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61359E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61359E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61359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53409F">
        <w:trPr>
          <w:trHeight w:val="264"/>
        </w:trPr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8C605E" w:rsidRPr="0061359E">
        <w:tc>
          <w:tcPr>
            <w:tcW w:w="6867" w:type="dxa"/>
          </w:tcPr>
          <w:p w:rsidR="008C605E" w:rsidRDefault="008C605E" w:rsidP="008C605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8C605E" w:rsidRDefault="008C605E" w:rsidP="008C605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8C605E" w:rsidRPr="0061359E">
        <w:tc>
          <w:tcPr>
            <w:tcW w:w="6867" w:type="dxa"/>
          </w:tcPr>
          <w:p w:rsidR="008C605E" w:rsidRDefault="008C605E" w:rsidP="008C605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8C605E" w:rsidRDefault="008C605E" w:rsidP="008C605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57071" w:rsidRPr="0053409F">
        <w:tc>
          <w:tcPr>
            <w:tcW w:w="6867" w:type="dxa"/>
          </w:tcPr>
          <w:p w:rsidR="00B5660D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53409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</w:t>
            </w:r>
            <w:r w:rsidR="001D08AC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објеката 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на </w:t>
            </w:r>
            <w:r w:rsidR="00B315F3" w:rsidRPr="005340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јавним и другим површинама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за продају робе за време одржавања вашара, сајмова, изложби и традиционалних манифестација</w:t>
            </w:r>
          </w:p>
          <w:p w:rsidR="001D08AC" w:rsidRPr="0053409F" w:rsidRDefault="001D08AC" w:rsidP="001D08AC">
            <w:pPr>
              <w:ind w:right="438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5340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                 (новогодишњи, божићни, ускршњи и други празници)</w:t>
            </w:r>
          </w:p>
          <w:p w:rsidR="00B57071" w:rsidRPr="0053409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</w:p>
        </w:tc>
      </w:tr>
    </w:tbl>
    <w:p w:rsidR="00B57071" w:rsidRPr="0061359E" w:rsidRDefault="009C79BE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9C79BE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61359E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61359E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61359E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61359E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1359E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53409F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>ме и презиме и адреса, подносиоца захтева</w:t>
            </w: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53409F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азив и седиште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53409F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61359E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53409F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53409F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629ED" w:rsidRPr="0053409F">
        <w:rPr>
          <w:rFonts w:ascii="Arial Narrow" w:hAnsi="Arial Narrow" w:cs="Arial"/>
          <w:sz w:val="22"/>
          <w:szCs w:val="22"/>
          <w:lang w:val="sr-Cyrl-CS"/>
        </w:rPr>
        <w:t>у складу са чланом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 24</w:t>
      </w:r>
      <w:r w:rsidR="00601C8A" w:rsidRPr="0053409F">
        <w:rPr>
          <w:rFonts w:ascii="Arial Narrow" w:hAnsi="Arial Narrow" w:cs="Arial"/>
          <w:sz w:val="22"/>
          <w:szCs w:val="22"/>
          <w:lang w:val="sr-Cyrl-CS"/>
        </w:rPr>
        <w:t>.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0D4AFF" w:rsidRPr="0053409F">
        <w:rPr>
          <w:rFonts w:ascii="Arial Narrow" w:hAnsi="Arial Narrow" w:cs="Arial"/>
          <w:sz w:val="22"/>
          <w:szCs w:val="22"/>
          <w:lang w:val="sr-Cyrl-CS"/>
        </w:rPr>
        <w:t>и</w:t>
      </w:r>
      <w:r w:rsidR="009B5384" w:rsidRPr="0053409F">
        <w:rPr>
          <w:rFonts w:ascii="Arial Narrow" w:hAnsi="Arial Narrow" w:cs="Arial"/>
          <w:sz w:val="22"/>
          <w:szCs w:val="22"/>
          <w:lang w:val="sr-Cyrl-CS"/>
        </w:rPr>
        <w:t xml:space="preserve"> 25</w:t>
      </w:r>
      <w:r w:rsidR="00000474" w:rsidRPr="0053409F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Одлуке о постављању тезги и других покретних привремених објеката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071805" w:rsidRPr="0053409F">
        <w:rPr>
          <w:rFonts w:ascii="Arial Narrow" w:hAnsi="Arial Narrow" w:cs="Arial"/>
          <w:sz w:val="22"/>
          <w:szCs w:val="22"/>
          <w:lang w:val="sr-Cyrl-CS"/>
        </w:rPr>
        <w:t>(“Службени лист града Београда”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>бр.17/15</w:t>
      </w:r>
      <w:r w:rsidR="0078633B" w:rsidRPr="0053409F">
        <w:rPr>
          <w:rFonts w:ascii="Arial Narrow" w:hAnsi="Arial Narrow" w:cs="Arial"/>
          <w:sz w:val="22"/>
          <w:szCs w:val="22"/>
          <w:lang w:val="sr-Cyrl-CS"/>
        </w:rPr>
        <w:t>,</w:t>
      </w:r>
      <w:r w:rsidR="00101244" w:rsidRPr="0053409F">
        <w:rPr>
          <w:rFonts w:ascii="Arial Narrow" w:hAnsi="Arial Narrow" w:cs="Arial"/>
          <w:sz w:val="22"/>
          <w:szCs w:val="22"/>
          <w:lang w:val="sr-Cyrl-CS"/>
        </w:rPr>
        <w:t>43/15</w:t>
      </w:r>
      <w:r w:rsidR="007F0ADA" w:rsidRPr="0053409F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78633B" w:rsidRPr="0053409F">
        <w:rPr>
          <w:rFonts w:ascii="Arial Narrow" w:hAnsi="Arial Narrow" w:cs="Arial"/>
          <w:sz w:val="22"/>
          <w:szCs w:val="22"/>
          <w:lang w:val="sr-Cyrl-CS"/>
        </w:rPr>
        <w:t xml:space="preserve"> 71/15</w:t>
      </w:r>
      <w:r w:rsidR="007F0ADA" w:rsidRPr="0053409F">
        <w:rPr>
          <w:rFonts w:ascii="Arial Narrow" w:hAnsi="Arial Narrow" w:cs="Arial"/>
          <w:sz w:val="22"/>
          <w:szCs w:val="22"/>
          <w:lang w:val="sr-Cyrl-CS"/>
        </w:rPr>
        <w:t xml:space="preserve"> и 26/19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) </w:t>
      </w:r>
      <w:r w:rsidR="00C6763C" w:rsidRPr="0053409F">
        <w:rPr>
          <w:rFonts w:ascii="Arial Narrow" w:hAnsi="Arial Narrow" w:cs="Arial"/>
          <w:sz w:val="22"/>
          <w:szCs w:val="22"/>
          <w:lang w:val="sr-Cyrl-CS"/>
        </w:rPr>
        <w:t xml:space="preserve">и </w:t>
      </w:r>
      <w:r w:rsidR="00C6763C" w:rsidRPr="0053409F">
        <w:rPr>
          <w:rFonts w:ascii="Arial Narrow" w:hAnsi="Arial Narrow"/>
          <w:color w:val="000000"/>
          <w:sz w:val="22"/>
          <w:szCs w:val="22"/>
          <w:lang w:val="sr-Cyrl-CS"/>
        </w:rPr>
        <w:t xml:space="preserve">Правилника о типу, величини,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C6763C" w:rsidRPr="0061359E">
        <w:rPr>
          <w:rFonts w:ascii="Arial Narrow" w:hAnsi="Arial Narrow"/>
          <w:color w:val="000000"/>
          <w:sz w:val="22"/>
          <w:szCs w:val="22"/>
          <w:lang w:val="sr-Cyrl-CS"/>
        </w:rPr>
        <w:t>(“Службени лист града Београда”бр.135/16)</w:t>
      </w:r>
      <w:r w:rsidR="00C6763C" w:rsidRPr="0053409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AE0380" w:rsidRPr="0053409F">
        <w:rPr>
          <w:rFonts w:ascii="Arial Narrow" w:hAnsi="Arial Narrow" w:cs="Arial"/>
          <w:sz w:val="22"/>
          <w:szCs w:val="22"/>
          <w:lang w:val="sr-Cyrl-CS"/>
        </w:rPr>
        <w:t xml:space="preserve">издате одобрење за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53409F">
        <w:rPr>
          <w:rFonts w:ascii="Arial Narrow" w:hAnsi="Arial Narrow" w:cs="Arial"/>
          <w:sz w:val="22"/>
          <w:szCs w:val="22"/>
          <w:lang w:val="sr-Cyrl-CS"/>
        </w:rPr>
        <w:t>покретних објеката за продају робе за време одржавања (заокружити):</w:t>
      </w:r>
    </w:p>
    <w:p w:rsidR="001D08AC" w:rsidRPr="0053409F" w:rsidRDefault="001D08AC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Вашара,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Сајмова,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Изложби и</w:t>
      </w:r>
    </w:p>
    <w:p w:rsidR="00794AEC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61359E">
        <w:rPr>
          <w:rFonts w:ascii="Arial Narrow" w:hAnsi="Arial Narrow"/>
          <w:sz w:val="22"/>
        </w:rPr>
        <w:t>ћни, ускршњи и др</w:t>
      </w:r>
      <w:r w:rsidR="003673A7" w:rsidRPr="0061359E">
        <w:rPr>
          <w:rFonts w:ascii="Arial Narrow" w:hAnsi="Arial Narrow"/>
          <w:sz w:val="22"/>
        </w:rPr>
        <w:t>уги празници)</w:t>
      </w:r>
    </w:p>
    <w:p w:rsidR="00794AEC" w:rsidRPr="0061359E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61359E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61359E">
        <w:rPr>
          <w:rFonts w:ascii="Arial Narrow" w:hAnsi="Arial Narrow"/>
          <w:bCs/>
          <w:sz w:val="22"/>
        </w:rPr>
        <w:t>на локацији:</w:t>
      </w:r>
      <w:r w:rsidR="003673A7" w:rsidRPr="0053409F">
        <w:rPr>
          <w:rFonts w:ascii="Arial Narrow" w:hAnsi="Arial Narrow"/>
          <w:bCs/>
          <w:sz w:val="22"/>
        </w:rPr>
        <w:t xml:space="preserve"> </w:t>
      </w:r>
      <w:r w:rsidR="003673A7" w:rsidRPr="0061359E">
        <w:rPr>
          <w:rFonts w:ascii="Arial Narrow" w:hAnsi="Arial Narrow"/>
          <w:bCs/>
          <w:sz w:val="22"/>
        </w:rPr>
        <w:t>____________________________________________________________________</w:t>
      </w:r>
      <w:r w:rsidRPr="0061359E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1D08AC" w:rsidRPr="0053409F" w:rsidRDefault="00B57071" w:rsidP="003673A7">
      <w:pPr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53409F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</w:p>
    <w:p w:rsidR="001D08AC" w:rsidRPr="0053409F" w:rsidRDefault="001D08AC" w:rsidP="003673A7">
      <w:pPr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3673A7" w:rsidRPr="0061359E" w:rsidRDefault="003673A7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53409F">
        <w:rPr>
          <w:rFonts w:ascii="Arial Narrow" w:hAnsi="Arial Narrow" w:cs="Arial"/>
          <w:color w:val="000000"/>
          <w:sz w:val="22"/>
          <w:szCs w:val="22"/>
          <w:lang w:val="sr-Cyrl-CS"/>
        </w:rPr>
        <w:t>Одобрење се издаје за текућу годину, односно за време одржавања вашара, сајмова, изложби и традиционалних манифестација.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61359E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61359E" w:rsidRDefault="00780A7B" w:rsidP="001D08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53409F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1D08AC" w:rsidRPr="0061359E" w:rsidRDefault="001D08AC" w:rsidP="001D08A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315F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lastRenderedPageBreak/>
        <w:t>Општинска административна т</w:t>
      </w:r>
      <w:r w:rsidR="001D08AC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1D08AC"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од </w:t>
      </w:r>
      <w:r w:rsidR="001D08AC"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53409F" w:rsidRPr="0053409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20</w:t>
      </w:r>
      <w:r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,00 динара</w:t>
      </w:r>
      <w:r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рачуна 840-742251843-73, модел 97 позив на број 59-013, прималац: Буџет градске општине Нови Београд);</w:t>
      </w:r>
    </w:p>
    <w:p w:rsidR="005F1C1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53409F" w:rsidRPr="0053409F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3</w:t>
      </w:r>
      <w:r w:rsidR="00687C46">
        <w:rPr>
          <w:rFonts w:ascii="Arial Narrow" w:hAnsi="Arial Narrow"/>
          <w:b/>
          <w:sz w:val="22"/>
          <w:szCs w:val="22"/>
          <w:u w:val="single"/>
        </w:rPr>
        <w:t>.</w:t>
      </w:r>
      <w:r w:rsidR="0053409F">
        <w:rPr>
          <w:rFonts w:ascii="Arial Narrow" w:hAnsi="Arial Narrow"/>
          <w:b/>
          <w:sz w:val="22"/>
          <w:szCs w:val="22"/>
          <w:u w:val="single"/>
        </w:rPr>
        <w:t>257</w:t>
      </w:r>
      <w:r w:rsidR="001D08AC" w:rsidRPr="00EE3610">
        <w:rPr>
          <w:rFonts w:ascii="Arial Narrow" w:hAnsi="Arial Narrow"/>
          <w:b/>
          <w:sz w:val="22"/>
          <w:szCs w:val="22"/>
          <w:u w:val="single"/>
        </w:rPr>
        <w:t xml:space="preserve">,00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</w:t>
      </w:r>
      <w:r w:rsidR="00071805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B315F3" w:rsidRPr="0061359E" w:rsidRDefault="00B315F3" w:rsidP="00B315F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D08AC" w:rsidRPr="0061359E" w:rsidRDefault="005F1C1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D344A7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5</w:t>
      </w:r>
      <w:r w:rsidR="00687C46">
        <w:rPr>
          <w:rFonts w:ascii="Arial Narrow" w:hAnsi="Arial Narrow"/>
          <w:b/>
          <w:sz w:val="22"/>
          <w:szCs w:val="22"/>
        </w:rPr>
        <w:t>.</w:t>
      </w:r>
      <w:r w:rsidR="00D344A7">
        <w:rPr>
          <w:rFonts w:ascii="Arial Narrow" w:hAnsi="Arial Narrow"/>
          <w:b/>
          <w:sz w:val="22"/>
          <w:szCs w:val="22"/>
          <w:lang/>
        </w:rPr>
        <w:t>500</w:t>
      </w:r>
      <w:r w:rsidR="001722C0" w:rsidRPr="0061359E">
        <w:rPr>
          <w:rFonts w:ascii="Arial Narrow" w:hAnsi="Arial Narrow"/>
          <w:b/>
          <w:sz w:val="22"/>
          <w:szCs w:val="22"/>
        </w:rPr>
        <w:t>,00</w:t>
      </w:r>
      <w:r w:rsidR="001722C0" w:rsidRPr="0061359E">
        <w:rPr>
          <w:rFonts w:ascii="Arial Narrow" w:hAnsi="Arial Narrow"/>
          <w:sz w:val="22"/>
          <w:szCs w:val="22"/>
        </w:rPr>
        <w:t xml:space="preserve"> динара за сагласност  Секретаријата за сабраћај-Сектор за регулисање и безбедност саобраћаја,</w:t>
      </w:r>
      <w:r w:rsidR="001722C0" w:rsidRPr="0061359E">
        <w:rPr>
          <w:rFonts w:ascii="Arial Narrow" w:hAnsi="Arial Narrow"/>
          <w:b/>
          <w:sz w:val="22"/>
          <w:szCs w:val="22"/>
        </w:rPr>
        <w:t xml:space="preserve"> (када се објекат поставља на јавној саобраћајној површини),</w:t>
      </w:r>
      <w:r w:rsidR="001722C0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315F3" w:rsidRPr="0061359E" w:rsidRDefault="00E32C67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61359E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794AEC" w:rsidRPr="0061359E" w:rsidRDefault="00780A7B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ехничка документација у шест примерака, </w:t>
      </w:r>
      <w:r w:rsidR="00B315F3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</w:rPr>
        <w:t>за потребе прибављања сагласности, вођење базе података и инспекцијског надзора која се састоји од</w:t>
      </w:r>
      <w:r w:rsidR="00794AEC"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техничког описа покретног објекта и приказа његовог изгледа, 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1D08A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</w:t>
      </w:r>
      <w:r w:rsidR="00780A7B" w:rsidRPr="0061359E">
        <w:rPr>
          <w:rFonts w:ascii="Arial Narrow" w:hAnsi="Arial Narrow" w:cs="Arial"/>
          <w:sz w:val="22"/>
          <w:szCs w:val="22"/>
        </w:rPr>
        <w:t>ја и саобраћајне сигнализације</w:t>
      </w:r>
      <w:r w:rsidR="00071805" w:rsidRPr="0061359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D08AC" w:rsidRPr="0061359E" w:rsidRDefault="001D08AC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61359E" w:rsidRDefault="00780A7B" w:rsidP="00B315F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Сагласности:</w:t>
      </w:r>
    </w:p>
    <w:p w:rsidR="00215CB2" w:rsidRPr="0061359E" w:rsidRDefault="00780A7B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Субјекта који управља, користи и одржава јавну површину, када се објекат поставља на делу јавне површине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</w:t>
      </w:r>
    </w:p>
    <w:p w:rsidR="00F629ED" w:rsidRPr="0061359E" w:rsidRDefault="00215CB2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Власника, односно корисника површине на коју </w:t>
      </w:r>
      <w:r w:rsidR="00E35D6E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се врши постављање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,</w:t>
      </w:r>
      <w:r w:rsidR="00E32C67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када се објекат поставља на другим површинама</w:t>
      </w:r>
    </w:p>
    <w:p w:rsidR="00E35D6E" w:rsidRPr="0053409F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0D4AFF" w:rsidRPr="0061359E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D4AFF" w:rsidRPr="0061359E" w:rsidRDefault="007B5BA3" w:rsidP="006135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0D4AFF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61359E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>сагласности</w:t>
      </w:r>
      <w:r w:rsidR="000D4AFF" w:rsidRPr="0053409F">
        <w:rPr>
          <w:rFonts w:ascii="Arial Narrow" w:hAnsi="Arial Narrow" w:cs="Arial"/>
          <w:sz w:val="22"/>
          <w:szCs w:val="22"/>
          <w:lang w:val="sr-Cyrl-CS"/>
        </w:rPr>
        <w:t xml:space="preserve"> на техничку документацију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61359E" w:rsidRPr="0061359E" w:rsidRDefault="0061359E" w:rsidP="0061359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О</w:t>
      </w:r>
      <w:r w:rsidR="000D4AFF" w:rsidRPr="0061359E">
        <w:rPr>
          <w:rFonts w:ascii="Arial Narrow" w:hAnsi="Arial Narrow" w:cs="Arial"/>
          <w:sz w:val="22"/>
          <w:szCs w:val="22"/>
        </w:rPr>
        <w:t>рганизационе јединице Градске управе Града Београда надлежне за послове саобраћаја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EE3610" w:rsidRPr="0061359E" w:rsidRDefault="00EE3610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61359E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Н</w:t>
      </w:r>
      <w:r w:rsidR="000D4AFF" w:rsidRPr="0061359E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61359E" w:rsidRDefault="000D4AFF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1D08AC" w:rsidRDefault="001D08AC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EE3610" w:rsidRPr="00EE3610" w:rsidRDefault="00EE3610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53409F" w:rsidRDefault="000D4AFF" w:rsidP="00B315F3">
      <w:pPr>
        <w:ind w:left="438" w:right="438" w:firstLine="240"/>
        <w:jc w:val="both"/>
        <w:rPr>
          <w:rFonts w:ascii="Arial Narrow" w:hAnsi="Arial Narrow" w:cs="Arial"/>
          <w:color w:val="000000"/>
          <w:sz w:val="22"/>
          <w:szCs w:val="22"/>
          <w:lang w:val="sr-Latn-CS"/>
        </w:rPr>
      </w:pP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Изјављујем</w:t>
      </w:r>
      <w:proofErr w:type="spellEnd"/>
      <w:r w:rsidRPr="0053409F">
        <w:rPr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да</w:t>
      </w:r>
      <w:proofErr w:type="spellEnd"/>
      <w:r w:rsidRPr="0053409F">
        <w:rPr>
          <w:rFonts w:ascii="Arial Narrow" w:hAnsi="Arial Narrow" w:cs="Arial"/>
          <w:i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потребне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техничку</w:t>
      </w:r>
      <w:proofErr w:type="spellEnd"/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435EDC">
        <w:rPr>
          <w:rFonts w:ascii="Arial Narrow" w:hAnsi="Arial Narrow" w:cs="Arial"/>
          <w:color w:val="000000"/>
          <w:sz w:val="22"/>
          <w:szCs w:val="22"/>
        </w:rPr>
        <w:t>документацији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у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proofErr w:type="gram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proofErr w:type="gram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и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,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о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>.</w:t>
      </w: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B315F3">
      <w:pPr>
        <w:pStyle w:val="ListParagraph"/>
        <w:tabs>
          <w:tab w:val="left" w:pos="540"/>
        </w:tabs>
        <w:ind w:left="0" w:right="-282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0D4AFF" w:rsidRPr="0061359E" w:rsidRDefault="00B315F3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61359E">
        <w:rPr>
          <w:rFonts w:ascii="Arial Narrow" w:hAnsi="Arial Narrow" w:cs="Arial"/>
          <w:i/>
          <w:sz w:val="22"/>
          <w:szCs w:val="22"/>
          <w:lang w:val="ru-RU"/>
        </w:rPr>
        <w:t xml:space="preserve">  </w:t>
      </w:r>
      <w:r w:rsidR="0061359E">
        <w:rPr>
          <w:rFonts w:ascii="Arial Narrow" w:hAnsi="Arial Narrow" w:cs="Arial"/>
          <w:i/>
          <w:sz w:val="22"/>
          <w:szCs w:val="22"/>
          <w:lang w:val="ru-RU"/>
        </w:rPr>
        <w:t xml:space="preserve">            </w:t>
      </w:r>
      <w:r w:rsidR="000D4AFF" w:rsidRPr="0061359E">
        <w:rPr>
          <w:rFonts w:ascii="Arial Narrow" w:hAnsi="Arial Narrow" w:cs="Arial"/>
          <w:i/>
          <w:sz w:val="22"/>
          <w:szCs w:val="22"/>
          <w:lang w:val="ru-RU"/>
        </w:rPr>
        <w:t>__________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61359E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61359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Pr="0053409F" w:rsidRDefault="00F629ED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61359E" w:rsidRPr="0053409F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61359E" w:rsidRPr="0053409F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1D08AC" w:rsidRPr="0053409F" w:rsidRDefault="001D08AC" w:rsidP="00F629ED">
      <w:pPr>
        <w:rPr>
          <w:rFonts w:ascii="Arial Narrow" w:hAnsi="Arial Narrow" w:cs="Arial"/>
          <w:bCs/>
          <w:color w:val="000000"/>
          <w:sz w:val="22"/>
          <w:szCs w:val="22"/>
          <w:lang w:val="ru-RU"/>
        </w:rPr>
      </w:pPr>
    </w:p>
    <w:p w:rsidR="00F629ED" w:rsidRPr="0061359E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61359E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61359E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</w:t>
      </w:r>
      <w:r w:rsidR="005F1C13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 </w:t>
      </w:r>
      <w:r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="000D4AFF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                     </w:t>
      </w:r>
      <w:r w:rsidR="009B5384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="000D4AFF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Pr="0061359E" w:rsidRDefault="000D4AFF" w:rsidP="00124618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53409F">
        <w:rPr>
          <w:rFonts w:ascii="Arial Narrow" w:hAnsi="Arial Narrow" w:cs="Arial"/>
          <w:bCs/>
          <w:sz w:val="22"/>
          <w:szCs w:val="22"/>
          <w:lang w:val="ru-RU"/>
        </w:rPr>
        <w:t xml:space="preserve"> </w:t>
      </w:r>
      <w:r w:rsidR="00F629ED" w:rsidRPr="0053409F">
        <w:rPr>
          <w:rFonts w:ascii="Arial Narrow" w:hAnsi="Arial Narrow" w:cs="Arial"/>
          <w:bCs/>
          <w:sz w:val="22"/>
          <w:szCs w:val="22"/>
          <w:lang w:val="ru-RU"/>
        </w:rPr>
        <w:t xml:space="preserve">  </w:t>
      </w:r>
      <w:r w:rsidR="00F629ED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14104E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61359E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61359E" w:rsidRDefault="0061359E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                  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1359E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1359E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1359E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182785" w:rsidRPr="0061359E" w:rsidRDefault="00EE3610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(датум)                                                                </w:t>
      </w:r>
      <w:r w:rsidR="0061359E">
        <w:rPr>
          <w:rFonts w:ascii="Arial Narrow" w:hAnsi="Arial Narrow"/>
          <w:sz w:val="22"/>
          <w:szCs w:val="22"/>
          <w:lang w:val="sr-Cyrl-CS"/>
        </w:rPr>
        <w:t xml:space="preserve">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         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61359E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53409F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53409F" w:rsidRDefault="00B57071">
      <w:pPr>
        <w:ind w:left="6480" w:firstLine="720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53409F" w:rsidRDefault="00B57071">
      <w:pPr>
        <w:rPr>
          <w:rFonts w:ascii="Arial Narrow" w:hAnsi="Arial Narrow" w:cs="Arial"/>
          <w:sz w:val="22"/>
          <w:szCs w:val="22"/>
          <w:lang w:val="sr-Cyrl-CS"/>
        </w:rPr>
      </w:pPr>
    </w:p>
    <w:p w:rsidR="00794AEC" w:rsidRPr="0053409F" w:rsidRDefault="00794AEC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794AEC" w:rsidRPr="0053409F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A9" w:rsidRDefault="00AA22A9">
      <w:r>
        <w:separator/>
      </w:r>
    </w:p>
  </w:endnote>
  <w:endnote w:type="continuationSeparator" w:id="0">
    <w:p w:rsidR="00AA22A9" w:rsidRDefault="00AA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A9" w:rsidRDefault="00AA22A9">
      <w:r>
        <w:separator/>
      </w:r>
    </w:p>
  </w:footnote>
  <w:footnote w:type="continuationSeparator" w:id="0">
    <w:p w:rsidR="00AA22A9" w:rsidRDefault="00AA22A9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3409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3409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2A53E0D"/>
    <w:multiLevelType w:val="hybridMultilevel"/>
    <w:tmpl w:val="3BA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888"/>
    <w:multiLevelType w:val="hybridMultilevel"/>
    <w:tmpl w:val="0B008316"/>
    <w:lvl w:ilvl="0" w:tplc="4DBCB9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D524A"/>
    <w:rsid w:val="000F6A33"/>
    <w:rsid w:val="00101244"/>
    <w:rsid w:val="00104473"/>
    <w:rsid w:val="00124618"/>
    <w:rsid w:val="0014104E"/>
    <w:rsid w:val="001722C0"/>
    <w:rsid w:val="00182785"/>
    <w:rsid w:val="001864BB"/>
    <w:rsid w:val="001B7989"/>
    <w:rsid w:val="001D08AC"/>
    <w:rsid w:val="00215CB2"/>
    <w:rsid w:val="00253196"/>
    <w:rsid w:val="0025447A"/>
    <w:rsid w:val="00295F03"/>
    <w:rsid w:val="002B0088"/>
    <w:rsid w:val="002B33F5"/>
    <w:rsid w:val="002C208E"/>
    <w:rsid w:val="002C66F7"/>
    <w:rsid w:val="002D6A9C"/>
    <w:rsid w:val="0035233A"/>
    <w:rsid w:val="003538F5"/>
    <w:rsid w:val="003673A7"/>
    <w:rsid w:val="003B4C29"/>
    <w:rsid w:val="003F0111"/>
    <w:rsid w:val="004016D5"/>
    <w:rsid w:val="00435EDC"/>
    <w:rsid w:val="00463A7B"/>
    <w:rsid w:val="004857EB"/>
    <w:rsid w:val="00496056"/>
    <w:rsid w:val="004D4689"/>
    <w:rsid w:val="004F5A0B"/>
    <w:rsid w:val="005230FB"/>
    <w:rsid w:val="0053409F"/>
    <w:rsid w:val="0055465F"/>
    <w:rsid w:val="0055594D"/>
    <w:rsid w:val="00555C81"/>
    <w:rsid w:val="00586F6C"/>
    <w:rsid w:val="00590D02"/>
    <w:rsid w:val="005A5AAD"/>
    <w:rsid w:val="005F0A14"/>
    <w:rsid w:val="005F1C13"/>
    <w:rsid w:val="00601C8A"/>
    <w:rsid w:val="0061359E"/>
    <w:rsid w:val="00630EE4"/>
    <w:rsid w:val="006838DA"/>
    <w:rsid w:val="00687C46"/>
    <w:rsid w:val="00694C0A"/>
    <w:rsid w:val="006C0A5F"/>
    <w:rsid w:val="006C2C17"/>
    <w:rsid w:val="006E1A2F"/>
    <w:rsid w:val="007019CA"/>
    <w:rsid w:val="007023B3"/>
    <w:rsid w:val="00703543"/>
    <w:rsid w:val="00725B41"/>
    <w:rsid w:val="00736A52"/>
    <w:rsid w:val="00737E5C"/>
    <w:rsid w:val="007439CE"/>
    <w:rsid w:val="00745514"/>
    <w:rsid w:val="007604AE"/>
    <w:rsid w:val="00780A7B"/>
    <w:rsid w:val="0078633B"/>
    <w:rsid w:val="00786B1E"/>
    <w:rsid w:val="00794AEC"/>
    <w:rsid w:val="007B5BA3"/>
    <w:rsid w:val="007C5D2B"/>
    <w:rsid w:val="007F0ADA"/>
    <w:rsid w:val="00832FDC"/>
    <w:rsid w:val="0084586C"/>
    <w:rsid w:val="008676D4"/>
    <w:rsid w:val="008771C6"/>
    <w:rsid w:val="008C605E"/>
    <w:rsid w:val="008D50EE"/>
    <w:rsid w:val="009054F1"/>
    <w:rsid w:val="0092128A"/>
    <w:rsid w:val="009454FB"/>
    <w:rsid w:val="009523A1"/>
    <w:rsid w:val="00953FB8"/>
    <w:rsid w:val="009B5264"/>
    <w:rsid w:val="009B5384"/>
    <w:rsid w:val="009C79BE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A22A9"/>
    <w:rsid w:val="00AC3414"/>
    <w:rsid w:val="00AD1427"/>
    <w:rsid w:val="00AD473F"/>
    <w:rsid w:val="00AE0380"/>
    <w:rsid w:val="00AE2FAF"/>
    <w:rsid w:val="00B315F3"/>
    <w:rsid w:val="00B46458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32C5D"/>
    <w:rsid w:val="00C6763C"/>
    <w:rsid w:val="00C750C3"/>
    <w:rsid w:val="00C96CF1"/>
    <w:rsid w:val="00CE0DB4"/>
    <w:rsid w:val="00CF2A72"/>
    <w:rsid w:val="00D344A7"/>
    <w:rsid w:val="00D53D12"/>
    <w:rsid w:val="00D720D9"/>
    <w:rsid w:val="00E0790F"/>
    <w:rsid w:val="00E32C67"/>
    <w:rsid w:val="00E35D6E"/>
    <w:rsid w:val="00E9374D"/>
    <w:rsid w:val="00EE3610"/>
    <w:rsid w:val="00EE6B51"/>
    <w:rsid w:val="00EF5B3F"/>
    <w:rsid w:val="00F144B6"/>
    <w:rsid w:val="00F156FC"/>
    <w:rsid w:val="00F5715C"/>
    <w:rsid w:val="00F629ED"/>
    <w:rsid w:val="00F91938"/>
    <w:rsid w:val="00FB79F8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C7E9-C967-47A1-B02A-2A2843C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2</cp:revision>
  <cp:lastPrinted>2019-12-10T10:21:00Z</cp:lastPrinted>
  <dcterms:created xsi:type="dcterms:W3CDTF">2020-12-23T14:43:00Z</dcterms:created>
  <dcterms:modified xsi:type="dcterms:W3CDTF">2020-12-23T14:43:00Z</dcterms:modified>
</cp:coreProperties>
</file>