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5C8A" w14:textId="24D99F37" w:rsidR="005A31EA" w:rsidRPr="005A31EA" w:rsidRDefault="005A31EA" w:rsidP="007A2FA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  <w:lang w:val="sr-Latn-RS" w:eastAsia="en-GB"/>
        </w:rPr>
      </w:pP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>ПОЈАШЊЕЊЕ КОНКУРСНЕ</w:t>
      </w:r>
      <w:r w:rsidRPr="005A31EA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>ДОКУМЕНТАЦИЈЕ</w:t>
      </w:r>
      <w:r w:rsidRPr="005A31EA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 xml:space="preserve">БРОЈ </w:t>
      </w:r>
      <w:r w:rsidRPr="006011D9">
        <w:rPr>
          <w:rFonts w:ascii="Arial" w:eastAsia="Times New Roman" w:hAnsi="Arial" w:cs="Arial"/>
          <w:b/>
          <w:sz w:val="24"/>
          <w:szCs w:val="24"/>
          <w:lang w:val="sr-Latn-RS" w:eastAsia="en-GB"/>
        </w:rPr>
        <w:t>7</w:t>
      </w: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>/201</w:t>
      </w:r>
      <w:r w:rsidRPr="006011D9">
        <w:rPr>
          <w:rFonts w:ascii="Arial" w:eastAsia="Times New Roman" w:hAnsi="Arial" w:cs="Arial"/>
          <w:b/>
          <w:sz w:val="24"/>
          <w:szCs w:val="24"/>
          <w:lang w:val="sr-Latn-RS" w:eastAsia="en-GB"/>
        </w:rPr>
        <w:t>9</w:t>
      </w:r>
    </w:p>
    <w:p w14:paraId="41FEEC1B" w14:textId="77777777" w:rsidR="005A31EA" w:rsidRPr="005A31EA" w:rsidRDefault="005A31EA" w:rsidP="007A2FA5">
      <w:pPr>
        <w:spacing w:after="0" w:line="240" w:lineRule="auto"/>
        <w:ind w:left="-567" w:firstLine="567"/>
        <w:rPr>
          <w:rFonts w:ascii="Arial" w:eastAsia="Times New Roman" w:hAnsi="Arial" w:cs="Arial"/>
          <w:b/>
          <w:sz w:val="24"/>
          <w:szCs w:val="24"/>
          <w:lang w:val="sr-Cyrl-CS" w:eastAsia="en-GB"/>
        </w:rPr>
      </w:pPr>
    </w:p>
    <w:p w14:paraId="6BB496B5" w14:textId="77777777" w:rsidR="005A31EA" w:rsidRPr="005A31EA" w:rsidRDefault="005A31EA" w:rsidP="007A2FA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  <w:lang w:val="sr-Cyrl-CS" w:eastAsia="en-GB"/>
        </w:rPr>
      </w:pPr>
      <w:r w:rsidRPr="005A31EA">
        <w:rPr>
          <w:rFonts w:ascii="Arial" w:eastAsia="Times New Roman" w:hAnsi="Arial" w:cs="Arial"/>
          <w:b/>
          <w:sz w:val="24"/>
          <w:szCs w:val="24"/>
          <w:lang w:val="sr-Cyrl-CS" w:eastAsia="en-GB"/>
        </w:rPr>
        <w:t>ЈАВНА НАБАВКА:</w:t>
      </w:r>
    </w:p>
    <w:p w14:paraId="0A0681DD" w14:textId="3BA01197" w:rsidR="005A31EA" w:rsidRPr="005A31EA" w:rsidRDefault="005A31EA" w:rsidP="007A2FA5">
      <w:pPr>
        <w:spacing w:after="200" w:line="276" w:lineRule="auto"/>
        <w:ind w:left="-567" w:firstLine="567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sr-Cyrl-CS"/>
        </w:rPr>
      </w:pPr>
      <w:r w:rsidRPr="005A31EA">
        <w:rPr>
          <w:rFonts w:ascii="Arial" w:eastAsia="Times New Roman" w:hAnsi="Arial" w:cs="Arial"/>
          <w:b/>
          <w:sz w:val="24"/>
          <w:szCs w:val="24"/>
          <w:lang w:val="sr-Cyrl-CS"/>
        </w:rPr>
        <w:t>НАБАВКА РАДОВА – РЕКОНСТРУКЦИЈА ОБЈЕКТА И  САНАЦИЈА ДВОРИШТА ОСНОВНЕ ШКОЛЕ „ДУШКО РАДОВИЋ“ (БРОЈ ПРЕДМЕТА ЈАВНЕ НАБАВКЕ: VII-404-1/201</w:t>
      </w:r>
      <w:r w:rsidRPr="006011D9">
        <w:rPr>
          <w:rFonts w:ascii="Arial" w:eastAsia="Times New Roman" w:hAnsi="Arial" w:cs="Arial"/>
          <w:b/>
          <w:sz w:val="24"/>
          <w:szCs w:val="24"/>
          <w:lang w:val="sr-Latn-RS"/>
        </w:rPr>
        <w:t>9</w:t>
      </w:r>
      <w:r w:rsidRPr="005A31EA">
        <w:rPr>
          <w:rFonts w:ascii="Arial" w:eastAsia="Times New Roman" w:hAnsi="Arial" w:cs="Arial"/>
          <w:b/>
          <w:sz w:val="24"/>
          <w:szCs w:val="24"/>
          <w:lang w:val="sr-Cyrl-CS"/>
        </w:rPr>
        <w:t>-</w:t>
      </w:r>
      <w:r w:rsidRPr="006011D9">
        <w:rPr>
          <w:rFonts w:ascii="Arial" w:eastAsia="Times New Roman" w:hAnsi="Arial" w:cs="Arial"/>
          <w:b/>
          <w:sz w:val="24"/>
          <w:szCs w:val="24"/>
          <w:lang w:val="sr-Latn-RS"/>
        </w:rPr>
        <w:t>7</w:t>
      </w:r>
      <w:r w:rsidRPr="005A31EA">
        <w:rPr>
          <w:rFonts w:ascii="Arial" w:eastAsia="Times New Roman" w:hAnsi="Arial" w:cs="Arial"/>
          <w:b/>
          <w:sz w:val="24"/>
          <w:szCs w:val="24"/>
          <w:lang w:val="sr-Cyrl-CS"/>
        </w:rPr>
        <w:t>)</w:t>
      </w:r>
    </w:p>
    <w:p w14:paraId="36B0A22D" w14:textId="3703C115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sr-Cyrl-CS" w:eastAsia="en-GB"/>
        </w:rPr>
      </w:pPr>
      <w:r w:rsidRPr="005A31EA">
        <w:rPr>
          <w:rFonts w:ascii="Arial" w:eastAsia="Times New Roman" w:hAnsi="Arial" w:cs="Arial"/>
          <w:color w:val="000000"/>
          <w:sz w:val="24"/>
          <w:szCs w:val="24"/>
          <w:lang w:val="sr-Cyrl-CS" w:eastAsia="en-GB"/>
        </w:rPr>
        <w:t xml:space="preserve">У предмету јавне набавке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радова – Реконструкција</w:t>
      </w:r>
      <w:r w:rsidRPr="005A31E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објекта и  санација</w:t>
      </w:r>
      <w:r w:rsidRPr="005A31E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двориштаОсновне</w:t>
      </w:r>
      <w:proofErr w:type="spellEnd"/>
      <w:r w:rsidRPr="005A31E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школе „Душко</w:t>
      </w:r>
      <w:r w:rsidRPr="005A31EA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Радовић“, број предмета VII-404-1/201</w:t>
      </w:r>
      <w:r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>9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-</w:t>
      </w:r>
      <w:r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>7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, Наручилац је, примио Захтеве за доле наведена појашњења Конкурсне документације:</w:t>
      </w:r>
    </w:p>
    <w:p w14:paraId="314A563D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</w:p>
    <w:p w14:paraId="0BDB3D5A" w14:textId="48744335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 xml:space="preserve">у </w:t>
      </w:r>
      <w:proofErr w:type="spellStart"/>
      <w:r w:rsidRPr="005A31EA">
        <w:rPr>
          <w:rFonts w:ascii="Arial" w:eastAsia="Times New Roman" w:hAnsi="Arial" w:cs="Arial"/>
          <w:sz w:val="24"/>
          <w:szCs w:val="24"/>
          <w:lang w:val="sr-Cyrl-CS"/>
        </w:rPr>
        <w:t>у</w:t>
      </w:r>
      <w:proofErr w:type="spellEnd"/>
      <w:r w:rsidRPr="005A31EA">
        <w:rPr>
          <w:rFonts w:ascii="Arial" w:eastAsia="Times New Roman" w:hAnsi="Arial" w:cs="Arial"/>
          <w:sz w:val="24"/>
          <w:szCs w:val="24"/>
          <w:lang w:val="sr-Cyrl-CS"/>
        </w:rPr>
        <w:t xml:space="preserve"> уторак 0</w:t>
      </w:r>
      <w:r w:rsidR="006011D9" w:rsidRPr="006011D9">
        <w:rPr>
          <w:rFonts w:ascii="Arial" w:eastAsia="Times New Roman" w:hAnsi="Arial" w:cs="Arial"/>
          <w:sz w:val="24"/>
          <w:szCs w:val="24"/>
          <w:lang w:val="sr-Latn-RS"/>
        </w:rPr>
        <w:t>8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6011D9" w:rsidRPr="006011D9">
        <w:rPr>
          <w:rFonts w:ascii="Arial" w:eastAsia="Times New Roman" w:hAnsi="Arial" w:cs="Arial"/>
          <w:sz w:val="24"/>
          <w:szCs w:val="24"/>
          <w:lang w:val="sr-Latn-RS"/>
        </w:rPr>
        <w:t>04</w:t>
      </w:r>
      <w:r w:rsidRPr="005A31EA">
        <w:rPr>
          <w:rFonts w:ascii="Arial" w:eastAsia="Times New Roman" w:hAnsi="Arial" w:cs="Arial"/>
          <w:sz w:val="24"/>
          <w:szCs w:val="24"/>
          <w:lang w:val="sr-Cyrl-CS"/>
        </w:rPr>
        <w:t>.2018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. у 1</w:t>
      </w:r>
      <w:r w:rsidR="006011D9"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>9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,</w:t>
      </w:r>
      <w:r w:rsidR="006011D9" w:rsidRPr="006011D9">
        <w:rPr>
          <w:rFonts w:ascii="Arial" w:eastAsia="Times New Roman" w:hAnsi="Arial" w:cs="Arial"/>
          <w:sz w:val="24"/>
          <w:szCs w:val="24"/>
          <w:lang w:val="sr-Latn-RS" w:eastAsia="en-GB"/>
        </w:rPr>
        <w:t xml:space="preserve">22 </w:t>
      </w:r>
      <w:r w:rsidRPr="005A31EA">
        <w:rPr>
          <w:rFonts w:ascii="Arial" w:eastAsia="Times New Roman" w:hAnsi="Arial" w:cs="Arial"/>
          <w:sz w:val="24"/>
          <w:szCs w:val="24"/>
          <w:lang w:val="sr-Cyrl-CS" w:eastAsia="en-GB"/>
        </w:rPr>
        <w:t>часова</w:t>
      </w:r>
    </w:p>
    <w:p w14:paraId="74CD5B57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</w:pPr>
      <w:r w:rsidRPr="005A31EA">
        <w:rPr>
          <w:rFonts w:ascii="Arial" w:eastAsia="Times New Roman" w:hAnsi="Arial" w:cs="Arial"/>
          <w:b/>
          <w:sz w:val="24"/>
          <w:szCs w:val="24"/>
          <w:u w:val="single"/>
          <w:lang w:val="sr-Cyrl-CS" w:eastAsia="en-GB"/>
        </w:rPr>
        <w:t>ПИТАЊА ПОНУЂАЧА : </w:t>
      </w:r>
    </w:p>
    <w:p w14:paraId="7E97167E" w14:textId="77777777" w:rsidR="005A31EA" w:rsidRPr="006011D9" w:rsidRDefault="005A31EA" w:rsidP="007A2FA5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</w:p>
    <w:p w14:paraId="0A4D941B" w14:textId="77777777" w:rsidR="005A31EA" w:rsidRPr="006011D9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FCF29DD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31EA">
        <w:rPr>
          <w:rFonts w:ascii="Arial" w:eastAsia="Times New Roman" w:hAnsi="Arial" w:cs="Arial"/>
          <w:sz w:val="24"/>
          <w:szCs w:val="24"/>
        </w:rPr>
        <w:t>Pitanje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1.</w:t>
      </w:r>
    </w:p>
    <w:p w14:paraId="0985E54C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31EA">
        <w:rPr>
          <w:rFonts w:ascii="Arial" w:eastAsia="Times New Roman" w:hAnsi="Arial" w:cs="Arial"/>
          <w:sz w:val="24"/>
          <w:szCs w:val="24"/>
        </w:rPr>
        <w:t>Ovim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putem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ulažemo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primedbu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sadržaj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konkursne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dokumentacije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nabavku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7/19.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Naime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strani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65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konkursne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dokumentacije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delu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odnosi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dodatne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uslove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tački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5</w:t>
      </w:r>
      <w:proofErr w:type="gramStart"/>
      <w:r w:rsidRPr="005A31EA">
        <w:rPr>
          <w:rFonts w:ascii="Arial" w:eastAsia="Times New Roman" w:hAnsi="Arial" w:cs="Arial"/>
          <w:sz w:val="24"/>
          <w:szCs w:val="24"/>
        </w:rPr>
        <w:t xml:space="preserve">) 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stoji</w:t>
      </w:r>
      <w:proofErr w:type="spellEnd"/>
      <w:proofErr w:type="gramEnd"/>
      <w:r w:rsidRPr="005A31EA">
        <w:rPr>
          <w:rFonts w:ascii="Arial" w:eastAsia="Times New Roman" w:hAnsi="Arial" w:cs="Arial"/>
          <w:sz w:val="24"/>
          <w:szCs w:val="24"/>
        </w:rPr>
        <w:t xml:space="preserve"> da je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obavezno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ponuđači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izvrše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svojoj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ponudi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dostave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Izjave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obilasku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treba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bude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potpisan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od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strane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predstavnika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naručioca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XIX), 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samom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obrascu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izjave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stoji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je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dodatni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uslov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.</w:t>
      </w:r>
    </w:p>
    <w:p w14:paraId="70BA3833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30AE115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Podsećamo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vas da se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po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rešenju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Republičke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zaštitu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prava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postupcima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javnih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nabavki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 br.4-00-85/2016,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ne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može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postaviti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kao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dodatni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uslov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5A31EA">
        <w:rPr>
          <w:rFonts w:ascii="Arial" w:eastAsia="Times New Roman" w:hAnsi="Arial" w:cs="Arial"/>
          <w:sz w:val="24"/>
          <w:szCs w:val="24"/>
        </w:rPr>
        <w:t xml:space="preserve"> Kao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obavezni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uslov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svakako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ne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može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ZJN,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ali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dodatni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.  </w:t>
      </w:r>
    </w:p>
    <w:p w14:paraId="4369B37A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91728C9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31EA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pomenutom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rešenju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br.4-00-1085/2016 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između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ostalog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A31EA">
        <w:rPr>
          <w:rFonts w:ascii="Arial" w:eastAsia="Times New Roman" w:hAnsi="Arial" w:cs="Arial"/>
          <w:sz w:val="24"/>
          <w:szCs w:val="24"/>
        </w:rPr>
        <w:t>stoji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:„</w:t>
      </w:r>
      <w:proofErr w:type="gramEnd"/>
      <w:r w:rsidRPr="005A31EA">
        <w:rPr>
          <w:rFonts w:ascii="Arial" w:eastAsia="Times New Roman" w:hAnsi="Arial" w:cs="Arial"/>
          <w:sz w:val="24"/>
          <w:szCs w:val="24"/>
        </w:rPr>
        <w:t>…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ne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predstavlja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dodatni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uslov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učešće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ponuđača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smislu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odredbe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76. ZJN,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posebno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razloga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dodatni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uslovi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propisuju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mogućnostima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sposobnostima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ponuđača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realizuju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konkretan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ugovor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javnoj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nabavci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njihovom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kompetentnošću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uspešnošću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privrednih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A31EA">
        <w:rPr>
          <w:rFonts w:ascii="Arial" w:eastAsia="Times New Roman" w:hAnsi="Arial" w:cs="Arial"/>
          <w:sz w:val="24"/>
          <w:szCs w:val="24"/>
        </w:rPr>
        <w:t>subjekata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5A31EA">
        <w:rPr>
          <w:rFonts w:ascii="Arial" w:eastAsia="Times New Roman" w:hAnsi="Arial" w:cs="Arial"/>
          <w:sz w:val="24"/>
          <w:szCs w:val="24"/>
        </w:rPr>
        <w:t>.</w:t>
      </w:r>
    </w:p>
    <w:p w14:paraId="18847C37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2D9E119D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A31EA">
        <w:rPr>
          <w:rFonts w:ascii="Arial" w:eastAsia="Times New Roman" w:hAnsi="Arial" w:cs="Arial"/>
          <w:sz w:val="24"/>
          <w:szCs w:val="24"/>
        </w:rPr>
        <w:t>Ukoliko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ne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predstavlja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dodatni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uslov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učešće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postupku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javne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nabavke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ne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postoji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bitan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nedostatak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shodno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odredbi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106.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javnim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nabavkama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Tumačenje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Republičke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nedvosmisleno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. U </w:t>
      </w:r>
      <w:proofErr w:type="spellStart"/>
      <w:proofErr w:type="gramStart"/>
      <w:r w:rsidRPr="005A31EA">
        <w:rPr>
          <w:rFonts w:ascii="Arial" w:eastAsia="Times New Roman" w:hAnsi="Arial" w:cs="Arial"/>
          <w:sz w:val="24"/>
          <w:szCs w:val="24"/>
        </w:rPr>
        <w:t>Rešenju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  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Republičke</w:t>
      </w:r>
      <w:proofErr w:type="spellEnd"/>
      <w:proofErr w:type="gram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br.4-00-1085/2016 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jasno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stoji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sledeće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:„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Naime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okolnost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ponuđač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prilogu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svoje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ne bi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dostavio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dokaz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je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izvršen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ne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može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imati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karakter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bitnog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nedostatka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ponude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usled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koga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bi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predmetna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ponuda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trebala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biti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odbijena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kao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neprihvatljiva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“.</w:t>
      </w:r>
    </w:p>
    <w:p w14:paraId="24168064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E483354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31EA">
        <w:rPr>
          <w:rFonts w:ascii="Arial" w:eastAsia="Times New Roman" w:hAnsi="Arial" w:cs="Arial"/>
          <w:sz w:val="24"/>
          <w:szCs w:val="24"/>
        </w:rPr>
        <w:t xml:space="preserve">Molimo vas da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izmenite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konkursnu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dokumentaciju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u tom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delu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Zakonom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javnim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nabavkama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rešenjem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Republičke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se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obilazak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postavi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mogućnost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obaveza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se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obilaska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lokacije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izbaci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obavezne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sadržine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.  </w:t>
      </w:r>
    </w:p>
    <w:p w14:paraId="02E5DD6F" w14:textId="77777777" w:rsidR="005A31EA" w:rsidRPr="005A31EA" w:rsidRDefault="005A31EA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31EA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suprotnom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bicemo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prinuđeni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podnesemo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Zahtev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zaštitu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prava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.  </w:t>
      </w:r>
    </w:p>
    <w:p w14:paraId="476C9C7A" w14:textId="77777777" w:rsidR="005A31EA" w:rsidRPr="005A31EA" w:rsidRDefault="005A31EA" w:rsidP="007A2FA5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</w:p>
    <w:p w14:paraId="2CBBD428" w14:textId="77777777" w:rsidR="005A31EA" w:rsidRPr="005A31EA" w:rsidRDefault="005A31EA" w:rsidP="007A2FA5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  <w:proofErr w:type="spellStart"/>
      <w:r w:rsidRPr="005A31EA">
        <w:rPr>
          <w:rFonts w:ascii="Arial" w:eastAsia="Times New Roman" w:hAnsi="Arial" w:cs="Arial"/>
          <w:sz w:val="24"/>
          <w:szCs w:val="24"/>
        </w:rPr>
        <w:t>Pitanje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2.</w:t>
      </w:r>
    </w:p>
    <w:p w14:paraId="3CC6D939" w14:textId="77777777" w:rsidR="005A31EA" w:rsidRPr="005A31EA" w:rsidRDefault="005A31EA" w:rsidP="007A2FA5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  <w:r w:rsidRPr="005A31EA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strani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65.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konkursne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dokumentacije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nalazi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dodatni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uslov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6),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tj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zahtevanje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između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ostalog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ponuđači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moraju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poseduju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sertifikat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ISO 22301-2004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odnosi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kontinuitet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poslovanja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. Molimo vas za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objašnjene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kako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ovaj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standard,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široku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primenu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softverskim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kompanijama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u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logičkoj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predmetom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nabavke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Takođe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vam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lastRenderedPageBreak/>
        <w:t>molimo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da ne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okolišate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ne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objašnjavate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šta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taj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standard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služi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jer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je to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poznato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nego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u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kakvoj</w:t>
      </w:r>
      <w:proofErr w:type="spellEnd"/>
      <w:r w:rsidRPr="005A31EA">
        <w:rPr>
          <w:rFonts w:ascii="Arial" w:eastAsia="Times New Roman" w:hAnsi="Arial" w:cs="Arial"/>
          <w:b/>
          <w:bCs/>
          <w:sz w:val="24"/>
          <w:szCs w:val="24"/>
        </w:rPr>
        <w:t xml:space="preserve"> je </w:t>
      </w:r>
      <w:proofErr w:type="spellStart"/>
      <w:r w:rsidRPr="005A31EA">
        <w:rPr>
          <w:rFonts w:ascii="Arial" w:eastAsia="Times New Roman" w:hAnsi="Arial" w:cs="Arial"/>
          <w:b/>
          <w:bCs/>
          <w:sz w:val="24"/>
          <w:szCs w:val="24"/>
        </w:rPr>
        <w:t>vezi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predmetom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31EA">
        <w:rPr>
          <w:rFonts w:ascii="Arial" w:eastAsia="Times New Roman" w:hAnsi="Arial" w:cs="Arial"/>
          <w:sz w:val="24"/>
          <w:szCs w:val="24"/>
        </w:rPr>
        <w:t>nabavke</w:t>
      </w:r>
      <w:proofErr w:type="spellEnd"/>
      <w:r w:rsidRPr="005A31EA">
        <w:rPr>
          <w:rFonts w:ascii="Arial" w:eastAsia="Times New Roman" w:hAnsi="Arial" w:cs="Arial"/>
          <w:sz w:val="24"/>
          <w:szCs w:val="24"/>
        </w:rPr>
        <w:t>? </w:t>
      </w:r>
    </w:p>
    <w:p w14:paraId="3732A7FE" w14:textId="3043250D" w:rsidR="005A31EA" w:rsidRPr="006011D9" w:rsidRDefault="005A31EA" w:rsidP="007A2FA5">
      <w:pPr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</w:rPr>
      </w:pPr>
      <w:r w:rsidRPr="005A31EA">
        <w:rPr>
          <w:rFonts w:ascii="Arial" w:eastAsia="Times New Roman" w:hAnsi="Arial" w:cs="Arial"/>
          <w:sz w:val="24"/>
          <w:szCs w:val="24"/>
        </w:rPr>
        <w:t> </w:t>
      </w:r>
    </w:p>
    <w:p w14:paraId="3FFB07CF" w14:textId="77777777" w:rsidR="006011D9" w:rsidRPr="006011D9" w:rsidRDefault="006011D9" w:rsidP="007A2FA5">
      <w:pPr>
        <w:spacing w:after="200" w:line="36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6011D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ОДГОВ</w:t>
      </w:r>
      <w:bookmarkStart w:id="0" w:name="_GoBack"/>
      <w:bookmarkEnd w:id="0"/>
      <w:r w:rsidRPr="006011D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ОР НАРУЧИОЦА: </w:t>
      </w:r>
    </w:p>
    <w:p w14:paraId="373C3660" w14:textId="795B7315" w:rsidR="007A2FA5" w:rsidRPr="007A2FA5" w:rsidRDefault="006011D9" w:rsidP="007A2FA5">
      <w:pPr>
        <w:spacing w:after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011D9">
        <w:rPr>
          <w:rFonts w:ascii="Arial" w:eastAsia="Times New Roman" w:hAnsi="Arial" w:cs="Arial"/>
          <w:sz w:val="24"/>
          <w:szCs w:val="24"/>
        </w:rPr>
        <w:t xml:space="preserve">1.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Чланом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76.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став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4.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6.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ЗЈН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Наручилац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може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одреди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друге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додатне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услове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учешће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поступку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јавне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набавке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Поред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наведеног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услови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морају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бити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такви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не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дискриминишу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понуђаче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што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овде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испуњено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јер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понуђач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има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право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обиђе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лоакцију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тренутку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када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њему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одговора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до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последњег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дана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пред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подношење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понуда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уз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претходну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најаву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1BFEC716" w14:textId="520849B0" w:rsidR="007A2FA5" w:rsidRPr="007A2FA5" w:rsidRDefault="007A2FA5" w:rsidP="007A2FA5">
      <w:pPr>
        <w:spacing w:before="100" w:beforeAutospacing="1" w:after="100" w:afterAutospacing="1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овом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случају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став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наручиоца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код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јавних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објеката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веома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важно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понуђачи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сагледају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врсту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обим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радова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неопходно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извршити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санацији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адаптацији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реконструкцији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објеката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јавне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намене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ru-RU"/>
        </w:rPr>
        <w:t>школе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домови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здравља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социјалне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установе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сл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val="ru-RU"/>
        </w:rPr>
        <w:t>као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обиласком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локације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сагледају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могућности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извођења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радова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фазама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организацију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градилишта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мере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заштите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јер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ће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неким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објектима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радови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изводити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току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експлоатације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тих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објеката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Посебно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значајно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овде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истаћи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због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делатности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која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овим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објектима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обавља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увидом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лицу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места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једино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прави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начин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сагледати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врста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динамика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радова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прилагођена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раду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ових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установа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55B1A3D1" w14:textId="21E8D4CE" w:rsidR="007A2FA5" w:rsidRPr="007A2FA5" w:rsidRDefault="006011D9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011D9">
        <w:rPr>
          <w:rFonts w:ascii="Arial" w:eastAsia="Times New Roman" w:hAnsi="Arial" w:cs="Arial"/>
          <w:sz w:val="24"/>
          <w:szCs w:val="24"/>
        </w:rPr>
        <w:t xml:space="preserve">2.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Стандард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ISO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22301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односи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систем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мена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>џ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мента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континуитетом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пословања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Апстракт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захтеваног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ISO стандарда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следећи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Овај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стандард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менаџмент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континуитета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пословања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специфицира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захтеве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планирање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,  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успостављање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примену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функционисање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праћење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преиспитивање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одржавање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стално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побољшавање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документованог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система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менаџмента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ради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заштите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од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инцидената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који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ремете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смањење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вероватноће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њиховог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појављивања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припреме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одговора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њих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као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опоравак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од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њих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када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појаве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Захтеви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специфицирани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овом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међународном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стандарду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генерички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предвиђено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буду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применљиви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све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организације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њихове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делове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без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обзира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њихов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тип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величину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природу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Степен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примене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ових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захтева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зависи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од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сложености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организације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окружења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којој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она</w:t>
      </w:r>
      <w:r w:rsid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функционише</w:t>
      </w:r>
      <w:r w:rsidR="007A2FA5" w:rsidRPr="007A2FA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1281D539" w14:textId="7514A842" w:rsidR="007A2FA5" w:rsidRPr="007A2FA5" w:rsidRDefault="007A2FA5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A2FA5">
        <w:rPr>
          <w:rFonts w:ascii="Arial" w:eastAsia="Times New Roman" w:hAnsi="Arial" w:cs="Arial"/>
          <w:sz w:val="24"/>
          <w:szCs w:val="24"/>
          <w:lang w:val="ru-RU"/>
        </w:rPr>
        <w:t> 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Дакле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захтевани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ISO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22301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могу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поседовати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фирме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са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разним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делатностима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областима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пословања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исто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као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захтеван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e ISO 9001, ISO 14001, OHSAS 18001, ISO 50001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и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37001.</w:t>
      </w:r>
    </w:p>
    <w:p w14:paraId="69893934" w14:textId="3487E31D" w:rsidR="007A2FA5" w:rsidRPr="007A2FA5" w:rsidRDefault="007A2FA5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A2FA5">
        <w:rPr>
          <w:rFonts w:ascii="Arial" w:eastAsia="Times New Roman" w:hAnsi="Arial" w:cs="Arial"/>
          <w:sz w:val="24"/>
          <w:szCs w:val="24"/>
          <w:lang w:val="ru-RU"/>
        </w:rPr>
        <w:t> 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обзиром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комплексност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извођења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предметних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радова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рок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извођења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саму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природу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посла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сматрамо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неопходно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да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понуђач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поседује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14:paraId="50647F31" w14:textId="47CA4BC1" w:rsidR="007A2FA5" w:rsidRPr="007A2FA5" w:rsidRDefault="007A2FA5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A2FA5">
        <w:rPr>
          <w:rFonts w:ascii="Arial" w:eastAsia="Times New Roman" w:hAnsi="Arial" w:cs="Arial"/>
          <w:sz w:val="24"/>
          <w:szCs w:val="24"/>
          <w:lang w:val="ru-RU"/>
        </w:rPr>
        <w:t>стандард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којим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доказује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континуитет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пословања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са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обимом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сертификације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која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логичкој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вези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са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предметом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набавке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Ово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ИСО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стандард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чија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примена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широко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распрострањена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свим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областима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пословања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тако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области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која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предемт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ове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набавке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26EA7330" w14:textId="77777777" w:rsidR="007A2FA5" w:rsidRDefault="007A2FA5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14:paraId="31B7AB3A" w14:textId="7C38B7A7" w:rsidR="006011D9" w:rsidRDefault="006011D9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A2FA5">
        <w:rPr>
          <w:rFonts w:ascii="Arial" w:eastAsia="Times New Roman" w:hAnsi="Arial" w:cs="Arial"/>
          <w:b/>
          <w:sz w:val="24"/>
          <w:szCs w:val="24"/>
          <w:lang w:val="ru-RU"/>
        </w:rPr>
        <w:t>Појашњење је објављена дана 10.04.2019. године на порталу јавних набавки и на веб сајту ГО Нови Београд</w:t>
      </w:r>
      <w:r w:rsidRPr="007A2FA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646E7055" w14:textId="72CCCF0F" w:rsidR="007A2FA5" w:rsidRDefault="007A2FA5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36307799" w14:textId="77777777" w:rsidR="007A2FA5" w:rsidRPr="007A2FA5" w:rsidRDefault="007A2FA5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6E30A75C" w14:textId="55B2AEC6" w:rsidR="006011D9" w:rsidRPr="007A2FA5" w:rsidRDefault="006011D9" w:rsidP="007A2FA5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A2FA5">
        <w:rPr>
          <w:rFonts w:ascii="Arial" w:eastAsia="Times New Roman" w:hAnsi="Arial" w:cs="Arial"/>
          <w:sz w:val="24"/>
          <w:szCs w:val="24"/>
          <w:lang w:val="ru-RU"/>
        </w:rPr>
        <w:t>Београд, 10.04.2019. године</w:t>
      </w:r>
    </w:p>
    <w:p w14:paraId="5B9165B6" w14:textId="77777777" w:rsidR="006011D9" w:rsidRPr="006011D9" w:rsidRDefault="006011D9" w:rsidP="007A2FA5">
      <w:pPr>
        <w:spacing w:after="200" w:line="240" w:lineRule="auto"/>
        <w:ind w:left="-567" w:firstLine="567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6011D9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6011D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Председник       </w:t>
      </w:r>
    </w:p>
    <w:p w14:paraId="73F7E988" w14:textId="77777777" w:rsidR="006011D9" w:rsidRPr="006011D9" w:rsidRDefault="006011D9" w:rsidP="007A2FA5">
      <w:pPr>
        <w:spacing w:after="200" w:line="240" w:lineRule="auto"/>
        <w:ind w:left="-567" w:firstLine="567"/>
        <w:jc w:val="right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011D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 Комисије за јавну набавку</w:t>
      </w:r>
    </w:p>
    <w:p w14:paraId="08C6EE43" w14:textId="3C698185" w:rsidR="006011D9" w:rsidRPr="006011D9" w:rsidRDefault="006011D9" w:rsidP="007A2FA5">
      <w:pPr>
        <w:spacing w:after="200" w:line="276" w:lineRule="auto"/>
        <w:ind w:left="-567" w:firstLine="567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="007A2FA5">
        <w:rPr>
          <w:rFonts w:ascii="Arial" w:eastAsia="Times New Roman" w:hAnsi="Arial" w:cs="Arial"/>
          <w:sz w:val="24"/>
          <w:szCs w:val="24"/>
          <w:lang w:val="sr-Cyrl-RS"/>
        </w:rPr>
        <w:t xml:space="preserve">        </w:t>
      </w:r>
      <w:r w:rsidRPr="006011D9">
        <w:rPr>
          <w:rFonts w:ascii="Arial" w:eastAsia="Times New Roman" w:hAnsi="Arial" w:cs="Arial"/>
          <w:sz w:val="24"/>
          <w:szCs w:val="24"/>
          <w:lang w:val="sr-Cyrl-CS"/>
        </w:rPr>
        <w:t xml:space="preserve">Татјана Ђукић, </w:t>
      </w:r>
      <w:proofErr w:type="spellStart"/>
      <w:r w:rsidRPr="006011D9">
        <w:rPr>
          <w:rFonts w:ascii="Arial" w:eastAsia="Times New Roman" w:hAnsi="Arial" w:cs="Arial"/>
          <w:sz w:val="24"/>
          <w:szCs w:val="24"/>
          <w:lang w:val="sr-Cyrl-CS"/>
        </w:rPr>
        <w:t>с.р</w:t>
      </w:r>
      <w:proofErr w:type="spellEnd"/>
      <w:r w:rsidRPr="006011D9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sectPr w:rsidR="006011D9" w:rsidRPr="006011D9" w:rsidSect="007A2FA5">
      <w:type w:val="continuous"/>
      <w:pgSz w:w="11907" w:h="16840" w:code="9"/>
      <w:pgMar w:top="568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C8"/>
    <w:rsid w:val="005A31EA"/>
    <w:rsid w:val="006011D9"/>
    <w:rsid w:val="006C417C"/>
    <w:rsid w:val="007A2FA5"/>
    <w:rsid w:val="00B236C8"/>
    <w:rsid w:val="00B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FC25"/>
  <w15:chartTrackingRefBased/>
  <w15:docId w15:val="{41FD3EED-2EBF-4B7F-9A40-7AC00BD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</dc:creator>
  <cp:keywords/>
  <dc:description/>
  <cp:lastModifiedBy>user014</cp:lastModifiedBy>
  <cp:revision>3</cp:revision>
  <dcterms:created xsi:type="dcterms:W3CDTF">2019-04-09T07:13:00Z</dcterms:created>
  <dcterms:modified xsi:type="dcterms:W3CDTF">2019-04-09T12:37:00Z</dcterms:modified>
</cp:coreProperties>
</file>