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4B" w:rsidRPr="001A542F" w:rsidRDefault="0001584B" w:rsidP="0001584B">
      <w:pPr>
        <w:pStyle w:val="NoSpacing"/>
        <w:jc w:val="center"/>
        <w:rPr>
          <w:rFonts w:ascii="Arial" w:hAnsi="Arial" w:cs="Arial"/>
          <w:b/>
          <w:lang w:val="sr-Cyrl-CS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ИЗМЕНА И </w:t>
      </w:r>
      <w:r w:rsidRPr="001A542F">
        <w:rPr>
          <w:rFonts w:ascii="Arial" w:hAnsi="Arial" w:cs="Arial"/>
          <w:b/>
          <w:lang w:val="ru-RU"/>
        </w:rPr>
        <w:t>ПОЈАШЊЕЊЕ КОНКУРСНЕ</w:t>
      </w:r>
      <w:r w:rsidRPr="001A542F">
        <w:rPr>
          <w:rFonts w:ascii="Arial" w:hAnsi="Arial" w:cs="Arial"/>
          <w:b/>
        </w:rPr>
        <w:t xml:space="preserve"> </w:t>
      </w:r>
      <w:r w:rsidRPr="001A542F">
        <w:rPr>
          <w:rFonts w:ascii="Arial" w:hAnsi="Arial" w:cs="Arial"/>
          <w:b/>
          <w:lang w:val="ru-RU"/>
        </w:rPr>
        <w:t>ДОКУМЕНТАЦИЈЕ</w:t>
      </w:r>
      <w:r w:rsidRPr="001A542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И ПОЗИВА ЗА ПОДНОШЕЊЕ ПОНУДА </w:t>
      </w:r>
      <w:r w:rsidRPr="001A542F">
        <w:rPr>
          <w:rFonts w:ascii="Arial" w:hAnsi="Arial" w:cs="Arial"/>
          <w:b/>
          <w:lang w:val="sr-Cyrl-CS"/>
        </w:rPr>
        <w:t xml:space="preserve">БРОЈ </w:t>
      </w:r>
      <w:r w:rsidRPr="001A542F">
        <w:rPr>
          <w:rFonts w:ascii="Arial" w:hAnsi="Arial" w:cs="Arial"/>
          <w:b/>
        </w:rPr>
        <w:t>24/201</w:t>
      </w:r>
      <w:r w:rsidRPr="001A542F">
        <w:rPr>
          <w:rFonts w:ascii="Arial" w:hAnsi="Arial" w:cs="Arial"/>
          <w:b/>
          <w:lang w:val="sr-Cyrl-CS"/>
        </w:rPr>
        <w:t xml:space="preserve">8 </w:t>
      </w:r>
    </w:p>
    <w:p w:rsidR="0001584B" w:rsidRPr="001A542F" w:rsidRDefault="0001584B" w:rsidP="0001584B">
      <w:pPr>
        <w:pStyle w:val="NoSpacing"/>
        <w:rPr>
          <w:rFonts w:ascii="Arial" w:hAnsi="Arial" w:cs="Arial"/>
          <w:b/>
          <w:sz w:val="22"/>
          <w:szCs w:val="22"/>
          <w:lang w:val="sr-Cyrl-CS"/>
        </w:rPr>
      </w:pPr>
    </w:p>
    <w:p w:rsidR="0001584B" w:rsidRPr="001A542F" w:rsidRDefault="0001584B" w:rsidP="0001584B">
      <w:pPr>
        <w:pStyle w:val="NoSpacing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A542F">
        <w:rPr>
          <w:rFonts w:ascii="Arial" w:hAnsi="Arial" w:cs="Arial"/>
          <w:b/>
          <w:sz w:val="22"/>
          <w:szCs w:val="22"/>
          <w:lang w:val="sr-Cyrl-CS"/>
        </w:rPr>
        <w:t>ЈАВНА НАБАВКА:</w:t>
      </w:r>
    </w:p>
    <w:p w:rsidR="0001584B" w:rsidRPr="001A542F" w:rsidRDefault="0001584B" w:rsidP="0001584B">
      <w:pPr>
        <w:jc w:val="center"/>
        <w:rPr>
          <w:rFonts w:ascii="Arial" w:hAnsi="Arial" w:cs="Arial"/>
          <w:b/>
          <w:color w:val="FF0000"/>
          <w:lang w:val="sr-Cyrl-CS"/>
        </w:rPr>
      </w:pPr>
      <w:r w:rsidRPr="001A542F">
        <w:rPr>
          <w:rFonts w:ascii="Arial" w:hAnsi="Arial" w:cs="Arial"/>
          <w:b/>
          <w:lang w:val="sr-Cyrl-CS"/>
        </w:rPr>
        <w:t xml:space="preserve">НАБАВКА РАДОВА – </w:t>
      </w:r>
      <w:r w:rsidRPr="001A542F">
        <w:rPr>
          <w:rFonts w:ascii="Arial" w:hAnsi="Arial" w:cs="Arial"/>
          <w:b/>
        </w:rPr>
        <w:t>РЕКОНСТРУКЦИЈА ОБЈЕКТА И  САНАЦИЈА ДВОРИШТА ОСНОВНЕ ШКОЛЕ „ДУШКО РАДОВИЋ“</w:t>
      </w:r>
      <w:r w:rsidRPr="001A542F">
        <w:rPr>
          <w:rFonts w:ascii="Arial" w:hAnsi="Arial" w:cs="Arial"/>
          <w:b/>
          <w:lang w:val="sr-Cyrl-CS"/>
        </w:rPr>
        <w:t xml:space="preserve"> (БРОЈ ПРЕДМЕТА ЈАВНЕ НАБАВКЕ: </w:t>
      </w:r>
      <w:r w:rsidRPr="001A542F">
        <w:rPr>
          <w:rFonts w:ascii="Arial" w:hAnsi="Arial" w:cs="Arial"/>
          <w:b/>
          <w:lang w:val="sr-Latn-CS"/>
        </w:rPr>
        <w:t>VII-404-1/201</w:t>
      </w:r>
      <w:r w:rsidRPr="001A542F">
        <w:rPr>
          <w:rFonts w:ascii="Arial" w:hAnsi="Arial" w:cs="Arial"/>
          <w:b/>
        </w:rPr>
        <w:t>8</w:t>
      </w:r>
      <w:r w:rsidRPr="001A542F">
        <w:rPr>
          <w:rFonts w:ascii="Arial" w:hAnsi="Arial" w:cs="Arial"/>
          <w:b/>
          <w:lang w:val="sr-Latn-CS"/>
        </w:rPr>
        <w:t>-</w:t>
      </w:r>
      <w:r>
        <w:rPr>
          <w:rFonts w:ascii="Arial" w:hAnsi="Arial" w:cs="Arial"/>
          <w:b/>
          <w:lang w:val="sr-Cyrl-CS"/>
        </w:rPr>
        <w:t>24</w:t>
      </w:r>
      <w:r w:rsidRPr="001A542F">
        <w:rPr>
          <w:rFonts w:ascii="Arial" w:hAnsi="Arial" w:cs="Arial"/>
          <w:b/>
          <w:lang w:val="sr-Cyrl-CS"/>
        </w:rPr>
        <w:t>)</w:t>
      </w:r>
    </w:p>
    <w:p w:rsidR="0001584B" w:rsidRDefault="0001584B" w:rsidP="0001584B">
      <w:pPr>
        <w:pStyle w:val="NoSpacing"/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1A542F">
        <w:rPr>
          <w:rFonts w:ascii="Arial" w:hAnsi="Arial" w:cs="Arial"/>
          <w:color w:val="000000"/>
          <w:sz w:val="22"/>
          <w:szCs w:val="22"/>
          <w:lang w:val="sr-Cyrl-CS"/>
        </w:rPr>
        <w:t xml:space="preserve">У предмету јавне набавке </w:t>
      </w:r>
      <w:r w:rsidRPr="001A542F">
        <w:rPr>
          <w:rFonts w:ascii="Arial" w:hAnsi="Arial" w:cs="Arial"/>
          <w:sz w:val="22"/>
          <w:szCs w:val="22"/>
        </w:rPr>
        <w:t>радова</w:t>
      </w:r>
      <w:r w:rsidRPr="001A542F">
        <w:rPr>
          <w:rFonts w:ascii="Arial" w:hAnsi="Arial" w:cs="Arial"/>
          <w:sz w:val="22"/>
          <w:szCs w:val="22"/>
          <w:lang w:val="sr-Cyrl-CS"/>
        </w:rPr>
        <w:t xml:space="preserve"> – </w:t>
      </w:r>
      <w:r w:rsidRPr="001A542F">
        <w:rPr>
          <w:rFonts w:ascii="Arial" w:hAnsi="Arial" w:cs="Arial"/>
          <w:sz w:val="22"/>
          <w:szCs w:val="22"/>
        </w:rPr>
        <w:t>Реконструкција објекта и  санација дворишта Основне школе „Душко Радовић“</w:t>
      </w:r>
      <w:r w:rsidRPr="001A542F">
        <w:rPr>
          <w:rFonts w:ascii="Arial" w:hAnsi="Arial" w:cs="Arial"/>
          <w:sz w:val="22"/>
          <w:szCs w:val="22"/>
          <w:lang w:val="sr-Cyrl-CS"/>
        </w:rPr>
        <w:t xml:space="preserve">, број предмета </w:t>
      </w:r>
      <w:r w:rsidRPr="001A542F">
        <w:rPr>
          <w:rFonts w:ascii="Arial" w:hAnsi="Arial" w:cs="Arial"/>
          <w:sz w:val="22"/>
          <w:szCs w:val="22"/>
          <w:lang w:val="sr-Latn-CS"/>
        </w:rPr>
        <w:t>VII-404-1/2018-</w:t>
      </w:r>
      <w:r w:rsidRPr="001A542F">
        <w:rPr>
          <w:rFonts w:ascii="Arial" w:hAnsi="Arial" w:cs="Arial"/>
          <w:sz w:val="22"/>
          <w:szCs w:val="22"/>
          <w:lang w:val="sr-Cyrl-CS"/>
        </w:rPr>
        <w:t>24, Наручилац је, примио Захтев</w:t>
      </w:r>
      <w:r>
        <w:rPr>
          <w:rFonts w:ascii="Arial" w:hAnsi="Arial" w:cs="Arial"/>
          <w:sz w:val="22"/>
          <w:szCs w:val="22"/>
          <w:lang w:val="sr-Cyrl-CS"/>
        </w:rPr>
        <w:t>е</w:t>
      </w:r>
      <w:r w:rsidRPr="001A542F">
        <w:rPr>
          <w:rFonts w:ascii="Arial" w:hAnsi="Arial" w:cs="Arial"/>
          <w:sz w:val="22"/>
          <w:szCs w:val="22"/>
          <w:lang w:val="sr-Cyrl-CS"/>
        </w:rPr>
        <w:t xml:space="preserve"> за доле наведен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1A542F">
        <w:rPr>
          <w:rFonts w:ascii="Arial" w:hAnsi="Arial" w:cs="Arial"/>
          <w:sz w:val="22"/>
          <w:szCs w:val="22"/>
          <w:lang w:val="sr-Cyrl-CS"/>
        </w:rPr>
        <w:t xml:space="preserve"> појашњења Конкурсне документације:</w:t>
      </w:r>
    </w:p>
    <w:p w:rsidR="0001584B" w:rsidRDefault="0001584B" w:rsidP="0001584B">
      <w:pPr>
        <w:pStyle w:val="NoSpacing"/>
        <w:ind w:firstLine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6697A">
        <w:rPr>
          <w:rFonts w:ascii="Arial" w:hAnsi="Arial" w:cs="Arial"/>
          <w:b/>
          <w:sz w:val="22"/>
          <w:szCs w:val="22"/>
          <w:u w:val="single"/>
          <w:lang w:val="sr-Cyrl-CS"/>
        </w:rPr>
        <w:t>ПИТАЊА ПОНУЂАЧА :</w:t>
      </w:r>
      <w:r w:rsidRPr="0046697A">
        <w:rPr>
          <w:rFonts w:ascii="Arial" w:hAnsi="Arial" w:cs="Arial"/>
          <w:b/>
          <w:sz w:val="22"/>
          <w:szCs w:val="22"/>
          <w:u w:val="single"/>
        </w:rPr>
        <w:t> </w:t>
      </w:r>
    </w:p>
    <w:p w:rsidR="0001584B" w:rsidRPr="008F6068" w:rsidRDefault="0001584B" w:rsidP="0001584B">
      <w:pPr>
        <w:pStyle w:val="NoSpacing"/>
        <w:ind w:firstLine="360"/>
        <w:jc w:val="both"/>
        <w:rPr>
          <w:rFonts w:ascii="Arial" w:hAnsi="Arial" w:cs="Arial"/>
          <w:sz w:val="22"/>
          <w:szCs w:val="22"/>
          <w:u w:val="single"/>
          <w:lang w:val="sr-Cyrl-CS"/>
        </w:rPr>
      </w:pPr>
      <w:r w:rsidRPr="008F6068">
        <w:rPr>
          <w:rFonts w:ascii="Arial" w:hAnsi="Arial" w:cs="Arial"/>
          <w:sz w:val="22"/>
          <w:szCs w:val="22"/>
          <w:u w:val="single"/>
        </w:rPr>
        <w:t>I</w:t>
      </w:r>
      <w:r w:rsidRPr="008F6068">
        <w:rPr>
          <w:rFonts w:ascii="Arial" w:hAnsi="Arial" w:cs="Arial"/>
          <w:sz w:val="22"/>
          <w:szCs w:val="22"/>
          <w:u w:val="single"/>
          <w:lang w:val="sr-Cyrl-CS"/>
        </w:rPr>
        <w:t xml:space="preserve">-у </w:t>
      </w:r>
      <w:r>
        <w:rPr>
          <w:rFonts w:ascii="Arial" w:hAnsi="Arial" w:cs="Arial"/>
          <w:sz w:val="22"/>
          <w:szCs w:val="22"/>
          <w:u w:val="single"/>
          <w:lang w:val="sr-Cyrl-CS"/>
        </w:rPr>
        <w:t>среду</w:t>
      </w:r>
      <w:r w:rsidRPr="008F6068">
        <w:rPr>
          <w:rFonts w:ascii="Arial" w:hAnsi="Arial" w:cs="Arial"/>
          <w:sz w:val="22"/>
          <w:szCs w:val="22"/>
          <w:u w:val="single"/>
          <w:lang w:val="sr-Cyrl-CS"/>
        </w:rPr>
        <w:t xml:space="preserve"> 1</w:t>
      </w:r>
      <w:r>
        <w:rPr>
          <w:rFonts w:ascii="Arial" w:hAnsi="Arial" w:cs="Arial"/>
          <w:sz w:val="22"/>
          <w:szCs w:val="22"/>
          <w:u w:val="single"/>
        </w:rPr>
        <w:t>9</w:t>
      </w:r>
      <w:r w:rsidRPr="008F6068">
        <w:rPr>
          <w:rFonts w:ascii="Arial" w:hAnsi="Arial" w:cs="Arial"/>
          <w:sz w:val="22"/>
          <w:szCs w:val="22"/>
          <w:u w:val="single"/>
          <w:lang w:val="sr-Cyrl-CS"/>
        </w:rPr>
        <w:t>.09.2018. у 1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8F6068">
        <w:rPr>
          <w:rFonts w:ascii="Arial" w:hAnsi="Arial" w:cs="Arial"/>
          <w:sz w:val="22"/>
          <w:szCs w:val="22"/>
          <w:u w:val="single"/>
          <w:lang w:val="sr-Cyrl-CS"/>
        </w:rPr>
        <w:t>,</w:t>
      </w:r>
      <w:r>
        <w:rPr>
          <w:rFonts w:ascii="Arial" w:hAnsi="Arial" w:cs="Arial"/>
          <w:sz w:val="22"/>
          <w:szCs w:val="22"/>
          <w:u w:val="single"/>
        </w:rPr>
        <w:t>58</w:t>
      </w:r>
      <w:r w:rsidRPr="008F6068">
        <w:rPr>
          <w:rFonts w:ascii="Arial" w:hAnsi="Arial" w:cs="Arial"/>
          <w:sz w:val="22"/>
          <w:szCs w:val="22"/>
          <w:u w:val="single"/>
          <w:lang w:val="sr-Cyrl-CS"/>
        </w:rPr>
        <w:t xml:space="preserve"> часова</w:t>
      </w:r>
    </w:p>
    <w:p w:rsidR="0001584B" w:rsidRDefault="0001584B" w:rsidP="0001584B">
      <w:pPr>
        <w:pStyle w:val="NoSpacing"/>
        <w:ind w:firstLine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1584B" w:rsidRPr="006D37E7" w:rsidRDefault="0001584B" w:rsidP="0001584B">
      <w:pPr>
        <w:pStyle w:val="NoSpacing"/>
        <w:numPr>
          <w:ilvl w:val="0"/>
          <w:numId w:val="1"/>
        </w:numPr>
        <w:ind w:left="720"/>
        <w:jc w:val="both"/>
      </w:pPr>
      <w:r w:rsidRPr="006D37E7">
        <w:t xml:space="preserve">U delu konkrusne dokumentacije VI Uputstvo ponuđačima kako da sačine ponudu tačkom 9.1. određeno je da će se plaćanje vršiti na sledeći način: </w:t>
      </w:r>
    </w:p>
    <w:p w:rsidR="0001584B" w:rsidRPr="006D37E7" w:rsidRDefault="0001584B" w:rsidP="0001584B">
      <w:pPr>
        <w:pStyle w:val="NoSpacing"/>
        <w:numPr>
          <w:ilvl w:val="0"/>
          <w:numId w:val="2"/>
        </w:numPr>
        <w:jc w:val="both"/>
      </w:pPr>
      <w:r w:rsidRPr="006D37E7">
        <w:t>30% avans</w:t>
      </w:r>
    </w:p>
    <w:p w:rsidR="0001584B" w:rsidRPr="006D37E7" w:rsidRDefault="0001584B" w:rsidP="0001584B">
      <w:pPr>
        <w:pStyle w:val="NoSpacing"/>
        <w:numPr>
          <w:ilvl w:val="0"/>
          <w:numId w:val="2"/>
        </w:numPr>
        <w:jc w:val="both"/>
      </w:pPr>
      <w:r w:rsidRPr="006D37E7">
        <w:t>70% po situacijama</w:t>
      </w:r>
    </w:p>
    <w:p w:rsidR="0001584B" w:rsidRPr="006D37E7" w:rsidRDefault="0001584B" w:rsidP="0001584B">
      <w:pPr>
        <w:pStyle w:val="NoSpacing"/>
        <w:ind w:left="720"/>
        <w:jc w:val="both"/>
      </w:pPr>
      <w:r w:rsidRPr="006D37E7">
        <w:t>Da li ponuđač kome za izvršenje nabavke nije neophodan avans može ponuditi drugi način plaćanja, bez avansa ili sa manjim iznosom avansa?</w:t>
      </w:r>
    </w:p>
    <w:p w:rsidR="0001584B" w:rsidRPr="006D37E7" w:rsidRDefault="0001584B" w:rsidP="0001584B">
      <w:pPr>
        <w:pStyle w:val="NoSpacing"/>
        <w:ind w:left="720"/>
        <w:jc w:val="both"/>
      </w:pPr>
    </w:p>
    <w:p w:rsidR="0001584B" w:rsidRDefault="0001584B" w:rsidP="0001584B">
      <w:pPr>
        <w:pStyle w:val="NoSpacing"/>
        <w:ind w:left="720"/>
        <w:jc w:val="both"/>
      </w:pPr>
      <w:r w:rsidRPr="006D37E7">
        <w:t>Napominjemo da ovako uslovljenim načinom plaćanja stavljate ponuđača u nepovoljan</w:t>
      </w:r>
      <w:r>
        <w:t xml:space="preserve"> položaj i </w:t>
      </w:r>
      <w:r w:rsidRPr="006D37E7">
        <w:t>izlažete ga dodatnim troškovima i kreditnim zaduženjima</w:t>
      </w:r>
      <w:r>
        <w:t>, a time se onemogućava u dužem vremenskom periodu i učešće ponuđača u drugim javnim nabavkama, a posebno  napominjemo i kreditno zaduženje ponuđača u evidencijama nadležnih finansijskih institucija koje mogu ugroziti i sve druge poslove ponuđača.</w:t>
      </w:r>
      <w:r w:rsidRPr="006D37E7">
        <w:t xml:space="preserve"> </w:t>
      </w:r>
    </w:p>
    <w:p w:rsidR="0001584B" w:rsidRPr="006D37E7" w:rsidRDefault="0001584B" w:rsidP="0001584B">
      <w:pPr>
        <w:pStyle w:val="NoSpacing"/>
        <w:ind w:left="720"/>
        <w:jc w:val="both"/>
      </w:pPr>
      <w:r>
        <w:t>Takođe, diskriminišu se ponuđači koji raspolažu spostvenim sredstvima kojim bi finansirali izvođenje radova, a nisu u mogućnosti da pribave bankarsku garanciju ili jednostavno ne žele da da se izlažu dodatnim troškove.</w:t>
      </w:r>
    </w:p>
    <w:p w:rsidR="0001584B" w:rsidRPr="006D37E7" w:rsidRDefault="0001584B" w:rsidP="0001584B">
      <w:pPr>
        <w:pStyle w:val="NoSpacing"/>
        <w:ind w:left="720"/>
        <w:jc w:val="both"/>
      </w:pPr>
      <w:r>
        <w:t>Pisma</w:t>
      </w:r>
      <w:r w:rsidRPr="006D37E7">
        <w:t xml:space="preserve"> o namerama koja se prilažu uz ponudu „ne smeju biti ograničena rokom trajanja (datumom)</w:t>
      </w:r>
      <w:r>
        <w:t xml:space="preserve">“, a </w:t>
      </w:r>
      <w:r w:rsidRPr="006D37E7">
        <w:t xml:space="preserve"> ista se mogu kod banke koja ih je izdala razdužiti tek nakon </w:t>
      </w:r>
      <w:r>
        <w:t>dostavljanja od strane naručioca, što ne zavisi od ponuđača direktno i u slučaju podnošenja zahteva za zaštitu prava može trajati značajno duže.</w:t>
      </w:r>
    </w:p>
    <w:p w:rsidR="0001584B" w:rsidRDefault="0001584B" w:rsidP="0001584B">
      <w:pPr>
        <w:pStyle w:val="NoSpacing"/>
        <w:ind w:left="720"/>
        <w:jc w:val="both"/>
        <w:rPr>
          <w:b/>
        </w:rPr>
      </w:pPr>
    </w:p>
    <w:p w:rsidR="0001584B" w:rsidRDefault="0001584B" w:rsidP="0001584B">
      <w:pPr>
        <w:pStyle w:val="NoSpacing"/>
        <w:numPr>
          <w:ilvl w:val="0"/>
          <w:numId w:val="1"/>
        </w:numPr>
        <w:ind w:left="720"/>
        <w:jc w:val="both"/>
      </w:pPr>
      <w:r w:rsidRPr="00831476">
        <w:t xml:space="preserve">Molimo Vas za informaciju o tretmanu PDV za ovu konkretnu nabavku, obzirom da ne raspolažemo svim </w:t>
      </w:r>
      <w:r>
        <w:t>podacima i samim tim i</w:t>
      </w:r>
      <w:r w:rsidRPr="00831476">
        <w:t xml:space="preserve"> uslovima za primenu člana 10. stav 2. tačka 3.  </w:t>
      </w:r>
    </w:p>
    <w:p w:rsidR="0001584B" w:rsidRDefault="0001584B" w:rsidP="0001584B">
      <w:pPr>
        <w:pStyle w:val="NoSpacing"/>
        <w:ind w:left="720"/>
        <w:jc w:val="both"/>
      </w:pPr>
    </w:p>
    <w:p w:rsidR="0001584B" w:rsidRPr="00831476" w:rsidRDefault="0001584B" w:rsidP="0001584B">
      <w:pPr>
        <w:pStyle w:val="NoSpacing"/>
        <w:numPr>
          <w:ilvl w:val="0"/>
          <w:numId w:val="1"/>
        </w:numPr>
        <w:ind w:left="720"/>
        <w:jc w:val="both"/>
      </w:pPr>
      <w:r>
        <w:t xml:space="preserve">U Obrascu strukture cene deo 9 Spoljno uređenje - I Pripremni radovi Pos. 1.5 rušenje postojećih betonskih pločica obračunato je po m3. Da li je ispravan obračun ili se pozicija obračunava po m2? </w:t>
      </w:r>
    </w:p>
    <w:p w:rsidR="0001584B" w:rsidRDefault="0001584B" w:rsidP="0001584B">
      <w:pPr>
        <w:pStyle w:val="NoSpacing"/>
        <w:ind w:firstLine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1584B" w:rsidRDefault="0001584B" w:rsidP="0001584B">
      <w:pPr>
        <w:pStyle w:val="NoSpacing"/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1584B" w:rsidRPr="009C3B59" w:rsidRDefault="0001584B" w:rsidP="0001584B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9C3B59">
        <w:rPr>
          <w:rFonts w:ascii="Arial" w:hAnsi="Arial" w:cs="Arial"/>
          <w:b/>
          <w:u w:val="single"/>
          <w:lang w:val="sr-Cyrl-CS"/>
        </w:rPr>
        <w:t xml:space="preserve">ОДГОВОР НАРУЧИОЦА: </w:t>
      </w:r>
    </w:p>
    <w:p w:rsidR="0001584B" w:rsidRDefault="0001584B" w:rsidP="0001584B">
      <w:pPr>
        <w:pStyle w:val="ListParagraph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9514E9">
        <w:rPr>
          <w:rFonts w:ascii="Arial" w:hAnsi="Arial" w:cs="Arial"/>
          <w:sz w:val="22"/>
          <w:szCs w:val="22"/>
        </w:rPr>
        <w:t>Сходно програму финансирања радова који су предмет ове јавне набавке предвидђен је аванс од 30% те се у овом делу у конкурсној документацији услови финансијског обезбе</w:t>
      </w:r>
      <w:r>
        <w:rPr>
          <w:rFonts w:ascii="Arial" w:hAnsi="Arial" w:cs="Arial"/>
          <w:sz w:val="22"/>
          <w:szCs w:val="22"/>
        </w:rPr>
        <w:t>ђ</w:t>
      </w:r>
      <w:r w:rsidRPr="009514E9">
        <w:rPr>
          <w:rFonts w:ascii="Arial" w:hAnsi="Arial" w:cs="Arial"/>
          <w:sz w:val="22"/>
          <w:szCs w:val="22"/>
        </w:rPr>
        <w:t>ења, рокови и начини пла</w:t>
      </w:r>
      <w:r>
        <w:rPr>
          <w:rFonts w:ascii="Arial" w:hAnsi="Arial" w:cs="Arial"/>
          <w:sz w:val="22"/>
          <w:szCs w:val="22"/>
        </w:rPr>
        <w:t>ћ</w:t>
      </w:r>
      <w:r w:rsidRPr="009514E9">
        <w:rPr>
          <w:rFonts w:ascii="Arial" w:hAnsi="Arial" w:cs="Arial"/>
          <w:sz w:val="22"/>
          <w:szCs w:val="22"/>
        </w:rPr>
        <w:t xml:space="preserve">ања не мењају. </w:t>
      </w:r>
    </w:p>
    <w:p w:rsidR="0001584B" w:rsidRPr="009514E9" w:rsidRDefault="0001584B" w:rsidP="0001584B">
      <w:pPr>
        <w:pStyle w:val="ListParagraph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9514E9">
        <w:rPr>
          <w:rFonts w:ascii="Arial" w:hAnsi="Arial" w:cs="Arial"/>
          <w:sz w:val="22"/>
          <w:szCs w:val="22"/>
        </w:rPr>
        <w:t xml:space="preserve">У конкурсној документацији дати су сви релевантни подаци за третман пдв-а, у смислу члана 10. став 2., тачка 3. Закона о ПДВ-у („Службени гласник РС“ број бр. 84/04, 86/04- исправка, 61/05, 61/07, 93/12, 108/13, 68/14- др. закон, 142/14, 83/15, 108/16) </w:t>
      </w:r>
    </w:p>
    <w:p w:rsidR="0001584B" w:rsidRPr="009514E9" w:rsidRDefault="0001584B" w:rsidP="0001584B">
      <w:pPr>
        <w:pStyle w:val="ListParagraph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Јединица мере se </w:t>
      </w:r>
      <w:r w:rsidRPr="009514E9">
        <w:rPr>
          <w:rFonts w:ascii="Arial" w:hAnsi="Arial" w:cs="Arial"/>
          <w:sz w:val="22"/>
          <w:szCs w:val="22"/>
        </w:rPr>
        <w:t xml:space="preserve">се обрачунава по </w:t>
      </w:r>
      <w:r w:rsidRPr="009C3B59">
        <w:t>m</w:t>
      </w:r>
      <w:r w:rsidRPr="009514E9">
        <w:rPr>
          <w:vertAlign w:val="superscript"/>
        </w:rPr>
        <w:t>2</w:t>
      </w:r>
      <w:r w:rsidRPr="009C3B59">
        <w:t xml:space="preserve">. </w:t>
      </w:r>
      <w:r w:rsidRPr="009514E9">
        <w:rPr>
          <w:rFonts w:ascii="Arial" w:hAnsi="Arial" w:cs="Arial"/>
          <w:sz w:val="22"/>
          <w:szCs w:val="22"/>
        </w:rPr>
        <w:t>Наручилац мења Конкурсну документацију у складу са уоченом техничком грешком, тако што у Обрасцу структуре цена   . део 9 Спољно уређење - I Припремни радови Пос. 1.5 рушење постојећих бетонских плочица Уместо m3 уписује m2.</w:t>
      </w:r>
    </w:p>
    <w:p w:rsidR="00972938" w:rsidRDefault="00972938" w:rsidP="0001584B">
      <w:pPr>
        <w:pStyle w:val="NoSpacing"/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01584B" w:rsidRDefault="0001584B" w:rsidP="0001584B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  <w:r w:rsidRPr="0046697A">
        <w:rPr>
          <w:rFonts w:ascii="Arial" w:hAnsi="Arial" w:cs="Arial"/>
          <w:b/>
          <w:sz w:val="22"/>
          <w:szCs w:val="22"/>
          <w:u w:val="single"/>
          <w:lang w:val="sr-Cyrl-CS"/>
        </w:rPr>
        <w:t>ПИТАЊА ПОНУЂАЧА :</w:t>
      </w:r>
      <w:r w:rsidRPr="0046697A">
        <w:rPr>
          <w:rFonts w:ascii="Arial" w:hAnsi="Arial" w:cs="Arial"/>
          <w:b/>
          <w:sz w:val="22"/>
          <w:szCs w:val="22"/>
          <w:u w:val="single"/>
        </w:rPr>
        <w:t> </w:t>
      </w:r>
    </w:p>
    <w:p w:rsidR="0001584B" w:rsidRPr="008F6068" w:rsidRDefault="0001584B" w:rsidP="0001584B">
      <w:pPr>
        <w:pStyle w:val="NoSpacing"/>
        <w:rPr>
          <w:rFonts w:ascii="Arial" w:hAnsi="Arial" w:cs="Arial"/>
          <w:sz w:val="22"/>
          <w:szCs w:val="22"/>
          <w:u w:val="single"/>
          <w:lang w:val="sr-Cyrl-CS"/>
        </w:rPr>
      </w:pPr>
      <w:r w:rsidRPr="008F6068">
        <w:rPr>
          <w:rFonts w:ascii="Arial" w:hAnsi="Arial" w:cs="Arial"/>
          <w:sz w:val="22"/>
          <w:szCs w:val="22"/>
          <w:u w:val="single"/>
          <w:lang w:val="sr-Cyrl-CS"/>
        </w:rPr>
        <w:t xml:space="preserve">II у </w:t>
      </w:r>
      <w:r>
        <w:rPr>
          <w:rFonts w:ascii="Arial" w:hAnsi="Arial" w:cs="Arial"/>
          <w:sz w:val="22"/>
          <w:szCs w:val="22"/>
          <w:u w:val="single"/>
          <w:lang w:val="sr-Cyrl-CS"/>
        </w:rPr>
        <w:t>четвртак</w:t>
      </w:r>
      <w:r w:rsidRPr="008F6068">
        <w:rPr>
          <w:rFonts w:ascii="Arial" w:hAnsi="Arial" w:cs="Arial"/>
          <w:sz w:val="22"/>
          <w:szCs w:val="22"/>
          <w:u w:val="single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u w:val="single"/>
          <w:lang w:val="sr-Cyrl-CS"/>
        </w:rPr>
        <w:t>20</w:t>
      </w:r>
      <w:r w:rsidRPr="008F6068">
        <w:rPr>
          <w:rFonts w:ascii="Arial" w:hAnsi="Arial" w:cs="Arial"/>
          <w:sz w:val="22"/>
          <w:szCs w:val="22"/>
          <w:u w:val="single"/>
          <w:lang w:val="sr-Cyrl-CS"/>
        </w:rPr>
        <w:t>.09.201</w:t>
      </w:r>
      <w:r w:rsidRPr="008F6068">
        <w:rPr>
          <w:rFonts w:ascii="Arial" w:hAnsi="Arial" w:cs="Arial"/>
          <w:sz w:val="22"/>
          <w:szCs w:val="22"/>
          <w:u w:val="single"/>
        </w:rPr>
        <w:t>8</w:t>
      </w:r>
      <w:r w:rsidRPr="008F6068">
        <w:rPr>
          <w:rFonts w:ascii="Arial" w:hAnsi="Arial" w:cs="Arial"/>
          <w:sz w:val="22"/>
          <w:szCs w:val="22"/>
          <w:u w:val="single"/>
          <w:lang w:val="sr-Cyrl-CS"/>
        </w:rPr>
        <w:t>. године</w:t>
      </w:r>
      <w:r w:rsidRPr="008F6068">
        <w:rPr>
          <w:rFonts w:ascii="Arial" w:hAnsi="Arial" w:cs="Arial"/>
          <w:sz w:val="22"/>
          <w:szCs w:val="22"/>
          <w:u w:val="single"/>
        </w:rPr>
        <w:t xml:space="preserve"> </w:t>
      </w:r>
      <w:r w:rsidRPr="008F6068">
        <w:rPr>
          <w:rFonts w:ascii="Arial" w:hAnsi="Arial" w:cs="Arial"/>
          <w:sz w:val="22"/>
          <w:szCs w:val="22"/>
          <w:u w:val="single"/>
          <w:lang w:val="sr-Cyrl-CS"/>
        </w:rPr>
        <w:t>у 1</w:t>
      </w:r>
      <w:r>
        <w:rPr>
          <w:rFonts w:ascii="Arial" w:hAnsi="Arial" w:cs="Arial"/>
          <w:sz w:val="22"/>
          <w:szCs w:val="22"/>
          <w:u w:val="single"/>
          <w:lang w:val="sr-Cyrl-CS"/>
        </w:rPr>
        <w:t>0</w:t>
      </w:r>
      <w:r w:rsidRPr="008F6068">
        <w:rPr>
          <w:rFonts w:ascii="Arial" w:hAnsi="Arial" w:cs="Arial"/>
          <w:sz w:val="22"/>
          <w:szCs w:val="22"/>
          <w:u w:val="single"/>
          <w:lang w:val="sr-Cyrl-CS"/>
        </w:rPr>
        <w:t>,</w:t>
      </w:r>
      <w:r>
        <w:rPr>
          <w:rFonts w:ascii="Arial" w:hAnsi="Arial" w:cs="Arial"/>
          <w:sz w:val="22"/>
          <w:szCs w:val="22"/>
          <w:u w:val="single"/>
          <w:lang w:val="sr-Cyrl-CS"/>
        </w:rPr>
        <w:t xml:space="preserve">53 </w:t>
      </w:r>
    </w:p>
    <w:p w:rsidR="0001584B" w:rsidRPr="0046697A" w:rsidRDefault="0001584B" w:rsidP="0001584B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</w:p>
    <w:p w:rsidR="0001584B" w:rsidRPr="001746F6" w:rsidRDefault="0001584B" w:rsidP="0001584B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  <w:r w:rsidRPr="001746F6">
        <w:rPr>
          <w:rFonts w:ascii="Arial" w:hAnsi="Arial" w:cs="Arial"/>
          <w:sz w:val="22"/>
          <w:szCs w:val="22"/>
          <w:lang w:val="sr-Cyrl-CS"/>
        </w:rPr>
        <w:t>Поштовани, у конкурсној документацији коју сте поставили на Портал јавних набавки, дана19.09.2018. године, измене и допуне конкурсне документације, обрасци нису дефинисани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746F6">
        <w:rPr>
          <w:rFonts w:ascii="Arial" w:hAnsi="Arial" w:cs="Arial"/>
          <w:sz w:val="22"/>
          <w:szCs w:val="22"/>
          <w:lang w:val="sr-Cyrl-CS"/>
        </w:rPr>
        <w:t>на засебним страницама од стране 73 од 222 до 79 од 222 и од 214 од 222 до 222 од 222,па Вас с´ тога молимо да уредите документацију.</w:t>
      </w:r>
    </w:p>
    <w:p w:rsidR="0001584B" w:rsidRPr="001746F6" w:rsidRDefault="0001584B" w:rsidP="0001584B">
      <w:pPr>
        <w:autoSpaceDE w:val="0"/>
        <w:autoSpaceDN w:val="0"/>
        <w:adjustRightInd w:val="0"/>
        <w:jc w:val="both"/>
        <w:rPr>
          <w:rFonts w:ascii="Calibri" w:hAnsi="Calibri" w:cs="Calibri"/>
          <w:u w:val="single"/>
        </w:rPr>
      </w:pPr>
    </w:p>
    <w:p w:rsidR="0001584B" w:rsidRPr="001746F6" w:rsidRDefault="0001584B" w:rsidP="0001584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Arial" w:hAnsi="Arial" w:cs="Arial"/>
          <w:u w:val="single"/>
        </w:rPr>
        <w:t>III</w:t>
      </w:r>
      <w:r w:rsidRPr="008F6068">
        <w:rPr>
          <w:rFonts w:ascii="Arial" w:hAnsi="Arial" w:cs="Arial"/>
          <w:u w:val="single"/>
          <w:lang w:val="sr-Cyrl-CS"/>
        </w:rPr>
        <w:t xml:space="preserve">у </w:t>
      </w:r>
      <w:r>
        <w:rPr>
          <w:rFonts w:ascii="Arial" w:hAnsi="Arial" w:cs="Arial"/>
          <w:u w:val="single"/>
          <w:lang w:val="sr-Cyrl-CS"/>
        </w:rPr>
        <w:t>четвртак</w:t>
      </w:r>
      <w:r w:rsidRPr="008F6068">
        <w:rPr>
          <w:rFonts w:ascii="Arial" w:hAnsi="Arial" w:cs="Arial"/>
          <w:u w:val="single"/>
          <w:lang w:val="sr-Cyrl-CS"/>
        </w:rPr>
        <w:t xml:space="preserve">, </w:t>
      </w:r>
      <w:r>
        <w:rPr>
          <w:rFonts w:ascii="Arial" w:hAnsi="Arial" w:cs="Arial"/>
          <w:u w:val="single"/>
          <w:lang w:val="sr-Cyrl-CS"/>
        </w:rPr>
        <w:t>20</w:t>
      </w:r>
      <w:r w:rsidRPr="008F6068">
        <w:rPr>
          <w:rFonts w:ascii="Arial" w:hAnsi="Arial" w:cs="Arial"/>
          <w:u w:val="single"/>
          <w:lang w:val="sr-Cyrl-CS"/>
        </w:rPr>
        <w:t>.09.201</w:t>
      </w:r>
      <w:r w:rsidRPr="008F6068">
        <w:rPr>
          <w:rFonts w:ascii="Arial" w:hAnsi="Arial" w:cs="Arial"/>
          <w:u w:val="single"/>
        </w:rPr>
        <w:t>8</w:t>
      </w:r>
      <w:r w:rsidRPr="008F6068">
        <w:rPr>
          <w:rFonts w:ascii="Arial" w:hAnsi="Arial" w:cs="Arial"/>
          <w:u w:val="single"/>
          <w:lang w:val="sr-Cyrl-CS"/>
        </w:rPr>
        <w:t>. године</w:t>
      </w:r>
      <w:r w:rsidRPr="008F6068">
        <w:rPr>
          <w:rFonts w:ascii="Arial" w:hAnsi="Arial" w:cs="Arial"/>
          <w:u w:val="single"/>
        </w:rPr>
        <w:t xml:space="preserve"> </w:t>
      </w:r>
      <w:r w:rsidRPr="008F6068">
        <w:rPr>
          <w:rFonts w:ascii="Arial" w:hAnsi="Arial" w:cs="Arial"/>
          <w:u w:val="single"/>
          <w:lang w:val="sr-Cyrl-CS"/>
        </w:rPr>
        <w:t xml:space="preserve">у </w:t>
      </w:r>
      <w:r>
        <w:rPr>
          <w:rFonts w:ascii="Arial" w:hAnsi="Arial" w:cs="Arial"/>
          <w:u w:val="single"/>
          <w:lang w:val="sr-Cyrl-CS"/>
        </w:rPr>
        <w:t>11,46</w:t>
      </w:r>
      <w:r w:rsidRPr="008F6068">
        <w:rPr>
          <w:rFonts w:ascii="Arial" w:hAnsi="Arial" w:cs="Arial"/>
          <w:u w:val="single"/>
          <w:lang w:val="sr-Cyrl-CS"/>
        </w:rPr>
        <w:t xml:space="preserve"> часова</w:t>
      </w:r>
    </w:p>
    <w:p w:rsidR="0001584B" w:rsidRDefault="0001584B" w:rsidP="0001584B">
      <w:pPr>
        <w:jc w:val="both"/>
      </w:pPr>
      <w:r>
        <w:t xml:space="preserve">Dana 19.09.2018. godine izvršili ste izmenu konkursne dokumentacije i objavili na Portalu javnih nabavki zajedno sa pojašnjenjima. </w:t>
      </w:r>
    </w:p>
    <w:p w:rsidR="0001584B" w:rsidRDefault="0001584B" w:rsidP="0001584B">
      <w:pPr>
        <w:jc w:val="both"/>
      </w:pPr>
      <w:r>
        <w:t xml:space="preserve">Tako izmenjena konkursna dokumentacija sadrži 224 strane, gde su obrasci pomereni, te su ’’isečeni’’, pola obrasca se nalazi na jednoj strani, a druga polovina na sledećoj strani. </w:t>
      </w:r>
    </w:p>
    <w:p w:rsidR="0001584B" w:rsidRPr="001746F6" w:rsidRDefault="0001584B" w:rsidP="0001584B">
      <w:pPr>
        <w:jc w:val="both"/>
        <w:rPr>
          <w:rFonts w:ascii="Calibri" w:hAnsi="Calibri" w:cs="Calibri"/>
        </w:rPr>
      </w:pPr>
      <w:r>
        <w:t>Predlažemo da izmenjenu konkursnu dokumentaciju objavite u .pdf formatu kako bi ponuđači sa sigurnošću mogli da popune obrasce u onakvom obliku u kakvom je objavljena izmenjena konkursna dokumentacija i tako dostave svoje ponude.   </w:t>
      </w:r>
    </w:p>
    <w:p w:rsidR="0001584B" w:rsidRDefault="0001584B" w:rsidP="0001584B">
      <w:pPr>
        <w:spacing w:line="360" w:lineRule="auto"/>
        <w:jc w:val="both"/>
        <w:rPr>
          <w:rFonts w:ascii="Arial" w:hAnsi="Arial" w:cs="Arial"/>
          <w:b/>
          <w:u w:val="single"/>
          <w:lang w:val="sr-Cyrl-CS"/>
        </w:rPr>
      </w:pPr>
      <w:r w:rsidRPr="0046697A">
        <w:rPr>
          <w:rFonts w:ascii="Arial" w:hAnsi="Arial" w:cs="Arial"/>
          <w:b/>
          <w:u w:val="single"/>
          <w:lang w:val="sr-Cyrl-CS"/>
        </w:rPr>
        <w:t xml:space="preserve">ОДГОВОР НАРУЧИОЦА: </w:t>
      </w:r>
    </w:p>
    <w:p w:rsidR="0001584B" w:rsidRDefault="0001584B" w:rsidP="0001584B">
      <w:pPr>
        <w:jc w:val="both"/>
        <w:rPr>
          <w:rFonts w:ascii="Arial" w:hAnsi="Arial" w:cs="Arial"/>
        </w:rPr>
      </w:pPr>
      <w:r w:rsidRPr="001746F6">
        <w:rPr>
          <w:rFonts w:ascii="Arial" w:hAnsi="Arial" w:cs="Arial"/>
        </w:rPr>
        <w:t>Наручилац мења Конкурсну документацију у складу са уоченом техничком грешком</w:t>
      </w:r>
      <w:r>
        <w:rPr>
          <w:rFonts w:ascii="Arial" w:hAnsi="Arial" w:cs="Arial"/>
        </w:rPr>
        <w:t xml:space="preserve"> </w:t>
      </w:r>
      <w:r w:rsidRPr="00E6579E">
        <w:rPr>
          <w:rFonts w:ascii="Arial" w:hAnsi="Arial" w:cs="Arial"/>
        </w:rPr>
        <w:t xml:space="preserve">Наведена измена се налази </w:t>
      </w:r>
      <w:r>
        <w:rPr>
          <w:rFonts w:ascii="Arial" w:hAnsi="Arial" w:cs="Arial"/>
        </w:rPr>
        <w:t>у Измени конкурсне документације</w:t>
      </w:r>
      <w:r w:rsidRPr="00E6579E">
        <w:rPr>
          <w:rFonts w:ascii="Arial" w:hAnsi="Arial" w:cs="Arial"/>
        </w:rPr>
        <w:t xml:space="preserve">. </w:t>
      </w:r>
    </w:p>
    <w:p w:rsidR="0001584B" w:rsidRDefault="0001584B" w:rsidP="0001584B">
      <w:pPr>
        <w:ind w:left="360"/>
        <w:jc w:val="both"/>
        <w:rPr>
          <w:rFonts w:ascii="Arial" w:hAnsi="Arial" w:cs="Arial"/>
        </w:rPr>
      </w:pPr>
    </w:p>
    <w:p w:rsidR="0001584B" w:rsidRDefault="0001584B" w:rsidP="0001584B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  <w:r w:rsidRPr="0046697A">
        <w:rPr>
          <w:rFonts w:ascii="Arial" w:hAnsi="Arial" w:cs="Arial"/>
          <w:b/>
          <w:sz w:val="22"/>
          <w:szCs w:val="22"/>
          <w:u w:val="single"/>
          <w:lang w:val="sr-Cyrl-CS"/>
        </w:rPr>
        <w:t>ПИТАЊА ПОНУЂАЧА :</w:t>
      </w:r>
    </w:p>
    <w:p w:rsidR="0001584B" w:rsidRPr="008F6068" w:rsidRDefault="0001584B" w:rsidP="0001584B">
      <w:pPr>
        <w:pStyle w:val="NoSpacing"/>
        <w:rPr>
          <w:rFonts w:ascii="Arial" w:hAnsi="Arial" w:cs="Arial"/>
          <w:sz w:val="22"/>
          <w:szCs w:val="22"/>
          <w:u w:val="single"/>
          <w:lang w:val="sr-Cyrl-CS"/>
        </w:rPr>
      </w:pPr>
      <w:r w:rsidRPr="0046697A">
        <w:rPr>
          <w:rFonts w:ascii="Arial" w:hAnsi="Arial" w:cs="Arial"/>
          <w:b/>
          <w:sz w:val="22"/>
          <w:szCs w:val="22"/>
          <w:u w:val="single"/>
        </w:rPr>
        <w:t> </w:t>
      </w:r>
      <w:r>
        <w:rPr>
          <w:rFonts w:ascii="Arial" w:hAnsi="Arial" w:cs="Arial"/>
          <w:sz w:val="22"/>
          <w:szCs w:val="22"/>
          <w:u w:val="single"/>
        </w:rPr>
        <w:t>IV</w:t>
      </w:r>
      <w:r w:rsidRPr="008F6068">
        <w:rPr>
          <w:rFonts w:ascii="Arial" w:hAnsi="Arial" w:cs="Arial"/>
          <w:sz w:val="22"/>
          <w:szCs w:val="22"/>
          <w:u w:val="single"/>
          <w:lang w:val="sr-Cyrl-CS"/>
        </w:rPr>
        <w:t xml:space="preserve"> у </w:t>
      </w:r>
      <w:r>
        <w:rPr>
          <w:rFonts w:ascii="Arial" w:hAnsi="Arial" w:cs="Arial"/>
          <w:sz w:val="22"/>
          <w:szCs w:val="22"/>
          <w:u w:val="single"/>
          <w:lang w:val="sr-Cyrl-CS"/>
        </w:rPr>
        <w:t>четвртак</w:t>
      </w:r>
      <w:r w:rsidRPr="008F6068">
        <w:rPr>
          <w:rFonts w:ascii="Arial" w:hAnsi="Arial" w:cs="Arial"/>
          <w:sz w:val="22"/>
          <w:szCs w:val="22"/>
          <w:u w:val="single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u w:val="single"/>
          <w:lang w:val="sr-Cyrl-CS"/>
        </w:rPr>
        <w:t>20</w:t>
      </w:r>
      <w:r w:rsidRPr="008F6068">
        <w:rPr>
          <w:rFonts w:ascii="Arial" w:hAnsi="Arial" w:cs="Arial"/>
          <w:sz w:val="22"/>
          <w:szCs w:val="22"/>
          <w:u w:val="single"/>
          <w:lang w:val="sr-Cyrl-CS"/>
        </w:rPr>
        <w:t>.09.201</w:t>
      </w:r>
      <w:r w:rsidRPr="008F6068">
        <w:rPr>
          <w:rFonts w:ascii="Arial" w:hAnsi="Arial" w:cs="Arial"/>
          <w:sz w:val="22"/>
          <w:szCs w:val="22"/>
          <w:u w:val="single"/>
        </w:rPr>
        <w:t>8</w:t>
      </w:r>
      <w:r w:rsidRPr="008F6068">
        <w:rPr>
          <w:rFonts w:ascii="Arial" w:hAnsi="Arial" w:cs="Arial"/>
          <w:sz w:val="22"/>
          <w:szCs w:val="22"/>
          <w:u w:val="single"/>
          <w:lang w:val="sr-Cyrl-CS"/>
        </w:rPr>
        <w:t>. године</w:t>
      </w:r>
      <w:r w:rsidRPr="008F6068">
        <w:rPr>
          <w:rFonts w:ascii="Arial" w:hAnsi="Arial" w:cs="Arial"/>
          <w:sz w:val="22"/>
          <w:szCs w:val="22"/>
          <w:u w:val="single"/>
        </w:rPr>
        <w:t xml:space="preserve"> </w:t>
      </w:r>
      <w:r w:rsidRPr="008F6068">
        <w:rPr>
          <w:rFonts w:ascii="Arial" w:hAnsi="Arial" w:cs="Arial"/>
          <w:sz w:val="22"/>
          <w:szCs w:val="22"/>
          <w:u w:val="single"/>
          <w:lang w:val="sr-Cyrl-CS"/>
        </w:rPr>
        <w:t>у 1</w:t>
      </w:r>
      <w:r>
        <w:rPr>
          <w:rFonts w:ascii="Arial" w:hAnsi="Arial" w:cs="Arial"/>
          <w:sz w:val="22"/>
          <w:szCs w:val="22"/>
          <w:u w:val="single"/>
          <w:lang w:val="sr-Cyrl-CS"/>
        </w:rPr>
        <w:t>1</w:t>
      </w:r>
      <w:r w:rsidRPr="008F6068">
        <w:rPr>
          <w:rFonts w:ascii="Arial" w:hAnsi="Arial" w:cs="Arial"/>
          <w:sz w:val="22"/>
          <w:szCs w:val="22"/>
          <w:u w:val="single"/>
          <w:lang w:val="sr-Cyrl-CS"/>
        </w:rPr>
        <w:t>,</w:t>
      </w:r>
      <w:r>
        <w:rPr>
          <w:rFonts w:ascii="Arial" w:hAnsi="Arial" w:cs="Arial"/>
          <w:sz w:val="22"/>
          <w:szCs w:val="22"/>
          <w:u w:val="single"/>
          <w:lang w:val="sr-Cyrl-CS"/>
        </w:rPr>
        <w:t xml:space="preserve">54 </w:t>
      </w:r>
    </w:p>
    <w:p w:rsidR="0001584B" w:rsidRDefault="0001584B" w:rsidP="0001584B">
      <w:pPr>
        <w:jc w:val="both"/>
      </w:pPr>
      <w:r>
        <w:t>Molimo Vas za dodatno pojašnjenje u vezi JN VII-404-1/2018-24 i to u vezi roka za izvođenje radova. Naime u Izmeni konkursne dokumentacije naveden je rok za izvođenje od 120 dana, dok u pozivu za dostavljanje ponuda navedeno je da je vreme trajanja ugovora do završetka radova, a NAJKASNIJE DO 31.12.2018. godine. Molimo Vas za pojašnjenje.</w:t>
      </w:r>
    </w:p>
    <w:p w:rsidR="0001584B" w:rsidRDefault="0001584B" w:rsidP="0001584B">
      <w:pPr>
        <w:jc w:val="both"/>
      </w:pPr>
      <w:r>
        <w:t xml:space="preserve"> Imajući u vidu da je otvaranje ponuda 08.10.2018. godine,kao i da proces stručne ocene ponuda, donošenja odluke i potpisivanje ugovora sa odabranim ponuđačem traje minimum 2 nedelje, odnosno da radovi neće početi pre 1.11.2018. godine, da li je Naručilac imao u vidu da će se radovi na fasadi i  krovu izvoditi u periodu godine kada vremenski uslovi nisu najpovoljniji za izvođenje predmetnih radova, s obzirom da je data tehnologija izvođenja radova. </w:t>
      </w:r>
    </w:p>
    <w:p w:rsidR="0001584B" w:rsidRDefault="0001584B" w:rsidP="0001584B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t> </w:t>
      </w:r>
      <w:r w:rsidRPr="0046697A">
        <w:rPr>
          <w:rFonts w:ascii="Arial" w:hAnsi="Arial" w:cs="Arial"/>
          <w:b/>
          <w:u w:val="single"/>
          <w:lang w:val="sr-Cyrl-CS"/>
        </w:rPr>
        <w:t xml:space="preserve">ОДГОВОР НАРУЧИОЦА: </w:t>
      </w:r>
    </w:p>
    <w:p w:rsidR="0001584B" w:rsidRPr="009514E9" w:rsidRDefault="0001584B" w:rsidP="0001584B">
      <w:pPr>
        <w:pStyle w:val="NoSpacing"/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9514E9">
        <w:rPr>
          <w:rFonts w:ascii="Arial" w:hAnsi="Arial" w:cs="Arial"/>
          <w:sz w:val="22"/>
          <w:szCs w:val="22"/>
          <w:lang w:val="sr-Cyrl-CS"/>
        </w:rPr>
        <w:t xml:space="preserve">Радови на крови </w:t>
      </w:r>
      <w:r w:rsidR="00F936A1">
        <w:rPr>
          <w:rFonts w:ascii="Arial" w:hAnsi="Arial" w:cs="Arial"/>
          <w:sz w:val="22"/>
          <w:szCs w:val="22"/>
        </w:rPr>
        <w:t>и</w:t>
      </w:r>
      <w:r w:rsidRPr="009514E9">
        <w:rPr>
          <w:rFonts w:ascii="Arial" w:hAnsi="Arial" w:cs="Arial"/>
          <w:sz w:val="22"/>
          <w:szCs w:val="22"/>
          <w:lang w:val="sr-Cyrl-CS"/>
        </w:rPr>
        <w:t xml:space="preserve">  фасади ће се изводити под временеским условима који су одговарајући за ту врсту радова, а у уговореном року од 120 дана од дана увођења у посао, који је уговором дефинисан.</w:t>
      </w:r>
    </w:p>
    <w:p w:rsidR="0001584B" w:rsidRDefault="0001584B" w:rsidP="0001584B">
      <w:pPr>
        <w:pStyle w:val="NoSpacing"/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lastRenderedPageBreak/>
        <w:t xml:space="preserve">Због техничке грешке </w:t>
      </w:r>
      <w:r w:rsidRPr="00287CCE">
        <w:rPr>
          <w:rFonts w:ascii="Arial" w:hAnsi="Arial" w:cs="Arial"/>
          <w:sz w:val="22"/>
          <w:szCs w:val="22"/>
          <w:lang w:val="sr-Cyrl-CS"/>
        </w:rPr>
        <w:t>Наручилац доноси измен</w:t>
      </w:r>
      <w:r>
        <w:rPr>
          <w:rFonts w:ascii="Arial" w:hAnsi="Arial" w:cs="Arial"/>
          <w:sz w:val="22"/>
          <w:szCs w:val="22"/>
          <w:lang w:val="sr-Cyrl-CS"/>
        </w:rPr>
        <w:t>у</w:t>
      </w:r>
      <w:r w:rsidRPr="00287CCE">
        <w:rPr>
          <w:rFonts w:ascii="Arial" w:hAnsi="Arial" w:cs="Arial"/>
          <w:sz w:val="22"/>
          <w:szCs w:val="22"/>
          <w:lang w:val="sr-Cyrl-CS"/>
        </w:rPr>
        <w:t xml:space="preserve"> позива за подношење понуда бр. VII-404-1/2018-24 </w:t>
      </w:r>
      <w:r>
        <w:rPr>
          <w:rFonts w:ascii="Arial" w:hAnsi="Arial" w:cs="Arial"/>
          <w:sz w:val="22"/>
          <w:szCs w:val="22"/>
          <w:lang w:val="sr-Cyrl-CS"/>
        </w:rPr>
        <w:t>Мења се време трајања уговора тако што се бришу речи „а најкасније до 31.12.2018. године“: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01584B" w:rsidTr="00950535">
        <w:tc>
          <w:tcPr>
            <w:tcW w:w="4811" w:type="dxa"/>
            <w:vAlign w:val="center"/>
          </w:tcPr>
          <w:p w:rsidR="0001584B" w:rsidRPr="004274EC" w:rsidRDefault="0001584B" w:rsidP="00950535">
            <w:pPr>
              <w:rPr>
                <w:rFonts w:ascii="Arial" w:hAnsi="Arial"/>
                <w:lang w:val="sr-Cyrl-CS"/>
              </w:rPr>
            </w:pPr>
            <w:r>
              <w:rPr>
                <w:rFonts w:ascii="Arial" w:hAnsi="Arial"/>
                <w:lang w:val="sr-Cyrl-CS"/>
              </w:rPr>
              <w:t>Време трајања уговора</w:t>
            </w:r>
          </w:p>
        </w:tc>
        <w:tc>
          <w:tcPr>
            <w:tcW w:w="4811" w:type="dxa"/>
          </w:tcPr>
          <w:p w:rsidR="0001584B" w:rsidRDefault="0001584B" w:rsidP="00950535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д</w:t>
            </w:r>
            <w:r w:rsidRPr="00C00BE1">
              <w:rPr>
                <w:rFonts w:ascii="Arial" w:hAnsi="Arial"/>
                <w:sz w:val="20"/>
                <w:szCs w:val="20"/>
                <w:lang w:val="ru-RU"/>
              </w:rPr>
              <w:t xml:space="preserve">о завршетка радова </w:t>
            </w:r>
          </w:p>
        </w:tc>
      </w:tr>
    </w:tbl>
    <w:p w:rsidR="0001584B" w:rsidRDefault="0001584B" w:rsidP="0001584B">
      <w:pPr>
        <w:pStyle w:val="NoSpacing"/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287CCE">
        <w:rPr>
          <w:rFonts w:ascii="Arial" w:hAnsi="Arial" w:cs="Arial"/>
          <w:sz w:val="22"/>
          <w:szCs w:val="22"/>
          <w:lang w:val="sr-Cyrl-CS"/>
        </w:rPr>
        <w:t>Напомињемо да је само у Позиву за подношење понуда, а не и у конкрусној документацији објављеној 06.09.2018. године, услед техничке грешке погрешно наведено време трајања уговора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01584B" w:rsidRPr="00287CCE" w:rsidRDefault="0001584B" w:rsidP="0001584B">
      <w:pPr>
        <w:pStyle w:val="NoSpacing"/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1584B" w:rsidRPr="00287CCE" w:rsidRDefault="0001584B" w:rsidP="0001584B">
      <w:pPr>
        <w:pStyle w:val="NoSpacing"/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287CCE">
        <w:rPr>
          <w:rFonts w:ascii="Arial" w:hAnsi="Arial" w:cs="Arial"/>
          <w:sz w:val="22"/>
          <w:szCs w:val="22"/>
          <w:lang w:val="sr-Cyrl-CS"/>
        </w:rPr>
        <w:t>У свему осталом позив за подношење понуда остаје исти.</w:t>
      </w:r>
    </w:p>
    <w:p w:rsidR="0001584B" w:rsidRPr="00CC0CAC" w:rsidRDefault="0001584B" w:rsidP="0001584B">
      <w:pPr>
        <w:ind w:left="360"/>
        <w:rPr>
          <w:rStyle w:val="Strong"/>
          <w:rFonts w:ascii="Arial" w:hAnsi="Arial" w:cs="Arial"/>
          <w:u w:val="single"/>
          <w:lang w:val="sr-Cyrl-CS"/>
        </w:rPr>
      </w:pPr>
      <w:r w:rsidRPr="00CC0CAC">
        <w:rPr>
          <w:rStyle w:val="Strong"/>
          <w:rFonts w:ascii="Arial" w:hAnsi="Arial" w:cs="Arial"/>
          <w:u w:val="single"/>
          <w:lang w:val="sr-Cyrl-CS"/>
        </w:rPr>
        <w:t xml:space="preserve">Измењена конкурсна документација </w:t>
      </w:r>
      <w:r>
        <w:rPr>
          <w:rStyle w:val="Strong"/>
          <w:rFonts w:ascii="Arial" w:hAnsi="Arial" w:cs="Arial"/>
          <w:u w:val="single"/>
          <w:lang w:val="sr-Cyrl-CS"/>
        </w:rPr>
        <w:t xml:space="preserve">је објављена дана 21.09.2018. године </w:t>
      </w:r>
      <w:r w:rsidR="00F936A1">
        <w:rPr>
          <w:rStyle w:val="Strong"/>
          <w:rFonts w:ascii="Arial" w:hAnsi="Arial" w:cs="Arial"/>
          <w:u w:val="single"/>
          <w:lang w:val="sr-Cyrl-CS"/>
        </w:rPr>
        <w:t xml:space="preserve">порталу јавних набавки и </w:t>
      </w:r>
      <w:r>
        <w:rPr>
          <w:rStyle w:val="Strong"/>
          <w:rFonts w:ascii="Arial" w:hAnsi="Arial" w:cs="Arial"/>
          <w:u w:val="single"/>
          <w:lang w:val="sr-Cyrl-CS"/>
        </w:rPr>
        <w:t>на веб сајту</w:t>
      </w:r>
      <w:r w:rsidR="00F936A1">
        <w:rPr>
          <w:rStyle w:val="Strong"/>
          <w:rFonts w:ascii="Arial" w:hAnsi="Arial" w:cs="Arial"/>
          <w:u w:val="single"/>
          <w:lang w:val="sr-Cyrl-CS"/>
        </w:rPr>
        <w:t xml:space="preserve"> ГО Нови Београд</w:t>
      </w:r>
      <w:r w:rsidRPr="00CC0CAC">
        <w:rPr>
          <w:rStyle w:val="Strong"/>
          <w:rFonts w:ascii="Arial" w:hAnsi="Arial" w:cs="Arial"/>
          <w:u w:val="single"/>
          <w:lang w:val="sr-Cyrl-CS"/>
        </w:rPr>
        <w:t>.</w:t>
      </w:r>
    </w:p>
    <w:p w:rsidR="0001584B" w:rsidRPr="001A542F" w:rsidRDefault="0001584B" w:rsidP="0001584B">
      <w:pPr>
        <w:jc w:val="both"/>
        <w:rPr>
          <w:rFonts w:ascii="Arial" w:hAnsi="Arial" w:cs="Arial"/>
          <w:color w:val="FF0000"/>
        </w:rPr>
      </w:pPr>
    </w:p>
    <w:p w:rsidR="0001584B" w:rsidRDefault="0001584B" w:rsidP="0001584B">
      <w:pPr>
        <w:jc w:val="both"/>
        <w:rPr>
          <w:rStyle w:val="Strong"/>
          <w:rFonts w:ascii="Arial" w:hAnsi="Arial" w:cs="Arial"/>
          <w:b w:val="0"/>
          <w:lang w:val="sr-Cyrl-CS"/>
        </w:rPr>
      </w:pPr>
      <w:r w:rsidRPr="001A542F">
        <w:rPr>
          <w:rStyle w:val="Strong"/>
          <w:rFonts w:ascii="Arial" w:hAnsi="Arial" w:cs="Arial"/>
          <w:lang w:val="sr-Cyrl-CS"/>
        </w:rPr>
        <w:t xml:space="preserve">Београд, </w:t>
      </w:r>
      <w:r>
        <w:rPr>
          <w:rStyle w:val="Strong"/>
          <w:rFonts w:ascii="Arial" w:hAnsi="Arial" w:cs="Arial"/>
          <w:lang w:val="sr-Cyrl-CS"/>
        </w:rPr>
        <w:t>2</w:t>
      </w:r>
      <w:r>
        <w:rPr>
          <w:rStyle w:val="Strong"/>
          <w:rFonts w:ascii="Arial" w:hAnsi="Arial" w:cs="Arial"/>
        </w:rPr>
        <w:t>1</w:t>
      </w:r>
      <w:r w:rsidRPr="001A542F">
        <w:rPr>
          <w:rStyle w:val="Strong"/>
          <w:rFonts w:ascii="Arial" w:hAnsi="Arial" w:cs="Arial"/>
          <w:lang w:val="sr-Cyrl-CS"/>
        </w:rPr>
        <w:t>.09.2018. године</w:t>
      </w:r>
      <w:r>
        <w:rPr>
          <w:rStyle w:val="Strong"/>
          <w:rFonts w:ascii="Arial" w:hAnsi="Arial" w:cs="Arial"/>
          <w:b w:val="0"/>
          <w:lang w:val="sr-Cyrl-CS"/>
        </w:rPr>
        <w:t xml:space="preserve">                                                      </w:t>
      </w:r>
    </w:p>
    <w:p w:rsidR="0001584B" w:rsidRPr="0001584B" w:rsidRDefault="0001584B" w:rsidP="0001584B">
      <w:pPr>
        <w:spacing w:after="0"/>
        <w:jc w:val="right"/>
        <w:rPr>
          <w:rStyle w:val="Strong"/>
          <w:rFonts w:ascii="Arial" w:hAnsi="Arial" w:cs="Arial"/>
          <w:b w:val="0"/>
          <w:lang w:val="sr-Cyrl-CS"/>
        </w:rPr>
      </w:pPr>
      <w:r>
        <w:rPr>
          <w:rStyle w:val="Strong"/>
          <w:rFonts w:ascii="Arial" w:hAnsi="Arial" w:cs="Arial"/>
          <w:b w:val="0"/>
          <w:lang w:val="sr-Cyrl-CS"/>
        </w:rPr>
        <w:t xml:space="preserve">   </w:t>
      </w:r>
      <w:r w:rsidRPr="0001584B">
        <w:rPr>
          <w:rStyle w:val="Strong"/>
          <w:rFonts w:ascii="Arial" w:hAnsi="Arial" w:cs="Arial"/>
          <w:b w:val="0"/>
          <w:lang w:val="sr-Cyrl-CS"/>
        </w:rPr>
        <w:t xml:space="preserve">Заменик председника </w:t>
      </w:r>
    </w:p>
    <w:p w:rsidR="0001584B" w:rsidRPr="0001584B" w:rsidRDefault="0001584B" w:rsidP="0001584B">
      <w:pPr>
        <w:spacing w:after="0"/>
        <w:jc w:val="right"/>
        <w:rPr>
          <w:rFonts w:ascii="Arial" w:hAnsi="Arial" w:cs="Arial"/>
          <w:b/>
          <w:bCs/>
          <w:lang w:val="sr-Cyrl-CS"/>
        </w:rPr>
      </w:pPr>
      <w:r>
        <w:rPr>
          <w:rStyle w:val="Strong"/>
          <w:rFonts w:ascii="Arial" w:hAnsi="Arial" w:cs="Arial"/>
          <w:b w:val="0"/>
          <w:lang w:val="sr-Cyrl-CS"/>
        </w:rPr>
        <w:t xml:space="preserve"> </w:t>
      </w:r>
      <w:r w:rsidRPr="0001584B">
        <w:rPr>
          <w:rStyle w:val="Strong"/>
          <w:rFonts w:ascii="Arial" w:hAnsi="Arial" w:cs="Arial"/>
          <w:b w:val="0"/>
          <w:lang w:val="sr-Cyrl-CS"/>
        </w:rPr>
        <w:t xml:space="preserve"> Комисије за јавну набавку</w:t>
      </w:r>
    </w:p>
    <w:p w:rsidR="0001584B" w:rsidRPr="001A542F" w:rsidRDefault="0001584B" w:rsidP="0001584B">
      <w:pPr>
        <w:spacing w:after="0"/>
        <w:ind w:left="6480"/>
        <w:jc w:val="center"/>
        <w:rPr>
          <w:rFonts w:ascii="Arial" w:hAnsi="Arial" w:cs="Arial"/>
          <w:lang w:val="sr-Cyrl-CS"/>
        </w:rPr>
      </w:pPr>
    </w:p>
    <w:p w:rsidR="0001584B" w:rsidRPr="001A542F" w:rsidRDefault="0001584B" w:rsidP="0001584B">
      <w:pPr>
        <w:ind w:left="6480"/>
        <w:jc w:val="center"/>
        <w:rPr>
          <w:rFonts w:ascii="Arial" w:hAnsi="Arial" w:cs="Arial"/>
          <w:lang w:val="sr-Cyrl-CS"/>
        </w:rPr>
      </w:pPr>
    </w:p>
    <w:p w:rsidR="0001584B" w:rsidRDefault="0001584B" w:rsidP="0001584B">
      <w:pPr>
        <w:ind w:left="6480"/>
        <w:jc w:val="center"/>
        <w:rPr>
          <w:rFonts w:ascii="Arial" w:hAnsi="Arial" w:cs="Arial"/>
          <w:lang w:val="sr-Cyrl-CS"/>
        </w:rPr>
      </w:pPr>
      <w:r w:rsidRPr="001A542F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sr-Cyrl-CS"/>
        </w:rPr>
        <w:t xml:space="preserve">      </w:t>
      </w:r>
      <w:r w:rsidRPr="001A542F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sr-Cyrl-CS"/>
        </w:rPr>
        <w:t>Светислав Ђурђевић</w:t>
      </w:r>
    </w:p>
    <w:p w:rsidR="0001584B" w:rsidRPr="001A542F" w:rsidRDefault="0001584B" w:rsidP="0001584B">
      <w:pPr>
        <w:ind w:left="6480"/>
        <w:jc w:val="center"/>
        <w:rPr>
          <w:rFonts w:ascii="Arial" w:hAnsi="Arial" w:cs="Arial"/>
          <w:lang w:val="sr-Cyrl-CS"/>
        </w:rPr>
      </w:pPr>
    </w:p>
    <w:p w:rsidR="0001584B" w:rsidRDefault="0001584B" w:rsidP="00972938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Напомена: </w:t>
      </w:r>
      <w:r>
        <w:rPr>
          <w:rFonts w:ascii="Arial" w:hAnsi="Arial" w:cs="Arial"/>
          <w:lang w:val="ru-RU"/>
        </w:rPr>
        <w:t>Измена и п</w:t>
      </w:r>
      <w:r w:rsidRPr="001A542F">
        <w:rPr>
          <w:rFonts w:ascii="Arial" w:hAnsi="Arial" w:cs="Arial"/>
          <w:lang w:val="ru-RU"/>
        </w:rPr>
        <w:t xml:space="preserve">ојашњење Конкурсне документације </w:t>
      </w:r>
      <w:r w:rsidRPr="001A542F">
        <w:rPr>
          <w:rFonts w:ascii="Arial" w:hAnsi="Arial" w:cs="Arial"/>
          <w:lang w:val="sr-Cyrl-CS"/>
        </w:rPr>
        <w:t>је</w:t>
      </w:r>
      <w:r w:rsidRPr="001A542F">
        <w:rPr>
          <w:rFonts w:ascii="Arial" w:hAnsi="Arial" w:cs="Arial"/>
        </w:rPr>
        <w:t xml:space="preserve"> објављен</w:t>
      </w:r>
      <w:r>
        <w:rPr>
          <w:rFonts w:ascii="Arial" w:hAnsi="Arial" w:cs="Arial"/>
          <w:lang w:val="sr-Cyrl-CS"/>
        </w:rPr>
        <w:t>а</w:t>
      </w:r>
      <w:r w:rsidRPr="001A542F">
        <w:rPr>
          <w:rFonts w:ascii="Arial" w:hAnsi="Arial" w:cs="Arial"/>
        </w:rPr>
        <w:t xml:space="preserve"> на </w:t>
      </w:r>
      <w:r w:rsidRPr="001A542F">
        <w:rPr>
          <w:rFonts w:ascii="Arial" w:hAnsi="Arial" w:cs="Arial"/>
          <w:lang w:val="sr-Cyrl-CS"/>
        </w:rPr>
        <w:t>П</w:t>
      </w:r>
      <w:r w:rsidRPr="001A542F">
        <w:rPr>
          <w:rFonts w:ascii="Arial" w:hAnsi="Arial" w:cs="Arial"/>
        </w:rPr>
        <w:t xml:space="preserve">орталу </w:t>
      </w:r>
    </w:p>
    <w:p w:rsidR="0001584B" w:rsidRDefault="0001584B" w:rsidP="00972938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1A542F">
        <w:rPr>
          <w:rFonts w:ascii="Arial" w:hAnsi="Arial" w:cs="Arial"/>
          <w:lang w:val="sr-Cyrl-CS"/>
        </w:rPr>
        <w:t>Управе за ј</w:t>
      </w:r>
      <w:r w:rsidRPr="001A542F">
        <w:rPr>
          <w:rFonts w:ascii="Arial" w:hAnsi="Arial" w:cs="Arial"/>
        </w:rPr>
        <w:t>авн</w:t>
      </w:r>
      <w:r w:rsidRPr="001A542F">
        <w:rPr>
          <w:rFonts w:ascii="Arial" w:hAnsi="Arial" w:cs="Arial"/>
          <w:lang w:val="sr-Cyrl-CS"/>
        </w:rPr>
        <w:t>е</w:t>
      </w:r>
      <w:r w:rsidRPr="001A542F">
        <w:rPr>
          <w:rFonts w:ascii="Arial" w:hAnsi="Arial" w:cs="Arial"/>
        </w:rPr>
        <w:t xml:space="preserve"> набавк</w:t>
      </w:r>
      <w:r w:rsidRPr="001A542F">
        <w:rPr>
          <w:rFonts w:ascii="Arial" w:hAnsi="Arial" w:cs="Arial"/>
          <w:lang w:val="sr-Cyrl-CS"/>
        </w:rPr>
        <w:t>е</w:t>
      </w:r>
      <w:r w:rsidRPr="001A542F">
        <w:rPr>
          <w:rFonts w:ascii="Arial" w:hAnsi="Arial" w:cs="Arial"/>
        </w:rPr>
        <w:t xml:space="preserve"> и</w:t>
      </w:r>
      <w:r w:rsidRPr="001A542F">
        <w:rPr>
          <w:rFonts w:ascii="Arial" w:hAnsi="Arial" w:cs="Arial"/>
          <w:lang w:val="sr-Cyrl-CS"/>
        </w:rPr>
        <w:t xml:space="preserve"> веб </w:t>
      </w:r>
      <w:r w:rsidRPr="001A542F">
        <w:rPr>
          <w:rFonts w:ascii="Arial" w:hAnsi="Arial" w:cs="Arial"/>
        </w:rPr>
        <w:t>сајту Г</w:t>
      </w:r>
      <w:r w:rsidRPr="001A542F">
        <w:rPr>
          <w:rFonts w:ascii="Arial" w:hAnsi="Arial" w:cs="Arial"/>
          <w:lang w:val="sr-Cyrl-CS"/>
        </w:rPr>
        <w:t>радске општине</w:t>
      </w:r>
      <w:r w:rsidRPr="001A542F">
        <w:rPr>
          <w:rFonts w:ascii="Arial" w:hAnsi="Arial" w:cs="Arial"/>
        </w:rPr>
        <w:t xml:space="preserve"> Нови Београд </w:t>
      </w:r>
      <w:r>
        <w:rPr>
          <w:rFonts w:ascii="Arial" w:hAnsi="Arial" w:cs="Arial"/>
        </w:rPr>
        <w:t>21</w:t>
      </w:r>
      <w:r w:rsidRPr="001A542F">
        <w:rPr>
          <w:rFonts w:ascii="Arial" w:hAnsi="Arial" w:cs="Arial"/>
        </w:rPr>
        <w:t>.</w:t>
      </w:r>
      <w:r w:rsidRPr="001A542F">
        <w:rPr>
          <w:rFonts w:ascii="Arial" w:hAnsi="Arial" w:cs="Arial"/>
          <w:lang w:val="sr-Cyrl-CS"/>
        </w:rPr>
        <w:t>09</w:t>
      </w:r>
      <w:r w:rsidRPr="001A542F">
        <w:rPr>
          <w:rFonts w:ascii="Arial" w:hAnsi="Arial" w:cs="Arial"/>
        </w:rPr>
        <w:t>.201</w:t>
      </w:r>
      <w:r w:rsidRPr="001A542F">
        <w:rPr>
          <w:rFonts w:ascii="Arial" w:hAnsi="Arial" w:cs="Arial"/>
          <w:lang w:val="sr-Cyrl-CS"/>
        </w:rPr>
        <w:t>8</w:t>
      </w:r>
      <w:r w:rsidRPr="001A542F">
        <w:rPr>
          <w:rFonts w:ascii="Arial" w:hAnsi="Arial" w:cs="Arial"/>
        </w:rPr>
        <w:t>. године.</w:t>
      </w:r>
    </w:p>
    <w:p w:rsidR="00F40218" w:rsidRDefault="00F40218" w:rsidP="00972938">
      <w:pPr>
        <w:spacing w:after="0"/>
      </w:pPr>
    </w:p>
    <w:sectPr w:rsidR="00F40218" w:rsidSect="00972938">
      <w:pgSz w:w="12240" w:h="15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A6722"/>
    <w:multiLevelType w:val="hybridMultilevel"/>
    <w:tmpl w:val="A75CE976"/>
    <w:lvl w:ilvl="0" w:tplc="8B329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71120C"/>
    <w:multiLevelType w:val="hybridMultilevel"/>
    <w:tmpl w:val="92EAB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25708"/>
    <w:multiLevelType w:val="hybridMultilevel"/>
    <w:tmpl w:val="AF028E16"/>
    <w:lvl w:ilvl="0" w:tplc="F718D6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4B"/>
    <w:rsid w:val="0001584B"/>
    <w:rsid w:val="001A016A"/>
    <w:rsid w:val="00972938"/>
    <w:rsid w:val="00D108BE"/>
    <w:rsid w:val="00F40218"/>
    <w:rsid w:val="00F9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0A2D16-A4B2-499F-9308-C82981AD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0158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1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1584B"/>
    <w:rPr>
      <w:b/>
      <w:bCs/>
    </w:rPr>
  </w:style>
  <w:style w:type="table" w:styleId="TableGrid">
    <w:name w:val="Table Grid"/>
    <w:basedOn w:val="TableNormal"/>
    <w:uiPriority w:val="59"/>
    <w:rsid w:val="00015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locked/>
    <w:rsid w:val="000158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 Bastac</cp:lastModifiedBy>
  <cp:revision>2</cp:revision>
  <dcterms:created xsi:type="dcterms:W3CDTF">2018-09-24T13:48:00Z</dcterms:created>
  <dcterms:modified xsi:type="dcterms:W3CDTF">2018-09-24T13:48:00Z</dcterms:modified>
</cp:coreProperties>
</file>