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УПУТСТВО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УСЛОВИМА ЗА ПОДНОШЕЊЕ ПРИЈАВА И КРИТЕРИЈУМИМА ЗА ДОДЕЛУ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СРЕДСТАВА ЗА ФИНАНСИРАЊЕ ПРОЈЕКАТА </w:t>
      </w:r>
      <w:r>
        <w:rPr>
          <w:rFonts w:ascii="Arial" w:hAnsi="Arial" w:cs="Arial"/>
          <w:b/>
          <w:lang w:val="sr-Cyrl-CS"/>
        </w:rPr>
        <w:t xml:space="preserve">НЕВЛАДИНИХ </w:t>
      </w:r>
      <w:r>
        <w:rPr>
          <w:rFonts w:ascii="Arial" w:hAnsi="Arial" w:cs="Arial"/>
          <w:b/>
        </w:rPr>
        <w:t>ОРГАНИЗАЦИЈА СРЕДСТВИМА БУЏЕТА ГРАД</w:t>
      </w:r>
      <w:r>
        <w:rPr>
          <w:rFonts w:ascii="Arial" w:hAnsi="Arial" w:cs="Arial"/>
          <w:b/>
          <w:lang w:val="sr-Cyrl-CS"/>
        </w:rPr>
        <w:t>СКЕ ОПШТИНЕ НОВИ</w:t>
      </w:r>
      <w:r>
        <w:rPr>
          <w:rFonts w:ascii="Arial" w:hAnsi="Arial" w:cs="Arial"/>
          <w:b/>
        </w:rPr>
        <w:t xml:space="preserve"> БЕОГРАД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децембар</w:t>
      </w:r>
      <w:r>
        <w:rPr>
          <w:rFonts w:ascii="Arial" w:hAnsi="Arial" w:cs="Arial"/>
          <w:lang w:val="sr-Cyrl-CS"/>
        </w:rPr>
        <w:t xml:space="preserve"> 2017. године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ЦИЉ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ВИ КОНКУРСА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>
        <w:rPr>
          <w:rFonts w:ascii="Arial" w:hAnsi="Arial" w:cs="Arial"/>
        </w:rPr>
        <w:t>спостав</w:t>
      </w:r>
      <w:proofErr w:type="spellEnd"/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</w:rPr>
        <w:t xml:space="preserve">е и </w:t>
      </w: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цивилног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2. РАСПОДЕЛА ФИНАНСИЈСКИХ СРЕДСТАВА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организацијама износи </w:t>
      </w:r>
      <w:r>
        <w:rPr>
          <w:rFonts w:ascii="Arial" w:hAnsi="Arial" w:cs="Arial"/>
          <w:lang/>
        </w:rPr>
        <w:t>5.5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sr-Cyrl-CS"/>
        </w:rPr>
        <w:t>.000,00 динара (</w:t>
      </w:r>
      <w:r>
        <w:rPr>
          <w:rFonts w:ascii="Arial" w:hAnsi="Arial" w:cs="Arial"/>
          <w:lang/>
        </w:rPr>
        <w:t xml:space="preserve">пет милиона и пет стотина хиљада </w:t>
      </w:r>
      <w:r>
        <w:rPr>
          <w:rFonts w:ascii="Arial" w:hAnsi="Arial" w:cs="Arial"/>
          <w:lang w:val="sr-Cyrl-CS"/>
        </w:rPr>
        <w:t>динара).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 ПРАВО НА ПОДНОШЕЊЕ ПРИЈАВА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Подносилац пријаве мора да буде организација је  регистрована у Агенцији за привредне регистре у складу са Законом о удружењима („Сл. гласник РС“ бр. 51/2009 и 99/2011) 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УСЛОВИ ЗА ПОДНОШЕЊЕ ПРИЈАВА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>
        <w:rPr>
          <w:rFonts w:ascii="Arial" w:hAnsi="Arial" w:cs="Arial"/>
        </w:rPr>
        <w:t>посредник</w:t>
      </w:r>
      <w:proofErr w:type="spellEnd"/>
      <w:r>
        <w:rPr>
          <w:rFonts w:ascii="Arial" w:hAnsi="Arial" w:cs="Arial"/>
        </w:rPr>
        <w:t>;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обезбеди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физичких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ресурса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 нефизичких ресурса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људски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знање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искуство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материјални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потребних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траже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;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Пријаве се морају предати на формулару за пријављивање који се налази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прилогу</w:t>
      </w:r>
      <w:proofErr w:type="spellEnd"/>
      <w:r>
        <w:rPr>
          <w:rFonts w:ascii="Arial" w:hAnsi="Arial" w:cs="Arial"/>
        </w:rPr>
        <w:t>.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:</w:t>
      </w:r>
    </w:p>
    <w:p w:rsidR="00AD5CF5" w:rsidRDefault="00AD5CF5" w:rsidP="00AD5CF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-решење о регистрацији издато од стране Агенције за привредне регистре оригинал или фотокопија (не мора бити оверена);</w:t>
      </w:r>
    </w:p>
    <w:p w:rsidR="00AD5CF5" w:rsidRDefault="00AD5CF5" w:rsidP="00AD5CF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</w:t>
      </w: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пројекат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реализује</w:t>
      </w:r>
      <w:proofErr w:type="spellEnd"/>
      <w:r>
        <w:rPr>
          <w:rFonts w:ascii="Arial" w:hAnsi="Arial" w:cs="Arial"/>
          <w:lang w:val="sr-Cyrl-CS"/>
        </w:rPr>
        <w:t xml:space="preserve"> (не мора бити оверена)</w:t>
      </w:r>
      <w:r>
        <w:rPr>
          <w:rFonts w:ascii="Arial" w:hAnsi="Arial" w:cs="Arial"/>
        </w:rPr>
        <w:t>;</w:t>
      </w:r>
    </w:p>
    <w:p w:rsidR="00AD5CF5" w:rsidRDefault="00AD5CF5" w:rsidP="00AD5CF5">
      <w:pPr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ће приликом разматрања потпуних пријава за доделу финансијских средстава посебно ценити следеће критеријуме за избор пројеката:</w:t>
      </w:r>
    </w:p>
    <w:p w:rsidR="00AD5CF5" w:rsidRPr="00324F23" w:rsidRDefault="00AD5CF5" w:rsidP="00AD5C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број корисника услуга обухваћених пројектом</w:t>
      </w:r>
    </w:p>
    <w:p w:rsidR="00AD5CF5" w:rsidRPr="00324F23" w:rsidRDefault="00AD5CF5" w:rsidP="00AD5C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 xml:space="preserve">– усклађеност пројекта са </w:t>
      </w:r>
      <w:r w:rsidRPr="00324F23">
        <w:rPr>
          <w:rFonts w:ascii="Arial" w:hAnsi="Arial" w:cs="Arial"/>
          <w:lang w:val="sr-Cyrl-CS"/>
        </w:rPr>
        <w:t xml:space="preserve"> захтевима </w:t>
      </w:r>
      <w:r w:rsidRPr="00324F23">
        <w:rPr>
          <w:rFonts w:ascii="Arial" w:hAnsi="Arial" w:cs="Arial"/>
        </w:rPr>
        <w:t>конкурса</w:t>
      </w:r>
    </w:p>
    <w:p w:rsidR="00AD5CF5" w:rsidRPr="00324F23" w:rsidRDefault="00AD5CF5" w:rsidP="00AD5C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сарадња са локалном заједницом</w:t>
      </w:r>
    </w:p>
    <w:p w:rsidR="00AD5CF5" w:rsidRPr="00324F23" w:rsidRDefault="00AD5CF5" w:rsidP="00AD5C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стручност координатора и кључних стручњака укључених у пројекат</w:t>
      </w:r>
    </w:p>
    <w:p w:rsidR="00AD5CF5" w:rsidRPr="00324F23" w:rsidRDefault="00AD5CF5" w:rsidP="00AD5CF5">
      <w:pPr>
        <w:jc w:val="both"/>
        <w:rPr>
          <w:rFonts w:ascii="Arial" w:hAnsi="Arial" w:cs="Arial"/>
          <w:lang w:val="sr-Cyrl-CS"/>
        </w:rPr>
      </w:pPr>
      <w:r w:rsidRPr="00324F23">
        <w:rPr>
          <w:rFonts w:ascii="Arial" w:hAnsi="Arial" w:cs="Arial"/>
        </w:rPr>
        <w:t xml:space="preserve">– </w:t>
      </w:r>
      <w:proofErr w:type="spellStart"/>
      <w:proofErr w:type="gramStart"/>
      <w:r w:rsidRPr="00324F23">
        <w:rPr>
          <w:rFonts w:ascii="Arial" w:hAnsi="Arial" w:cs="Arial"/>
        </w:rPr>
        <w:t>одрживост</w:t>
      </w:r>
      <w:proofErr w:type="spellEnd"/>
      <w:proofErr w:type="gramEnd"/>
      <w:r w:rsidRPr="00324F23">
        <w:rPr>
          <w:rFonts w:ascii="Arial" w:hAnsi="Arial" w:cs="Arial"/>
        </w:rPr>
        <w:t xml:space="preserve"> </w:t>
      </w:r>
      <w:proofErr w:type="spellStart"/>
      <w:r w:rsidRPr="00324F23">
        <w:rPr>
          <w:rFonts w:ascii="Arial" w:hAnsi="Arial" w:cs="Arial"/>
        </w:rPr>
        <w:t>пројект</w:t>
      </w:r>
      <w:proofErr w:type="spellEnd"/>
      <w:r w:rsidRPr="00324F23">
        <w:rPr>
          <w:rFonts w:ascii="Arial" w:hAnsi="Arial" w:cs="Arial"/>
          <w:lang w:val="sr-Cyrl-CS"/>
        </w:rPr>
        <w:t>а</w:t>
      </w:r>
    </w:p>
    <w:p w:rsidR="00AD5CF5" w:rsidRPr="00324F23" w:rsidRDefault="00AD5CF5" w:rsidP="00AD5CF5">
      <w:pPr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B06348">
        <w:rPr>
          <w:rFonts w:ascii="Arial" w:hAnsi="Arial" w:cs="Arial"/>
          <w:b/>
          <w:lang w:val="sr-Cyrl-CS"/>
        </w:rPr>
        <w:t>7. ОДЛУКА</w:t>
      </w:r>
      <w:r>
        <w:rPr>
          <w:rFonts w:ascii="Arial" w:hAnsi="Arial" w:cs="Arial"/>
          <w:b/>
          <w:lang w:val="sr-Cyrl-CS"/>
        </w:rPr>
        <w:t xml:space="preserve"> О ДОДЕЛИ СРЕДСТАВА</w:t>
      </w:r>
    </w:p>
    <w:p w:rsidR="00AD5CF5" w:rsidRDefault="00AD5CF5" w:rsidP="00AD5CF5">
      <w:pPr>
        <w:jc w:val="both"/>
        <w:rPr>
          <w:rFonts w:ascii="Arial" w:hAnsi="Arial" w:cs="Arial"/>
          <w:lang w:val="sr-Cyrl-CS"/>
        </w:rPr>
      </w:pPr>
    </w:p>
    <w:p w:rsidR="00AD5CF5" w:rsidRPr="00AD5CF5" w:rsidRDefault="00AD5CF5" w:rsidP="00AD5CF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D5CF5">
        <w:rPr>
          <w:rFonts w:ascii="Arial" w:hAnsi="Arial" w:cs="Arial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</w:t>
      </w:r>
    </w:p>
    <w:p w:rsidR="00AD5CF5" w:rsidRPr="00AD5CF5" w:rsidRDefault="00AD5CF5" w:rsidP="00AD5CF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D5CF5">
        <w:rPr>
          <w:rFonts w:ascii="Arial" w:hAnsi="Arial" w:cs="Arial"/>
        </w:rPr>
        <w:t>Лист</w:t>
      </w:r>
      <w:r w:rsidRPr="00AD5CF5">
        <w:rPr>
          <w:rFonts w:ascii="Arial" w:hAnsi="Arial" w:cs="Arial"/>
          <w:lang w:val="sr-Cyrl-CS"/>
        </w:rPr>
        <w:t>а</w:t>
      </w:r>
      <w:r w:rsidRPr="00AD5CF5">
        <w:rPr>
          <w:rFonts w:ascii="Arial" w:hAnsi="Arial" w:cs="Arial"/>
        </w:rPr>
        <w:t xml:space="preserve"> рангирања биће објављена на сајту општине, порталу eUprava и достављена свим учесницима електронским путем.</w:t>
      </w:r>
    </w:p>
    <w:p w:rsidR="00AD5CF5" w:rsidRPr="00AD5CF5" w:rsidRDefault="00AD5CF5" w:rsidP="00AD5CF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D5CF5">
        <w:rPr>
          <w:rFonts w:ascii="Arial" w:hAnsi="Arial" w:cs="Arial"/>
        </w:rPr>
        <w:t xml:space="preserve">Учесници конкурса имају право приговора у року од пет  дана од дана објављивања </w:t>
      </w:r>
      <w:r w:rsidRPr="00AD5CF5">
        <w:rPr>
          <w:rFonts w:ascii="Arial" w:hAnsi="Arial" w:cs="Arial"/>
          <w:lang w:val="sr-Cyrl-CS"/>
        </w:rPr>
        <w:t>л</w:t>
      </w:r>
      <w:r w:rsidRPr="00AD5CF5">
        <w:rPr>
          <w:rFonts w:ascii="Arial" w:hAnsi="Arial" w:cs="Arial"/>
        </w:rPr>
        <w:t>исте.</w:t>
      </w:r>
      <w:r w:rsidRPr="00AD5CF5">
        <w:rPr>
          <w:rFonts w:ascii="Arial" w:hAnsi="Arial" w:cs="Arial"/>
          <w:lang w:val="sr-Cyrl-CS"/>
        </w:rPr>
        <w:t xml:space="preserve"> </w:t>
      </w:r>
      <w:r w:rsidRPr="00AD5CF5">
        <w:rPr>
          <w:rFonts w:ascii="Arial" w:hAnsi="Arial" w:cs="Arial"/>
        </w:rPr>
        <w:t>Приговор се доставља Председнику градске општине Нови Београд преко Комисије.</w:t>
      </w:r>
    </w:p>
    <w:p w:rsidR="00AD5CF5" w:rsidRPr="00AD5CF5" w:rsidRDefault="00AD5CF5" w:rsidP="00AD5CF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D5CF5">
        <w:rPr>
          <w:rFonts w:ascii="Arial" w:hAnsi="Arial" w:cs="Arial"/>
        </w:rPr>
        <w:t>Одлуку о приговору Председник градске општине доноси у року до 5 дана од дана протека рока за пријем приговора.</w:t>
      </w:r>
    </w:p>
    <w:p w:rsidR="00AD5CF5" w:rsidRPr="00AD5CF5" w:rsidRDefault="00AD5CF5" w:rsidP="00AD5CF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D5CF5">
        <w:rPr>
          <w:rFonts w:ascii="Arial" w:hAnsi="Arial" w:cs="Arial"/>
        </w:rPr>
        <w:t>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до 7 дана од дана  коначности листе.</w:t>
      </w:r>
    </w:p>
    <w:p w:rsidR="00AD5CF5" w:rsidRPr="005473E9" w:rsidRDefault="00AD5CF5" w:rsidP="00AD5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ОБАВЕЗЕ КОРИСНИКА СРЕДСТАВА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допунама Закона о буџетском систему („Сл. гласник РС“ бр. 54/09, 73/10, 101/10, 101/11, 93/12).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>
        <w:rPr>
          <w:rFonts w:ascii="Arial" w:hAnsi="Arial" w:cs="Arial"/>
          <w:lang w:val="sr-Cyrl-CS"/>
        </w:rPr>
        <w:t xml:space="preserve">     Средства са посебног подрачуна Управе за трезор могу се искључиво користити за измирење обавеза за намене дефинисане Уговором</w:t>
      </w:r>
      <w:r>
        <w:rPr>
          <w:rFonts w:ascii="Arial" w:hAnsi="Arial" w:cs="Arial"/>
          <w:color w:val="FF6600"/>
          <w:lang w:val="sr-Cyrl-CS"/>
        </w:rPr>
        <w:t>.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Пројекат је неопходно реализовати до краја 2018. године.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9. НАЧИН ФИНАНСИРАЊА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Финансијска средства Давалац средстава ће исплатити Кориснику и то: 80% од укупног износа цене коштања пројекта по доношењу одлуке и 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преосталих 20% након достављања извештаја о реализованим активностима и коришћењу средстава и доказима о утрошку средстава.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AD5CF5" w:rsidRDefault="00AD5CF5" w:rsidP="00AD5CF5">
      <w:pPr>
        <w:outlineLvl w:val="0"/>
        <w:rPr>
          <w:lang w:val="sr-Cyrl-CS"/>
        </w:rPr>
      </w:pPr>
      <w:r>
        <w:rPr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10.</w:t>
      </w:r>
      <w:r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>
        <w:rPr>
          <w:lang w:val="sr-Cyrl-CS"/>
        </w:rPr>
        <w:t xml:space="preserve">  </w:t>
      </w:r>
    </w:p>
    <w:p w:rsidR="00AD5CF5" w:rsidRDefault="00AD5CF5" w:rsidP="00AD5CF5">
      <w:pPr>
        <w:rPr>
          <w:rFonts w:ascii="Arial" w:hAnsi="Arial" w:cs="Arial"/>
          <w:lang w:val="sr-Cyrl-CS"/>
        </w:rPr>
      </w:pPr>
    </w:p>
    <w:p w:rsidR="00AD5CF5" w:rsidRDefault="00AD5CF5" w:rsidP="00AD5CF5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:rsidR="00AD5CF5" w:rsidRDefault="00AD5CF5" w:rsidP="00AD5CF5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:rsidR="00AD5CF5" w:rsidRDefault="00AD5CF5" w:rsidP="00AD5CF5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Т</w:t>
      </w:r>
      <w:r>
        <w:rPr>
          <w:sz w:val="24"/>
          <w:szCs w:val="24"/>
        </w:rPr>
        <w:t>рошкови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</w:rPr>
        <w:t xml:space="preserve">орају евидентирати на рачунима </w:t>
      </w:r>
      <w:r>
        <w:rPr>
          <w:sz w:val="24"/>
          <w:szCs w:val="24"/>
          <w:lang w:val="sr-Cyrl-CS"/>
        </w:rPr>
        <w:t>који гласе на корисника средстава</w:t>
      </w:r>
      <w:r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>
        <w:rPr>
          <w:sz w:val="24"/>
          <w:szCs w:val="24"/>
          <w:lang w:val="sr-Cyrl-CS"/>
        </w:rPr>
        <w:t>.</w:t>
      </w:r>
    </w:p>
    <w:p w:rsidR="00AD5CF5" w:rsidRDefault="00AD5CF5" w:rsidP="00AD5CF5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11. НАЧИН ДОСТАВЉАЊА ПРИЈАВА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Градска општина Нови Београд 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Булевар Михаила Пупина број 167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:rsidR="00AD5CF5" w:rsidRDefault="00AD5CF5" w:rsidP="00AD5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Коверат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садржи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</w:t>
      </w:r>
      <w:proofErr w:type="spellEnd"/>
      <w:proofErr w:type="gramStart"/>
      <w:r>
        <w:rPr>
          <w:rFonts w:ascii="Arial" w:hAnsi="Arial" w:cs="Arial"/>
          <w:color w:val="000000"/>
          <w:lang w:val="sr-Cyrl-CS"/>
        </w:rPr>
        <w:t>,</w:t>
      </w:r>
      <w:proofErr w:type="spellStart"/>
      <w:r>
        <w:rPr>
          <w:rFonts w:ascii="Arial" w:hAnsi="Arial" w:cs="Arial"/>
          <w:color w:val="000000"/>
        </w:rPr>
        <w:t>електронску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верзију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авног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ЦД-у,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пратећу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назначену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тачки</w:t>
      </w:r>
      <w:proofErr w:type="spellEnd"/>
      <w:r>
        <w:rPr>
          <w:rFonts w:ascii="Arial" w:hAnsi="Arial" w:cs="Arial"/>
          <w:color w:val="00000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</w:rPr>
        <w:t>овог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Упутства</w:t>
      </w:r>
      <w:proofErr w:type="spellEnd"/>
      <w:r>
        <w:rPr>
          <w:rFonts w:ascii="Arial" w:hAnsi="Arial" w:cs="Arial"/>
          <w:color w:val="000000"/>
        </w:rPr>
        <w:t>.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</w:rPr>
      </w:pPr>
    </w:p>
    <w:p w:rsidR="00AD5CF5" w:rsidRDefault="00AD5CF5" w:rsidP="00AD5CF5">
      <w:pPr>
        <w:pStyle w:val="NormalWeb"/>
        <w:spacing w:before="0" w:beforeAutospacing="0" w:after="0" w:afterAutospacing="0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</w:rPr>
        <w:t xml:space="preserve">Рок за достављање је  </w:t>
      </w:r>
      <w:r>
        <w:rPr>
          <w:rFonts w:ascii="Arial" w:hAnsi="Arial" w:cs="Arial"/>
          <w:bCs/>
          <w:lang/>
        </w:rPr>
        <w:t>22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/>
        </w:rPr>
        <w:t xml:space="preserve"> децембар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</w:rPr>
        <w:t> 201</w:t>
      </w:r>
      <w:r>
        <w:rPr>
          <w:rFonts w:ascii="Arial" w:hAnsi="Arial" w:cs="Arial"/>
          <w:bCs/>
          <w:lang w:val="sr-Cyrl-CS"/>
        </w:rPr>
        <w:t>7</w:t>
      </w:r>
      <w:r>
        <w:rPr>
          <w:rFonts w:ascii="Arial" w:hAnsi="Arial" w:cs="Arial"/>
          <w:bCs/>
        </w:rPr>
        <w:t xml:space="preserve">. године до 16 часова., непосредено </w:t>
      </w:r>
      <w:r>
        <w:rPr>
          <w:rFonts w:ascii="Arial" w:hAnsi="Arial" w:cs="Arial"/>
        </w:rPr>
        <w:t>на писарници градске општине Нови Београд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Уколико се документациј</w:t>
      </w:r>
      <w:r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lang w:val="sr-Cyrl-CS"/>
        </w:rPr>
        <w:t xml:space="preserve"> од 22. децембар 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 године .</w:t>
      </w: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AD5CF5" w:rsidRDefault="00AD5CF5" w:rsidP="00AD5CF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:rsidR="00AD5CF5" w:rsidRDefault="00AD5CF5" w:rsidP="00AD5CF5"/>
    <w:p w:rsidR="00AD5CF5" w:rsidRDefault="00AD5CF5" w:rsidP="00AD5CF5"/>
    <w:p w:rsidR="001E5E03" w:rsidRDefault="001E5E03"/>
    <w:sectPr w:rsidR="001E5E03" w:rsidSect="0028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5CF5"/>
    <w:rsid w:val="001E5E03"/>
    <w:rsid w:val="00AD4842"/>
    <w:rsid w:val="00AD5CF5"/>
    <w:rsid w:val="00C1335B"/>
    <w:rsid w:val="00DB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CF5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CF5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CF5"/>
    <w:rPr>
      <w:rFonts w:ascii="Arial" w:eastAsia="Times New Roman" w:hAnsi="Arial" w:cs="Arial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2017-12-07T10:56:00Z</dcterms:created>
  <dcterms:modified xsi:type="dcterms:W3CDTF">2017-12-07T11:03:00Z</dcterms:modified>
</cp:coreProperties>
</file>