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696FED"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AF3461" w:rsidRPr="004B3831" w:rsidRDefault="00AF3461" w:rsidP="004B3831">
      <w:pPr>
        <w:jc w:val="center"/>
        <w:rPr>
          <w:rFonts w:ascii="Arial" w:hAnsi="Arial" w:cs="Arial"/>
        </w:rPr>
      </w:pPr>
      <w:r w:rsidRPr="004B3831">
        <w:rPr>
          <w:rFonts w:ascii="Arial" w:hAnsi="Arial" w:cs="Arial"/>
        </w:rPr>
        <w:t>-</w:t>
      </w:r>
      <w:r w:rsidRPr="00AB1FD8">
        <w:rPr>
          <w:rFonts w:ascii="Arial" w:hAnsi="Arial" w:cs="Arial"/>
          <w:b/>
          <w:lang w:val="sr-Cyrl-CS"/>
        </w:rPr>
        <w:t>ОКВИРНИ СПОРАЗУМ</w:t>
      </w:r>
      <w:r w:rsidRPr="004B3831">
        <w:rPr>
          <w:rFonts w:ascii="Arial" w:hAnsi="Arial" w:cs="Arial"/>
        </w:rPr>
        <w:t>-</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EF790F" w:rsidRPr="004B3831" w:rsidRDefault="00297CD5" w:rsidP="00CA4DD6">
      <w:pPr>
        <w:jc w:val="center"/>
        <w:rPr>
          <w:rFonts w:ascii="Arial" w:hAnsi="Arial" w:cs="Arial"/>
          <w:sz w:val="36"/>
          <w:szCs w:val="36"/>
        </w:rPr>
      </w:pPr>
      <w:r w:rsidRPr="004B3831">
        <w:rPr>
          <w:rFonts w:ascii="Arial" w:hAnsi="Arial" w:cs="Arial"/>
          <w:b/>
          <w:sz w:val="36"/>
          <w:szCs w:val="36"/>
        </w:rPr>
        <w:t xml:space="preserve">Услуге </w:t>
      </w:r>
      <w:r w:rsidR="00157A7B">
        <w:rPr>
          <w:rFonts w:ascii="Arial" w:hAnsi="Arial" w:cs="Arial"/>
          <w:b/>
          <w:sz w:val="36"/>
          <w:szCs w:val="36"/>
          <w:lang w:val="sr-Cyrl-CS"/>
        </w:rPr>
        <w:t xml:space="preserve"> - </w:t>
      </w:r>
      <w:r w:rsidR="001E773B" w:rsidRPr="001E773B">
        <w:rPr>
          <w:rFonts w:ascii="Arial" w:hAnsi="Arial" w:cs="Arial"/>
          <w:b/>
          <w:sz w:val="36"/>
          <w:szCs w:val="36"/>
          <w:lang w:val="sr-Cyrl-CS"/>
        </w:rPr>
        <w:t>Сервисирање клима уређаја</w:t>
      </w:r>
      <w:r w:rsidR="00EF790F" w:rsidRPr="004B3831">
        <w:rPr>
          <w:rFonts w:ascii="Arial" w:hAnsi="Arial" w:cs="Arial"/>
          <w:sz w:val="36"/>
          <w:szCs w:val="36"/>
          <w:lang w:val="sr-Cyrl-CS"/>
        </w:rPr>
        <w:t xml:space="preserve"> </w:t>
      </w:r>
    </w:p>
    <w:p w:rsidR="00EF790F" w:rsidRPr="004B3831" w:rsidRDefault="00EF790F" w:rsidP="00736902">
      <w:pPr>
        <w:jc w:val="center"/>
        <w:rPr>
          <w:rFonts w:ascii="Arial" w:hAnsi="Arial" w:cs="Arial"/>
          <w:sz w:val="36"/>
          <w:szCs w:val="36"/>
        </w:rPr>
      </w:pPr>
    </w:p>
    <w:p w:rsidR="00C5455F" w:rsidRPr="00AB1FD8" w:rsidRDefault="00736902" w:rsidP="001E773B">
      <w:pPr>
        <w:jc w:val="center"/>
        <w:rPr>
          <w:rFonts w:ascii="Arial" w:hAnsi="Arial" w:cs="Arial"/>
          <w:b/>
          <w:sz w:val="22"/>
        </w:rPr>
      </w:pPr>
      <w:r w:rsidRPr="004B3831">
        <w:rPr>
          <w:rFonts w:ascii="Arial" w:hAnsi="Arial" w:cs="Arial"/>
          <w:lang w:val="sr-Cyrl-CS"/>
        </w:rPr>
        <w:t xml:space="preserve">Ознака из општег речника набавке: </w:t>
      </w:r>
      <w:r w:rsidR="001E773B" w:rsidRPr="00AB1FD8">
        <w:rPr>
          <w:rFonts w:ascii="Arial" w:hAnsi="Arial" w:cs="Arial"/>
          <w:b/>
          <w:sz w:val="22"/>
          <w:szCs w:val="22"/>
          <w:lang w:val="sr-Cyrl-CS"/>
        </w:rPr>
        <w:t>50730000</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642207" w:rsidRDefault="004B3831" w:rsidP="004B3831">
      <w:pPr>
        <w:jc w:val="center"/>
        <w:rPr>
          <w:rFonts w:ascii="Arial" w:hAnsi="Arial" w:cs="Arial"/>
          <w:b/>
          <w:lang w:val="sr-Cyrl-CS"/>
        </w:rPr>
      </w:pPr>
      <w:r w:rsidRPr="00642207">
        <w:rPr>
          <w:rFonts w:ascii="Arial" w:hAnsi="Arial" w:cs="Arial"/>
          <w:b/>
          <w:lang w:val="sr-Cyrl-CS"/>
        </w:rPr>
        <w:t>РОК ЗА ДОСТАВЉАЊЕ ПОНУДА:</w:t>
      </w:r>
    </w:p>
    <w:p w:rsidR="004B3831" w:rsidRPr="00642207" w:rsidRDefault="00DE65CF" w:rsidP="004B3831">
      <w:pPr>
        <w:jc w:val="center"/>
        <w:rPr>
          <w:rFonts w:ascii="Arial" w:hAnsi="Arial" w:cs="Arial"/>
          <w:b/>
          <w:lang w:val="sr-Cyrl-CS"/>
        </w:rPr>
      </w:pPr>
      <w:r w:rsidRPr="00642207">
        <w:rPr>
          <w:rFonts w:ascii="Arial" w:hAnsi="Arial" w:cs="Arial"/>
          <w:b/>
          <w:lang w:val="sr-Cyrl-CS"/>
        </w:rPr>
        <w:t>0</w:t>
      </w:r>
      <w:r w:rsidR="00032D50">
        <w:rPr>
          <w:rFonts w:ascii="Arial" w:hAnsi="Arial" w:cs="Arial"/>
          <w:b/>
        </w:rPr>
        <w:t>6</w:t>
      </w:r>
      <w:r w:rsidR="00273258" w:rsidRPr="00642207">
        <w:rPr>
          <w:rFonts w:ascii="Arial" w:hAnsi="Arial" w:cs="Arial"/>
          <w:b/>
          <w:lang w:val="sr-Cyrl-CS"/>
        </w:rPr>
        <w:t>.</w:t>
      </w:r>
      <w:r w:rsidR="00157A7B" w:rsidRPr="00642207">
        <w:rPr>
          <w:rFonts w:ascii="Arial" w:hAnsi="Arial" w:cs="Arial"/>
          <w:b/>
          <w:lang w:val="sr-Cyrl-CS"/>
        </w:rPr>
        <w:t>0</w:t>
      </w:r>
      <w:r w:rsidR="00032D50">
        <w:rPr>
          <w:rFonts w:ascii="Arial" w:hAnsi="Arial" w:cs="Arial"/>
          <w:b/>
        </w:rPr>
        <w:t>4</w:t>
      </w:r>
      <w:r w:rsidR="004B3831" w:rsidRPr="00642207">
        <w:rPr>
          <w:rFonts w:ascii="Arial" w:hAnsi="Arial" w:cs="Arial"/>
          <w:b/>
          <w:lang w:val="sr-Cyrl-CS"/>
        </w:rPr>
        <w:t>.201</w:t>
      </w:r>
      <w:r w:rsidR="006B7808" w:rsidRPr="00642207">
        <w:rPr>
          <w:rFonts w:ascii="Arial" w:hAnsi="Arial" w:cs="Arial"/>
          <w:b/>
          <w:lang w:val="sr-Latn-CS"/>
        </w:rPr>
        <w:t>5</w:t>
      </w:r>
      <w:r w:rsidR="004B3831" w:rsidRPr="00642207">
        <w:rPr>
          <w:rFonts w:ascii="Arial" w:hAnsi="Arial" w:cs="Arial"/>
          <w:b/>
          <w:lang w:val="sr-Cyrl-CS"/>
        </w:rPr>
        <w:t>. године до 10:00 часова</w:t>
      </w:r>
    </w:p>
    <w:p w:rsidR="004B3831" w:rsidRPr="00642207" w:rsidRDefault="004B3831" w:rsidP="004B3831">
      <w:pPr>
        <w:jc w:val="center"/>
        <w:rPr>
          <w:rFonts w:ascii="Arial" w:hAnsi="Arial" w:cs="Arial"/>
          <w:b/>
          <w:lang w:val="sr-Cyrl-CS"/>
        </w:rPr>
      </w:pPr>
    </w:p>
    <w:p w:rsidR="004B3831" w:rsidRPr="00642207" w:rsidRDefault="004B3831" w:rsidP="004B3831">
      <w:pPr>
        <w:jc w:val="center"/>
        <w:rPr>
          <w:rFonts w:ascii="Arial" w:hAnsi="Arial" w:cs="Arial"/>
          <w:b/>
          <w:lang w:val="sr-Cyrl-CS"/>
        </w:rPr>
      </w:pPr>
      <w:r w:rsidRPr="00642207">
        <w:rPr>
          <w:rFonts w:ascii="Arial" w:hAnsi="Arial" w:cs="Arial"/>
          <w:b/>
          <w:lang w:val="sr-Cyrl-CS"/>
        </w:rPr>
        <w:t>ДАТУМ ОТВАРАЊА ПОНУДА:</w:t>
      </w:r>
    </w:p>
    <w:p w:rsidR="004B3831" w:rsidRPr="00642207" w:rsidRDefault="00DE65CF" w:rsidP="004B3831">
      <w:pPr>
        <w:jc w:val="center"/>
        <w:rPr>
          <w:rFonts w:ascii="Arial" w:hAnsi="Arial" w:cs="Arial"/>
          <w:b/>
          <w:lang w:val="sr-Cyrl-CS"/>
        </w:rPr>
      </w:pPr>
      <w:r w:rsidRPr="00642207">
        <w:rPr>
          <w:rFonts w:ascii="Arial" w:hAnsi="Arial" w:cs="Arial"/>
          <w:b/>
          <w:lang w:val="sr-Cyrl-CS"/>
        </w:rPr>
        <w:t>0</w:t>
      </w:r>
      <w:r w:rsidR="00032D50">
        <w:rPr>
          <w:rFonts w:ascii="Arial" w:hAnsi="Arial" w:cs="Arial"/>
          <w:b/>
        </w:rPr>
        <w:t>6</w:t>
      </w:r>
      <w:r w:rsidR="004B3831" w:rsidRPr="00642207">
        <w:rPr>
          <w:rFonts w:ascii="Arial" w:hAnsi="Arial" w:cs="Arial"/>
          <w:b/>
          <w:lang w:val="sr-Cyrl-CS"/>
        </w:rPr>
        <w:t>.</w:t>
      </w:r>
      <w:r w:rsidR="00157A7B" w:rsidRPr="00642207">
        <w:rPr>
          <w:rFonts w:ascii="Arial" w:hAnsi="Arial" w:cs="Arial"/>
          <w:b/>
          <w:lang w:val="sr-Cyrl-CS"/>
        </w:rPr>
        <w:t>0</w:t>
      </w:r>
      <w:r w:rsidR="00032D50">
        <w:rPr>
          <w:rFonts w:ascii="Arial" w:hAnsi="Arial" w:cs="Arial"/>
          <w:b/>
        </w:rPr>
        <w:t>4</w:t>
      </w:r>
      <w:r w:rsidR="004B3831" w:rsidRPr="00642207">
        <w:rPr>
          <w:rFonts w:ascii="Arial" w:hAnsi="Arial" w:cs="Arial"/>
          <w:b/>
          <w:lang w:val="sr-Cyrl-CS"/>
        </w:rPr>
        <w:t>.201</w:t>
      </w:r>
      <w:r w:rsidR="006B7808" w:rsidRPr="00642207">
        <w:rPr>
          <w:rFonts w:ascii="Arial" w:hAnsi="Arial" w:cs="Arial"/>
          <w:b/>
          <w:lang w:val="sr-Latn-CS"/>
        </w:rPr>
        <w:t>5</w:t>
      </w:r>
      <w:r w:rsidR="004B3831" w:rsidRPr="00642207">
        <w:rPr>
          <w:rFonts w:ascii="Arial" w:hAnsi="Arial" w:cs="Arial"/>
          <w:b/>
          <w:lang w:val="sr-Cyrl-CS"/>
        </w:rPr>
        <w:t>. године у 1</w:t>
      </w:r>
      <w:r w:rsidR="00157A7B" w:rsidRPr="00642207">
        <w:rPr>
          <w:rFonts w:ascii="Arial" w:hAnsi="Arial" w:cs="Arial"/>
          <w:b/>
          <w:lang w:val="sr-Cyrl-CS"/>
        </w:rPr>
        <w:t>1</w:t>
      </w:r>
      <w:r w:rsidR="004B3831" w:rsidRPr="00642207">
        <w:rPr>
          <w:rFonts w:ascii="Arial" w:hAnsi="Arial" w:cs="Arial"/>
          <w:b/>
          <w:lang w:val="sr-Cyrl-CS"/>
        </w:rPr>
        <w:t>:</w:t>
      </w:r>
      <w:r w:rsidR="00642207" w:rsidRPr="00642207">
        <w:rPr>
          <w:rFonts w:ascii="Arial" w:hAnsi="Arial" w:cs="Arial"/>
          <w:b/>
        </w:rPr>
        <w:t>0</w:t>
      </w:r>
      <w:r w:rsidR="004B3831" w:rsidRPr="00642207">
        <w:rPr>
          <w:rFonts w:ascii="Arial" w:hAnsi="Arial" w:cs="Arial"/>
          <w:b/>
          <w:lang w:val="sr-Cyrl-CS"/>
        </w:rPr>
        <w:t>0 часова</w:t>
      </w:r>
    </w:p>
    <w:p w:rsidR="00871DED" w:rsidRPr="004B3831" w:rsidRDefault="00871DED" w:rsidP="00090673">
      <w:pPr>
        <w:jc w:val="center"/>
        <w:rPr>
          <w:rFonts w:ascii="Arial" w:hAnsi="Arial" w:cs="Arial"/>
          <w:i/>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A73FF2" w:rsidRPr="004B3831" w:rsidRDefault="00A73FF2"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4B3831"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1E773B">
        <w:rPr>
          <w:rFonts w:ascii="Arial" w:hAnsi="Arial" w:cs="Arial"/>
          <w:lang w:val="sr-Cyrl-CS"/>
        </w:rPr>
        <w:t xml:space="preserve"> и 14/15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Услуге – </w:t>
      </w:r>
      <w:r w:rsidR="00DE65CF">
        <w:rPr>
          <w:rFonts w:ascii="Arial" w:hAnsi="Arial" w:cs="Arial"/>
          <w:b/>
          <w:sz w:val="22"/>
          <w:lang w:val="sr-Cyrl-CS"/>
        </w:rPr>
        <w:t>Сервисирање клима уређаја</w:t>
      </w:r>
      <w:r w:rsidR="00157A7B">
        <w:rPr>
          <w:rFonts w:ascii="Arial" w:hAnsi="Arial" w:cs="Arial"/>
          <w:lang w:val="sr-Cyrl-CS"/>
        </w:rPr>
        <w:t xml:space="preserve">, </w:t>
      </w:r>
      <w:r w:rsidRPr="004B3831">
        <w:rPr>
          <w:rFonts w:ascii="Arial" w:hAnsi="Arial" w:cs="Arial"/>
          <w:lang w:val="sr-Cyrl-CS"/>
        </w:rPr>
        <w:t xml:space="preserve">број </w:t>
      </w:r>
      <w:r w:rsidR="00157A7B">
        <w:rPr>
          <w:rFonts w:ascii="Arial" w:hAnsi="Arial" w:cs="Arial"/>
          <w:lang w:val="sr-Latn-CS"/>
        </w:rPr>
        <w:t>VII-404-1/2015</w:t>
      </w:r>
      <w:r w:rsidR="00DE65CF">
        <w:rPr>
          <w:rFonts w:ascii="Arial" w:hAnsi="Arial" w:cs="Arial"/>
        </w:rPr>
        <w:t>-21</w:t>
      </w:r>
      <w:r w:rsidR="00457619" w:rsidRPr="004B3831">
        <w:rPr>
          <w:rFonts w:ascii="Arial" w:hAnsi="Arial" w:cs="Arial"/>
          <w:lang w:val="sr-Latn-CS"/>
        </w:rPr>
        <w:t xml:space="preserve"> </w:t>
      </w:r>
      <w:r w:rsidR="005072C9" w:rsidRPr="004B3831">
        <w:rPr>
          <w:rFonts w:ascii="Arial" w:hAnsi="Arial" w:cs="Arial"/>
        </w:rPr>
        <w:t xml:space="preserve"> </w:t>
      </w:r>
      <w:r w:rsidR="000409EF" w:rsidRPr="004B3831">
        <w:rPr>
          <w:rFonts w:ascii="Arial" w:hAnsi="Arial" w:cs="Arial"/>
          <w:lang w:val="sr-Cyrl-CS"/>
        </w:rPr>
        <w:t xml:space="preserve">и </w:t>
      </w:r>
      <w:r w:rsidR="004B3831">
        <w:rPr>
          <w:rFonts w:ascii="Arial" w:hAnsi="Arial" w:cs="Arial"/>
          <w:lang w:val="sr-Cyrl-CS"/>
        </w:rPr>
        <w:t>р</w:t>
      </w:r>
      <w:r w:rsidR="000409EF" w:rsidRPr="004B3831">
        <w:rPr>
          <w:rFonts w:ascii="Arial" w:hAnsi="Arial" w:cs="Arial"/>
          <w:lang w:val="sr-Cyrl-CS"/>
        </w:rPr>
        <w:t xml:space="preserve">ешења о образовању комисије за јавну набавку број </w:t>
      </w:r>
      <w:r w:rsidR="00157A7B">
        <w:rPr>
          <w:rFonts w:ascii="Arial" w:hAnsi="Arial" w:cs="Arial"/>
        </w:rPr>
        <w:t>VII-404-2/2015-</w:t>
      </w:r>
      <w:r w:rsidR="00DE65CF">
        <w:rPr>
          <w:rFonts w:ascii="Arial" w:hAnsi="Arial" w:cs="Arial"/>
        </w:rPr>
        <w:t>36</w:t>
      </w:r>
      <w:r w:rsidR="00157A7B">
        <w:rPr>
          <w:rFonts w:ascii="Arial" w:hAnsi="Arial" w:cs="Arial"/>
        </w:rPr>
        <w:t xml:space="preserve"> </w:t>
      </w:r>
      <w:r w:rsidR="000409EF" w:rsidRPr="004B3831">
        <w:rPr>
          <w:rFonts w:ascii="Arial" w:hAnsi="Arial" w:cs="Arial"/>
          <w:lang w:val="sr-Cyrl-CS"/>
        </w:rPr>
        <w:t>од</w:t>
      </w:r>
      <w:r w:rsidR="00311F1D" w:rsidRPr="004B3831">
        <w:rPr>
          <w:rFonts w:ascii="Arial" w:hAnsi="Arial" w:cs="Arial"/>
        </w:rPr>
        <w:t xml:space="preserve">  </w:t>
      </w:r>
      <w:r w:rsidR="00157A7B">
        <w:rPr>
          <w:rFonts w:ascii="Arial" w:hAnsi="Arial" w:cs="Arial"/>
        </w:rPr>
        <w:t>0</w:t>
      </w:r>
      <w:r w:rsidR="00DE65CF">
        <w:rPr>
          <w:rFonts w:ascii="Arial" w:hAnsi="Arial" w:cs="Arial"/>
        </w:rPr>
        <w:t>2</w:t>
      </w:r>
      <w:r w:rsidR="00157A7B">
        <w:rPr>
          <w:rFonts w:ascii="Arial" w:hAnsi="Arial" w:cs="Arial"/>
        </w:rPr>
        <w:t>.0</w:t>
      </w:r>
      <w:r w:rsidR="00DE65CF">
        <w:rPr>
          <w:rFonts w:ascii="Arial" w:hAnsi="Arial" w:cs="Arial"/>
        </w:rPr>
        <w:t>3</w:t>
      </w:r>
      <w:r w:rsidR="00157A7B">
        <w:rPr>
          <w:rFonts w:ascii="Arial" w:hAnsi="Arial" w:cs="Arial"/>
        </w:rPr>
        <w:t>.2015.</w:t>
      </w:r>
      <w:r w:rsidR="00273258">
        <w:rPr>
          <w:rFonts w:ascii="Arial" w:hAnsi="Arial" w:cs="Arial"/>
          <w:lang w:val="sr-Cyrl-CS"/>
        </w:rPr>
        <w:t>године, припрем</w:t>
      </w:r>
      <w:r w:rsidR="000409EF" w:rsidRPr="004B3831">
        <w:rPr>
          <w:rFonts w:ascii="Arial" w:hAnsi="Arial" w:cs="Arial"/>
          <w:lang w:val="sr-Cyrl-CS"/>
        </w:rPr>
        <w:t>љена је :</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0409EF" w:rsidP="009009EF">
      <w:pPr>
        <w:jc w:val="center"/>
        <w:rPr>
          <w:rFonts w:ascii="Arial" w:hAnsi="Arial" w:cs="Arial"/>
          <w:lang w:val="sr-Cyrl-CS"/>
        </w:rPr>
      </w:pPr>
      <w:r w:rsidRPr="004B3831">
        <w:rPr>
          <w:rFonts w:ascii="Arial" w:hAnsi="Arial" w:cs="Arial"/>
          <w:lang w:val="sr-Cyrl-CS"/>
        </w:rPr>
        <w:t xml:space="preserve">у отвореном поступку за јавну набавку – </w:t>
      </w:r>
    </w:p>
    <w:p w:rsidR="009009EF" w:rsidRPr="00157A7B" w:rsidRDefault="00297CD5" w:rsidP="009009EF">
      <w:pPr>
        <w:jc w:val="center"/>
        <w:rPr>
          <w:rFonts w:ascii="Arial" w:hAnsi="Arial" w:cs="Arial"/>
          <w:b/>
          <w:sz w:val="36"/>
          <w:szCs w:val="36"/>
          <w:lang w:val="sr-Cyrl-CS"/>
        </w:rPr>
      </w:pPr>
      <w:r w:rsidRPr="004B3831">
        <w:rPr>
          <w:rFonts w:ascii="Arial" w:hAnsi="Arial" w:cs="Arial"/>
          <w:b/>
          <w:sz w:val="22"/>
        </w:rPr>
        <w:t xml:space="preserve">Услуге </w:t>
      </w:r>
      <w:r w:rsidR="00157A7B">
        <w:rPr>
          <w:rFonts w:ascii="Arial" w:hAnsi="Arial" w:cs="Arial"/>
          <w:b/>
          <w:sz w:val="22"/>
          <w:lang w:val="sr-Latn-CS"/>
        </w:rPr>
        <w:t xml:space="preserve">– </w:t>
      </w:r>
      <w:r w:rsidR="00DE65CF">
        <w:rPr>
          <w:rFonts w:ascii="Arial" w:hAnsi="Arial" w:cs="Arial"/>
          <w:b/>
          <w:sz w:val="22"/>
          <w:lang w:val="sr-Cyrl-CS"/>
        </w:rPr>
        <w:t>Сервисирање клима уређаја</w:t>
      </w:r>
    </w:p>
    <w:p w:rsidR="009A3F4C" w:rsidRPr="001E773B" w:rsidRDefault="000409EF" w:rsidP="009A3F4C">
      <w:pPr>
        <w:pStyle w:val="Header"/>
        <w:tabs>
          <w:tab w:val="clear" w:pos="4703"/>
          <w:tab w:val="clear" w:pos="9406"/>
        </w:tabs>
        <w:jc w:val="center"/>
        <w:rPr>
          <w:rFonts w:ascii="Arial" w:hAnsi="Arial" w:cs="Arial"/>
          <w:sz w:val="28"/>
          <w:szCs w:val="28"/>
        </w:rPr>
      </w:pPr>
      <w:r w:rsidRPr="004B3831">
        <w:rPr>
          <w:rFonts w:ascii="Arial" w:hAnsi="Arial" w:cs="Arial"/>
          <w:lang w:val="sr-Cyrl-CS"/>
        </w:rPr>
        <w:t>ЈН број</w:t>
      </w:r>
      <w:r w:rsidR="009A3F4C" w:rsidRPr="004B3831">
        <w:rPr>
          <w:rFonts w:ascii="Arial" w:hAnsi="Arial" w:cs="Arial"/>
          <w:lang w:val="sv-SE"/>
        </w:rPr>
        <w:t xml:space="preserve"> </w:t>
      </w:r>
      <w:r w:rsidR="00157A7B">
        <w:rPr>
          <w:rFonts w:ascii="Arial" w:hAnsi="Arial" w:cs="Arial"/>
          <w:lang w:val="sr-Latn-CS"/>
        </w:rPr>
        <w:t>VII-404-1/2015-</w:t>
      </w:r>
      <w:r w:rsidR="001E773B">
        <w:rPr>
          <w:rFonts w:ascii="Arial" w:hAnsi="Arial" w:cs="Arial"/>
        </w:rPr>
        <w:t>21</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A3F4C" w:rsidRPr="004B3831" w:rsidRDefault="009A3D32" w:rsidP="009A3D32">
      <w:pPr>
        <w:jc w:val="center"/>
        <w:rPr>
          <w:rFonts w:ascii="Arial" w:hAnsi="Arial" w:cs="Arial"/>
          <w:b/>
          <w:lang w:val="sr-Cyrl-CS"/>
        </w:rPr>
      </w:pPr>
      <w:r w:rsidRPr="004B3831">
        <w:rPr>
          <w:rFonts w:ascii="Arial" w:hAnsi="Arial" w:cs="Arial"/>
          <w:b/>
          <w:lang w:val="sr-Cyrl-CS"/>
        </w:rPr>
        <w:t>ОПШТИ ПОДАЦИ О ЈАВНОЈ НАБАВЦИ</w:t>
      </w:r>
    </w:p>
    <w:p w:rsidR="009A3D32" w:rsidRPr="004B3831" w:rsidRDefault="009A3D32" w:rsidP="009A3D32">
      <w:pPr>
        <w:jc w:val="center"/>
        <w:rPr>
          <w:rFonts w:ascii="Arial" w:hAnsi="Arial" w:cs="Arial"/>
          <w:b/>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Подаци о наручиоцу</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Наручилац: </w:t>
      </w:r>
      <w:r w:rsidR="00344120" w:rsidRPr="004B3831">
        <w:rPr>
          <w:rFonts w:ascii="Arial" w:hAnsi="Arial" w:cs="Arial"/>
          <w:lang w:val="sr-Cyrl-CS"/>
        </w:rPr>
        <w:t>ГО Нови Београд</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Адреса: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w:t>
      </w:r>
    </w:p>
    <w:p w:rsidR="006F1CDC" w:rsidRPr="004B3831" w:rsidRDefault="006F1CDC" w:rsidP="006F1CDC">
      <w:pPr>
        <w:ind w:firstLine="360"/>
        <w:rPr>
          <w:rFonts w:ascii="Arial" w:hAnsi="Arial" w:cs="Arial"/>
        </w:rPr>
      </w:pPr>
      <w:r w:rsidRPr="004B3831">
        <w:rPr>
          <w:rFonts w:ascii="Arial" w:hAnsi="Arial" w:cs="Arial"/>
          <w:lang w:val="sr-Cyrl-CS"/>
        </w:rPr>
        <w:t xml:space="preserve">Интернет страница: </w:t>
      </w:r>
      <w:r w:rsidR="00344120" w:rsidRPr="004B3831">
        <w:rPr>
          <w:rFonts w:ascii="Arial" w:hAnsi="Arial" w:cs="Arial"/>
        </w:rPr>
        <w:t>http://www.novibeograd.rs/</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Врста поступка јавне набавке</w:t>
      </w:r>
    </w:p>
    <w:p w:rsidR="009A3D32" w:rsidRPr="004B3831" w:rsidRDefault="006F1CDC" w:rsidP="006F1CDC">
      <w:pPr>
        <w:ind w:left="360"/>
        <w:jc w:val="both"/>
        <w:rPr>
          <w:rFonts w:ascii="Arial" w:hAnsi="Arial" w:cs="Arial"/>
          <w:lang w:val="sr-Cyrl-CS"/>
        </w:rPr>
      </w:pPr>
      <w:r w:rsidRPr="004B3831">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Предмет јавне набавке</w:t>
      </w:r>
    </w:p>
    <w:p w:rsidR="009A3D32" w:rsidRDefault="006F1CDC" w:rsidP="00157A7B">
      <w:pPr>
        <w:ind w:left="360"/>
        <w:jc w:val="both"/>
        <w:rPr>
          <w:rFonts w:ascii="Arial" w:hAnsi="Arial" w:cs="Arial"/>
          <w:b/>
          <w:lang w:val="sr-Latn-CS"/>
        </w:rPr>
      </w:pPr>
      <w:r w:rsidRPr="00E24076">
        <w:rPr>
          <w:rFonts w:ascii="Arial" w:hAnsi="Arial" w:cs="Arial"/>
          <w:lang w:val="sr-Cyrl-CS"/>
        </w:rPr>
        <w:t xml:space="preserve">Предмет јавне набавке број </w:t>
      </w:r>
      <w:r w:rsidR="00E24076" w:rsidRPr="00E24076">
        <w:rPr>
          <w:rFonts w:ascii="Arial" w:hAnsi="Arial" w:cs="Arial"/>
          <w:lang w:val="sr-Latn-CS"/>
        </w:rPr>
        <w:t>VII-404-1/201</w:t>
      </w:r>
      <w:r w:rsidR="00E24076" w:rsidRPr="00E24076">
        <w:rPr>
          <w:rFonts w:ascii="Arial" w:hAnsi="Arial" w:cs="Arial"/>
        </w:rPr>
        <w:t>5</w:t>
      </w:r>
      <w:r w:rsidR="00E24076" w:rsidRPr="00E24076">
        <w:rPr>
          <w:rFonts w:ascii="Arial" w:hAnsi="Arial" w:cs="Arial"/>
          <w:lang w:val="sr-Latn-CS"/>
        </w:rPr>
        <w:t>-</w:t>
      </w:r>
      <w:r w:rsidR="001E773B">
        <w:rPr>
          <w:rFonts w:ascii="Arial" w:hAnsi="Arial" w:cs="Arial"/>
          <w:lang w:val="sr-Cyrl-CS"/>
        </w:rPr>
        <w:t>21</w:t>
      </w:r>
      <w:r w:rsidR="00E24076" w:rsidRPr="00E24076">
        <w:rPr>
          <w:rFonts w:ascii="Arial" w:hAnsi="Arial" w:cs="Arial"/>
          <w:lang w:val="sr-Cyrl-CS"/>
        </w:rPr>
        <w:t xml:space="preserve"> </w:t>
      </w:r>
      <w:r w:rsidRPr="00E24076">
        <w:rPr>
          <w:rFonts w:ascii="Arial" w:hAnsi="Arial" w:cs="Arial"/>
          <w:lang w:val="sr-Cyrl-CS"/>
        </w:rPr>
        <w:t xml:space="preserve">су </w:t>
      </w:r>
      <w:r w:rsidR="00C57B59" w:rsidRPr="00E24076">
        <w:rPr>
          <w:rFonts w:ascii="Arial" w:hAnsi="Arial" w:cs="Arial"/>
          <w:lang w:val="sr-Cyrl-CS"/>
        </w:rPr>
        <w:t>услуге</w:t>
      </w:r>
      <w:r w:rsidRPr="00E24076">
        <w:rPr>
          <w:rFonts w:ascii="Arial" w:hAnsi="Arial" w:cs="Arial"/>
          <w:lang w:val="sr-Cyrl-CS"/>
        </w:rPr>
        <w:t xml:space="preserve"> </w:t>
      </w:r>
      <w:r w:rsidRPr="00157A7B">
        <w:rPr>
          <w:rFonts w:ascii="Arial" w:hAnsi="Arial" w:cs="Arial"/>
          <w:lang w:val="sr-Cyrl-CS"/>
        </w:rPr>
        <w:t xml:space="preserve">– </w:t>
      </w:r>
      <w:r w:rsidR="001E773B">
        <w:rPr>
          <w:rFonts w:ascii="Arial" w:hAnsi="Arial" w:cs="Arial"/>
          <w:b/>
          <w:lang w:val="sr-Cyrl-CS"/>
        </w:rPr>
        <w:t>Сервисирање клима уређаја</w:t>
      </w:r>
    </w:p>
    <w:p w:rsidR="004D0B8C" w:rsidRPr="004D0B8C" w:rsidRDefault="004D0B8C" w:rsidP="00157A7B">
      <w:pPr>
        <w:ind w:left="360"/>
        <w:jc w:val="both"/>
        <w:rPr>
          <w:rFonts w:ascii="Arial" w:hAnsi="Arial" w:cs="Arial"/>
          <w:b/>
          <w:lang w:val="sr-Latn-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Циљ поступка</w:t>
      </w:r>
    </w:p>
    <w:p w:rsidR="008010A1" w:rsidRPr="004B3831" w:rsidRDefault="008010A1" w:rsidP="00E24076">
      <w:pPr>
        <w:spacing w:line="360" w:lineRule="auto"/>
        <w:ind w:left="360"/>
        <w:jc w:val="both"/>
        <w:rPr>
          <w:rFonts w:ascii="Arial" w:hAnsi="Arial" w:cs="Arial"/>
          <w:lang w:val="sr-Cyrl-CS"/>
        </w:rPr>
      </w:pPr>
      <w:r w:rsidRPr="004B3831">
        <w:rPr>
          <w:rFonts w:ascii="Arial" w:hAnsi="Arial" w:cs="Arial"/>
          <w:lang w:val="sr-Cyrl-CS"/>
        </w:rPr>
        <w:t>Поступак јавне набавке се спроводи ради закључења оквирног споразума.</w:t>
      </w:r>
    </w:p>
    <w:p w:rsidR="008010A1" w:rsidRPr="004B3831" w:rsidRDefault="008010A1" w:rsidP="00E24076">
      <w:pPr>
        <w:spacing w:line="360" w:lineRule="auto"/>
        <w:ind w:firstLine="360"/>
        <w:jc w:val="both"/>
        <w:rPr>
          <w:rFonts w:ascii="Arial" w:hAnsi="Arial" w:cs="Arial"/>
          <w:lang w:val="sr-Cyrl-CS"/>
        </w:rPr>
      </w:pPr>
      <w:r w:rsidRPr="004B3831">
        <w:rPr>
          <w:rFonts w:ascii="Arial" w:hAnsi="Arial" w:cs="Arial"/>
          <w:lang w:val="sr-Cyrl-CS"/>
        </w:rPr>
        <w:t xml:space="preserve">Оквирни споразум  ће се закључити између наручиоца и једног понуђача. </w:t>
      </w:r>
    </w:p>
    <w:p w:rsidR="00032D50" w:rsidRPr="00D06E9E" w:rsidRDefault="008010A1" w:rsidP="00032D50">
      <w:pPr>
        <w:spacing w:line="360" w:lineRule="auto"/>
        <w:ind w:firstLine="360"/>
        <w:jc w:val="both"/>
        <w:rPr>
          <w:rFonts w:ascii="Arial" w:hAnsi="Arial" w:cs="Arial"/>
          <w:lang w:val="sr-Cyrl-CS"/>
        </w:rPr>
      </w:pPr>
      <w:r w:rsidRPr="004B3831">
        <w:rPr>
          <w:rFonts w:ascii="Arial" w:hAnsi="Arial" w:cs="Arial"/>
          <w:lang w:val="sr-Cyrl-CS"/>
        </w:rPr>
        <w:t xml:space="preserve">Рок трајања оквирног споразума – </w:t>
      </w:r>
      <w:r w:rsidR="00032D50">
        <w:rPr>
          <w:rFonts w:ascii="Arial" w:hAnsi="Arial" w:cs="Arial"/>
          <w:lang w:val="sr-Cyrl-CS"/>
        </w:rPr>
        <w:t>од дана обостраног потписивања</w:t>
      </w:r>
      <w:r w:rsidR="00032D50">
        <w:rPr>
          <w:rFonts w:ascii="Arial" w:hAnsi="Arial" w:cs="Arial"/>
        </w:rPr>
        <w:t xml:space="preserve"> </w:t>
      </w:r>
      <w:r w:rsidR="00032D50">
        <w:rPr>
          <w:rFonts w:ascii="Arial" w:hAnsi="Arial" w:cs="Arial"/>
          <w:lang w:val="sr-Cyrl-CS"/>
        </w:rPr>
        <w:t>до 31.12.2015</w:t>
      </w:r>
    </w:p>
    <w:p w:rsidR="009A3D32" w:rsidRPr="00273258" w:rsidRDefault="006F1CDC" w:rsidP="00ED3E8D">
      <w:pPr>
        <w:numPr>
          <w:ilvl w:val="0"/>
          <w:numId w:val="1"/>
        </w:numPr>
        <w:spacing w:line="360" w:lineRule="auto"/>
        <w:jc w:val="both"/>
        <w:rPr>
          <w:rFonts w:ascii="Arial" w:hAnsi="Arial" w:cs="Arial"/>
          <w:b/>
          <w:lang w:val="sr-Cyrl-CS"/>
        </w:rPr>
      </w:pPr>
      <w:r w:rsidRPr="00273258">
        <w:rPr>
          <w:rFonts w:ascii="Arial" w:hAnsi="Arial" w:cs="Arial"/>
          <w:b/>
          <w:lang w:val="sr-Cyrl-CS"/>
        </w:rPr>
        <w:t xml:space="preserve">Контакт </w:t>
      </w:r>
      <w:r w:rsidR="00E24076" w:rsidRPr="00273258">
        <w:rPr>
          <w:rFonts w:ascii="Arial" w:hAnsi="Arial" w:cs="Arial"/>
          <w:b/>
          <w:lang w:val="sr-Cyrl-CS"/>
        </w:rPr>
        <w:t>особа</w:t>
      </w:r>
      <w:r w:rsidRPr="00273258">
        <w:rPr>
          <w:rFonts w:ascii="Arial" w:hAnsi="Arial" w:cs="Arial"/>
          <w:b/>
          <w:lang w:val="sr-Cyrl-CS"/>
        </w:rPr>
        <w:t xml:space="preserve"> </w:t>
      </w:r>
    </w:p>
    <w:p w:rsidR="00E24076" w:rsidRPr="00273258" w:rsidRDefault="001D3275" w:rsidP="00E24076">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r w:rsidR="001E773B">
        <w:rPr>
          <w:rFonts w:ascii="Arial" w:hAnsi="Arial" w:cs="Arial"/>
          <w:lang w:val="sr-Cyrl-CS"/>
        </w:rPr>
        <w:t>Драган Драгојевић</w:t>
      </w:r>
      <w:r w:rsidRPr="00273258">
        <w:rPr>
          <w:rFonts w:ascii="Arial" w:hAnsi="Arial" w:cs="Arial"/>
          <w:lang w:val="sr-Cyrl-CS"/>
        </w:rPr>
        <w:t xml:space="preserve">  </w:t>
      </w:r>
    </w:p>
    <w:p w:rsidR="001D3275" w:rsidRPr="004B3831" w:rsidRDefault="001D3275" w:rsidP="00E24076">
      <w:pPr>
        <w:spacing w:line="360" w:lineRule="auto"/>
        <w:ind w:left="360"/>
        <w:jc w:val="both"/>
        <w:rPr>
          <w:rFonts w:ascii="Arial" w:hAnsi="Arial" w:cs="Arial"/>
          <w:lang w:val="sr-Cyrl-CS"/>
        </w:rPr>
      </w:pPr>
      <w:r w:rsidRPr="004B3831">
        <w:rPr>
          <w:rFonts w:ascii="Arial" w:hAnsi="Arial" w:cs="Arial"/>
          <w:lang w:val="sr-Cyrl-CS"/>
        </w:rPr>
        <w:t xml:space="preserve">тел: </w:t>
      </w:r>
      <w:r w:rsidR="00157A7B">
        <w:rPr>
          <w:rFonts w:ascii="Arial" w:hAnsi="Arial" w:cs="Arial"/>
          <w:lang w:val="sr-Cyrl-CS"/>
        </w:rPr>
        <w:t xml:space="preserve">011/ </w:t>
      </w:r>
      <w:r w:rsidR="00157A7B" w:rsidRPr="00032D50">
        <w:rPr>
          <w:rFonts w:ascii="Arial" w:hAnsi="Arial" w:cs="Arial"/>
          <w:lang w:val="sr-Cyrl-CS"/>
        </w:rPr>
        <w:t>3106</w:t>
      </w:r>
      <w:r w:rsidR="00DE65CF" w:rsidRPr="00032D50">
        <w:rPr>
          <w:rFonts w:ascii="Arial" w:hAnsi="Arial" w:cs="Arial"/>
          <w:lang w:val="sr-Cyrl-CS"/>
        </w:rPr>
        <w:t>-7</w:t>
      </w:r>
      <w:r w:rsidR="00157A7B" w:rsidRPr="00032D50">
        <w:rPr>
          <w:rFonts w:ascii="Arial" w:hAnsi="Arial" w:cs="Arial"/>
          <w:lang w:val="sr-Cyrl-CS"/>
        </w:rPr>
        <w:t>08</w:t>
      </w:r>
    </w:p>
    <w:p w:rsidR="00E24076" w:rsidRPr="00E24076" w:rsidRDefault="00E24076" w:rsidP="00E24076">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8" w:history="1">
        <w:r w:rsidRPr="00E24076">
          <w:rPr>
            <w:rStyle w:val="Hyperlink"/>
            <w:rFonts w:ascii="Arial" w:hAnsi="Arial" w:cs="Arial"/>
            <w:color w:val="auto"/>
            <w:u w:val="none"/>
            <w:lang w:val="sr-Cyrl-CS"/>
          </w:rPr>
          <w:t xml:space="preserve"> </w:t>
        </w:r>
        <w:r w:rsidRPr="00E24076">
          <w:rPr>
            <w:rStyle w:val="Hyperlink"/>
            <w:rFonts w:ascii="Arial" w:hAnsi="Arial" w:cs="Arial"/>
            <w:color w:val="auto"/>
            <w:u w:val="none"/>
            <w:lang w:val="sr-Latn-CS"/>
          </w:rPr>
          <w:t>javnenabavke@novibeograd.rs</w:t>
        </w:r>
      </w:hyperlink>
      <w:r w:rsidRPr="00E24076">
        <w:rPr>
          <w:rFonts w:ascii="Arial" w:hAnsi="Arial" w:cs="Arial"/>
          <w:lang w:val="sr-Cyrl-CS"/>
        </w:rPr>
        <w:t xml:space="preserve"> </w:t>
      </w:r>
    </w:p>
    <w:p w:rsidR="009A3D32" w:rsidRPr="004B3831" w:rsidRDefault="001D3275" w:rsidP="00E24076">
      <w:pPr>
        <w:spacing w:line="360" w:lineRule="auto"/>
        <w:ind w:firstLine="360"/>
        <w:rPr>
          <w:rFonts w:ascii="Arial" w:hAnsi="Arial" w:cs="Arial"/>
          <w:b/>
          <w:lang w:val="sr-Cyrl-CS"/>
        </w:rPr>
      </w:pPr>
      <w:r w:rsidRPr="004B3831">
        <w:rPr>
          <w:rFonts w:ascii="Arial" w:hAnsi="Arial" w:cs="Arial"/>
          <w:lang w:val="sr-Cyrl-CS"/>
        </w:rPr>
        <w:t xml:space="preserve">факс: </w:t>
      </w:r>
      <w:r w:rsidR="00157A7B">
        <w:rPr>
          <w:rFonts w:ascii="Arial" w:hAnsi="Arial" w:cs="Arial"/>
          <w:lang w:val="sr-Cyrl-CS"/>
        </w:rPr>
        <w:t>011/ 311-4523</w:t>
      </w:r>
    </w:p>
    <w:p w:rsidR="004B1962" w:rsidRDefault="004B1962"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r w:rsidRPr="004B3831">
        <w:rPr>
          <w:rFonts w:ascii="Arial" w:hAnsi="Arial" w:cs="Arial"/>
          <w:b/>
          <w:lang w:val="sr-Cyrl-CS"/>
        </w:rPr>
        <w:t>ПОДАЦИ О ПРЕДМЕТУ ЈАВНЕ НАБАВКЕ</w:t>
      </w: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ED3E8D">
      <w:pPr>
        <w:numPr>
          <w:ilvl w:val="0"/>
          <w:numId w:val="2"/>
        </w:numPr>
        <w:jc w:val="both"/>
        <w:rPr>
          <w:rFonts w:ascii="Arial" w:hAnsi="Arial" w:cs="Arial"/>
          <w:b/>
          <w:lang w:val="sr-Cyrl-CS"/>
        </w:rPr>
      </w:pPr>
      <w:r w:rsidRPr="004E22FB">
        <w:rPr>
          <w:rFonts w:ascii="Arial" w:hAnsi="Arial" w:cs="Arial"/>
          <w:b/>
          <w:lang w:val="sr-Cyrl-CS"/>
        </w:rPr>
        <w:t>Предмет јавне набавке</w:t>
      </w:r>
    </w:p>
    <w:p w:rsidR="00E54102" w:rsidRPr="004E22FB" w:rsidRDefault="00E54102" w:rsidP="00E54102">
      <w:pPr>
        <w:ind w:left="720"/>
        <w:jc w:val="both"/>
        <w:rPr>
          <w:rFonts w:ascii="Arial" w:hAnsi="Arial" w:cs="Arial"/>
          <w:b/>
          <w:lang w:val="sr-Cyrl-CS"/>
        </w:rPr>
      </w:pPr>
    </w:p>
    <w:p w:rsidR="00AB1FD8" w:rsidRDefault="007C479C" w:rsidP="00AB1FD8">
      <w:pPr>
        <w:rPr>
          <w:rFonts w:ascii="Arial" w:hAnsi="Arial" w:cs="Arial"/>
          <w:lang w:val="sr-Cyrl-CS"/>
        </w:rPr>
      </w:pPr>
      <w:r w:rsidRPr="004E22FB">
        <w:rPr>
          <w:rFonts w:ascii="Arial" w:hAnsi="Arial" w:cs="Arial"/>
          <w:lang w:val="sr-Cyrl-CS"/>
        </w:rPr>
        <w:t xml:space="preserve">Предмет јавне набавке број </w:t>
      </w:r>
      <w:r w:rsidR="00C775C6" w:rsidRPr="00E24076">
        <w:rPr>
          <w:rFonts w:ascii="Arial" w:hAnsi="Arial" w:cs="Arial"/>
          <w:lang w:val="sr-Latn-CS"/>
        </w:rPr>
        <w:t>VII-404-1/201</w:t>
      </w:r>
      <w:r w:rsidR="00C775C6" w:rsidRPr="00E24076">
        <w:rPr>
          <w:rFonts w:ascii="Arial" w:hAnsi="Arial" w:cs="Arial"/>
        </w:rPr>
        <w:t>5</w:t>
      </w:r>
      <w:r w:rsidR="00C775C6" w:rsidRPr="00E24076">
        <w:rPr>
          <w:rFonts w:ascii="Arial" w:hAnsi="Arial" w:cs="Arial"/>
          <w:lang w:val="sr-Latn-CS"/>
        </w:rPr>
        <w:t>-</w:t>
      </w:r>
      <w:r w:rsidR="001E773B">
        <w:rPr>
          <w:rFonts w:ascii="Arial" w:hAnsi="Arial" w:cs="Arial"/>
          <w:lang w:val="sr-Cyrl-CS"/>
        </w:rPr>
        <w:t>21</w:t>
      </w:r>
      <w:r w:rsidR="00157A7B">
        <w:rPr>
          <w:rFonts w:ascii="Arial" w:hAnsi="Arial" w:cs="Arial"/>
          <w:lang w:val="sr-Cyrl-CS"/>
        </w:rPr>
        <w:t xml:space="preserve"> </w:t>
      </w:r>
      <w:r w:rsidRPr="004E22FB">
        <w:rPr>
          <w:rFonts w:ascii="Arial" w:hAnsi="Arial" w:cs="Arial"/>
          <w:lang w:val="sr-Cyrl-CS"/>
        </w:rPr>
        <w:t>су</w:t>
      </w:r>
      <w:r w:rsidR="00AB1FD8">
        <w:rPr>
          <w:rFonts w:ascii="Arial" w:hAnsi="Arial" w:cs="Arial"/>
          <w:lang w:val="sr-Cyrl-CS"/>
        </w:rPr>
        <w:t>:</w:t>
      </w:r>
      <w:r w:rsidR="00AB1FD8" w:rsidRPr="00AB1FD8">
        <w:rPr>
          <w:rFonts w:ascii="Arial" w:hAnsi="Arial" w:cs="Arial"/>
          <w:b/>
        </w:rPr>
        <w:t xml:space="preserve"> </w:t>
      </w:r>
      <w:r w:rsidR="00AB1FD8" w:rsidRPr="001E773B">
        <w:rPr>
          <w:rFonts w:ascii="Arial" w:hAnsi="Arial" w:cs="Arial"/>
          <w:b/>
        </w:rPr>
        <w:t xml:space="preserve">Услуге </w:t>
      </w:r>
      <w:r w:rsidR="00AB1FD8" w:rsidRPr="001E773B">
        <w:rPr>
          <w:rFonts w:ascii="Arial" w:hAnsi="Arial" w:cs="Arial"/>
          <w:b/>
          <w:lang w:val="sr-Cyrl-CS"/>
        </w:rPr>
        <w:t xml:space="preserve">– </w:t>
      </w:r>
      <w:r w:rsidR="00AB1FD8">
        <w:rPr>
          <w:rFonts w:ascii="Arial" w:hAnsi="Arial" w:cs="Arial"/>
          <w:b/>
          <w:lang w:val="sr-Cyrl-CS"/>
        </w:rPr>
        <w:t>Сервисирање клима уређаја</w:t>
      </w:r>
      <w:r w:rsidR="00AB1FD8" w:rsidRPr="001E773B">
        <w:rPr>
          <w:rFonts w:ascii="Arial" w:hAnsi="Arial" w:cs="Arial"/>
          <w:lang w:val="sr-Cyrl-CS"/>
        </w:rPr>
        <w:t xml:space="preserve"> </w:t>
      </w:r>
    </w:p>
    <w:p w:rsidR="006F1CDC" w:rsidRPr="004E22FB" w:rsidRDefault="006F1CDC" w:rsidP="00E54102">
      <w:pPr>
        <w:spacing w:line="360" w:lineRule="auto"/>
        <w:ind w:left="360"/>
        <w:jc w:val="both"/>
        <w:rPr>
          <w:rFonts w:ascii="Arial" w:hAnsi="Arial" w:cs="Arial"/>
          <w:lang w:val="sr-Cyrl-CS"/>
        </w:rPr>
      </w:pPr>
    </w:p>
    <w:p w:rsidR="009761C7" w:rsidRPr="001E773B" w:rsidRDefault="007C479C" w:rsidP="00AB1FD8">
      <w:pPr>
        <w:rPr>
          <w:rFonts w:ascii="Arial" w:hAnsi="Arial" w:cs="Arial"/>
        </w:rPr>
      </w:pPr>
      <w:r w:rsidRPr="001E773B">
        <w:rPr>
          <w:rFonts w:ascii="Arial" w:hAnsi="Arial" w:cs="Arial"/>
          <w:lang w:val="sr-Cyrl-CS"/>
        </w:rPr>
        <w:t xml:space="preserve">Ознака </w:t>
      </w:r>
      <w:r w:rsidR="00DF0E12" w:rsidRPr="001E773B">
        <w:rPr>
          <w:rFonts w:ascii="Arial" w:hAnsi="Arial" w:cs="Arial"/>
          <w:lang w:val="sr-Cyrl-CS"/>
        </w:rPr>
        <w:t xml:space="preserve"> и назив </w:t>
      </w:r>
      <w:r w:rsidRPr="001E773B">
        <w:rPr>
          <w:rFonts w:ascii="Arial" w:hAnsi="Arial" w:cs="Arial"/>
          <w:lang w:val="sr-Cyrl-CS"/>
        </w:rPr>
        <w:t xml:space="preserve">из општег речника набавке: </w:t>
      </w:r>
      <w:r w:rsidR="001E773B" w:rsidRPr="00180C13">
        <w:rPr>
          <w:rFonts w:ascii="Arial" w:hAnsi="Arial" w:cs="Arial"/>
          <w:sz w:val="22"/>
          <w:szCs w:val="22"/>
          <w:lang w:val="sr-Cyrl-CS"/>
        </w:rPr>
        <w:t>50730000</w:t>
      </w:r>
      <w:r w:rsidR="001E773B">
        <w:rPr>
          <w:rFonts w:ascii="Arial" w:hAnsi="Arial" w:cs="Arial"/>
          <w:sz w:val="22"/>
          <w:szCs w:val="22"/>
          <w:lang w:val="sr-Cyrl-CS"/>
        </w:rPr>
        <w:t xml:space="preserve"> </w:t>
      </w:r>
      <w:r w:rsidR="00DF0E12" w:rsidRPr="001E773B">
        <w:rPr>
          <w:rFonts w:ascii="Arial" w:hAnsi="Arial" w:cs="Arial"/>
          <w:lang w:val="sr-Cyrl-CS"/>
        </w:rPr>
        <w:t xml:space="preserve"> </w:t>
      </w:r>
      <w:r w:rsidR="001E773B" w:rsidRPr="001D51DB">
        <w:rPr>
          <w:rFonts w:ascii="Arial" w:hAnsi="Arial" w:cs="Arial"/>
          <w:sz w:val="22"/>
          <w:szCs w:val="22"/>
        </w:rPr>
        <w:t>Услуге поправке и одржавања расхладних група</w:t>
      </w:r>
    </w:p>
    <w:p w:rsidR="00321C6B" w:rsidRPr="004B3831" w:rsidRDefault="00321C6B" w:rsidP="00321C6B">
      <w:pPr>
        <w:ind w:left="720"/>
        <w:jc w:val="both"/>
        <w:rPr>
          <w:rFonts w:ascii="Arial" w:hAnsi="Arial" w:cs="Arial"/>
          <w:lang w:val="sr-Cyrl-CS"/>
        </w:rPr>
      </w:pPr>
    </w:p>
    <w:p w:rsidR="006F1CDC" w:rsidRPr="006B7808" w:rsidRDefault="000A5290" w:rsidP="00E54102">
      <w:pPr>
        <w:ind w:firstLine="360"/>
        <w:jc w:val="both"/>
        <w:rPr>
          <w:rFonts w:ascii="Arial" w:hAnsi="Arial" w:cs="Arial"/>
          <w:lang w:val="sr-Cyrl-CS"/>
        </w:rPr>
      </w:pPr>
      <w:r>
        <w:rPr>
          <w:rFonts w:ascii="Arial" w:hAnsi="Arial" w:cs="Arial"/>
          <w:lang w:val="sr-Cyrl-CS"/>
        </w:rPr>
        <w:t>Процењена вредност јавне набавке</w:t>
      </w:r>
      <w:r w:rsidR="006B7808">
        <w:rPr>
          <w:rFonts w:ascii="Arial" w:hAnsi="Arial" w:cs="Arial"/>
          <w:lang w:val="sr-Cyrl-CS"/>
        </w:rPr>
        <w:t xml:space="preserve"> је </w:t>
      </w:r>
      <w:r w:rsidR="001E773B">
        <w:rPr>
          <w:rFonts w:ascii="Arial" w:hAnsi="Arial" w:cs="Arial"/>
          <w:b/>
          <w:lang w:val="sr-Cyrl-CS"/>
        </w:rPr>
        <w:t>20</w:t>
      </w:r>
      <w:r>
        <w:rPr>
          <w:rFonts w:ascii="Arial" w:hAnsi="Arial" w:cs="Arial"/>
          <w:b/>
          <w:lang w:val="sr-Cyrl-CS"/>
        </w:rPr>
        <w:t>0</w:t>
      </w:r>
      <w:r w:rsidR="00344120" w:rsidRPr="004B3831">
        <w:rPr>
          <w:rFonts w:ascii="Arial" w:hAnsi="Arial" w:cs="Arial"/>
          <w:b/>
          <w:lang w:val="sr-Cyrl-CS"/>
        </w:rPr>
        <w:t>.000</w:t>
      </w:r>
      <w:r w:rsidR="00EF790F" w:rsidRPr="004B3831">
        <w:rPr>
          <w:rFonts w:ascii="Arial" w:hAnsi="Arial" w:cs="Arial"/>
          <w:b/>
          <w:lang w:val="sr-Cyrl-CS"/>
        </w:rPr>
        <w:t xml:space="preserve">,00 </w:t>
      </w:r>
      <w:r>
        <w:rPr>
          <w:rFonts w:ascii="Arial" w:hAnsi="Arial" w:cs="Arial"/>
          <w:b/>
          <w:lang w:val="sr-Cyrl-CS"/>
        </w:rPr>
        <w:t>динара без ПДВа</w:t>
      </w:r>
    </w:p>
    <w:p w:rsidR="006F1CDC" w:rsidRPr="004B3831" w:rsidRDefault="006F1CDC" w:rsidP="009A3D32">
      <w:pPr>
        <w:jc w:val="center"/>
        <w:rPr>
          <w:rFonts w:ascii="Arial" w:hAnsi="Arial" w:cs="Arial"/>
          <w:b/>
          <w:lang w:val="sr-Cyrl-CS"/>
        </w:rPr>
      </w:pPr>
    </w:p>
    <w:p w:rsidR="00691634" w:rsidRPr="0069144E" w:rsidRDefault="00930A8C" w:rsidP="00930A8C">
      <w:pPr>
        <w:jc w:val="center"/>
        <w:rPr>
          <w:rFonts w:ascii="Arial" w:hAnsi="Arial" w:cs="Arial"/>
          <w:b/>
          <w:bCs/>
          <w:sz w:val="16"/>
          <w:szCs w:val="16"/>
          <w:lang w:val="sr-Cyrl-CS"/>
        </w:rPr>
      </w:pPr>
      <w:r>
        <w:rPr>
          <w:rFonts w:ascii="Arial" w:hAnsi="Arial" w:cs="Arial"/>
          <w:b/>
          <w:lang w:val="sr-Cyrl-CS"/>
        </w:rPr>
        <w:br w:type="page"/>
      </w:r>
      <w:r w:rsidR="00691634" w:rsidRPr="0069144E">
        <w:rPr>
          <w:rFonts w:ascii="Arial" w:hAnsi="Arial" w:cs="Arial"/>
          <w:b/>
          <w:bCs/>
          <w:sz w:val="16"/>
          <w:szCs w:val="16"/>
          <w:lang w:val="sr-Cyrl-CS"/>
        </w:rPr>
        <w:lastRenderedPageBreak/>
        <w:t>ОБРАЗАЦ 1</w:t>
      </w:r>
    </w:p>
    <w:p w:rsidR="00691634" w:rsidRPr="0069144E" w:rsidRDefault="00691634" w:rsidP="00691634">
      <w:pPr>
        <w:jc w:val="right"/>
        <w:rPr>
          <w:rFonts w:ascii="Arial" w:hAnsi="Arial" w:cs="Arial"/>
          <w:b/>
          <w:sz w:val="16"/>
          <w:szCs w:val="16"/>
          <w:lang w:val="sr-Cyrl-CS"/>
        </w:rPr>
      </w:pPr>
    </w:p>
    <w:p w:rsidR="0069144E" w:rsidRPr="00D82D39" w:rsidRDefault="00861DF8" w:rsidP="0069144E">
      <w:pPr>
        <w:spacing w:before="240"/>
        <w:jc w:val="center"/>
        <w:rPr>
          <w:rFonts w:ascii="Arial" w:hAnsi="Arial" w:cs="Arial"/>
          <w:b/>
          <w:color w:val="000000"/>
          <w:sz w:val="20"/>
          <w:szCs w:val="20"/>
          <w:lang w:val="sr-Cyrl-CS"/>
        </w:rPr>
      </w:pPr>
      <w:r w:rsidRPr="00D82D39">
        <w:rPr>
          <w:rFonts w:ascii="Arial" w:hAnsi="Arial" w:cs="Arial"/>
          <w:b/>
          <w:color w:val="000000"/>
          <w:sz w:val="20"/>
          <w:szCs w:val="20"/>
          <w:lang w:val="sr-Cyrl-CS"/>
        </w:rPr>
        <w:t xml:space="preserve">ВРСТА, ТЕХНИЧКЕ КАРАКТЕРИСТИКЕ, КВАЛИТЕТ, КОЛИЧИНА И ОПИС </w:t>
      </w:r>
      <w:r w:rsidR="00C57B59" w:rsidRPr="00D82D39">
        <w:rPr>
          <w:rFonts w:ascii="Arial" w:hAnsi="Arial" w:cs="Arial"/>
          <w:b/>
          <w:color w:val="000000"/>
          <w:sz w:val="20"/>
          <w:szCs w:val="20"/>
          <w:lang w:val="sr-Cyrl-CS"/>
        </w:rPr>
        <w:t>УСЛУГЕ</w:t>
      </w:r>
      <w:r w:rsidRPr="00D82D39">
        <w:rPr>
          <w:rFonts w:ascii="Arial" w:hAnsi="Arial" w:cs="Arial"/>
          <w:b/>
          <w:color w:val="000000"/>
          <w:sz w:val="20"/>
          <w:szCs w:val="20"/>
          <w:lang w:val="sr-Cyrl-CS"/>
        </w:rPr>
        <w:t>, НАЧИН СП</w:t>
      </w:r>
      <w:r w:rsidR="004E22FB" w:rsidRPr="00D82D39">
        <w:rPr>
          <w:rFonts w:ascii="Arial" w:hAnsi="Arial" w:cs="Arial"/>
          <w:b/>
          <w:color w:val="000000"/>
          <w:sz w:val="20"/>
          <w:szCs w:val="20"/>
          <w:lang w:val="sr-Cyrl-CS"/>
        </w:rPr>
        <w:t>Р</w:t>
      </w:r>
      <w:r w:rsidRPr="00D82D39">
        <w:rPr>
          <w:rFonts w:ascii="Arial" w:hAnsi="Arial" w:cs="Arial"/>
          <w:b/>
          <w:color w:val="000000"/>
          <w:sz w:val="20"/>
          <w:szCs w:val="20"/>
          <w:lang w:val="sr-Cyrl-CS"/>
        </w:rPr>
        <w:t xml:space="preserve">ОВОЂЕЊА КОНТРОЛЕ И ОБЕЗБЕЂЕЊА ГАРАНЦИЈЕ КВАЛИТЕТА, </w:t>
      </w:r>
      <w:r w:rsidR="0069144E" w:rsidRPr="00D82D39">
        <w:rPr>
          <w:rFonts w:ascii="Arial" w:hAnsi="Arial" w:cs="Arial"/>
          <w:b/>
          <w:color w:val="000000"/>
          <w:sz w:val="20"/>
          <w:szCs w:val="20"/>
          <w:lang w:val="sr-Cyrl-CS"/>
        </w:rPr>
        <w:t>РОК ИЗВРШЕЊА, МЕСТО ИЗВРШЕЊА</w:t>
      </w:r>
    </w:p>
    <w:p w:rsidR="004E22FB" w:rsidRPr="002C07C9" w:rsidRDefault="0069144E" w:rsidP="0069144E">
      <w:pPr>
        <w:pStyle w:val="Avsn3"/>
        <w:jc w:val="center"/>
        <w:rPr>
          <w:rFonts w:ascii="Arial" w:hAnsi="Arial" w:cs="Arial"/>
          <w:b/>
          <w:color w:val="000000"/>
          <w:sz w:val="20"/>
          <w:lang w:val="sr-Cyrl-CS"/>
        </w:rPr>
      </w:pPr>
      <w:r w:rsidRPr="002C07C9">
        <w:rPr>
          <w:rFonts w:ascii="Arial" w:hAnsi="Arial" w:cs="Arial"/>
          <w:b/>
          <w:color w:val="000000"/>
          <w:sz w:val="20"/>
          <w:lang w:val="sr-Cyrl-CS"/>
        </w:rPr>
        <w:t>Т</w:t>
      </w:r>
      <w:r w:rsidRPr="002C07C9">
        <w:rPr>
          <w:rFonts w:ascii="Arial" w:hAnsi="Arial" w:cs="Arial"/>
          <w:b/>
          <w:color w:val="000000"/>
          <w:sz w:val="20"/>
          <w:lang w:val="sr-Latn-CS"/>
        </w:rPr>
        <w:t>ЕХНИЧКА СПЕЦИФИКАЦИЈА</w:t>
      </w:r>
      <w:r w:rsidRPr="002C07C9">
        <w:rPr>
          <w:rFonts w:ascii="Arial" w:hAnsi="Arial" w:cs="Arial"/>
          <w:b/>
          <w:color w:val="000000"/>
          <w:sz w:val="20"/>
        </w:rPr>
        <w:t xml:space="preserve"> </w:t>
      </w:r>
    </w:p>
    <w:p w:rsidR="00F820D4" w:rsidRPr="00B933DB" w:rsidRDefault="00032D50" w:rsidP="00F820D4">
      <w:pPr>
        <w:rPr>
          <w:rFonts w:ascii="Arial" w:hAnsi="Arial" w:cs="Arial"/>
          <w:sz w:val="20"/>
          <w:szCs w:val="20"/>
          <w:lang w:val="sr-Cyrl-CS"/>
        </w:rPr>
      </w:pPr>
      <w:r>
        <w:rPr>
          <w:rFonts w:ascii="Arial" w:hAnsi="Arial" w:cs="Arial"/>
          <w:lang w:val="sr-Cyrl-CS"/>
        </w:rPr>
        <w:t>Предмет јавне набавке је Услуга сервисрања клима, редовна и ванредна, са уградњом делова, према следећој спецификацији: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069"/>
      </w:tblGrid>
      <w:tr w:rsidR="00032D50" w:rsidRPr="00B933DB" w:rsidTr="00032D50">
        <w:tc>
          <w:tcPr>
            <w:tcW w:w="828" w:type="dxa"/>
          </w:tcPr>
          <w:p w:rsidR="00032D50" w:rsidRPr="00B933DB" w:rsidRDefault="00032D50" w:rsidP="00032D50">
            <w:pPr>
              <w:rPr>
                <w:rFonts w:ascii="Arial" w:hAnsi="Arial" w:cs="Arial"/>
                <w:b/>
                <w:sz w:val="20"/>
                <w:szCs w:val="20"/>
                <w:lang w:val="sr-Cyrl-CS"/>
              </w:rPr>
            </w:pPr>
            <w:r w:rsidRPr="00B933DB">
              <w:rPr>
                <w:rFonts w:ascii="Arial" w:hAnsi="Arial" w:cs="Arial"/>
                <w:b/>
                <w:sz w:val="20"/>
                <w:szCs w:val="20"/>
                <w:lang w:val="sr-Cyrl-CS"/>
              </w:rPr>
              <w:t>Ред. Бр.</w:t>
            </w:r>
          </w:p>
        </w:tc>
        <w:tc>
          <w:tcPr>
            <w:tcW w:w="8069" w:type="dxa"/>
          </w:tcPr>
          <w:p w:rsidR="00032D50" w:rsidRPr="00B933DB" w:rsidRDefault="00032D50" w:rsidP="00032D50">
            <w:pPr>
              <w:rPr>
                <w:rFonts w:ascii="Arial" w:hAnsi="Arial" w:cs="Arial"/>
                <w:b/>
                <w:sz w:val="20"/>
                <w:szCs w:val="20"/>
                <w:lang w:val="sr-Cyrl-CS"/>
              </w:rPr>
            </w:pPr>
            <w:r w:rsidRPr="00B933DB">
              <w:rPr>
                <w:rFonts w:ascii="Arial" w:hAnsi="Arial" w:cs="Arial"/>
                <w:b/>
                <w:sz w:val="20"/>
                <w:szCs w:val="20"/>
                <w:lang w:val="sr-Cyrl-CS"/>
              </w:rPr>
              <w:t>Опис предмета јавне набавке</w:t>
            </w:r>
          </w:p>
        </w:tc>
      </w:tr>
      <w:tr w:rsidR="00032D50" w:rsidRPr="00B933DB" w:rsidTr="00032D50">
        <w:tc>
          <w:tcPr>
            <w:tcW w:w="828" w:type="dxa"/>
            <w:vAlign w:val="center"/>
          </w:tcPr>
          <w:p w:rsidR="00032D50" w:rsidRPr="00B933DB" w:rsidRDefault="00032D50" w:rsidP="00032D50">
            <w:pPr>
              <w:rPr>
                <w:rFonts w:ascii="Arial" w:hAnsi="Arial" w:cs="Arial"/>
                <w:sz w:val="20"/>
                <w:szCs w:val="20"/>
                <w:lang w:val="sr-Cyrl-CS"/>
              </w:rPr>
            </w:pPr>
            <w:r>
              <w:rPr>
                <w:rFonts w:ascii="Arial" w:hAnsi="Arial" w:cs="Arial"/>
                <w:sz w:val="20"/>
                <w:szCs w:val="20"/>
                <w:lang w:val="sr-Cyrl-CS"/>
              </w:rPr>
              <w:t>1.</w:t>
            </w:r>
          </w:p>
        </w:tc>
        <w:tc>
          <w:tcPr>
            <w:tcW w:w="8069" w:type="dxa"/>
            <w:vAlign w:val="center"/>
          </w:tcPr>
          <w:p w:rsidR="00032D50" w:rsidRPr="00D9334A" w:rsidRDefault="00032D50" w:rsidP="00032D50">
            <w:pPr>
              <w:rPr>
                <w:rFonts w:ascii="Arial" w:hAnsi="Arial" w:cs="Arial"/>
                <w:lang w:val="sr-Cyrl-CS"/>
              </w:rPr>
            </w:pPr>
            <w:r w:rsidRPr="00D9334A">
              <w:rPr>
                <w:rFonts w:ascii="Arial" w:hAnsi="Arial" w:cs="Arial"/>
                <w:lang w:val="sr-Cyrl-CS"/>
              </w:rPr>
              <w:t xml:space="preserve">Сервисирање централног клима уређаја у шалтер сали Градске општине Нови Београд – марке </w:t>
            </w:r>
            <w:r w:rsidRPr="00D9334A">
              <w:rPr>
                <w:rFonts w:ascii="Arial" w:hAnsi="Arial" w:cs="Arial"/>
                <w:lang w:val="sr-Latn-CS"/>
              </w:rPr>
              <w:t>„Fujitsu“</w:t>
            </w:r>
            <w:r w:rsidRPr="00D9334A">
              <w:rPr>
                <w:rFonts w:ascii="Arial" w:hAnsi="Arial" w:cs="Arial"/>
                <w:lang w:val="sr-Cyrl-CS"/>
              </w:rPr>
              <w:t xml:space="preserve"> –1 комад</w:t>
            </w:r>
          </w:p>
        </w:tc>
      </w:tr>
      <w:tr w:rsidR="00032D50" w:rsidRPr="00B933DB" w:rsidTr="00032D50">
        <w:tc>
          <w:tcPr>
            <w:tcW w:w="828" w:type="dxa"/>
            <w:vAlign w:val="center"/>
          </w:tcPr>
          <w:p w:rsidR="00032D50" w:rsidRPr="00B933DB" w:rsidRDefault="00032D50" w:rsidP="00032D50">
            <w:pPr>
              <w:rPr>
                <w:rFonts w:ascii="Arial" w:hAnsi="Arial" w:cs="Arial"/>
                <w:sz w:val="20"/>
                <w:szCs w:val="20"/>
                <w:lang w:val="sr-Cyrl-CS"/>
              </w:rPr>
            </w:pPr>
            <w:r>
              <w:rPr>
                <w:rFonts w:ascii="Arial" w:hAnsi="Arial" w:cs="Arial"/>
                <w:sz w:val="20"/>
                <w:szCs w:val="20"/>
                <w:lang w:val="sr-Cyrl-CS"/>
              </w:rPr>
              <w:t>2.</w:t>
            </w:r>
          </w:p>
        </w:tc>
        <w:tc>
          <w:tcPr>
            <w:tcW w:w="8069" w:type="dxa"/>
            <w:vAlign w:val="center"/>
          </w:tcPr>
          <w:p w:rsidR="00032D50" w:rsidRPr="00D9334A" w:rsidRDefault="00032D50" w:rsidP="00032D50">
            <w:pPr>
              <w:rPr>
                <w:rFonts w:ascii="Arial" w:hAnsi="Arial" w:cs="Arial"/>
                <w:lang w:val="sr-Cyrl-CS"/>
              </w:rPr>
            </w:pPr>
            <w:r w:rsidRPr="00D9334A">
              <w:rPr>
                <w:rFonts w:ascii="Arial" w:hAnsi="Arial" w:cs="Arial"/>
                <w:lang w:val="sr-Cyrl-CS"/>
              </w:rPr>
              <w:t xml:space="preserve">Сервисирање централног клима уређаја у Општинском услужном центру у Блоку 70, Ј.Гагарина 81- марке </w:t>
            </w:r>
            <w:r w:rsidRPr="00D9334A">
              <w:rPr>
                <w:rFonts w:ascii="Arial" w:hAnsi="Arial" w:cs="Arial"/>
                <w:lang w:val="sr-Latn-CS"/>
              </w:rPr>
              <w:t>„Fujitsu“</w:t>
            </w:r>
            <w:r w:rsidRPr="00D9334A">
              <w:rPr>
                <w:rFonts w:ascii="Arial" w:hAnsi="Arial" w:cs="Arial"/>
                <w:lang w:val="sr-Cyrl-CS"/>
              </w:rPr>
              <w:t xml:space="preserve"> –2 комада</w:t>
            </w:r>
          </w:p>
        </w:tc>
      </w:tr>
      <w:tr w:rsidR="00032D50" w:rsidRPr="00B933DB" w:rsidTr="00032D50">
        <w:tc>
          <w:tcPr>
            <w:tcW w:w="828" w:type="dxa"/>
            <w:vAlign w:val="center"/>
          </w:tcPr>
          <w:p w:rsidR="00032D50" w:rsidRPr="00B933DB" w:rsidRDefault="00032D50" w:rsidP="00032D50">
            <w:pPr>
              <w:rPr>
                <w:rFonts w:ascii="Arial" w:hAnsi="Arial" w:cs="Arial"/>
                <w:sz w:val="20"/>
                <w:szCs w:val="20"/>
                <w:lang w:val="sr-Cyrl-CS"/>
              </w:rPr>
            </w:pPr>
            <w:r>
              <w:rPr>
                <w:rFonts w:ascii="Arial" w:hAnsi="Arial" w:cs="Arial"/>
                <w:sz w:val="20"/>
                <w:szCs w:val="20"/>
                <w:lang w:val="sr-Cyrl-CS"/>
              </w:rPr>
              <w:t>3.</w:t>
            </w:r>
          </w:p>
        </w:tc>
        <w:tc>
          <w:tcPr>
            <w:tcW w:w="8069" w:type="dxa"/>
            <w:vAlign w:val="center"/>
          </w:tcPr>
          <w:p w:rsidR="00032D50" w:rsidRPr="00D9334A" w:rsidRDefault="00032D50" w:rsidP="00032D50">
            <w:pPr>
              <w:rPr>
                <w:rFonts w:ascii="Arial" w:hAnsi="Arial" w:cs="Arial"/>
                <w:lang w:val="sr-Cyrl-CS"/>
              </w:rPr>
            </w:pPr>
            <w:r w:rsidRPr="00D9334A">
              <w:rPr>
                <w:rFonts w:ascii="Arial" w:hAnsi="Arial" w:cs="Arial"/>
                <w:lang w:val="sr-Cyrl-CS"/>
              </w:rPr>
              <w:t>Сервисирање централног клима уређаја у свечаној сали у Блоку 45 (НБКМ) - 2 комада</w:t>
            </w:r>
          </w:p>
        </w:tc>
      </w:tr>
      <w:tr w:rsidR="00032D50" w:rsidRPr="00B933DB" w:rsidTr="00032D50">
        <w:tc>
          <w:tcPr>
            <w:tcW w:w="828" w:type="dxa"/>
            <w:vAlign w:val="center"/>
          </w:tcPr>
          <w:p w:rsidR="00032D50" w:rsidRPr="00B933DB" w:rsidRDefault="00032D50" w:rsidP="00032D50">
            <w:pPr>
              <w:rPr>
                <w:rFonts w:ascii="Arial" w:hAnsi="Arial" w:cs="Arial"/>
                <w:sz w:val="20"/>
                <w:szCs w:val="20"/>
                <w:lang w:val="sr-Cyrl-CS"/>
              </w:rPr>
            </w:pPr>
            <w:r>
              <w:rPr>
                <w:rFonts w:ascii="Arial" w:hAnsi="Arial" w:cs="Arial"/>
                <w:sz w:val="20"/>
                <w:szCs w:val="20"/>
                <w:lang w:val="sr-Cyrl-CS"/>
              </w:rPr>
              <w:t>4.</w:t>
            </w:r>
          </w:p>
        </w:tc>
        <w:tc>
          <w:tcPr>
            <w:tcW w:w="8069" w:type="dxa"/>
            <w:vAlign w:val="center"/>
          </w:tcPr>
          <w:p w:rsidR="00032D50" w:rsidRPr="00D9334A" w:rsidRDefault="00032D50" w:rsidP="00032D50">
            <w:pPr>
              <w:rPr>
                <w:rFonts w:ascii="Arial" w:hAnsi="Arial" w:cs="Arial"/>
                <w:lang w:val="sr-Cyrl-CS"/>
              </w:rPr>
            </w:pPr>
            <w:r w:rsidRPr="00D9334A">
              <w:rPr>
                <w:rFonts w:ascii="Arial" w:hAnsi="Arial" w:cs="Arial"/>
                <w:lang w:val="sr-Cyrl-CS"/>
              </w:rPr>
              <w:t xml:space="preserve">Одржавање-сервисирање ваздушне завесе </w:t>
            </w:r>
            <w:r w:rsidRPr="00D9334A">
              <w:rPr>
                <w:rFonts w:ascii="Arial" w:hAnsi="Arial" w:cs="Arial"/>
                <w:lang w:val="sr-Latn-CS"/>
              </w:rPr>
              <w:t>„Olefini“</w:t>
            </w:r>
            <w:r w:rsidRPr="00D9334A">
              <w:rPr>
                <w:rFonts w:ascii="Arial" w:hAnsi="Arial" w:cs="Arial"/>
                <w:lang w:val="ru-RU"/>
              </w:rPr>
              <w:t xml:space="preserve"> </w:t>
            </w:r>
            <w:r w:rsidRPr="00D9334A">
              <w:rPr>
                <w:rFonts w:ascii="Arial" w:hAnsi="Arial" w:cs="Arial"/>
                <w:lang w:val="sr-Cyrl-CS"/>
              </w:rPr>
              <w:t>на улазу у зграду ГО Нови Београд – 1 комад</w:t>
            </w:r>
          </w:p>
        </w:tc>
      </w:tr>
      <w:tr w:rsidR="00032D50" w:rsidRPr="00B1228C" w:rsidTr="00032D50">
        <w:tc>
          <w:tcPr>
            <w:tcW w:w="828" w:type="dxa"/>
            <w:tcBorders>
              <w:top w:val="single" w:sz="4" w:space="0" w:color="auto"/>
              <w:left w:val="single" w:sz="4" w:space="0" w:color="auto"/>
              <w:bottom w:val="single" w:sz="4" w:space="0" w:color="auto"/>
              <w:right w:val="single" w:sz="4" w:space="0" w:color="auto"/>
            </w:tcBorders>
            <w:vAlign w:val="center"/>
          </w:tcPr>
          <w:p w:rsidR="00032D50" w:rsidRPr="00B933DB" w:rsidRDefault="00032D50" w:rsidP="00032D50">
            <w:pPr>
              <w:rPr>
                <w:rFonts w:ascii="Arial" w:hAnsi="Arial" w:cs="Arial"/>
                <w:sz w:val="20"/>
                <w:szCs w:val="20"/>
                <w:lang w:val="sr-Cyrl-CS"/>
              </w:rPr>
            </w:pPr>
            <w:r>
              <w:rPr>
                <w:rFonts w:ascii="Arial" w:hAnsi="Arial" w:cs="Arial"/>
                <w:sz w:val="20"/>
                <w:szCs w:val="20"/>
                <w:lang w:val="sr-Latn-CS"/>
              </w:rPr>
              <w:t>5</w:t>
            </w:r>
            <w:r>
              <w:rPr>
                <w:rFonts w:ascii="Arial" w:hAnsi="Arial" w:cs="Arial"/>
                <w:sz w:val="20"/>
                <w:szCs w:val="20"/>
                <w:lang w:val="sr-Cyrl-CS"/>
              </w:rPr>
              <w:t>.</w:t>
            </w:r>
          </w:p>
        </w:tc>
        <w:tc>
          <w:tcPr>
            <w:tcW w:w="8069" w:type="dxa"/>
            <w:tcBorders>
              <w:top w:val="single" w:sz="4" w:space="0" w:color="auto"/>
              <w:left w:val="single" w:sz="4" w:space="0" w:color="auto"/>
              <w:bottom w:val="single" w:sz="4" w:space="0" w:color="auto"/>
              <w:right w:val="single" w:sz="4" w:space="0" w:color="auto"/>
            </w:tcBorders>
            <w:vAlign w:val="center"/>
          </w:tcPr>
          <w:p w:rsidR="00032D50" w:rsidRPr="00D9334A" w:rsidRDefault="00032D50" w:rsidP="00032D50">
            <w:pPr>
              <w:rPr>
                <w:rFonts w:ascii="Arial" w:hAnsi="Arial" w:cs="Arial"/>
                <w:lang w:val="sr-Cyrl-CS"/>
              </w:rPr>
            </w:pPr>
            <w:r>
              <w:rPr>
                <w:rFonts w:ascii="Arial" w:hAnsi="Arial" w:cs="Arial"/>
                <w:lang w:val="sr-Cyrl-CS"/>
              </w:rPr>
              <w:t xml:space="preserve">Поправка по позиву за </w:t>
            </w:r>
            <w:r w:rsidRPr="00D9334A">
              <w:rPr>
                <w:rFonts w:ascii="Arial" w:hAnsi="Arial" w:cs="Arial"/>
                <w:lang w:val="sr-Cyrl-CS"/>
              </w:rPr>
              <w:t>14</w:t>
            </w:r>
            <w:r>
              <w:rPr>
                <w:rFonts w:ascii="Arial" w:hAnsi="Arial" w:cs="Arial"/>
                <w:lang w:val="sr-Cyrl-CS"/>
              </w:rPr>
              <w:t>6</w:t>
            </w:r>
            <w:r w:rsidRPr="00D9334A">
              <w:rPr>
                <w:rFonts w:ascii="Arial" w:hAnsi="Arial" w:cs="Arial"/>
                <w:lang w:val="sr-Cyrl-CS"/>
              </w:rPr>
              <w:t xml:space="preserve"> клима уређаја сплит     система различитих произвођача</w:t>
            </w:r>
          </w:p>
        </w:tc>
      </w:tr>
      <w:tr w:rsidR="00032D50" w:rsidRPr="00B1228C" w:rsidTr="00032D50">
        <w:tc>
          <w:tcPr>
            <w:tcW w:w="828" w:type="dxa"/>
            <w:tcBorders>
              <w:top w:val="single" w:sz="4" w:space="0" w:color="auto"/>
              <w:left w:val="single" w:sz="4" w:space="0" w:color="auto"/>
              <w:bottom w:val="single" w:sz="4" w:space="0" w:color="auto"/>
              <w:right w:val="single" w:sz="4" w:space="0" w:color="auto"/>
            </w:tcBorders>
            <w:vAlign w:val="center"/>
          </w:tcPr>
          <w:p w:rsidR="00032D50" w:rsidRPr="00D9334A" w:rsidRDefault="00032D50" w:rsidP="00032D50">
            <w:pPr>
              <w:rPr>
                <w:rFonts w:ascii="Arial" w:hAnsi="Arial" w:cs="Arial"/>
                <w:sz w:val="20"/>
                <w:szCs w:val="20"/>
                <w:lang w:val="sr-Latn-CS"/>
              </w:rPr>
            </w:pPr>
            <w:r>
              <w:rPr>
                <w:rFonts w:ascii="Arial" w:hAnsi="Arial" w:cs="Arial"/>
                <w:sz w:val="20"/>
                <w:szCs w:val="20"/>
                <w:lang w:val="sr-Latn-CS"/>
              </w:rPr>
              <w:t>6</w:t>
            </w:r>
            <w:r w:rsidRPr="00D9334A">
              <w:rPr>
                <w:rFonts w:ascii="Arial" w:hAnsi="Arial" w:cs="Arial"/>
                <w:sz w:val="20"/>
                <w:szCs w:val="20"/>
                <w:lang w:val="sr-Latn-CS"/>
              </w:rPr>
              <w:t>.</w:t>
            </w:r>
          </w:p>
        </w:tc>
        <w:tc>
          <w:tcPr>
            <w:tcW w:w="8069" w:type="dxa"/>
            <w:tcBorders>
              <w:top w:val="single" w:sz="4" w:space="0" w:color="auto"/>
              <w:left w:val="single" w:sz="4" w:space="0" w:color="auto"/>
              <w:bottom w:val="single" w:sz="4" w:space="0" w:color="auto"/>
              <w:right w:val="single" w:sz="4" w:space="0" w:color="auto"/>
            </w:tcBorders>
            <w:vAlign w:val="center"/>
          </w:tcPr>
          <w:p w:rsidR="00032D50" w:rsidRPr="000378AF" w:rsidRDefault="00032D50" w:rsidP="00032D50">
            <w:pPr>
              <w:rPr>
                <w:rFonts w:ascii="Arial" w:hAnsi="Arial" w:cs="Arial"/>
                <w:sz w:val="20"/>
                <w:szCs w:val="20"/>
                <w:lang w:val="sr-Cyrl-CS"/>
              </w:rPr>
            </w:pPr>
            <w:r w:rsidRPr="00D9334A">
              <w:rPr>
                <w:rFonts w:ascii="Arial" w:hAnsi="Arial" w:cs="Arial"/>
                <w:lang w:val="sr-Cyrl-CS"/>
              </w:rPr>
              <w:t>Одржавање – сервисирање</w:t>
            </w:r>
            <w:r>
              <w:rPr>
                <w:rFonts w:ascii="Arial" w:hAnsi="Arial" w:cs="Arial"/>
                <w:sz w:val="20"/>
                <w:szCs w:val="20"/>
                <w:lang w:val="sr-Cyrl-CS"/>
              </w:rPr>
              <w:t xml:space="preserve"> </w:t>
            </w:r>
            <w:r w:rsidRPr="00D9334A">
              <w:rPr>
                <w:rFonts w:ascii="Arial" w:hAnsi="Arial" w:cs="Arial"/>
                <w:color w:val="000000"/>
                <w:lang w:val="sr-Latn-CS"/>
              </w:rPr>
              <w:t xml:space="preserve">Fujitsu split </w:t>
            </w:r>
            <w:r>
              <w:rPr>
                <w:rFonts w:ascii="Arial" w:hAnsi="Arial" w:cs="Arial"/>
                <w:color w:val="000000"/>
                <w:lang w:val="sr-Cyrl-CS"/>
              </w:rPr>
              <w:t>систем касетни</w:t>
            </w:r>
            <w:r w:rsidRPr="00D9334A">
              <w:rPr>
                <w:rFonts w:ascii="Arial" w:hAnsi="Arial" w:cs="Arial"/>
                <w:color w:val="000000"/>
                <w:lang w:val="sr-Latn-CS"/>
              </w:rPr>
              <w:t xml:space="preserve"> </w:t>
            </w:r>
            <w:r>
              <w:rPr>
                <w:rFonts w:ascii="Arial" w:hAnsi="Arial" w:cs="Arial"/>
                <w:color w:val="000000"/>
                <w:lang w:val="sr-Cyrl-CS"/>
              </w:rPr>
              <w:t>тип унутрашње</w:t>
            </w:r>
            <w:r w:rsidRPr="00D9334A">
              <w:rPr>
                <w:rFonts w:ascii="Arial" w:hAnsi="Arial" w:cs="Arial"/>
                <w:color w:val="000000"/>
                <w:lang w:val="sr-Latn-CS"/>
              </w:rPr>
              <w:t xml:space="preserve"> </w:t>
            </w:r>
            <w:r>
              <w:rPr>
                <w:rFonts w:ascii="Arial" w:hAnsi="Arial" w:cs="Arial"/>
                <w:color w:val="000000"/>
                <w:lang w:val="sr-Cyrl-CS"/>
              </w:rPr>
              <w:t>ИНВЕРТЕР</w:t>
            </w:r>
            <w:r w:rsidRPr="00D9334A">
              <w:rPr>
                <w:rFonts w:ascii="Arial" w:hAnsi="Arial" w:cs="Arial"/>
                <w:color w:val="000000"/>
                <w:lang w:val="sr-Latn-CS"/>
              </w:rPr>
              <w:t xml:space="preserve"> 24000 BTU/h (</w:t>
            </w:r>
            <w:r>
              <w:rPr>
                <w:rFonts w:ascii="Arial" w:hAnsi="Arial" w:cs="Arial"/>
                <w:color w:val="000000"/>
                <w:lang w:val="sr-Cyrl-CS"/>
              </w:rPr>
              <w:t>шалтер сала ГО НОВИ БЕОГРАД</w:t>
            </w:r>
            <w:r w:rsidRPr="00D9334A">
              <w:rPr>
                <w:rFonts w:ascii="Arial" w:hAnsi="Arial" w:cs="Arial"/>
                <w:color w:val="000000"/>
                <w:lang w:val="sr-Latn-CS"/>
              </w:rPr>
              <w:t>) AOYA24LALL/AUYF24LPL</w:t>
            </w:r>
            <w:r>
              <w:rPr>
                <w:rFonts w:ascii="Arial" w:hAnsi="Arial" w:cs="Arial"/>
                <w:color w:val="000000"/>
                <w:lang w:val="sr-Cyrl-CS"/>
              </w:rPr>
              <w:t xml:space="preserve"> – 2 </w:t>
            </w:r>
            <w:r w:rsidRPr="00D9334A">
              <w:rPr>
                <w:rFonts w:ascii="Arial" w:hAnsi="Arial" w:cs="Arial"/>
                <w:lang w:val="sr-Cyrl-CS"/>
              </w:rPr>
              <w:t>комада</w:t>
            </w:r>
          </w:p>
        </w:tc>
      </w:tr>
      <w:tr w:rsidR="00032D50" w:rsidRPr="00B933DB" w:rsidTr="00032D50">
        <w:tc>
          <w:tcPr>
            <w:tcW w:w="828" w:type="dxa"/>
            <w:vAlign w:val="center"/>
          </w:tcPr>
          <w:p w:rsidR="00032D50" w:rsidRPr="00B933DB" w:rsidRDefault="00032D50" w:rsidP="00032D50">
            <w:pPr>
              <w:rPr>
                <w:rFonts w:ascii="Arial" w:hAnsi="Arial" w:cs="Arial"/>
                <w:sz w:val="20"/>
                <w:szCs w:val="20"/>
                <w:lang w:val="sr-Cyrl-CS"/>
              </w:rPr>
            </w:pPr>
            <w:r>
              <w:rPr>
                <w:rFonts w:ascii="Arial" w:hAnsi="Arial" w:cs="Arial"/>
                <w:sz w:val="20"/>
                <w:szCs w:val="20"/>
              </w:rPr>
              <w:t>7</w:t>
            </w:r>
            <w:r>
              <w:rPr>
                <w:rFonts w:ascii="Arial" w:hAnsi="Arial" w:cs="Arial"/>
                <w:sz w:val="20"/>
                <w:szCs w:val="20"/>
                <w:lang w:val="sr-Cyrl-CS"/>
              </w:rPr>
              <w:t>.</w:t>
            </w:r>
          </w:p>
        </w:tc>
        <w:tc>
          <w:tcPr>
            <w:tcW w:w="8069" w:type="dxa"/>
            <w:vAlign w:val="center"/>
          </w:tcPr>
          <w:p w:rsidR="00032D50" w:rsidRPr="000B05CF" w:rsidRDefault="00032D50" w:rsidP="00032D50">
            <w:pPr>
              <w:rPr>
                <w:rFonts w:ascii="Arial" w:hAnsi="Arial" w:cs="Arial"/>
                <w:sz w:val="20"/>
                <w:szCs w:val="20"/>
                <w:lang w:val="sr-Cyrl-CS"/>
              </w:rPr>
            </w:pPr>
            <w:r w:rsidRPr="00D9334A">
              <w:rPr>
                <w:rFonts w:ascii="Arial" w:hAnsi="Arial" w:cs="Arial"/>
                <w:lang w:val="sr-Cyrl-CS"/>
              </w:rPr>
              <w:t xml:space="preserve">Сервисирање централног клима уређаја у анексу зграде ГО Нови Београд – расхладни уређај тип </w:t>
            </w:r>
            <w:r w:rsidRPr="00D9334A">
              <w:rPr>
                <w:rFonts w:ascii="Arial" w:hAnsi="Arial" w:cs="Arial"/>
                <w:lang w:val="sr-Latn-CS"/>
              </w:rPr>
              <w:t>RJPT-5/945-4S</w:t>
            </w:r>
            <w:r w:rsidRPr="00D9334A">
              <w:rPr>
                <w:rFonts w:ascii="Arial" w:hAnsi="Arial" w:cs="Arial"/>
                <w:lang w:val="sr-Cyrl-CS"/>
              </w:rPr>
              <w:t xml:space="preserve"> – 1 комад</w:t>
            </w:r>
          </w:p>
        </w:tc>
      </w:tr>
    </w:tbl>
    <w:p w:rsidR="00D82D39" w:rsidRPr="00D82D39" w:rsidRDefault="00D82D39" w:rsidP="00DE1561">
      <w:pPr>
        <w:spacing w:before="10"/>
        <w:rPr>
          <w:rFonts w:ascii="Arial" w:hAnsi="Arial" w:cs="Arial"/>
          <w:b/>
          <w:bCs/>
          <w:i/>
          <w:iCs/>
          <w:u w:val="single"/>
          <w:lang w:val="sr-Cyrl-CS"/>
        </w:rPr>
      </w:pPr>
    </w:p>
    <w:p w:rsidR="00DE1561" w:rsidRPr="004D3BFB" w:rsidRDefault="003F306A" w:rsidP="00ED3E8D">
      <w:pPr>
        <w:numPr>
          <w:ilvl w:val="0"/>
          <w:numId w:val="12"/>
        </w:numPr>
        <w:spacing w:after="200" w:line="276" w:lineRule="auto"/>
        <w:rPr>
          <w:rFonts w:ascii="Arial" w:hAnsi="Arial" w:cs="Arial"/>
          <w:lang w:val="pl-PL"/>
        </w:rPr>
      </w:pPr>
      <w:r w:rsidRPr="004D3BFB">
        <w:rPr>
          <w:rFonts w:ascii="Arial" w:hAnsi="Arial" w:cs="Arial"/>
          <w:lang w:val="pl-PL"/>
        </w:rPr>
        <w:t>Рок</w:t>
      </w:r>
      <w:r w:rsidR="00DE1561" w:rsidRPr="004D3BFB">
        <w:rPr>
          <w:rFonts w:ascii="Arial" w:hAnsi="Arial" w:cs="Arial"/>
          <w:lang w:val="pl-PL"/>
        </w:rPr>
        <w:t xml:space="preserve"> </w:t>
      </w:r>
      <w:r w:rsidR="00E24076">
        <w:rPr>
          <w:rFonts w:ascii="Arial" w:hAnsi="Arial" w:cs="Arial"/>
          <w:lang w:val="sr-Cyrl-CS"/>
        </w:rPr>
        <w:t>извршења услуге</w:t>
      </w:r>
      <w:r w:rsidR="00DE1561" w:rsidRPr="004D3BFB">
        <w:rPr>
          <w:rFonts w:ascii="Arial" w:hAnsi="Arial" w:cs="Arial"/>
          <w:lang w:val="pl-PL"/>
        </w:rPr>
        <w:t xml:space="preserve"> </w:t>
      </w:r>
      <w:r w:rsidR="00DE1561" w:rsidRPr="00D82D39">
        <w:rPr>
          <w:rFonts w:ascii="Arial" w:hAnsi="Arial" w:cs="Arial"/>
          <w:lang w:val="pl-PL"/>
        </w:rPr>
        <w:t xml:space="preserve">– 24 </w:t>
      </w:r>
      <w:r w:rsidRPr="00D82D39">
        <w:rPr>
          <w:rFonts w:ascii="Arial" w:hAnsi="Arial" w:cs="Arial"/>
          <w:lang w:val="pl-PL"/>
        </w:rPr>
        <w:t>сата</w:t>
      </w:r>
      <w:r w:rsidR="00DE1561" w:rsidRPr="004D3BFB">
        <w:rPr>
          <w:rFonts w:ascii="Arial" w:hAnsi="Arial" w:cs="Arial"/>
          <w:lang w:val="pl-PL"/>
        </w:rPr>
        <w:t xml:space="preserve"> </w:t>
      </w:r>
      <w:r w:rsidRPr="004D3BFB">
        <w:rPr>
          <w:rFonts w:ascii="Arial" w:hAnsi="Arial" w:cs="Arial"/>
          <w:lang w:val="pl-PL"/>
        </w:rPr>
        <w:t>по</w:t>
      </w:r>
      <w:r w:rsidR="00DE1561" w:rsidRPr="004D3BFB">
        <w:rPr>
          <w:rFonts w:ascii="Arial" w:hAnsi="Arial" w:cs="Arial"/>
          <w:lang w:val="pl-PL"/>
        </w:rPr>
        <w:t xml:space="preserve"> </w:t>
      </w:r>
      <w:r w:rsidRPr="004D3BFB">
        <w:rPr>
          <w:rFonts w:ascii="Arial" w:hAnsi="Arial" w:cs="Arial"/>
          <w:lang w:val="pl-PL"/>
        </w:rPr>
        <w:t>пријему</w:t>
      </w:r>
      <w:r w:rsidR="00DE1561" w:rsidRPr="004D3BFB">
        <w:rPr>
          <w:rFonts w:ascii="Arial" w:hAnsi="Arial" w:cs="Arial"/>
          <w:lang w:val="pl-PL"/>
        </w:rPr>
        <w:t xml:space="preserve"> </w:t>
      </w:r>
      <w:r w:rsidRPr="004D3BFB">
        <w:rPr>
          <w:rFonts w:ascii="Arial" w:hAnsi="Arial" w:cs="Arial"/>
          <w:lang w:val="pl-PL"/>
        </w:rPr>
        <w:t>писаног</w:t>
      </w:r>
      <w:r w:rsidR="00DE1561" w:rsidRPr="004D3BFB">
        <w:rPr>
          <w:rFonts w:ascii="Arial" w:hAnsi="Arial" w:cs="Arial"/>
          <w:lang w:val="pl-PL"/>
        </w:rPr>
        <w:t xml:space="preserve"> </w:t>
      </w:r>
      <w:r w:rsidRPr="004D3BFB">
        <w:rPr>
          <w:rFonts w:ascii="Arial" w:hAnsi="Arial" w:cs="Arial"/>
          <w:lang w:val="pl-PL"/>
        </w:rPr>
        <w:t>захтева</w:t>
      </w:r>
      <w:r w:rsidR="00DE1561" w:rsidRPr="004D3BFB">
        <w:rPr>
          <w:rFonts w:ascii="Arial" w:hAnsi="Arial" w:cs="Arial"/>
          <w:lang w:val="pl-PL"/>
        </w:rPr>
        <w:t xml:space="preserve"> </w:t>
      </w:r>
      <w:r w:rsidRPr="004D3BFB">
        <w:rPr>
          <w:rFonts w:ascii="Arial" w:hAnsi="Arial" w:cs="Arial"/>
          <w:lang w:val="pl-PL"/>
        </w:rPr>
        <w:t>наручиоца</w:t>
      </w:r>
      <w:r w:rsidR="00DE1561" w:rsidRPr="004D3BFB">
        <w:rPr>
          <w:rFonts w:ascii="Arial" w:hAnsi="Arial" w:cs="Arial"/>
          <w:color w:val="FF0000"/>
          <w:lang w:val="sr-Cyrl-CS"/>
        </w:rPr>
        <w:t>.</w:t>
      </w:r>
    </w:p>
    <w:tbl>
      <w:tblPr>
        <w:tblW w:w="9606" w:type="dxa"/>
        <w:tblCellMar>
          <w:left w:w="70" w:type="dxa"/>
          <w:right w:w="70" w:type="dxa"/>
        </w:tblCellMar>
        <w:tblLook w:val="00A0"/>
      </w:tblPr>
      <w:tblGrid>
        <w:gridCol w:w="9606"/>
      </w:tblGrid>
      <w:tr w:rsidR="00DE1561" w:rsidRPr="004D3BFB" w:rsidTr="00F303D3">
        <w:trPr>
          <w:trHeight w:val="245"/>
        </w:trPr>
        <w:tc>
          <w:tcPr>
            <w:tcW w:w="9606" w:type="dxa"/>
            <w:noWrap/>
            <w:vAlign w:val="bottom"/>
          </w:tcPr>
          <w:p w:rsidR="00E24076" w:rsidRPr="004D3BFB" w:rsidRDefault="00E24076" w:rsidP="00032D50">
            <w:pPr>
              <w:numPr>
                <w:ilvl w:val="0"/>
                <w:numId w:val="12"/>
              </w:numPr>
              <w:jc w:val="both"/>
              <w:rPr>
                <w:rFonts w:ascii="Arial" w:hAnsi="Arial" w:cs="Arial"/>
                <w:color w:val="000000"/>
                <w:lang w:val="sr-Cyrl-CS"/>
              </w:rPr>
            </w:pPr>
            <w:r>
              <w:rPr>
                <w:rFonts w:ascii="Arial" w:hAnsi="Arial" w:cs="Arial"/>
                <w:lang w:val="sr-Cyrl-CS"/>
              </w:rPr>
              <w:t xml:space="preserve">Место извршења услуге је </w:t>
            </w:r>
            <w:r w:rsidR="00032D50">
              <w:rPr>
                <w:rFonts w:ascii="Arial" w:hAnsi="Arial" w:cs="Arial"/>
                <w:lang w:val="sr-Cyrl-CS"/>
              </w:rPr>
              <w:t>зграда</w:t>
            </w:r>
            <w:r w:rsidR="0069144E">
              <w:rPr>
                <w:rFonts w:ascii="Arial" w:hAnsi="Arial" w:cs="Arial"/>
                <w:lang w:val="sr-Cyrl-CS"/>
              </w:rPr>
              <w:t xml:space="preserve"> Градске општине Нови Београд</w:t>
            </w:r>
            <w:r w:rsidR="00032D50">
              <w:rPr>
                <w:rFonts w:ascii="Arial" w:hAnsi="Arial" w:cs="Arial"/>
                <w:lang w:val="sr-Cyrl-CS"/>
              </w:rPr>
              <w:t>, Булевар Михајла Пупина 167, ОУЦ Улица Јурија Гагарина 81 и НБКМ у Улици Јурија Гагарина 221.</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DE1561" w:rsidRPr="004B3831" w:rsidRDefault="00DE1561" w:rsidP="00DE1561">
      <w:pPr>
        <w:jc w:val="center"/>
        <w:rPr>
          <w:rFonts w:ascii="Arial" w:hAnsi="Arial" w:cs="Arial"/>
          <w:b/>
          <w:lang w:val="pl-PL"/>
        </w:rPr>
      </w:pPr>
    </w:p>
    <w:p w:rsidR="00DE1561" w:rsidRDefault="00DE1561" w:rsidP="00DE1561">
      <w:pPr>
        <w:jc w:val="center"/>
        <w:rPr>
          <w:rFonts w:ascii="Arial" w:hAnsi="Arial" w:cs="Arial"/>
          <w:b/>
        </w:rPr>
      </w:pPr>
    </w:p>
    <w:p w:rsidR="004D3BFB" w:rsidRPr="00AC5765" w:rsidRDefault="004D3BFB" w:rsidP="004D3BFB">
      <w:pPr>
        <w:rPr>
          <w:rFonts w:ascii="Arial" w:hAnsi="Arial" w:cs="Arial"/>
          <w:sz w:val="20"/>
          <w:szCs w:val="20"/>
          <w:lang w:val="sr-Latn-CS"/>
        </w:rPr>
      </w:pPr>
    </w:p>
    <w:p w:rsidR="004D3BFB" w:rsidRPr="004D3BFB" w:rsidRDefault="00696FED" w:rsidP="004D3BFB">
      <w:pPr>
        <w:rPr>
          <w:rFonts w:ascii="Arial" w:hAnsi="Arial" w:cs="Arial"/>
          <w:lang w:val="sr-Cyrl-CS"/>
        </w:rPr>
      </w:pPr>
      <w:r w:rsidRPr="00696FED">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13.45pt;margin-top:9.7pt;width:95.7pt;height:24pt;z-index:251658240;mso-width-relative:margin;mso-height-relative:margin" strokecolor="white">
            <v:textbox style="mso-next-textbox:#_x0000_s1027">
              <w:txbxContent>
                <w:p w:rsidR="00C365E4" w:rsidRPr="009948BA" w:rsidRDefault="00C365E4" w:rsidP="004D3BFB">
                  <w:pPr>
                    <w:jc w:val="center"/>
                    <w:rPr>
                      <w:sz w:val="22"/>
                      <w:szCs w:val="22"/>
                    </w:rPr>
                  </w:pPr>
                  <w:r w:rsidRPr="009948BA">
                    <w:rPr>
                      <w:rFonts w:ascii="Arial" w:hAnsi="Arial" w:cs="Arial"/>
                      <w:sz w:val="22"/>
                      <w:szCs w:val="22"/>
                      <w:lang w:val="sr-Cyrl-CS"/>
                    </w:rPr>
                    <w:t>М.П.</w:t>
                  </w: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4D3BFB" w:rsidRPr="004D3BFB">
        <w:rPr>
          <w:rFonts w:ascii="Arial" w:hAnsi="Arial" w:cs="Arial"/>
          <w:lang w:val="sr-Cyrl-CS"/>
        </w:rPr>
        <w:t>Одговорно лице понуђача</w:t>
      </w:r>
    </w:p>
    <w:p w:rsidR="004D3BFB" w:rsidRDefault="004D3BFB" w:rsidP="004D3BFB">
      <w:pPr>
        <w:rPr>
          <w:rFonts w:ascii="Arial" w:hAnsi="Arial" w:cs="Arial"/>
          <w:sz w:val="22"/>
          <w:szCs w:val="22"/>
          <w:lang w:val="sr-Cyrl-CS"/>
        </w:rPr>
      </w:pPr>
    </w:p>
    <w:p w:rsidR="004D3BFB" w:rsidRPr="00E41093" w:rsidRDefault="004D3BFB" w:rsidP="004D3BFB">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w:t>
      </w:r>
      <w:r>
        <w:rPr>
          <w:rFonts w:ascii="Arial" w:hAnsi="Arial" w:cs="Arial"/>
          <w:sz w:val="22"/>
          <w:szCs w:val="22"/>
        </w:rPr>
        <w:t>_______</w:t>
      </w:r>
      <w:r>
        <w:rPr>
          <w:rFonts w:ascii="Arial" w:hAnsi="Arial" w:cs="Arial"/>
          <w:sz w:val="22"/>
          <w:szCs w:val="22"/>
          <w:lang w:val="sr-Cyrl-CS"/>
        </w:rPr>
        <w:t>_____</w:t>
      </w: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F86114" w:rsidRPr="00F86114" w:rsidRDefault="00F86114" w:rsidP="005879D7">
      <w:pPr>
        <w:jc w:val="center"/>
        <w:rPr>
          <w:rFonts w:ascii="Arial" w:hAnsi="Arial" w:cs="Arial"/>
          <w:b/>
        </w:rPr>
      </w:pPr>
    </w:p>
    <w:p w:rsidR="00536835" w:rsidRDefault="00536835"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879D7" w:rsidRPr="004B3831" w:rsidRDefault="005879D7" w:rsidP="005879D7">
      <w:pPr>
        <w:jc w:val="center"/>
        <w:rPr>
          <w:rFonts w:ascii="Arial" w:hAnsi="Arial" w:cs="Arial"/>
          <w:b/>
          <w:lang w:val="sr-Cyrl-CS"/>
        </w:rPr>
      </w:pPr>
      <w:r w:rsidRPr="004B3831">
        <w:rPr>
          <w:rFonts w:ascii="Arial" w:hAnsi="Arial" w:cs="Arial"/>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му није изречена мера забране обављања делетности, која је на снази у време објављивања позива за подношење понуде (члан 75. став 1. т</w:t>
      </w:r>
      <w:r w:rsidR="00A85B1B">
        <w:rPr>
          <w:rFonts w:ascii="Arial" w:hAnsi="Arial" w:cs="Arial"/>
          <w:lang w:val="sr-Cyrl-CS"/>
        </w:rPr>
        <w:t>ачка 3.</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извирио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Pr="004B3831">
        <w:rPr>
          <w:rFonts w:ascii="Arial" w:hAnsi="Arial" w:cs="Arial"/>
          <w:lang w:val="sr-Cyrl-CS"/>
        </w:rPr>
        <w:t xml:space="preserve"> Закона)</w:t>
      </w:r>
    </w:p>
    <w:p w:rsidR="00D82D39" w:rsidRPr="00B6775C"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167AAF" w:rsidRDefault="00167AAF" w:rsidP="005879D7">
      <w:pPr>
        <w:tabs>
          <w:tab w:val="left" w:pos="1134"/>
        </w:tabs>
        <w:ind w:left="720"/>
        <w:jc w:val="both"/>
        <w:rPr>
          <w:rFonts w:ascii="Arial" w:hAnsi="Arial" w:cs="Arial"/>
          <w:b/>
          <w:lang w:val="sr-Cyrl-CS"/>
        </w:rPr>
      </w:pP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3</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Правна лица:</w:t>
      </w:r>
      <w:r w:rsidRPr="004B3831">
        <w:rPr>
          <w:rFonts w:ascii="Arial" w:hAnsi="Arial" w:cs="Arial"/>
          <w:b/>
          <w:lang w:val="sr-Cyrl-CS"/>
        </w:rPr>
        <w:t xml:space="preserve"> </w:t>
      </w:r>
      <w:r w:rsidRPr="004B3831">
        <w:rPr>
          <w:rFonts w:ascii="Arial" w:hAnsi="Arial" w:cs="Arial"/>
          <w:lang w:val="sr-Cyrl-CS"/>
        </w:rPr>
        <w:t xml:space="preserve">Потврде привредног и прекршајног суда да му није изречена мера забране обављања </w:t>
      </w:r>
      <w:r w:rsidRPr="004B3831">
        <w:rPr>
          <w:rFonts w:ascii="Arial" w:hAnsi="Arial" w:cs="Arial"/>
          <w:lang w:val="sr-Cyrl-CS"/>
        </w:rPr>
        <w:lastRenderedPageBreak/>
        <w:t xml:space="preserve">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Предузетници:</w:t>
      </w:r>
      <w:r w:rsidRPr="004B3831">
        <w:rPr>
          <w:rFonts w:ascii="Arial" w:hAnsi="Arial" w:cs="Arial"/>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Физичка лица:</w:t>
      </w:r>
      <w:r w:rsidRPr="004B3831">
        <w:rPr>
          <w:rFonts w:ascii="Arial" w:hAnsi="Arial" w:cs="Arial"/>
          <w:lang w:val="sr-Cyrl-CS"/>
        </w:rPr>
        <w:t xml:space="preserve"> Потврда прекршајног суда да му није изречена мера забране обављања одређених послова.</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Default="008730DA" w:rsidP="008730DA">
      <w:pPr>
        <w:pStyle w:val="ListParagraph"/>
        <w:ind w:left="1134"/>
        <w:rPr>
          <w:rFonts w:ascii="Arial" w:hAnsi="Arial" w:cs="Arial"/>
          <w:lang w:val="sr-Cyrl-CS"/>
        </w:rPr>
      </w:pPr>
      <w:r w:rsidRPr="004B3831">
        <w:rPr>
          <w:rFonts w:ascii="Arial" w:hAnsi="Arial" w:cs="Arial"/>
          <w:u w:val="single"/>
          <w:lang w:val="sr-Cyrl-CS"/>
        </w:rPr>
        <w:t>Уколико понуду подноси група понуђача</w:t>
      </w:r>
      <w:r w:rsidRPr="004B3831">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Pr="00B6775C" w:rsidRDefault="005879D7" w:rsidP="00B6775C">
      <w:pPr>
        <w:jc w:val="both"/>
        <w:rPr>
          <w:rFonts w:ascii="Arial" w:hAnsi="Arial" w:cs="Arial"/>
          <w:lang w:val="sr-Cyrl-CS"/>
        </w:rPr>
      </w:pPr>
      <w:r w:rsidRPr="004B3831">
        <w:rPr>
          <w:rFonts w:ascii="Arial" w:hAnsi="Arial" w:cs="Arial"/>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4B3831">
        <w:rPr>
          <w:rFonts w:ascii="Arial" w:hAnsi="Arial" w:cs="Arial"/>
          <w:lang w:val="sr-Cyrl-CS"/>
        </w:rPr>
        <w:lastRenderedPageBreak/>
        <w:t>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p>
    <w:p w:rsidR="00071902" w:rsidRPr="004B3831" w:rsidRDefault="00071902" w:rsidP="00D82D39">
      <w:pPr>
        <w:rPr>
          <w:rFonts w:ascii="Arial" w:hAnsi="Arial" w:cs="Arial"/>
          <w:b/>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4B3831" w:rsidRDefault="005879D7" w:rsidP="00363FEC">
      <w:pPr>
        <w:ind w:left="720"/>
        <w:jc w:val="both"/>
        <w:rPr>
          <w:rFonts w:ascii="Arial" w:hAnsi="Arial" w:cs="Arial"/>
          <w:b/>
          <w:u w:val="single"/>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услуга – </w:t>
      </w:r>
      <w:r w:rsidR="00930A8C">
        <w:rPr>
          <w:rFonts w:ascii="Arial" w:hAnsi="Arial" w:cs="Arial"/>
          <w:b/>
          <w:lang w:val="sr-Cyrl-CS"/>
        </w:rPr>
        <w:t>Сервисирање клима уређаја</w:t>
      </w:r>
      <w:r w:rsidRPr="00B6775C">
        <w:rPr>
          <w:rFonts w:ascii="Arial" w:hAnsi="Arial" w:cs="Arial"/>
          <w:b/>
          <w:lang w:val="sr-Cyrl-CS"/>
        </w:rPr>
        <w:t xml:space="preserve">, ЈН број </w:t>
      </w:r>
      <w:r w:rsidR="00C775C6" w:rsidRPr="00B6775C">
        <w:rPr>
          <w:rFonts w:ascii="Arial" w:hAnsi="Arial" w:cs="Arial"/>
          <w:b/>
          <w:lang w:val="sr-Latn-CS"/>
        </w:rPr>
        <w:t>VII-404-1/201</w:t>
      </w:r>
      <w:r w:rsidR="00C775C6" w:rsidRPr="00B6775C">
        <w:rPr>
          <w:rFonts w:ascii="Arial" w:hAnsi="Arial" w:cs="Arial"/>
          <w:b/>
        </w:rPr>
        <w:t>5</w:t>
      </w:r>
      <w:r w:rsidR="00C775C6" w:rsidRPr="00B6775C">
        <w:rPr>
          <w:rFonts w:ascii="Arial" w:hAnsi="Arial" w:cs="Arial"/>
          <w:b/>
          <w:lang w:val="sr-Latn-CS"/>
        </w:rPr>
        <w:t>-</w:t>
      </w:r>
      <w:r w:rsidR="00DE65CF">
        <w:rPr>
          <w:rFonts w:ascii="Arial" w:hAnsi="Arial" w:cs="Arial"/>
          <w:b/>
          <w:lang w:val="sr-Cyrl-CS"/>
        </w:rPr>
        <w:t>21</w:t>
      </w:r>
      <w:r w:rsidR="00C775C6" w:rsidRPr="00B6775C">
        <w:rPr>
          <w:rFonts w:ascii="Arial" w:hAnsi="Arial" w:cs="Arial"/>
          <w:lang w:val="sr-Cyrl-CS"/>
        </w:rPr>
        <w:t xml:space="preserve">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DE65CF">
        <w:rPr>
          <w:rFonts w:ascii="Arial" w:hAnsi="Arial" w:cs="Arial"/>
          <w:b/>
          <w:u w:val="single"/>
          <w:lang w:val="sr-Cyrl-CS"/>
        </w:rPr>
        <w:t>0</w:t>
      </w:r>
      <w:r w:rsidR="00680427">
        <w:rPr>
          <w:rFonts w:ascii="Arial" w:hAnsi="Arial" w:cs="Arial"/>
          <w:b/>
          <w:u w:val="single"/>
        </w:rPr>
        <w:t>6</w:t>
      </w:r>
      <w:r w:rsidR="00297CD5" w:rsidRPr="00B6775C">
        <w:rPr>
          <w:rFonts w:ascii="Arial" w:hAnsi="Arial" w:cs="Arial"/>
          <w:b/>
          <w:u w:val="single"/>
        </w:rPr>
        <w:t>.0</w:t>
      </w:r>
      <w:r w:rsidR="00DE65CF">
        <w:rPr>
          <w:rFonts w:ascii="Arial" w:hAnsi="Arial" w:cs="Arial"/>
          <w:b/>
          <w:u w:val="single"/>
          <w:lang w:val="sr-Cyrl-CS"/>
        </w:rPr>
        <w:t>4</w:t>
      </w:r>
      <w:r w:rsidR="00297CD5" w:rsidRPr="00B6775C">
        <w:rPr>
          <w:rFonts w:ascii="Arial" w:hAnsi="Arial" w:cs="Arial"/>
          <w:b/>
          <w:u w:val="single"/>
        </w:rPr>
        <w:t>.201</w:t>
      </w:r>
      <w:r w:rsidR="00C775C6" w:rsidRPr="00B6775C">
        <w:rPr>
          <w:rFonts w:ascii="Arial" w:hAnsi="Arial" w:cs="Arial"/>
          <w:b/>
          <w:u w:val="single"/>
          <w:lang w:val="sr-Cyrl-CS"/>
        </w:rPr>
        <w:t>5</w:t>
      </w:r>
      <w:r w:rsidR="00297CD5" w:rsidRPr="00B6775C">
        <w:rPr>
          <w:rFonts w:ascii="Arial" w:hAnsi="Arial" w:cs="Arial"/>
          <w:b/>
          <w:u w:val="single"/>
        </w:rPr>
        <w:t>.</w:t>
      </w:r>
      <w:r w:rsidRPr="00B6775C">
        <w:rPr>
          <w:rFonts w:ascii="Arial" w:hAnsi="Arial" w:cs="Arial"/>
          <w:b/>
          <w:u w:val="single"/>
          <w:lang w:val="sr-Cyrl-CS"/>
        </w:rPr>
        <w:t xml:space="preserve"> године до </w:t>
      </w:r>
      <w:r w:rsidR="000A5290" w:rsidRPr="00B6775C">
        <w:rPr>
          <w:rFonts w:ascii="Arial" w:hAnsi="Arial" w:cs="Arial"/>
          <w:b/>
          <w:u w:val="single"/>
          <w:lang w:val="sr-Cyrl-CS"/>
        </w:rPr>
        <w:t>10</w:t>
      </w:r>
      <w:r w:rsidRPr="00B6775C">
        <w:rPr>
          <w:rFonts w:ascii="Arial" w:hAnsi="Arial" w:cs="Arial"/>
          <w:b/>
          <w:u w:val="single"/>
          <w:lang w:val="sr-Cyrl-CS"/>
        </w:rPr>
        <w:t>,00 часова.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4B3831" w:rsidRDefault="005879D7" w:rsidP="005879D7">
      <w:pPr>
        <w:ind w:left="720"/>
        <w:jc w:val="both"/>
        <w:rPr>
          <w:rFonts w:ascii="Arial" w:hAnsi="Arial" w:cs="Arial"/>
          <w:sz w:val="16"/>
          <w:szCs w:val="16"/>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јавна набавка није обликована по партијама.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услуга – </w:t>
      </w:r>
      <w:r w:rsidR="00930A8C">
        <w:rPr>
          <w:rFonts w:ascii="Arial" w:hAnsi="Arial" w:cs="Arial"/>
          <w:b/>
          <w:i/>
          <w:sz w:val="22"/>
          <w:lang w:val="sr-Cyrl-CS"/>
        </w:rPr>
        <w:t>Сервисирање клима уређаја</w:t>
      </w:r>
      <w:r w:rsidRPr="0012220C">
        <w:rPr>
          <w:rFonts w:ascii="Arial" w:hAnsi="Arial" w:cs="Arial"/>
          <w:b/>
          <w:lang w:val="sr-Cyrl-CS"/>
        </w:rPr>
        <w:t xml:space="preserve">, ЈН број </w:t>
      </w:r>
      <w:r w:rsidR="00DE65CF">
        <w:rPr>
          <w:rFonts w:ascii="Arial" w:hAnsi="Arial" w:cs="Arial"/>
          <w:lang w:val="sr-Latn-CS"/>
        </w:rPr>
        <w:t>VII-404-1/2015-21</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услуга – </w:t>
      </w:r>
      <w:r w:rsidR="00930A8C">
        <w:rPr>
          <w:rFonts w:ascii="Arial" w:hAnsi="Arial" w:cs="Arial"/>
          <w:b/>
          <w:i/>
          <w:sz w:val="22"/>
          <w:lang w:val="sr-Cyrl-CS"/>
        </w:rPr>
        <w:t>Сервисирање клима уређаја</w:t>
      </w:r>
      <w:r w:rsidR="00A7639A" w:rsidRPr="005429C0">
        <w:rPr>
          <w:rFonts w:ascii="Arial" w:hAnsi="Arial" w:cs="Arial"/>
          <w:b/>
          <w:lang w:val="sr-Cyrl-CS"/>
        </w:rPr>
        <w:t xml:space="preserve">, ЈН број </w:t>
      </w:r>
      <w:r w:rsidR="00DE65CF">
        <w:rPr>
          <w:rFonts w:ascii="Arial" w:hAnsi="Arial" w:cs="Arial"/>
          <w:lang w:val="sr-Latn-CS"/>
        </w:rPr>
        <w:t>VII-404-1/2015-21</w:t>
      </w:r>
      <w:r w:rsidR="00C775C6" w:rsidRPr="005429C0">
        <w:rPr>
          <w:rFonts w:ascii="Arial" w:hAnsi="Arial" w:cs="Arial"/>
          <w:lang w:val="sr-Cyrl-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услуга – </w:t>
      </w:r>
      <w:r w:rsidR="00930A8C">
        <w:rPr>
          <w:rFonts w:ascii="Arial" w:hAnsi="Arial" w:cs="Arial"/>
          <w:b/>
          <w:i/>
          <w:sz w:val="22"/>
          <w:lang w:val="sr-Cyrl-CS"/>
        </w:rPr>
        <w:t>Сервисирање клима уређаја</w:t>
      </w:r>
      <w:r w:rsidR="00A7639A" w:rsidRPr="005429C0">
        <w:rPr>
          <w:rFonts w:ascii="Arial" w:hAnsi="Arial" w:cs="Arial"/>
          <w:b/>
          <w:lang w:val="sr-Cyrl-CS"/>
        </w:rPr>
        <w:t xml:space="preserve">, ЈН број </w:t>
      </w:r>
      <w:r w:rsidR="00DE65CF">
        <w:rPr>
          <w:rFonts w:ascii="Arial" w:hAnsi="Arial" w:cs="Arial"/>
          <w:lang w:val="sr-Latn-CS"/>
        </w:rPr>
        <w:t>VII-404-1/2015-21</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услуга – </w:t>
      </w:r>
      <w:r w:rsidR="00930A8C">
        <w:rPr>
          <w:rFonts w:ascii="Arial" w:hAnsi="Arial" w:cs="Arial"/>
          <w:b/>
          <w:i/>
          <w:sz w:val="22"/>
          <w:lang w:val="sr-Cyrl-CS"/>
        </w:rPr>
        <w:t>Сервисирање клима уређаја</w:t>
      </w:r>
      <w:r w:rsidR="00A7639A" w:rsidRPr="005429C0">
        <w:rPr>
          <w:rFonts w:ascii="Arial" w:hAnsi="Arial" w:cs="Arial"/>
          <w:b/>
          <w:lang w:val="sr-Cyrl-CS"/>
        </w:rPr>
        <w:t xml:space="preserve">, ЈН број </w:t>
      </w:r>
      <w:r w:rsidR="00DE65CF">
        <w:rPr>
          <w:rFonts w:ascii="Arial" w:hAnsi="Arial" w:cs="Arial"/>
          <w:lang w:val="sr-Latn-CS"/>
        </w:rPr>
        <w:t>VII-404-1/2015-21</w:t>
      </w:r>
      <w:r w:rsidR="00C775C6" w:rsidRPr="005429C0">
        <w:rPr>
          <w:rFonts w:ascii="Arial" w:hAnsi="Arial" w:cs="Arial"/>
          <w:lang w:val="sr-Cyrl-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Default="00CB49C5" w:rsidP="00C775C6">
      <w:pPr>
        <w:ind w:left="720"/>
        <w:jc w:val="both"/>
        <w:rPr>
          <w:rFonts w:ascii="Arial" w:hAnsi="Arial" w:cs="Arial"/>
        </w:rPr>
      </w:pPr>
    </w:p>
    <w:p w:rsidR="00CB49C5" w:rsidRDefault="00CB49C5" w:rsidP="00C775C6">
      <w:pPr>
        <w:ind w:left="720"/>
        <w:jc w:val="both"/>
        <w:rPr>
          <w:rFonts w:ascii="Arial" w:hAnsi="Arial" w:cs="Arial"/>
        </w:rPr>
      </w:pP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w:t>
      </w:r>
      <w:r w:rsidRPr="004B3831">
        <w:rPr>
          <w:rFonts w:ascii="Arial" w:hAnsi="Arial" w:cs="Arial"/>
          <w:lang w:val="sr-Cyrl-CS"/>
        </w:rPr>
        <w:lastRenderedPageBreak/>
        <w:t>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предметној</w:t>
      </w:r>
      <w:r w:rsidR="00CB49C5">
        <w:rPr>
          <w:rFonts w:ascii="Arial" w:hAnsi="Arial" w:cs="Arial"/>
        </w:rPr>
        <w:t xml:space="preserve"> </w:t>
      </w:r>
      <w:r w:rsidRPr="004B3831">
        <w:rPr>
          <w:rFonts w:ascii="Arial" w:hAnsi="Arial" w:cs="Arial"/>
          <w:lang w:val="sr-Cyrl-CS"/>
        </w:rPr>
        <w:t xml:space="preserve"> јавној набавци наручилац не предвиђа пренос доспелих потраживања директно подизвођачу.</w:t>
      </w:r>
    </w:p>
    <w:p w:rsidR="005879D7" w:rsidRDefault="005879D7" w:rsidP="005879D7">
      <w:pPr>
        <w:ind w:left="720"/>
        <w:jc w:val="both"/>
        <w:rPr>
          <w:rFonts w:ascii="Arial" w:hAnsi="Arial" w:cs="Arial"/>
          <w:sz w:val="16"/>
          <w:szCs w:val="16"/>
          <w:lang w:val="sr-Cyrl-CS"/>
        </w:rPr>
      </w:pPr>
    </w:p>
    <w:p w:rsidR="00B6775C" w:rsidRPr="004B3831" w:rsidRDefault="00B6775C"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w:t>
      </w:r>
      <w:r w:rsidR="005922B0">
        <w:rPr>
          <w:rFonts w:ascii="Arial" w:hAnsi="Arial" w:cs="Arial"/>
          <w:lang w:val="sr-Cyrl-CS"/>
        </w:rPr>
        <w:t>.</w:t>
      </w:r>
      <w:r w:rsidRPr="004B3831">
        <w:rPr>
          <w:rFonts w:ascii="Arial" w:hAnsi="Arial" w:cs="Arial"/>
          <w:lang w:val="sr-Cyrl-CS"/>
        </w:rPr>
        <w:t xml:space="preserve"> до 6</w:t>
      </w:r>
      <w:r w:rsidR="005922B0">
        <w:rPr>
          <w:rFonts w:ascii="Arial" w:hAnsi="Arial" w:cs="Arial"/>
          <w:lang w:val="sr-Cyrl-CS"/>
        </w:rPr>
        <w:t>.</w:t>
      </w:r>
      <w:r w:rsidRPr="004B3831">
        <w:rPr>
          <w:rFonts w:ascii="Arial" w:hAnsi="Arial" w:cs="Arial"/>
          <w:lang w:val="sr-Cyrl-CS"/>
        </w:rPr>
        <w:t xml:space="preserve"> Закона и то податке о:</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у име групе понуђача потписивати обрасце из конкурсне документације,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потписати оквирни споразум и појединачне уговоре,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дати средство обезбеђења,</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издати рачун,</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Рачуну на који ће бити извршено плаћање,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Обавезама сваког од понуђача из групе понуђача за извршење оквирног споразума и појединачних уговора.</w:t>
      </w:r>
    </w:p>
    <w:p w:rsidR="005879D7" w:rsidRPr="004B3831" w:rsidRDefault="005879D7" w:rsidP="005879D7">
      <w:pPr>
        <w:ind w:left="144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Default="00CB49C5" w:rsidP="005879D7">
      <w:pPr>
        <w:ind w:left="720"/>
        <w:jc w:val="both"/>
        <w:rPr>
          <w:rFonts w:ascii="Arial" w:hAnsi="Arial" w:cs="Arial"/>
        </w:rPr>
      </w:pPr>
    </w:p>
    <w:p w:rsidR="00CB49C5" w:rsidRPr="00CB49C5" w:rsidRDefault="00CB49C5" w:rsidP="005879D7">
      <w:pPr>
        <w:ind w:left="720"/>
        <w:jc w:val="both"/>
        <w:rPr>
          <w:rFonts w:ascii="Arial" w:hAnsi="Arial" w:cs="Arial"/>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потврђено извршење услуге.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ED3E8D">
      <w:pPr>
        <w:numPr>
          <w:ilvl w:val="1"/>
          <w:numId w:val="6"/>
        </w:numPr>
        <w:spacing w:line="360" w:lineRule="auto"/>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4A666D" w:rsidRPr="004B3831" w:rsidRDefault="004A666D" w:rsidP="004A666D">
      <w:pPr>
        <w:ind w:left="660"/>
        <w:jc w:val="both"/>
        <w:rPr>
          <w:rFonts w:ascii="Arial" w:hAnsi="Arial" w:cs="Arial"/>
        </w:rPr>
      </w:pPr>
      <w:r w:rsidRPr="0012220C">
        <w:rPr>
          <w:rFonts w:ascii="Arial" w:hAnsi="Arial" w:cs="Arial"/>
          <w:lang w:val="sr-Latn-CS"/>
        </w:rPr>
        <w:t xml:space="preserve">Рок за </w:t>
      </w:r>
      <w:r w:rsidRPr="0012220C">
        <w:rPr>
          <w:rFonts w:ascii="Arial" w:hAnsi="Arial" w:cs="Arial"/>
          <w:lang w:val="sr-Cyrl-CS"/>
        </w:rPr>
        <w:t xml:space="preserve">одзив по пријему захтева за </w:t>
      </w:r>
      <w:r w:rsidR="00C775C6" w:rsidRPr="0012220C">
        <w:rPr>
          <w:rFonts w:ascii="Arial" w:hAnsi="Arial" w:cs="Arial"/>
          <w:lang w:val="sr-Cyrl-CS"/>
        </w:rPr>
        <w:t>извршење услуге</w:t>
      </w:r>
      <w:r w:rsidRPr="0012220C">
        <w:rPr>
          <w:rFonts w:ascii="Arial" w:hAnsi="Arial" w:cs="Arial"/>
          <w:lang w:val="sr-Latn-CS"/>
        </w:rPr>
        <w:t xml:space="preserve"> не сме бити </w:t>
      </w:r>
      <w:r w:rsidRPr="0012220C">
        <w:rPr>
          <w:rFonts w:ascii="Arial" w:hAnsi="Arial" w:cs="Arial"/>
          <w:lang w:val="sr-Cyrl-CS"/>
        </w:rPr>
        <w:t xml:space="preserve">дуже </w:t>
      </w:r>
      <w:r w:rsidRPr="0012220C">
        <w:rPr>
          <w:rFonts w:ascii="Arial" w:hAnsi="Arial" w:cs="Arial"/>
          <w:lang w:val="sr-Latn-CS"/>
        </w:rPr>
        <w:t>од 24 сата</w:t>
      </w:r>
      <w:r w:rsidRPr="0012220C">
        <w:rPr>
          <w:rFonts w:ascii="Arial" w:hAnsi="Arial" w:cs="Arial"/>
        </w:rPr>
        <w:t>.</w:t>
      </w:r>
    </w:p>
    <w:p w:rsidR="004A666D" w:rsidRPr="00CF1BF1" w:rsidRDefault="004A666D" w:rsidP="004A666D">
      <w:pPr>
        <w:pStyle w:val="ListParagraph"/>
        <w:jc w:val="both"/>
        <w:rPr>
          <w:rFonts w:ascii="Arial" w:hAnsi="Arial" w:cs="Arial"/>
          <w:b w:val="0"/>
          <w:sz w:val="24"/>
          <w:szCs w:val="24"/>
          <w:lang w:val="sr-Cyrl-BA"/>
        </w:rPr>
      </w:pPr>
      <w:r w:rsidRPr="00CF1BF1">
        <w:rPr>
          <w:rFonts w:ascii="Arial" w:hAnsi="Arial" w:cs="Arial"/>
          <w:b w:val="0"/>
          <w:sz w:val="24"/>
          <w:szCs w:val="24"/>
          <w:lang w:val="sr-Cyrl-CS"/>
        </w:rPr>
        <w:t xml:space="preserve">Понуђач је у обавези да у понуди поред контакт особе упише број факса и електронске адресе на који ће </w:t>
      </w:r>
      <w:r w:rsidR="00C775C6">
        <w:rPr>
          <w:rFonts w:ascii="Arial" w:hAnsi="Arial" w:cs="Arial"/>
          <w:b w:val="0"/>
          <w:sz w:val="24"/>
          <w:szCs w:val="24"/>
          <w:lang w:val="sr-Cyrl-CS"/>
        </w:rPr>
        <w:t>н</w:t>
      </w:r>
      <w:r w:rsidRPr="00CF1BF1">
        <w:rPr>
          <w:rFonts w:ascii="Arial" w:hAnsi="Arial" w:cs="Arial"/>
          <w:b w:val="0"/>
          <w:sz w:val="24"/>
          <w:szCs w:val="24"/>
          <w:lang w:val="sr-Cyrl-CS"/>
        </w:rPr>
        <w:t xml:space="preserve">аручилац достављати захтеве за </w:t>
      </w:r>
      <w:r w:rsidRPr="00CF1BF1">
        <w:rPr>
          <w:rFonts w:ascii="Arial" w:hAnsi="Arial" w:cs="Arial"/>
          <w:b w:val="0"/>
          <w:sz w:val="24"/>
          <w:szCs w:val="24"/>
          <w:lang w:val="sr-Cyrl-BA"/>
        </w:rPr>
        <w:t>извршење услуге;</w:t>
      </w:r>
    </w:p>
    <w:p w:rsidR="004A666D" w:rsidRDefault="004A666D" w:rsidP="004A666D">
      <w:pPr>
        <w:pStyle w:val="ListParagraph"/>
        <w:jc w:val="both"/>
        <w:rPr>
          <w:rFonts w:ascii="Arial" w:hAnsi="Arial" w:cs="Arial"/>
          <w:b w:val="0"/>
          <w:sz w:val="24"/>
          <w:szCs w:val="24"/>
          <w:lang w:val="sr-Cyrl-CS"/>
        </w:rPr>
      </w:pPr>
      <w:r w:rsidRPr="00CF1BF1">
        <w:rPr>
          <w:rFonts w:ascii="Arial" w:hAnsi="Arial" w:cs="Arial"/>
          <w:b w:val="0"/>
          <w:sz w:val="24"/>
          <w:szCs w:val="24"/>
          <w:lang w:val="sr-Cyrl-CS"/>
        </w:rPr>
        <w:t xml:space="preserve">Рок за извршење услуга ће се дефинисати између уговорних страна у сваком конкретном случају, у зависности од врсте и обима посла, </w:t>
      </w:r>
      <w:r w:rsidR="003F306A" w:rsidRPr="00CF1BF1">
        <w:rPr>
          <w:rFonts w:ascii="Arial" w:hAnsi="Arial" w:cs="Arial"/>
          <w:b w:val="0"/>
          <w:sz w:val="24"/>
          <w:szCs w:val="24"/>
        </w:rPr>
        <w:t>а</w:t>
      </w:r>
      <w:r w:rsidRPr="00CF1BF1">
        <w:rPr>
          <w:rFonts w:ascii="Arial" w:hAnsi="Arial" w:cs="Arial"/>
          <w:b w:val="0"/>
          <w:sz w:val="24"/>
          <w:szCs w:val="24"/>
        </w:rPr>
        <w:t xml:space="preserve"> </w:t>
      </w:r>
      <w:r w:rsidR="00447629">
        <w:rPr>
          <w:rFonts w:ascii="Arial" w:hAnsi="Arial" w:cs="Arial"/>
          <w:b w:val="0"/>
          <w:sz w:val="24"/>
          <w:szCs w:val="24"/>
          <w:lang w:val="sr-Cyrl-CS"/>
        </w:rPr>
        <w:t>добављач</w:t>
      </w:r>
      <w:r w:rsidRPr="00CF1BF1">
        <w:rPr>
          <w:rFonts w:ascii="Arial" w:hAnsi="Arial" w:cs="Arial"/>
          <w:b w:val="0"/>
          <w:sz w:val="24"/>
          <w:szCs w:val="24"/>
          <w:lang w:val="sr-Cyrl-CS"/>
        </w:rPr>
        <w:t xml:space="preserve"> се обавезује да ће у најкраћем року отклонити пријављени квар и ставити уређај у функцију;</w:t>
      </w:r>
    </w:p>
    <w:p w:rsidR="00447629" w:rsidRPr="00CF1BF1" w:rsidRDefault="00447629" w:rsidP="004A666D">
      <w:pPr>
        <w:pStyle w:val="ListParagraph"/>
        <w:jc w:val="both"/>
        <w:rPr>
          <w:rFonts w:ascii="Arial" w:hAnsi="Arial" w:cs="Arial"/>
          <w:b w:val="0"/>
          <w:sz w:val="24"/>
          <w:szCs w:val="24"/>
          <w:lang w:val="sr-Cyrl-CS"/>
        </w:rPr>
      </w:pP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7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lastRenderedPageBreak/>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7 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5922B0" w:rsidRPr="00F479E4">
        <w:rPr>
          <w:rFonts w:ascii="Arial" w:eastAsia="TimesNewRomanPSMT" w:hAnsi="Arial" w:cs="Arial"/>
          <w:b w:val="0"/>
          <w:bCs/>
          <w:iCs/>
          <w:sz w:val="24"/>
          <w:szCs w:val="24"/>
          <w:lang w:val="sr-Cyrl-CS"/>
        </w:rPr>
        <w:t xml:space="preserve"> </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DE65CF">
        <w:rPr>
          <w:rFonts w:ascii="Arial" w:hAnsi="Arial" w:cs="Arial"/>
          <w:lang w:val="sr-Latn-CS"/>
        </w:rPr>
        <w:t>VII-404-1/2015-21</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Pr="004B3831" w:rsidRDefault="005879D7" w:rsidP="005879D7">
      <w:pPr>
        <w:ind w:left="720"/>
        <w:jc w:val="both"/>
        <w:rPr>
          <w:rFonts w:ascii="Arial" w:hAnsi="Arial" w:cs="Arial"/>
          <w:sz w:val="16"/>
          <w:szCs w:val="16"/>
          <w:lang w:val="sr-Cyrl-CS"/>
        </w:rPr>
      </w:pPr>
    </w:p>
    <w:p w:rsidR="005879D7" w:rsidRPr="005F7035"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5879D7" w:rsidRPr="004B3831" w:rsidRDefault="005879D7" w:rsidP="005879D7">
      <w:pPr>
        <w:ind w:left="720"/>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ДОДАТНО ОБЕЗБЕЂИВАЊЕ ИСПУЊЕЊА УГОВОРНИХ ОБАВЕЗА ПОНУЂАЧА КОЈИ СЕ НАЛАЗЕ НА СПИСКУ НЕГАТИВНИХ РЕФЕРЕНЦИ</w:t>
      </w:r>
    </w:p>
    <w:p w:rsidR="00F97E8D" w:rsidRPr="004B3831" w:rsidRDefault="00F97E8D" w:rsidP="00F97E8D">
      <w:pPr>
        <w:ind w:left="720"/>
        <w:jc w:val="both"/>
        <w:rPr>
          <w:rFonts w:ascii="Arial" w:hAnsi="Arial" w:cs="Arial"/>
          <w:iCs/>
          <w:lang w:val="sr-Cyrl-CS"/>
        </w:rPr>
      </w:pPr>
      <w:r w:rsidRPr="004B3831">
        <w:rPr>
          <w:rFonts w:ascii="Arial" w:hAnsi="Arial" w:cs="Arial"/>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4B3831">
        <w:rPr>
          <w:rFonts w:ascii="Arial" w:hAnsi="Arial" w:cs="Arial"/>
          <w:iCs/>
        </w:rPr>
        <w:t>2 (две) бланко сопствене менице као додатно обезбеђење</w:t>
      </w:r>
      <w:r w:rsidRPr="004B3831">
        <w:rPr>
          <w:rFonts w:ascii="Arial" w:hAnsi="Arial" w:cs="Arial"/>
          <w:iCs/>
          <w:lang w:val="sr-Cyrl-CS"/>
        </w:rPr>
        <w:t xml:space="preserve"> испуњења уговорених обавеза.</w:t>
      </w:r>
    </w:p>
    <w:p w:rsidR="004A666D" w:rsidRPr="004B3831" w:rsidRDefault="004A666D" w:rsidP="004A666D">
      <w:pPr>
        <w:ind w:left="720"/>
        <w:jc w:val="both"/>
        <w:rPr>
          <w:rFonts w:ascii="Arial" w:hAnsi="Arial" w:cs="Arial"/>
          <w:iCs/>
          <w:lang w:val="sr-Cyrl-CS"/>
        </w:rPr>
      </w:pPr>
      <w:r w:rsidRPr="004B3831">
        <w:rPr>
          <w:rFonts w:ascii="Arial" w:hAnsi="Arial" w:cs="Arial"/>
          <w:iCs/>
          <w:lang w:val="sr-Cyrl-CS"/>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w:t>
      </w:r>
      <w:r w:rsidR="00447629">
        <w:rPr>
          <w:rFonts w:ascii="Arial" w:hAnsi="Arial" w:cs="Arial"/>
          <w:iCs/>
          <w:lang w:val="sr-Cyrl-CS"/>
        </w:rPr>
        <w:t xml:space="preserve"> </w:t>
      </w:r>
      <w:r w:rsidRPr="004B3831">
        <w:rPr>
          <w:rFonts w:ascii="Arial" w:hAnsi="Arial" w:cs="Arial"/>
          <w:iCs/>
          <w:lang w:val="sr-Latn-CS"/>
        </w:rPr>
        <w:t xml:space="preserve">(уместо 10% из тачке </w:t>
      </w:r>
      <w:r w:rsidRPr="004B3831">
        <w:rPr>
          <w:rFonts w:ascii="Arial" w:hAnsi="Arial" w:cs="Arial"/>
          <w:iCs/>
          <w:lang w:val="sr-Cyrl-CS"/>
        </w:rPr>
        <w:t>12.</w:t>
      </w:r>
      <w:r w:rsidR="00CB49C5">
        <w:rPr>
          <w:rFonts w:ascii="Arial" w:hAnsi="Arial" w:cs="Arial"/>
          <w:iCs/>
        </w:rPr>
        <w:t xml:space="preserve"> </w:t>
      </w:r>
      <w:r w:rsidRPr="004B3831">
        <w:rPr>
          <w:rFonts w:ascii="Arial" w:hAnsi="Arial" w:cs="Arial"/>
          <w:iCs/>
          <w:lang w:val="sr-Cyrl-CS"/>
        </w:rPr>
        <w:t>Упутства понуђачима како да сачине понуду) од укупне вредности појединачног уговора без ПДВ-а, са роком важности који је 30</w:t>
      </w:r>
      <w:r w:rsidR="00447629">
        <w:rPr>
          <w:rFonts w:ascii="Arial" w:hAnsi="Arial" w:cs="Arial"/>
          <w:iCs/>
          <w:lang w:val="sr-Cyrl-CS"/>
        </w:rPr>
        <w:t xml:space="preserve"> </w:t>
      </w:r>
      <w:r w:rsidRPr="004B3831">
        <w:rPr>
          <w:rFonts w:ascii="Arial" w:hAnsi="Arial" w:cs="Arial"/>
          <w:iCs/>
          <w:lang w:val="sr-Cyrl-CS"/>
        </w:rPr>
        <w:t>(тридесет) дана дужи од истека важења појединачног уговора. 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rsidR="004A666D" w:rsidRPr="00C775C6" w:rsidRDefault="004A666D" w:rsidP="004A666D">
      <w:pPr>
        <w:ind w:left="720"/>
        <w:jc w:val="both"/>
        <w:rPr>
          <w:rFonts w:ascii="Arial" w:hAnsi="Arial" w:cs="Arial"/>
          <w:sz w:val="16"/>
          <w:szCs w:val="16"/>
          <w:lang w:val="sr-Cyrl-CS"/>
        </w:rPr>
      </w:pPr>
      <w:r w:rsidRPr="00C775C6">
        <w:rPr>
          <w:rFonts w:ascii="Arial" w:hAnsi="Arial" w:cs="Arial"/>
          <w:lang w:val="sr-Cyrl-CS"/>
        </w:rPr>
        <w:t xml:space="preserve">Наручилац ће уновчити дате менице у случају да </w:t>
      </w:r>
      <w:r w:rsidR="009060F8" w:rsidRPr="00C775C6">
        <w:rPr>
          <w:rFonts w:ascii="Arial" w:hAnsi="Arial" w:cs="Arial"/>
          <w:lang w:val="sr-Cyrl-CS"/>
        </w:rPr>
        <w:t>и</w:t>
      </w:r>
      <w:r w:rsidRPr="00C775C6">
        <w:rPr>
          <w:rFonts w:ascii="Arial" w:hAnsi="Arial" w:cs="Arial"/>
          <w:lang w:val="sr-Cyrl-CS"/>
        </w:rPr>
        <w:t>забрани понуђач не извршава све своје обавезе у роковима и на начин предвиђен појединачним уговором.</w:t>
      </w: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4B3831">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Pr>
          <w:rFonts w:ascii="Arial" w:hAnsi="Arial" w:cs="Arial"/>
          <w:lang w:val="sr-Cyrl-CS"/>
        </w:rPr>
        <w:t xml:space="preserve">који </w:t>
      </w:r>
      <w:r w:rsidR="0012220C">
        <w:rPr>
          <w:rFonts w:ascii="Arial" w:hAnsi="Arial" w:cs="Arial"/>
          <w:lang w:val="sr-Cyrl-CS"/>
        </w:rPr>
        <w:t>је први доставио понуду</w:t>
      </w:r>
      <w:r w:rsidRPr="004B3831">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РОКОВИ И НАЧИН ПОДНОШЕЊА ЗАХТЕВА ЗА ЗАШТИТУ ПРАВА СА УПУТСТВОМ О УПЛАТИ ТАКСЕ ИЗ ЧЛАНА 156. ЗАКОНА</w:t>
      </w:r>
    </w:p>
    <w:p w:rsidR="005879D7" w:rsidRDefault="005879D7" w:rsidP="005879D7">
      <w:pPr>
        <w:ind w:left="720"/>
        <w:jc w:val="both"/>
        <w:rPr>
          <w:rFonts w:ascii="Arial" w:hAnsi="Arial" w:cs="Arial"/>
          <w:lang w:val="sr-Cyrl-CS"/>
        </w:rPr>
      </w:pPr>
      <w:r w:rsidRPr="004B3831">
        <w:rPr>
          <w:rFonts w:ascii="Arial" w:hAnsi="Arial" w:cs="Arial"/>
          <w:lang w:val="sr-Cyrl-CS"/>
        </w:rPr>
        <w:lastRenderedPageBreak/>
        <w:t>Захтев за заштиту права може да поднесе понуђач, односно свако заинтересовано лице, или пословно удружење у њихово име.</w:t>
      </w:r>
    </w:p>
    <w:p w:rsidR="005F7035" w:rsidRPr="004B3831" w:rsidRDefault="005F7035"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подноси се Републичкој комисији, а предаје наручиоцу.</w:t>
      </w:r>
    </w:p>
    <w:p w:rsidR="00447629" w:rsidRDefault="005879D7" w:rsidP="005879D7">
      <w:pPr>
        <w:ind w:left="720"/>
        <w:jc w:val="both"/>
        <w:rPr>
          <w:rFonts w:ascii="Arial" w:hAnsi="Arial" w:cs="Arial"/>
          <w:lang w:val="sr-Cyrl-CS"/>
        </w:rPr>
      </w:pPr>
      <w:r w:rsidRPr="004B3831">
        <w:rPr>
          <w:rFonts w:ascii="Arial" w:hAnsi="Arial" w:cs="Arial"/>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факсом на број</w:t>
      </w:r>
      <w:r w:rsidRPr="004B3831">
        <w:rPr>
          <w:rFonts w:ascii="Arial" w:hAnsi="Arial" w:cs="Arial"/>
        </w:rPr>
        <w:t xml:space="preserve">: </w:t>
      </w:r>
      <w:r w:rsidR="00013BDF">
        <w:rPr>
          <w:rFonts w:ascii="Arial" w:hAnsi="Arial" w:cs="Arial"/>
          <w:lang w:val="sr-Cyrl-CS"/>
        </w:rPr>
        <w:t>011/311-4523</w:t>
      </w:r>
      <w:r w:rsidRPr="004B3831">
        <w:rPr>
          <w:rFonts w:ascii="Arial" w:hAnsi="Arial" w:cs="Arial"/>
          <w:lang w:val="sr-Cyrl-CS"/>
        </w:rPr>
        <w:t xml:space="preserve">, или препорученом пошиљком са повратницом. </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w:t>
      </w:r>
      <w:r w:rsidR="00447629">
        <w:rPr>
          <w:rFonts w:ascii="Arial" w:hAnsi="Arial" w:cs="Arial"/>
          <w:lang w:val="sr-Cyrl-CS"/>
        </w:rPr>
        <w:t>а</w:t>
      </w:r>
      <w:r w:rsidRPr="004B3831">
        <w:rPr>
          <w:rFonts w:ascii="Arial" w:hAnsi="Arial" w:cs="Arial"/>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879D7" w:rsidRDefault="005879D7" w:rsidP="005879D7">
      <w:pPr>
        <w:ind w:left="720"/>
        <w:jc w:val="both"/>
        <w:rPr>
          <w:rFonts w:ascii="Arial" w:hAnsi="Arial" w:cs="Arial"/>
          <w:lang w:val="sr-Cyrl-CS"/>
        </w:rPr>
      </w:pPr>
      <w:r w:rsidRPr="004B3831">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7052" w:rsidRPr="00A47052" w:rsidRDefault="00A47052" w:rsidP="00A47052">
      <w:pPr>
        <w:ind w:left="720"/>
        <w:jc w:val="both"/>
        <w:rPr>
          <w:rFonts w:ascii="Arial" w:hAnsi="Arial" w:cs="Arial"/>
          <w:lang w:val="ru-RU"/>
        </w:rPr>
      </w:pPr>
      <w:r w:rsidRPr="00A47052">
        <w:rPr>
          <w:rFonts w:ascii="Arial" w:hAnsi="Arial" w:cs="Arial"/>
          <w:lang w:val="ru-RU"/>
        </w:rPr>
        <w:t>Подносилац захтева за заштиту права дужан је да плати таксу у износу од 80.000,00 динара, уплатом</w:t>
      </w:r>
      <w:r w:rsidRPr="00A47052">
        <w:rPr>
          <w:rFonts w:ascii="Arial" w:hAnsi="Arial" w:cs="Arial"/>
          <w:lang w:val="sr-Cyrl-CS"/>
        </w:rPr>
        <w:t xml:space="preserve"> на текући рачун </w:t>
      </w:r>
      <w:r w:rsidRPr="007E62E3">
        <w:rPr>
          <w:rFonts w:ascii="Arial" w:hAnsi="Arial" w:cs="Arial"/>
          <w:color w:val="000000" w:themeColor="text1"/>
          <w:lang w:val="sr-Cyrl-CS"/>
        </w:rPr>
        <w:t>840-</w:t>
      </w:r>
      <w:r w:rsidR="007E62E3" w:rsidRPr="007E62E3">
        <w:rPr>
          <w:rFonts w:ascii="Arial" w:hAnsi="Arial" w:cs="Arial"/>
          <w:color w:val="000000" w:themeColor="text1"/>
        </w:rPr>
        <w:t>30678845</w:t>
      </w:r>
      <w:r w:rsidR="007E62E3" w:rsidRPr="007E62E3">
        <w:rPr>
          <w:rFonts w:ascii="Arial" w:hAnsi="Arial" w:cs="Arial"/>
        </w:rPr>
        <w:t>-06</w:t>
      </w:r>
      <w:r w:rsidRPr="007E62E3">
        <w:rPr>
          <w:rFonts w:ascii="Arial" w:hAnsi="Arial" w:cs="Arial"/>
          <w:lang w:val="sr-Cyrl-CS"/>
        </w:rPr>
        <w:t>,</w:t>
      </w:r>
      <w:r w:rsidRPr="00A47052">
        <w:rPr>
          <w:rFonts w:ascii="Arial" w:hAnsi="Arial" w:cs="Arial"/>
          <w:lang w:val="sr-Cyrl-CS"/>
        </w:rPr>
        <w:t xml:space="preserve"> сврха уплате: Републичка административна такса, модел 97, са позивом на број 59-013 (навести број предмета </w:t>
      </w:r>
      <w:r w:rsidR="00DE65CF">
        <w:rPr>
          <w:rFonts w:ascii="Arial" w:hAnsi="Arial" w:cs="Arial"/>
          <w:bCs/>
        </w:rPr>
        <w:t>VII-404-1/2015-21</w:t>
      </w:r>
      <w:r w:rsidRPr="00A47052">
        <w:rPr>
          <w:rFonts w:ascii="Arial" w:hAnsi="Arial" w:cs="Arial"/>
          <w:lang w:val="sr-Cyrl-CS"/>
        </w:rPr>
        <w:t>).</w:t>
      </w:r>
    </w:p>
    <w:p w:rsidR="005879D7" w:rsidRDefault="005879D7" w:rsidP="00A47052">
      <w:pPr>
        <w:ind w:left="720"/>
        <w:jc w:val="both"/>
        <w:rPr>
          <w:rFonts w:ascii="Arial" w:hAnsi="Arial" w:cs="Arial"/>
          <w:lang w:val="sr-Cyrl-CS"/>
        </w:rPr>
      </w:pPr>
      <w:r w:rsidRPr="004B3831">
        <w:rPr>
          <w:rFonts w:ascii="Arial" w:hAnsi="Arial" w:cs="Arial"/>
          <w:lang w:val="sr-Cyrl-CS"/>
        </w:rPr>
        <w:t>Поступак заштите права понуђача регулисан је одредбама члана 138. – 167. Закона.</w:t>
      </w:r>
    </w:p>
    <w:p w:rsidR="005F7035" w:rsidRPr="004B3831" w:rsidRDefault="005F7035" w:rsidP="00A47052">
      <w:pPr>
        <w:ind w:left="720"/>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536835" w:rsidRDefault="00536835">
      <w:pPr>
        <w:rPr>
          <w:rFonts w:ascii="Arial" w:hAnsi="Arial" w:cs="Arial"/>
          <w:lang w:val="sr-Cyrl-CS"/>
        </w:rPr>
      </w:pPr>
      <w:r>
        <w:rPr>
          <w:rFonts w:ascii="Arial" w:hAnsi="Arial" w:cs="Arial"/>
          <w:lang w:val="sr-Cyrl-CS"/>
        </w:rPr>
        <w:br w:type="page"/>
      </w: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12220C" w:rsidRDefault="005879D7" w:rsidP="005879D7">
      <w:pPr>
        <w:jc w:val="both"/>
        <w:rPr>
          <w:rFonts w:ascii="Arial" w:hAnsi="Arial" w:cs="Arial"/>
          <w:b/>
          <w:lang w:val="sr-Cyrl-CS"/>
        </w:rPr>
      </w:pPr>
      <w:r w:rsidRPr="004B3831">
        <w:rPr>
          <w:rFonts w:ascii="Arial" w:hAnsi="Arial" w:cs="Arial"/>
          <w:b/>
          <w:lang w:val="sr-Cyrl-CS"/>
        </w:rPr>
        <w:t>Понуда број _________ од ________.201</w:t>
      </w:r>
      <w:r w:rsidR="00A47052">
        <w:rPr>
          <w:rFonts w:ascii="Arial" w:hAnsi="Arial" w:cs="Arial"/>
          <w:b/>
          <w:lang w:val="sr-Cyrl-CS"/>
        </w:rPr>
        <w:t>5</w:t>
      </w:r>
      <w:r w:rsidRPr="004B3831">
        <w:rPr>
          <w:rFonts w:ascii="Arial" w:hAnsi="Arial" w:cs="Arial"/>
          <w:b/>
          <w:lang w:val="sr-Cyrl-CS"/>
        </w:rPr>
        <w:t xml:space="preserve">. године, за јавну набавку број </w:t>
      </w:r>
      <w:r w:rsidR="00DE65CF">
        <w:rPr>
          <w:rFonts w:ascii="Arial" w:hAnsi="Arial" w:cs="Arial"/>
          <w:b/>
          <w:lang w:val="sr-Latn-CS"/>
        </w:rPr>
        <w:t>VII-404-1/2015-21</w:t>
      </w:r>
      <w:r w:rsidRPr="0012220C">
        <w:rPr>
          <w:rFonts w:ascii="Arial" w:hAnsi="Arial" w:cs="Arial"/>
          <w:b/>
          <w:lang w:val="sr-Cyrl-CS"/>
        </w:rPr>
        <w:t xml:space="preserve"> </w:t>
      </w:r>
      <w:r w:rsidR="0012220C" w:rsidRPr="0012220C">
        <w:rPr>
          <w:rFonts w:ascii="Arial" w:hAnsi="Arial" w:cs="Arial"/>
          <w:b/>
          <w:lang w:val="sr-Latn-CS"/>
        </w:rPr>
        <w:t xml:space="preserve">, </w:t>
      </w:r>
      <w:r w:rsidR="00297CD5" w:rsidRPr="0012220C">
        <w:rPr>
          <w:rFonts w:ascii="Arial" w:hAnsi="Arial" w:cs="Arial"/>
          <w:b/>
          <w:i/>
          <w:sz w:val="22"/>
        </w:rPr>
        <w:t xml:space="preserve">Услуге </w:t>
      </w:r>
      <w:r w:rsidR="0012220C" w:rsidRPr="0012220C">
        <w:rPr>
          <w:rFonts w:ascii="Arial" w:hAnsi="Arial" w:cs="Arial"/>
          <w:b/>
          <w:i/>
          <w:sz w:val="22"/>
        </w:rPr>
        <w:t xml:space="preserve">– </w:t>
      </w:r>
      <w:r w:rsidR="00930A8C">
        <w:rPr>
          <w:rFonts w:ascii="Arial" w:hAnsi="Arial" w:cs="Arial"/>
          <w:b/>
          <w:i/>
          <w:sz w:val="22"/>
          <w:lang w:val="sr-Cyrl-CS"/>
        </w:rPr>
        <w:t>Сервисирање клима уређаја</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p w:rsidR="005879D7" w:rsidRPr="004B3831" w:rsidRDefault="005879D7" w:rsidP="005879D7">
      <w:pPr>
        <w:jc w:val="both"/>
        <w:rPr>
          <w:rFonts w:ascii="Arial" w:hAnsi="Arial" w:cs="Arial"/>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p w:rsidR="005879D7" w:rsidRPr="004B3831" w:rsidRDefault="005879D7" w:rsidP="005879D7">
      <w:pPr>
        <w:jc w:val="center"/>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center"/>
        <w:rPr>
          <w:rFonts w:ascii="Arial" w:hAnsi="Arial" w:cs="Arial"/>
          <w:b/>
          <w:sz w:val="28"/>
          <w:szCs w:val="28"/>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p w:rsidR="005879D7" w:rsidRPr="004B3831" w:rsidRDefault="005879D7" w:rsidP="005879D7">
      <w:pPr>
        <w:jc w:val="both"/>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66"/>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p w:rsidR="005879D7" w:rsidRPr="004B3831" w:rsidRDefault="005879D7" w:rsidP="005879D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7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A4E" w:rsidRPr="00500A4E" w:rsidRDefault="00500A4E" w:rsidP="005879D7">
      <w:pPr>
        <w:jc w:val="both"/>
        <w:rPr>
          <w:rFonts w:ascii="Arial" w:hAnsi="Arial" w:cs="Arial"/>
          <w:sz w:val="20"/>
          <w:szCs w:val="20"/>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5879D7" w:rsidRPr="0012220C" w:rsidRDefault="00297CD5" w:rsidP="005879D7">
      <w:pPr>
        <w:jc w:val="both"/>
        <w:rPr>
          <w:rFonts w:ascii="Arial" w:hAnsi="Arial" w:cs="Arial"/>
          <w:b/>
          <w:lang w:val="sr-Cyrl-CS"/>
        </w:rPr>
      </w:pPr>
      <w:r w:rsidRPr="0012220C">
        <w:rPr>
          <w:rFonts w:ascii="Arial" w:hAnsi="Arial" w:cs="Arial"/>
          <w:b/>
          <w:i/>
          <w:sz w:val="22"/>
        </w:rPr>
        <w:t xml:space="preserve">Услуге </w:t>
      </w:r>
      <w:r w:rsidR="0012220C" w:rsidRPr="0012220C">
        <w:rPr>
          <w:rFonts w:ascii="Arial" w:hAnsi="Arial" w:cs="Arial"/>
          <w:b/>
          <w:i/>
          <w:sz w:val="22"/>
          <w:lang w:val="sr-Cyrl-CS"/>
        </w:rPr>
        <w:t xml:space="preserve">– </w:t>
      </w:r>
      <w:r w:rsidR="00930A8C">
        <w:rPr>
          <w:rFonts w:ascii="Arial" w:hAnsi="Arial" w:cs="Arial"/>
          <w:b/>
          <w:i/>
          <w:sz w:val="22"/>
          <w:lang w:val="sr-Cyrl-CS"/>
        </w:rPr>
        <w:t>Сервисирање клима уређаја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6677"/>
      </w:tblGrid>
      <w:tr w:rsidR="006167BB" w:rsidRPr="004B3831" w:rsidTr="00B6775C">
        <w:trPr>
          <w:trHeight w:val="829"/>
        </w:trPr>
        <w:tc>
          <w:tcPr>
            <w:tcW w:w="3671" w:type="dxa"/>
            <w:vAlign w:val="center"/>
          </w:tcPr>
          <w:p w:rsidR="006167BB" w:rsidRPr="004B3831" w:rsidRDefault="006167BB" w:rsidP="00CC6352">
            <w:pPr>
              <w:rPr>
                <w:rFonts w:ascii="Arial" w:hAnsi="Arial" w:cs="Arial"/>
                <w:lang w:val="sr-Cyrl-CS"/>
              </w:rPr>
            </w:pPr>
            <w:r w:rsidRPr="004B3831">
              <w:rPr>
                <w:rFonts w:ascii="Arial" w:hAnsi="Arial" w:cs="Arial"/>
                <w:b/>
                <w:lang w:val="sr-Cyrl-CS"/>
              </w:rPr>
              <w:t>5.1</w:t>
            </w:r>
            <w:r w:rsidRPr="004B3831">
              <w:rPr>
                <w:rFonts w:ascii="Arial" w:hAnsi="Arial" w:cs="Arial"/>
                <w:lang w:val="sr-Cyrl-CS"/>
              </w:rPr>
              <w:t xml:space="preserve"> Укупна цена </w:t>
            </w:r>
            <w:r w:rsidRPr="00B6775C">
              <w:rPr>
                <w:rFonts w:ascii="Arial" w:hAnsi="Arial" w:cs="Arial"/>
                <w:lang w:val="sr-Cyrl-CS"/>
              </w:rPr>
              <w:t>(</w:t>
            </w:r>
            <w:r w:rsidR="00CC6352">
              <w:rPr>
                <w:rFonts w:ascii="Arial" w:hAnsi="Arial" w:cs="Arial"/>
              </w:rPr>
              <w:t>1</w:t>
            </w:r>
            <w:r w:rsidR="005F7035">
              <w:rPr>
                <w:rFonts w:ascii="Arial" w:hAnsi="Arial" w:cs="Arial"/>
                <w:lang w:val="sr-Cyrl-CS"/>
              </w:rPr>
              <w:t>+</w:t>
            </w:r>
            <w:r w:rsidR="00CC6352">
              <w:rPr>
                <w:rFonts w:ascii="Arial" w:hAnsi="Arial" w:cs="Arial"/>
              </w:rPr>
              <w:t>2</w:t>
            </w:r>
            <w:r w:rsidR="005F7035">
              <w:rPr>
                <w:rFonts w:ascii="Arial" w:hAnsi="Arial" w:cs="Arial"/>
                <w:lang w:val="sr-Cyrl-CS"/>
              </w:rPr>
              <w:t>+</w:t>
            </w:r>
            <w:r w:rsidR="00CC6352">
              <w:rPr>
                <w:rFonts w:ascii="Arial" w:hAnsi="Arial" w:cs="Arial"/>
              </w:rPr>
              <w:t>3</w:t>
            </w:r>
            <w:r w:rsidR="005F7035">
              <w:rPr>
                <w:rFonts w:ascii="Arial" w:hAnsi="Arial" w:cs="Arial"/>
                <w:lang w:val="sr-Cyrl-CS"/>
              </w:rPr>
              <w:t>+</w:t>
            </w:r>
            <w:r w:rsidR="00CC6352">
              <w:rPr>
                <w:rFonts w:ascii="Arial" w:hAnsi="Arial" w:cs="Arial"/>
              </w:rPr>
              <w:t>4</w:t>
            </w:r>
            <w:r w:rsidR="005F7035">
              <w:rPr>
                <w:rFonts w:ascii="Arial" w:hAnsi="Arial" w:cs="Arial"/>
                <w:lang w:val="sr-Cyrl-CS"/>
              </w:rPr>
              <w:t>+</w:t>
            </w:r>
            <w:r w:rsidR="00CC6352">
              <w:rPr>
                <w:rFonts w:ascii="Arial" w:hAnsi="Arial" w:cs="Arial"/>
              </w:rPr>
              <w:t>5</w:t>
            </w:r>
            <w:r w:rsidR="005F7035" w:rsidRPr="00CC6352">
              <w:rPr>
                <w:rFonts w:ascii="Arial" w:hAnsi="Arial" w:cs="Arial"/>
                <w:lang w:val="sr-Cyrl-CS"/>
              </w:rPr>
              <w:t>+</w:t>
            </w:r>
            <w:r w:rsidR="00CC6352" w:rsidRPr="00CC6352">
              <w:rPr>
                <w:rFonts w:ascii="Arial" w:hAnsi="Arial" w:cs="Arial"/>
              </w:rPr>
              <w:t>6</w:t>
            </w:r>
            <w:r w:rsidR="005F7035" w:rsidRPr="00CC6352">
              <w:rPr>
                <w:rFonts w:ascii="Arial" w:hAnsi="Arial" w:cs="Arial"/>
                <w:lang w:val="sr-Cyrl-CS"/>
              </w:rPr>
              <w:t>+</w:t>
            </w:r>
            <w:r w:rsidR="00CC6352" w:rsidRPr="00CC6352">
              <w:rPr>
                <w:rFonts w:ascii="Arial" w:hAnsi="Arial" w:cs="Arial"/>
              </w:rPr>
              <w:t>7</w:t>
            </w:r>
            <w:r w:rsidR="005F7035" w:rsidRPr="00CC6352">
              <w:rPr>
                <w:rFonts w:ascii="Arial" w:hAnsi="Arial" w:cs="Arial"/>
                <w:lang w:val="sr-Cyrl-CS"/>
              </w:rPr>
              <w:t>+</w:t>
            </w:r>
            <w:r w:rsidR="00CC6352" w:rsidRPr="00CC6352">
              <w:rPr>
                <w:rFonts w:ascii="Arial" w:hAnsi="Arial" w:cs="Arial"/>
              </w:rPr>
              <w:t>8</w:t>
            </w:r>
            <w:r w:rsidR="005F7035" w:rsidRPr="00CC6352">
              <w:rPr>
                <w:rFonts w:ascii="Arial" w:hAnsi="Arial" w:cs="Arial"/>
                <w:lang w:val="sr-Cyrl-CS"/>
              </w:rPr>
              <w:t>+</w:t>
            </w:r>
            <w:r w:rsidR="00CC6352" w:rsidRPr="00CC6352">
              <w:rPr>
                <w:rFonts w:ascii="Arial" w:hAnsi="Arial" w:cs="Arial"/>
              </w:rPr>
              <w:t>9</w:t>
            </w:r>
            <w:r w:rsidR="005F7035" w:rsidRPr="00CC6352">
              <w:rPr>
                <w:rFonts w:ascii="Arial" w:hAnsi="Arial" w:cs="Arial"/>
                <w:lang w:val="sr-Cyrl-CS"/>
              </w:rPr>
              <w:t>+</w:t>
            </w:r>
            <w:r w:rsidR="00CC6352" w:rsidRPr="00CC6352">
              <w:rPr>
                <w:rFonts w:ascii="Arial" w:hAnsi="Arial" w:cs="Arial"/>
              </w:rPr>
              <w:t>10</w:t>
            </w:r>
            <w:r w:rsidR="005F7035" w:rsidRPr="00CC6352">
              <w:rPr>
                <w:rFonts w:ascii="Arial" w:hAnsi="Arial" w:cs="Arial"/>
                <w:lang w:val="sr-Cyrl-CS"/>
              </w:rPr>
              <w:t>+</w:t>
            </w:r>
            <w:r w:rsidR="00CC6352" w:rsidRPr="00CC6352">
              <w:rPr>
                <w:rFonts w:ascii="Arial" w:hAnsi="Arial" w:cs="Arial"/>
              </w:rPr>
              <w:t>11</w:t>
            </w:r>
            <w:r w:rsidRPr="00CC6352">
              <w:rPr>
                <w:rFonts w:ascii="Arial" w:hAnsi="Arial" w:cs="Arial"/>
                <w:lang w:val="sr-Cyrl-CS"/>
              </w:rPr>
              <w:t>)</w:t>
            </w:r>
            <w:r w:rsidR="00A47052">
              <w:rPr>
                <w:rFonts w:ascii="Arial" w:hAnsi="Arial" w:cs="Arial"/>
                <w:lang w:val="sr-Cyrl-CS"/>
              </w:rPr>
              <w:t xml:space="preserve"> </w:t>
            </w:r>
            <w:r w:rsidRPr="004B3831">
              <w:rPr>
                <w:rFonts w:ascii="Arial" w:hAnsi="Arial" w:cs="Arial"/>
                <w:lang w:val="sr-Cyrl-CS"/>
              </w:rPr>
              <w:t>без ПДВ-а</w:t>
            </w:r>
          </w:p>
        </w:tc>
        <w:tc>
          <w:tcPr>
            <w:tcW w:w="6677" w:type="dxa"/>
            <w:vAlign w:val="center"/>
          </w:tcPr>
          <w:p w:rsidR="006167BB" w:rsidRPr="004B3831" w:rsidRDefault="006167BB" w:rsidP="0096208A">
            <w:pPr>
              <w:jc w:val="center"/>
              <w:rPr>
                <w:rFonts w:ascii="Arial" w:hAnsi="Arial" w:cs="Arial"/>
                <w:lang w:val="sr-Cyrl-CS"/>
              </w:rPr>
            </w:pPr>
          </w:p>
        </w:tc>
      </w:tr>
      <w:tr w:rsidR="006167BB" w:rsidRPr="004B3831" w:rsidTr="00B6775C">
        <w:trPr>
          <w:trHeight w:val="900"/>
        </w:trPr>
        <w:tc>
          <w:tcPr>
            <w:tcW w:w="3671" w:type="dxa"/>
            <w:vAlign w:val="center"/>
          </w:tcPr>
          <w:p w:rsidR="006167BB" w:rsidRPr="004B3831" w:rsidRDefault="006167BB" w:rsidP="00C3348A">
            <w:pPr>
              <w:rPr>
                <w:rFonts w:ascii="Arial" w:hAnsi="Arial" w:cs="Arial"/>
              </w:rPr>
            </w:pPr>
            <w:r w:rsidRPr="004B3831">
              <w:rPr>
                <w:rFonts w:ascii="Arial" w:hAnsi="Arial" w:cs="Arial"/>
                <w:b/>
                <w:lang w:val="sr-Cyrl-CS"/>
              </w:rPr>
              <w:t>5.</w:t>
            </w:r>
            <w:r w:rsidRPr="004B3831">
              <w:rPr>
                <w:rFonts w:ascii="Arial" w:hAnsi="Arial" w:cs="Arial"/>
                <w:b/>
              </w:rPr>
              <w:t>2</w:t>
            </w:r>
            <w:r w:rsidRPr="004B3831">
              <w:rPr>
                <w:rFonts w:ascii="Arial" w:hAnsi="Arial" w:cs="Arial"/>
                <w:lang w:val="sr-Cyrl-CS"/>
              </w:rPr>
              <w:t xml:space="preserve"> Укупна цена </w:t>
            </w:r>
            <w:r w:rsidR="00CC6352" w:rsidRPr="00B6775C">
              <w:rPr>
                <w:rFonts w:ascii="Arial" w:hAnsi="Arial" w:cs="Arial"/>
                <w:lang w:val="sr-Cyrl-CS"/>
              </w:rPr>
              <w:t>(</w:t>
            </w:r>
            <w:r w:rsidR="00CC6352">
              <w:rPr>
                <w:rFonts w:ascii="Arial" w:hAnsi="Arial" w:cs="Arial"/>
              </w:rPr>
              <w:t>1</w:t>
            </w:r>
            <w:r w:rsidR="00CC6352">
              <w:rPr>
                <w:rFonts w:ascii="Arial" w:hAnsi="Arial" w:cs="Arial"/>
                <w:lang w:val="sr-Cyrl-CS"/>
              </w:rPr>
              <w:t>+</w:t>
            </w:r>
            <w:r w:rsidR="00CC6352">
              <w:rPr>
                <w:rFonts w:ascii="Arial" w:hAnsi="Arial" w:cs="Arial"/>
              </w:rPr>
              <w:t>2</w:t>
            </w:r>
            <w:r w:rsidR="00CC6352">
              <w:rPr>
                <w:rFonts w:ascii="Arial" w:hAnsi="Arial" w:cs="Arial"/>
                <w:lang w:val="sr-Cyrl-CS"/>
              </w:rPr>
              <w:t>+</w:t>
            </w:r>
            <w:r w:rsidR="00CC6352">
              <w:rPr>
                <w:rFonts w:ascii="Arial" w:hAnsi="Arial" w:cs="Arial"/>
              </w:rPr>
              <w:t>3</w:t>
            </w:r>
            <w:r w:rsidR="00CC6352">
              <w:rPr>
                <w:rFonts w:ascii="Arial" w:hAnsi="Arial" w:cs="Arial"/>
                <w:lang w:val="sr-Cyrl-CS"/>
              </w:rPr>
              <w:t>+</w:t>
            </w:r>
            <w:r w:rsidR="00CC6352">
              <w:rPr>
                <w:rFonts w:ascii="Arial" w:hAnsi="Arial" w:cs="Arial"/>
              </w:rPr>
              <w:t>4</w:t>
            </w:r>
            <w:r w:rsidR="00CC6352">
              <w:rPr>
                <w:rFonts w:ascii="Arial" w:hAnsi="Arial" w:cs="Arial"/>
                <w:lang w:val="sr-Cyrl-CS"/>
              </w:rPr>
              <w:t>+</w:t>
            </w:r>
            <w:r w:rsidR="00CC6352">
              <w:rPr>
                <w:rFonts w:ascii="Arial" w:hAnsi="Arial" w:cs="Arial"/>
              </w:rPr>
              <w:t>5</w:t>
            </w:r>
            <w:r w:rsidR="00CC6352" w:rsidRPr="00CC6352">
              <w:rPr>
                <w:rFonts w:ascii="Arial" w:hAnsi="Arial" w:cs="Arial"/>
                <w:lang w:val="sr-Cyrl-CS"/>
              </w:rPr>
              <w:t>+</w:t>
            </w:r>
            <w:r w:rsidR="00CC6352" w:rsidRPr="00CC6352">
              <w:rPr>
                <w:rFonts w:ascii="Arial" w:hAnsi="Arial" w:cs="Arial"/>
              </w:rPr>
              <w:t>6</w:t>
            </w:r>
            <w:r w:rsidR="00CC6352" w:rsidRPr="00CC6352">
              <w:rPr>
                <w:rFonts w:ascii="Arial" w:hAnsi="Arial" w:cs="Arial"/>
                <w:lang w:val="sr-Cyrl-CS"/>
              </w:rPr>
              <w:t>+</w:t>
            </w:r>
            <w:r w:rsidR="00CC6352" w:rsidRPr="00CC6352">
              <w:rPr>
                <w:rFonts w:ascii="Arial" w:hAnsi="Arial" w:cs="Arial"/>
              </w:rPr>
              <w:t>7</w:t>
            </w:r>
            <w:r w:rsidR="00CC6352" w:rsidRPr="00CC6352">
              <w:rPr>
                <w:rFonts w:ascii="Arial" w:hAnsi="Arial" w:cs="Arial"/>
                <w:lang w:val="sr-Cyrl-CS"/>
              </w:rPr>
              <w:t>+</w:t>
            </w:r>
            <w:r w:rsidR="00CC6352" w:rsidRPr="00CC6352">
              <w:rPr>
                <w:rFonts w:ascii="Arial" w:hAnsi="Arial" w:cs="Arial"/>
              </w:rPr>
              <w:t>8</w:t>
            </w:r>
            <w:r w:rsidR="00CC6352" w:rsidRPr="00CC6352">
              <w:rPr>
                <w:rFonts w:ascii="Arial" w:hAnsi="Arial" w:cs="Arial"/>
                <w:lang w:val="sr-Cyrl-CS"/>
              </w:rPr>
              <w:t>+</w:t>
            </w:r>
            <w:r w:rsidR="00CC6352" w:rsidRPr="00CC6352">
              <w:rPr>
                <w:rFonts w:ascii="Arial" w:hAnsi="Arial" w:cs="Arial"/>
              </w:rPr>
              <w:t>9</w:t>
            </w:r>
            <w:r w:rsidR="00CC6352" w:rsidRPr="00CC6352">
              <w:rPr>
                <w:rFonts w:ascii="Arial" w:hAnsi="Arial" w:cs="Arial"/>
                <w:lang w:val="sr-Cyrl-CS"/>
              </w:rPr>
              <w:t>+</w:t>
            </w:r>
            <w:r w:rsidR="00CC6352" w:rsidRPr="00CC6352">
              <w:rPr>
                <w:rFonts w:ascii="Arial" w:hAnsi="Arial" w:cs="Arial"/>
              </w:rPr>
              <w:t>10</w:t>
            </w:r>
            <w:r w:rsidR="00CC6352" w:rsidRPr="00CC6352">
              <w:rPr>
                <w:rFonts w:ascii="Arial" w:hAnsi="Arial" w:cs="Arial"/>
                <w:lang w:val="sr-Cyrl-CS"/>
              </w:rPr>
              <w:t>+</w:t>
            </w:r>
            <w:r w:rsidR="00CC6352" w:rsidRPr="00CC6352">
              <w:rPr>
                <w:rFonts w:ascii="Arial" w:hAnsi="Arial" w:cs="Arial"/>
              </w:rPr>
              <w:t>11</w:t>
            </w:r>
            <w:r w:rsidR="00CC6352" w:rsidRPr="00CC6352">
              <w:rPr>
                <w:rFonts w:ascii="Arial" w:hAnsi="Arial" w:cs="Arial"/>
                <w:lang w:val="sr-Cyrl-CS"/>
              </w:rPr>
              <w:t>)</w:t>
            </w:r>
            <w:r w:rsidR="00CC6352">
              <w:rPr>
                <w:rFonts w:ascii="Arial" w:hAnsi="Arial" w:cs="Arial"/>
                <w:lang w:val="sr-Cyrl-CS"/>
              </w:rPr>
              <w:t xml:space="preserve"> </w:t>
            </w:r>
            <w:r w:rsidRPr="004B3831">
              <w:rPr>
                <w:rFonts w:ascii="Arial" w:hAnsi="Arial" w:cs="Arial"/>
                <w:lang w:val="sr-Cyrl-CS"/>
              </w:rPr>
              <w:t>са ПДВ-ом</w:t>
            </w:r>
          </w:p>
        </w:tc>
        <w:tc>
          <w:tcPr>
            <w:tcW w:w="6677" w:type="dxa"/>
            <w:vAlign w:val="center"/>
          </w:tcPr>
          <w:p w:rsidR="006167BB" w:rsidRPr="00B6775C" w:rsidRDefault="006167BB" w:rsidP="0096208A">
            <w:pPr>
              <w:jc w:val="center"/>
              <w:rPr>
                <w:rFonts w:ascii="Arial" w:hAnsi="Arial" w:cs="Arial"/>
                <w:sz w:val="20"/>
                <w:szCs w:val="20"/>
                <w:lang w:val="sr-Cyrl-CS"/>
              </w:rPr>
            </w:pPr>
          </w:p>
        </w:tc>
      </w:tr>
      <w:tr w:rsidR="005879D7" w:rsidRPr="004B3831" w:rsidTr="00B6775C">
        <w:trPr>
          <w:trHeight w:val="828"/>
        </w:trPr>
        <w:tc>
          <w:tcPr>
            <w:tcW w:w="3671" w:type="dxa"/>
            <w:vAlign w:val="center"/>
          </w:tcPr>
          <w:p w:rsidR="005879D7" w:rsidRPr="004B3831" w:rsidRDefault="005879D7" w:rsidP="005879D7">
            <w:pPr>
              <w:rPr>
                <w:rFonts w:ascii="Arial" w:hAnsi="Arial" w:cs="Arial"/>
                <w:lang w:val="sr-Cyrl-CS"/>
              </w:rPr>
            </w:pPr>
            <w:r w:rsidRPr="004B3831">
              <w:rPr>
                <w:rFonts w:ascii="Arial" w:hAnsi="Arial" w:cs="Arial"/>
                <w:lang w:val="sr-Cyrl-CS"/>
              </w:rPr>
              <w:t>Рок и начин плаћања</w:t>
            </w:r>
          </w:p>
        </w:tc>
        <w:tc>
          <w:tcPr>
            <w:tcW w:w="6677" w:type="dxa"/>
            <w:vAlign w:val="center"/>
          </w:tcPr>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Рок плаћања је </w:t>
            </w:r>
            <w:r w:rsidR="00A47052" w:rsidRPr="00B6775C">
              <w:rPr>
                <w:rFonts w:ascii="Arial" w:hAnsi="Arial" w:cs="Arial"/>
                <w:sz w:val="20"/>
                <w:szCs w:val="20"/>
                <w:lang w:val="sr-Cyrl-CS"/>
              </w:rPr>
              <w:t>до 45</w:t>
            </w:r>
            <w:r w:rsidRPr="00B6775C">
              <w:rPr>
                <w:rFonts w:ascii="Arial" w:hAnsi="Arial" w:cs="Arial"/>
                <w:sz w:val="20"/>
                <w:szCs w:val="20"/>
                <w:lang w:val="sr-Cyrl-CS"/>
              </w:rPr>
              <w:t xml:space="preserve"> дана од дана пријема </w:t>
            </w:r>
            <w:r w:rsidR="002E0AA0" w:rsidRPr="00B6775C">
              <w:rPr>
                <w:rFonts w:ascii="Arial" w:hAnsi="Arial" w:cs="Arial"/>
                <w:sz w:val="20"/>
                <w:szCs w:val="20"/>
                <w:lang w:val="sr-Cyrl-CS"/>
              </w:rPr>
              <w:t xml:space="preserve">исправне </w:t>
            </w:r>
            <w:r w:rsidRPr="00B6775C">
              <w:rPr>
                <w:rFonts w:ascii="Arial" w:hAnsi="Arial" w:cs="Arial"/>
                <w:sz w:val="20"/>
                <w:szCs w:val="20"/>
                <w:lang w:val="sr-Cyrl-CS"/>
              </w:rPr>
              <w:t xml:space="preserve">фактуре, на основу документа који испоставља </w:t>
            </w:r>
            <w:r w:rsidR="00A47052" w:rsidRPr="00B6775C">
              <w:rPr>
                <w:rFonts w:ascii="Arial" w:hAnsi="Arial" w:cs="Arial"/>
                <w:sz w:val="20"/>
                <w:szCs w:val="20"/>
                <w:lang w:val="sr-Cyrl-CS"/>
              </w:rPr>
              <w:t>добављач</w:t>
            </w:r>
            <w:r w:rsidRPr="00B6775C">
              <w:rPr>
                <w:rFonts w:ascii="Arial" w:hAnsi="Arial" w:cs="Arial"/>
                <w:sz w:val="20"/>
                <w:szCs w:val="20"/>
                <w:lang w:val="sr-Cyrl-CS"/>
              </w:rPr>
              <w:t>, а којим је потврђено извршење услуге.</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Плаћање се врши уплатом на рачун </w:t>
            </w:r>
            <w:r w:rsidR="00A47052" w:rsidRPr="00B6775C">
              <w:rPr>
                <w:rFonts w:ascii="Arial" w:hAnsi="Arial" w:cs="Arial"/>
                <w:sz w:val="20"/>
                <w:szCs w:val="20"/>
                <w:lang w:val="sr-Cyrl-CS"/>
              </w:rPr>
              <w:t>добављача</w:t>
            </w:r>
            <w:r w:rsidRPr="00B6775C">
              <w:rPr>
                <w:rFonts w:ascii="Arial" w:hAnsi="Arial" w:cs="Arial"/>
                <w:sz w:val="20"/>
                <w:szCs w:val="20"/>
                <w:lang w:val="sr-Cyrl-CS"/>
              </w:rPr>
              <w:t>.</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5879D7" w:rsidRPr="004B3831" w:rsidTr="00B6775C">
        <w:trPr>
          <w:trHeight w:val="521"/>
        </w:trPr>
        <w:tc>
          <w:tcPr>
            <w:tcW w:w="3671" w:type="dxa"/>
            <w:vAlign w:val="center"/>
          </w:tcPr>
          <w:p w:rsidR="005879D7" w:rsidRPr="00013BDF" w:rsidRDefault="005879D7" w:rsidP="005879D7">
            <w:pPr>
              <w:rPr>
                <w:rFonts w:ascii="Arial" w:hAnsi="Arial" w:cs="Arial"/>
                <w:lang w:val="sr-Cyrl-CS"/>
              </w:rPr>
            </w:pPr>
            <w:r w:rsidRPr="00013BDF">
              <w:rPr>
                <w:rFonts w:ascii="Arial" w:hAnsi="Arial" w:cs="Arial"/>
                <w:lang w:val="sr-Cyrl-CS"/>
              </w:rPr>
              <w:t>Рок важења понуде</w:t>
            </w:r>
          </w:p>
        </w:tc>
        <w:tc>
          <w:tcPr>
            <w:tcW w:w="6677" w:type="dxa"/>
            <w:vAlign w:val="center"/>
          </w:tcPr>
          <w:p w:rsidR="005879D7" w:rsidRPr="00B6775C" w:rsidRDefault="00A47052" w:rsidP="00A47052">
            <w:pPr>
              <w:rPr>
                <w:rFonts w:ascii="Arial" w:hAnsi="Arial" w:cs="Arial"/>
                <w:sz w:val="20"/>
                <w:szCs w:val="20"/>
                <w:lang w:val="sr-Cyrl-CS"/>
              </w:rPr>
            </w:pPr>
            <w:r w:rsidRPr="00B6775C">
              <w:rPr>
                <w:rFonts w:ascii="Arial" w:hAnsi="Arial" w:cs="Arial"/>
                <w:sz w:val="20"/>
                <w:szCs w:val="20"/>
                <w:lang w:val="sr-Cyrl-CS"/>
              </w:rPr>
              <w:t>60</w:t>
            </w:r>
            <w:r w:rsidR="005879D7" w:rsidRPr="00B6775C">
              <w:rPr>
                <w:rFonts w:ascii="Arial" w:hAnsi="Arial" w:cs="Arial"/>
                <w:sz w:val="20"/>
                <w:szCs w:val="20"/>
                <w:lang w:val="sr-Cyrl-CS"/>
              </w:rPr>
              <w:t xml:space="preserve"> дана од дана отварања понуда</w:t>
            </w:r>
          </w:p>
        </w:tc>
      </w:tr>
      <w:tr w:rsidR="005879D7" w:rsidRPr="004B3831" w:rsidTr="00B6775C">
        <w:trPr>
          <w:trHeight w:val="1167"/>
        </w:trPr>
        <w:tc>
          <w:tcPr>
            <w:tcW w:w="3671" w:type="dxa"/>
            <w:vAlign w:val="center"/>
          </w:tcPr>
          <w:p w:rsidR="005879D7" w:rsidRPr="004B3831" w:rsidRDefault="005879D7" w:rsidP="00A47052">
            <w:pPr>
              <w:rPr>
                <w:rFonts w:ascii="Arial" w:hAnsi="Arial" w:cs="Arial"/>
                <w:lang w:val="sr-Cyrl-CS"/>
              </w:rPr>
            </w:pPr>
            <w:r w:rsidRPr="004B3831">
              <w:rPr>
                <w:rFonts w:ascii="Arial" w:hAnsi="Arial" w:cs="Arial"/>
                <w:lang w:val="sr-Cyrl-CS"/>
              </w:rPr>
              <w:t>Рок изв</w:t>
            </w:r>
            <w:r w:rsidR="00A47052">
              <w:rPr>
                <w:rFonts w:ascii="Arial" w:hAnsi="Arial" w:cs="Arial"/>
                <w:lang w:val="sr-Cyrl-CS"/>
              </w:rPr>
              <w:t>р</w:t>
            </w:r>
            <w:r w:rsidRPr="004B3831">
              <w:rPr>
                <w:rFonts w:ascii="Arial" w:hAnsi="Arial" w:cs="Arial"/>
                <w:lang w:val="sr-Cyrl-CS"/>
              </w:rPr>
              <w:t>шења</w:t>
            </w:r>
          </w:p>
        </w:tc>
        <w:tc>
          <w:tcPr>
            <w:tcW w:w="6677" w:type="dxa"/>
            <w:vAlign w:val="center"/>
          </w:tcPr>
          <w:p w:rsidR="004A666D" w:rsidRPr="00B6775C" w:rsidRDefault="004A666D" w:rsidP="004A666D">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sidR="00C775C6" w:rsidRPr="00B6775C">
              <w:rPr>
                <w:rFonts w:ascii="Arial" w:hAnsi="Arial" w:cs="Arial"/>
                <w:sz w:val="20"/>
                <w:szCs w:val="20"/>
                <w:lang w:val="sr-Cyrl-CS"/>
              </w:rPr>
              <w:t xml:space="preserve">извршење услуге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дуж</w:t>
            </w:r>
            <w:r w:rsidR="00500A4E">
              <w:rPr>
                <w:rFonts w:ascii="Arial" w:hAnsi="Arial" w:cs="Arial"/>
                <w:sz w:val="20"/>
                <w:szCs w:val="20"/>
                <w:lang w:val="sr-Cyrl-CS"/>
              </w:rPr>
              <w:t>и</w:t>
            </w:r>
            <w:r w:rsidRPr="00B6775C">
              <w:rPr>
                <w:rFonts w:ascii="Arial" w:hAnsi="Arial" w:cs="Arial"/>
                <w:sz w:val="20"/>
                <w:szCs w:val="20"/>
                <w:lang w:val="sr-Cyrl-CS"/>
              </w:rPr>
              <w:t xml:space="preserve"> </w:t>
            </w:r>
            <w:r w:rsidRPr="00B6775C">
              <w:rPr>
                <w:rFonts w:ascii="Arial" w:hAnsi="Arial" w:cs="Arial"/>
                <w:sz w:val="20"/>
                <w:szCs w:val="20"/>
                <w:lang w:val="sr-Latn-CS"/>
              </w:rPr>
              <w:t>од 24 сата</w:t>
            </w:r>
            <w:r w:rsidRPr="00B6775C">
              <w:rPr>
                <w:rFonts w:ascii="Arial" w:hAnsi="Arial" w:cs="Arial"/>
                <w:sz w:val="20"/>
                <w:szCs w:val="20"/>
              </w:rPr>
              <w:t>.</w:t>
            </w:r>
          </w:p>
          <w:p w:rsidR="005879D7" w:rsidRPr="00B6775C" w:rsidRDefault="004A666D" w:rsidP="005D159C">
            <w:pPr>
              <w:tabs>
                <w:tab w:val="left" w:pos="4455"/>
              </w:tabs>
              <w:jc w:val="both"/>
              <w:rPr>
                <w:rFonts w:ascii="Arial" w:hAnsi="Arial" w:cs="Arial"/>
                <w:sz w:val="20"/>
                <w:szCs w:val="20"/>
                <w:lang w:val="sr-Cyrl-CS"/>
              </w:rPr>
            </w:pPr>
            <w:r w:rsidRPr="00B6775C">
              <w:rPr>
                <w:rFonts w:ascii="Arial" w:hAnsi="Arial" w:cs="Arial"/>
                <w:sz w:val="20"/>
                <w:szCs w:val="20"/>
                <w:lang w:val="sr-Cyrl-CS"/>
              </w:rPr>
              <w:t>Рок за извршење услуга ће се дефинисати између уговорних страна у сваком конкретном случају, у зав</w:t>
            </w:r>
            <w:r w:rsidR="005D159C" w:rsidRPr="00B6775C">
              <w:rPr>
                <w:rFonts w:ascii="Arial" w:hAnsi="Arial" w:cs="Arial"/>
                <w:sz w:val="20"/>
                <w:szCs w:val="20"/>
                <w:lang w:val="sr-Cyrl-CS"/>
              </w:rPr>
              <w:t>исности од врсте и обима посла</w:t>
            </w:r>
          </w:p>
        </w:tc>
      </w:tr>
      <w:tr w:rsidR="005879D7" w:rsidRPr="004B3831" w:rsidTr="00B6775C">
        <w:trPr>
          <w:trHeight w:val="691"/>
        </w:trPr>
        <w:tc>
          <w:tcPr>
            <w:tcW w:w="3671" w:type="dxa"/>
            <w:shd w:val="clear" w:color="auto" w:fill="auto"/>
            <w:vAlign w:val="center"/>
          </w:tcPr>
          <w:p w:rsidR="005879D7" w:rsidRPr="004B3831" w:rsidRDefault="005879D7" w:rsidP="00C80961">
            <w:pPr>
              <w:rPr>
                <w:rFonts w:ascii="Arial" w:hAnsi="Arial" w:cs="Arial"/>
                <w:lang w:val="sr-Cyrl-CS"/>
              </w:rPr>
            </w:pPr>
            <w:r w:rsidRPr="004B3831">
              <w:rPr>
                <w:rFonts w:ascii="Arial" w:hAnsi="Arial" w:cs="Arial"/>
                <w:lang w:val="sr-Cyrl-CS"/>
              </w:rPr>
              <w:t xml:space="preserve">Место </w:t>
            </w:r>
            <w:r w:rsidR="00C80961" w:rsidRPr="004B3831">
              <w:rPr>
                <w:rFonts w:ascii="Arial" w:hAnsi="Arial" w:cs="Arial"/>
                <w:lang w:val="sr-Cyrl-CS"/>
              </w:rPr>
              <w:t>извршења услуге</w:t>
            </w:r>
          </w:p>
        </w:tc>
        <w:tc>
          <w:tcPr>
            <w:tcW w:w="6677" w:type="dxa"/>
            <w:vAlign w:val="center"/>
          </w:tcPr>
          <w:p w:rsidR="00D368BD" w:rsidRPr="00B6775C" w:rsidRDefault="00D368BD" w:rsidP="00C3348A">
            <w:pPr>
              <w:rPr>
                <w:rFonts w:ascii="Arial" w:hAnsi="Arial" w:cs="Arial"/>
                <w:sz w:val="20"/>
                <w:szCs w:val="20"/>
                <w:lang w:val="sr-Cyrl-CS"/>
              </w:rPr>
            </w:pPr>
          </w:p>
          <w:p w:rsidR="005879D7" w:rsidRPr="00B6775C" w:rsidRDefault="00013BDF" w:rsidP="00990C58">
            <w:pPr>
              <w:rPr>
                <w:rFonts w:ascii="Arial" w:hAnsi="Arial" w:cs="Arial"/>
                <w:sz w:val="20"/>
                <w:szCs w:val="20"/>
                <w:lang w:val="sr-Cyrl-CS"/>
              </w:rPr>
            </w:pPr>
            <w:r w:rsidRPr="00B6775C">
              <w:rPr>
                <w:rFonts w:ascii="Arial" w:hAnsi="Arial" w:cs="Arial"/>
                <w:sz w:val="20"/>
                <w:szCs w:val="20"/>
                <w:lang w:val="sr-Cyrl-CS"/>
              </w:rPr>
              <w:t>Нови Београд</w:t>
            </w:r>
          </w:p>
        </w:tc>
      </w:tr>
      <w:tr w:rsidR="004A666D" w:rsidRPr="004B3831" w:rsidTr="00B6775C">
        <w:trPr>
          <w:trHeight w:val="547"/>
        </w:trPr>
        <w:tc>
          <w:tcPr>
            <w:tcW w:w="3671" w:type="dxa"/>
            <w:shd w:val="clear" w:color="auto" w:fill="auto"/>
            <w:vAlign w:val="center"/>
          </w:tcPr>
          <w:p w:rsidR="004A666D" w:rsidRPr="00B6775C" w:rsidRDefault="004A666D" w:rsidP="00C80961">
            <w:pPr>
              <w:rPr>
                <w:rFonts w:ascii="Arial" w:hAnsi="Arial" w:cs="Arial"/>
                <w:sz w:val="20"/>
                <w:szCs w:val="20"/>
                <w:lang w:val="sr-Cyrl-CS"/>
              </w:rPr>
            </w:pPr>
            <w:r w:rsidRPr="00B6775C">
              <w:rPr>
                <w:rFonts w:ascii="Arial" w:hAnsi="Arial" w:cs="Arial"/>
                <w:sz w:val="20"/>
                <w:szCs w:val="20"/>
                <w:lang w:val="sr-Cyrl-CS"/>
              </w:rPr>
              <w:t>Подаци о конктакт особи којој ће се достављати захтеви за извршење услуге (број факса и мејл</w:t>
            </w:r>
            <w:bookmarkStart w:id="0" w:name="_GoBack"/>
            <w:bookmarkEnd w:id="0"/>
            <w:r w:rsidRPr="00B6775C">
              <w:rPr>
                <w:rFonts w:ascii="Arial" w:hAnsi="Arial" w:cs="Arial"/>
                <w:sz w:val="20"/>
                <w:szCs w:val="20"/>
                <w:lang w:val="sr-Cyrl-CS"/>
              </w:rPr>
              <w:t>)</w:t>
            </w:r>
          </w:p>
        </w:tc>
        <w:tc>
          <w:tcPr>
            <w:tcW w:w="6677" w:type="dxa"/>
            <w:vAlign w:val="center"/>
          </w:tcPr>
          <w:p w:rsidR="004A666D" w:rsidRPr="00B6775C" w:rsidRDefault="004A666D" w:rsidP="00F86114">
            <w:pPr>
              <w:ind w:left="-37"/>
              <w:rPr>
                <w:rFonts w:ascii="Arial" w:hAnsi="Arial" w:cs="Arial"/>
                <w:sz w:val="20"/>
                <w:szCs w:val="20"/>
                <w:lang w:val="sr-Cyrl-CS"/>
              </w:rPr>
            </w:pPr>
          </w:p>
        </w:tc>
      </w:tr>
    </w:tbl>
    <w:p w:rsidR="005879D7" w:rsidRPr="004B3831" w:rsidRDefault="005879D7" w:rsidP="005879D7">
      <w:pPr>
        <w:rPr>
          <w:rFonts w:ascii="Arial" w:hAnsi="Arial" w:cs="Arial"/>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Pr="00B6775C" w:rsidRDefault="00B6775C"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lang w:val="sr-Cyrl-CS"/>
        </w:rPr>
      </w:pPr>
    </w:p>
    <w:p w:rsidR="001225CF" w:rsidRDefault="001225CF" w:rsidP="004D0B8C">
      <w:pPr>
        <w:tabs>
          <w:tab w:val="left" w:pos="4455"/>
        </w:tabs>
        <w:rPr>
          <w:rFonts w:ascii="Arial" w:hAnsi="Arial" w:cs="Arial"/>
          <w:b/>
          <w:i/>
          <w:sz w:val="20"/>
          <w:szCs w:val="20"/>
          <w:u w:val="single"/>
        </w:rPr>
      </w:pPr>
    </w:p>
    <w:p w:rsidR="001225CF" w:rsidRDefault="001225CF" w:rsidP="004D0B8C">
      <w:pPr>
        <w:tabs>
          <w:tab w:val="left" w:pos="4455"/>
        </w:tabs>
        <w:rPr>
          <w:rFonts w:ascii="Arial" w:hAnsi="Arial" w:cs="Arial"/>
          <w:b/>
          <w:i/>
          <w:sz w:val="20"/>
          <w:szCs w:val="20"/>
          <w:u w:val="single"/>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lastRenderedPageBreak/>
        <w:t>ОБРАЗАЦ 3</w:t>
      </w:r>
    </w:p>
    <w:p w:rsidR="00C334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D159C" w:rsidRDefault="0096208A" w:rsidP="00C3348A">
      <w:pPr>
        <w:tabs>
          <w:tab w:val="left" w:pos="4455"/>
        </w:tabs>
        <w:jc w:val="center"/>
        <w:rPr>
          <w:rFonts w:ascii="Arial" w:hAnsi="Arial" w:cs="Arial"/>
          <w:b/>
          <w:lang w:val="sr-Cyrl-CS"/>
        </w:rPr>
      </w:pPr>
      <w:r w:rsidRPr="005D159C">
        <w:rPr>
          <w:rFonts w:ascii="Arial" w:hAnsi="Arial" w:cs="Arial"/>
          <w:b/>
          <w:lang w:val="sr-Cyrl-CS"/>
        </w:rPr>
        <w:t>МОДЕЛ</w:t>
      </w:r>
    </w:p>
    <w:p w:rsidR="0096208A" w:rsidRPr="005D159C" w:rsidRDefault="0096208A" w:rsidP="0096208A">
      <w:pPr>
        <w:tabs>
          <w:tab w:val="left" w:pos="4455"/>
        </w:tabs>
        <w:jc w:val="center"/>
        <w:rPr>
          <w:rFonts w:ascii="Arial" w:hAnsi="Arial" w:cs="Arial"/>
          <w:b/>
          <w:lang w:val="sr-Cyrl-CS"/>
        </w:rPr>
      </w:pPr>
      <w:r w:rsidRPr="005D159C">
        <w:rPr>
          <w:rFonts w:ascii="Arial" w:hAnsi="Arial" w:cs="Arial"/>
          <w:b/>
          <w:lang w:val="sr-Cyrl-CS"/>
        </w:rPr>
        <w:t>ОКВИРНОГ СПОРАЗУМА</w:t>
      </w:r>
    </w:p>
    <w:p w:rsidR="0096208A" w:rsidRPr="005D159C" w:rsidRDefault="0096208A" w:rsidP="0096208A">
      <w:pPr>
        <w:tabs>
          <w:tab w:val="left" w:pos="4455"/>
        </w:tabs>
        <w:jc w:val="both"/>
        <w:rPr>
          <w:rFonts w:ascii="Arial" w:hAnsi="Arial" w:cs="Arial"/>
        </w:rPr>
      </w:pPr>
    </w:p>
    <w:p w:rsidR="0096208A" w:rsidRPr="005D159C" w:rsidRDefault="000E746F" w:rsidP="0096208A">
      <w:pPr>
        <w:tabs>
          <w:tab w:val="left" w:pos="4455"/>
        </w:tabs>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6208A" w:rsidP="0096208A">
      <w:pPr>
        <w:tabs>
          <w:tab w:val="left" w:pos="4455"/>
        </w:tabs>
        <w:jc w:val="both"/>
        <w:rPr>
          <w:rFonts w:ascii="Arial" w:hAnsi="Arial" w:cs="Arial"/>
          <w:lang w:val="sr-Cyrl-CS"/>
        </w:rPr>
      </w:pPr>
    </w:p>
    <w:p w:rsidR="0096208A" w:rsidRPr="005D159C" w:rsidRDefault="00984F13" w:rsidP="0096208A">
      <w:pPr>
        <w:tabs>
          <w:tab w:val="left" w:pos="4455"/>
        </w:tabs>
        <w:jc w:val="both"/>
        <w:rPr>
          <w:rFonts w:ascii="Arial" w:hAnsi="Arial" w:cs="Arial"/>
          <w:lang w:val="sr-Cyrl-CS"/>
        </w:rPr>
      </w:pPr>
      <w:r w:rsidRPr="005D159C">
        <w:rPr>
          <w:rFonts w:ascii="Arial" w:hAnsi="Arial" w:cs="Arial"/>
          <w:lang w:val="sr-Cyrl-CS"/>
        </w:rPr>
        <w:t xml:space="preserve">1. </w:t>
      </w: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17331132, ПИБ: 101666851, коју заступа председник </w:t>
      </w:r>
      <w:r w:rsidR="00A47052" w:rsidRPr="005D159C">
        <w:rPr>
          <w:rFonts w:ascii="Arial" w:hAnsi="Arial" w:cs="Arial"/>
          <w:lang w:val="sr-Cyrl-CS"/>
        </w:rPr>
        <w:t>Александар Шапић</w:t>
      </w:r>
      <w:r w:rsidR="00A47052" w:rsidRPr="005D159C">
        <w:rPr>
          <w:rFonts w:ascii="Arial" w:hAnsi="Arial" w:cs="Arial"/>
          <w:lang w:val="ru-RU"/>
        </w:rPr>
        <w:t xml:space="preserve"> (у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 xml:space="preserve"> 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b/>
          <w:bCs/>
          <w:lang w:val="ru-RU"/>
        </w:rPr>
        <w:t xml:space="preserve">2. </w:t>
      </w: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сагласно констатују: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у складу са Законом о јавним набавкама („Службени гласник РС” број 124/12; у даљем тексту: Закон) спровео отворени поступак јавне набавке број </w:t>
      </w:r>
      <w:r w:rsidR="00DE65CF" w:rsidRPr="00500A4E">
        <w:rPr>
          <w:rFonts w:ascii="Arial" w:hAnsi="Arial" w:cs="Arial"/>
          <w:sz w:val="22"/>
          <w:szCs w:val="22"/>
        </w:rPr>
        <w:t>VII-404-1/2015-21</w:t>
      </w:r>
      <w:r w:rsidR="004D0B8C" w:rsidRPr="00500A4E">
        <w:rPr>
          <w:rFonts w:ascii="Arial" w:hAnsi="Arial" w:cs="Arial"/>
          <w:sz w:val="22"/>
          <w:szCs w:val="22"/>
          <w:lang w:val="sr-Cyrl-CS"/>
        </w:rPr>
        <w:t xml:space="preserve">, </w:t>
      </w:r>
      <w:r w:rsidRPr="00500A4E">
        <w:rPr>
          <w:rFonts w:ascii="Arial" w:hAnsi="Arial" w:cs="Arial"/>
          <w:sz w:val="22"/>
          <w:szCs w:val="22"/>
        </w:rPr>
        <w:t xml:space="preserve"> </w:t>
      </w:r>
      <w:r w:rsidR="00297CD5"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930A8C" w:rsidRPr="00500A4E">
        <w:rPr>
          <w:rFonts w:ascii="Arial" w:hAnsi="Arial" w:cs="Arial"/>
          <w:sz w:val="22"/>
          <w:szCs w:val="22"/>
          <w:lang w:val="sr-Cyrl-CS"/>
        </w:rPr>
        <w:t>Сервисирање клима уређаја</w:t>
      </w:r>
      <w:r w:rsidRPr="00500A4E">
        <w:rPr>
          <w:rFonts w:ascii="Arial" w:hAnsi="Arial" w:cs="Arial"/>
          <w:sz w:val="22"/>
          <w:szCs w:val="22"/>
          <w:lang w:val="sr-Cyrl-CS"/>
        </w:rPr>
        <w:t xml:space="preserve">, са циљем закључивања оквирног споразума са једним понуђачем на период </w:t>
      </w:r>
      <w:r w:rsidR="005F7035" w:rsidRPr="00500A4E">
        <w:rPr>
          <w:rFonts w:ascii="Arial" w:hAnsi="Arial" w:cs="Arial"/>
          <w:sz w:val="22"/>
          <w:szCs w:val="22"/>
          <w:lang w:val="sr-Cyrl-CS"/>
        </w:rPr>
        <w:t>до 31</w:t>
      </w:r>
      <w:r w:rsidR="00500A4E" w:rsidRPr="00500A4E">
        <w:rPr>
          <w:rFonts w:ascii="Arial" w:hAnsi="Arial" w:cs="Arial"/>
          <w:sz w:val="22"/>
          <w:szCs w:val="22"/>
          <w:lang w:val="sr-Cyrl-CS"/>
        </w:rPr>
        <w:t>.</w:t>
      </w:r>
      <w:r w:rsidR="005F7035" w:rsidRPr="00500A4E">
        <w:rPr>
          <w:rFonts w:ascii="Arial" w:hAnsi="Arial" w:cs="Arial"/>
          <w:sz w:val="22"/>
          <w:szCs w:val="22"/>
          <w:lang w:val="sr-Cyrl-CS"/>
        </w:rPr>
        <w:t>12.2015. године</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доставио </w:t>
      </w:r>
      <w:r w:rsidR="00984F13" w:rsidRPr="00500A4E">
        <w:rPr>
          <w:rFonts w:ascii="Arial" w:hAnsi="Arial" w:cs="Arial"/>
          <w:sz w:val="22"/>
          <w:szCs w:val="22"/>
          <w:lang w:val="sr-Cyrl-CS"/>
        </w:rPr>
        <w:t>п</w:t>
      </w:r>
      <w:r w:rsidRPr="00500A4E">
        <w:rPr>
          <w:rFonts w:ascii="Arial" w:hAnsi="Arial" w:cs="Arial"/>
          <w:sz w:val="22"/>
          <w:szCs w:val="22"/>
          <w:lang w:val="sr-Cyrl-CS"/>
        </w:rPr>
        <w:t>онуду бр.....</w:t>
      </w:r>
      <w:r w:rsidR="00984F13" w:rsidRPr="00500A4E">
        <w:rPr>
          <w:rFonts w:ascii="Arial" w:hAnsi="Arial" w:cs="Arial"/>
          <w:sz w:val="22"/>
          <w:szCs w:val="22"/>
          <w:lang w:val="sr-Cyrl-CS"/>
        </w:rPr>
        <w:t>.......</w:t>
      </w:r>
      <w:r w:rsidRPr="00500A4E">
        <w:rPr>
          <w:rFonts w:ascii="Arial" w:hAnsi="Arial" w:cs="Arial"/>
          <w:sz w:val="22"/>
          <w:szCs w:val="22"/>
          <w:lang w:val="sr-Cyrl-CS"/>
        </w:rPr>
        <w:t xml:space="preserve">....... од..............................., која чини саставни део овог оквирног споразума (у даљем тексту: Понуда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овај Оквирни споразум не представља обавезу </w:t>
      </w:r>
      <w:r w:rsidR="00984F13" w:rsidRPr="00500A4E">
        <w:rPr>
          <w:rFonts w:ascii="Arial" w:hAnsi="Arial" w:cs="Arial"/>
          <w:sz w:val="22"/>
          <w:szCs w:val="22"/>
          <w:lang w:val="sr-Cyrl-CS"/>
        </w:rPr>
        <w:t>н</w:t>
      </w:r>
      <w:r w:rsidRPr="00500A4E">
        <w:rPr>
          <w:rFonts w:ascii="Arial" w:hAnsi="Arial" w:cs="Arial"/>
          <w:sz w:val="22"/>
          <w:szCs w:val="22"/>
          <w:lang w:val="sr-Cyrl-CS"/>
        </w:rPr>
        <w:t>аручиоца на закључивање уговора о јавној набавци;</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обавеза настаје издавањем наруџбенице </w:t>
      </w:r>
      <w:r w:rsidR="002F11F0"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закључивањем појединачног уговора о јавној набавци на основу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споразумеле су се о следећем: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ПРЕДМЕТ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добављачу</w:t>
      </w:r>
      <w:r w:rsidRPr="00500A4E">
        <w:rPr>
          <w:rFonts w:ascii="Arial" w:hAnsi="Arial" w:cs="Arial"/>
          <w:sz w:val="22"/>
          <w:szCs w:val="22"/>
          <w:lang w:val="sr-Cyrl-CS"/>
        </w:rPr>
        <w:t xml:space="preserve">, закључивање појединачних уговора о јавној набавци услуга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у складу са условима из конкурсне документације за ЈН бр. </w:t>
      </w:r>
      <w:r w:rsidR="00DE65CF" w:rsidRPr="00500A4E">
        <w:rPr>
          <w:rFonts w:ascii="Arial" w:hAnsi="Arial" w:cs="Arial"/>
          <w:sz w:val="22"/>
          <w:szCs w:val="22"/>
        </w:rPr>
        <w:t>VII-404-1/2015-21</w:t>
      </w:r>
      <w:r w:rsidR="004D0B8C" w:rsidRPr="00500A4E">
        <w:rPr>
          <w:rFonts w:ascii="Arial" w:hAnsi="Arial" w:cs="Arial"/>
          <w:sz w:val="22"/>
          <w:szCs w:val="22"/>
          <w:lang w:val="sr-Latn-CS"/>
        </w:rPr>
        <w:t>,</w:t>
      </w:r>
      <w:r w:rsidRPr="00500A4E">
        <w:rPr>
          <w:rFonts w:ascii="Arial" w:hAnsi="Arial" w:cs="Arial"/>
          <w:sz w:val="22"/>
          <w:szCs w:val="22"/>
        </w:rPr>
        <w:t xml:space="preserve"> </w:t>
      </w:r>
      <w:r w:rsidR="004D0B8C"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930A8C" w:rsidRPr="00500A4E">
        <w:rPr>
          <w:rFonts w:ascii="Arial" w:hAnsi="Arial" w:cs="Arial"/>
          <w:sz w:val="22"/>
          <w:szCs w:val="22"/>
          <w:lang w:val="sr-Cyrl-CS"/>
        </w:rPr>
        <w:t>Сервисирање клима уређаја</w:t>
      </w:r>
      <w:r w:rsidRPr="00500A4E">
        <w:rPr>
          <w:rFonts w:ascii="Arial" w:hAnsi="Arial" w:cs="Arial"/>
          <w:sz w:val="22"/>
          <w:szCs w:val="22"/>
          <w:lang w:val="sr-Cyrl-CS"/>
        </w:rPr>
        <w:t xml:space="preserve">, </w:t>
      </w:r>
      <w:r w:rsidR="00984F13" w:rsidRPr="00500A4E">
        <w:rPr>
          <w:rFonts w:ascii="Arial" w:hAnsi="Arial" w:cs="Arial"/>
          <w:sz w:val="22"/>
          <w:szCs w:val="22"/>
          <w:lang w:val="sr-Cyrl-CS"/>
        </w:rPr>
        <w:t>п</w:t>
      </w:r>
      <w:r w:rsidRPr="00500A4E">
        <w:rPr>
          <w:rFonts w:ascii="Arial" w:hAnsi="Arial" w:cs="Arial"/>
          <w:sz w:val="22"/>
          <w:szCs w:val="22"/>
          <w:lang w:val="sr-Cyrl-CS"/>
        </w:rPr>
        <w:t xml:space="preserve">онудом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одредбама овог оквирног споразума и стварним потребама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услуга са јединичним ценама дата је у </w:t>
      </w:r>
      <w:r w:rsidR="004B1962" w:rsidRPr="00500A4E">
        <w:rPr>
          <w:rFonts w:ascii="Arial" w:hAnsi="Arial" w:cs="Arial"/>
          <w:sz w:val="22"/>
          <w:szCs w:val="22"/>
          <w:lang w:val="sr-Cyrl-CS"/>
        </w:rPr>
        <w:t>обрасцу Структуре цене</w:t>
      </w:r>
      <w:r w:rsidRPr="00500A4E">
        <w:rPr>
          <w:rFonts w:ascii="Arial" w:hAnsi="Arial" w:cs="Arial"/>
          <w:sz w:val="22"/>
          <w:szCs w:val="22"/>
          <w:lang w:val="sr-Cyrl-CS"/>
        </w:rPr>
        <w:t>, кој</w:t>
      </w:r>
      <w:r w:rsidR="004B1962" w:rsidRPr="00500A4E">
        <w:rPr>
          <w:rFonts w:ascii="Arial" w:hAnsi="Arial" w:cs="Arial"/>
          <w:sz w:val="22"/>
          <w:szCs w:val="22"/>
          <w:lang w:val="sr-Cyrl-CS"/>
        </w:rPr>
        <w:t>и</w:t>
      </w:r>
      <w:r w:rsidRPr="00500A4E">
        <w:rPr>
          <w:rFonts w:ascii="Arial" w:hAnsi="Arial" w:cs="Arial"/>
          <w:sz w:val="22"/>
          <w:szCs w:val="22"/>
          <w:lang w:val="sr-Cyrl-CS"/>
        </w:rPr>
        <w:t xml:space="preserve"> чини саставни део овог Оквирног споразум</w:t>
      </w:r>
      <w:r w:rsidR="00984F13" w:rsidRPr="00500A4E">
        <w:rPr>
          <w:rFonts w:ascii="Arial" w:hAnsi="Arial" w:cs="Arial"/>
          <w:sz w:val="22"/>
          <w:szCs w:val="22"/>
          <w:lang w:val="sr-Cyrl-CS"/>
        </w:rPr>
        <w:t>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96208A" w:rsidRPr="00500A4E" w:rsidRDefault="004B1962"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наступа са подизвођачем _____________________, ул __</w:t>
      </w:r>
      <w:r w:rsidR="00984F13" w:rsidRPr="00500A4E">
        <w:rPr>
          <w:rFonts w:ascii="Arial" w:hAnsi="Arial" w:cs="Arial"/>
          <w:sz w:val="22"/>
          <w:szCs w:val="22"/>
          <w:lang w:val="sr-Cyrl-CS"/>
        </w:rPr>
        <w:t>____________</w:t>
      </w:r>
      <w:r w:rsidR="0096208A" w:rsidRPr="00500A4E">
        <w:rPr>
          <w:rFonts w:ascii="Arial" w:hAnsi="Arial" w:cs="Arial"/>
          <w:sz w:val="22"/>
          <w:szCs w:val="22"/>
          <w:lang w:val="sr-Cyrl-CS"/>
        </w:rPr>
        <w:t>_____ из ___</w:t>
      </w:r>
      <w:r w:rsidR="00984F13" w:rsidRPr="00500A4E">
        <w:rPr>
          <w:rFonts w:ascii="Arial" w:hAnsi="Arial" w:cs="Arial"/>
          <w:sz w:val="22"/>
          <w:szCs w:val="22"/>
          <w:lang w:val="sr-Cyrl-CS"/>
        </w:rPr>
        <w:t>___________</w:t>
      </w:r>
      <w:r w:rsidR="0096208A" w:rsidRPr="00500A4E">
        <w:rPr>
          <w:rFonts w:ascii="Arial" w:hAnsi="Arial" w:cs="Arial"/>
          <w:sz w:val="22"/>
          <w:szCs w:val="22"/>
          <w:lang w:val="sr-Cyrl-CS"/>
        </w:rPr>
        <w:t>__, који ће делимично извршити предметну набавку, у делу:</w:t>
      </w:r>
      <w:r w:rsidR="00984F13" w:rsidRPr="00500A4E">
        <w:rPr>
          <w:rFonts w:ascii="Arial" w:hAnsi="Arial" w:cs="Arial"/>
          <w:sz w:val="22"/>
          <w:szCs w:val="22"/>
          <w:lang w:val="sr-Cyrl-CS"/>
        </w:rPr>
        <w:t xml:space="preserve"> </w:t>
      </w:r>
      <w:r w:rsidR="0096208A" w:rsidRPr="00500A4E">
        <w:rPr>
          <w:rFonts w:ascii="Arial" w:hAnsi="Arial" w:cs="Arial"/>
          <w:sz w:val="22"/>
          <w:szCs w:val="22"/>
          <w:lang w:val="sr-Cyrl-CS"/>
        </w:rPr>
        <w:t>___________________________________</w:t>
      </w:r>
    </w:p>
    <w:p w:rsidR="0096208A" w:rsidRPr="00500A4E" w:rsidRDefault="0096208A" w:rsidP="0096208A">
      <w:pPr>
        <w:tabs>
          <w:tab w:val="left" w:pos="4455"/>
        </w:tabs>
        <w:jc w:val="both"/>
        <w:rPr>
          <w:rFonts w:ascii="Arial" w:hAnsi="Arial" w:cs="Arial"/>
          <w:sz w:val="22"/>
          <w:szCs w:val="22"/>
          <w:lang w:val="sr-Cyrl-CS"/>
        </w:rPr>
      </w:pPr>
    </w:p>
    <w:p w:rsidR="00B6775C" w:rsidRPr="00500A4E" w:rsidRDefault="00B6775C"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ВАЖЕЊЕ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услуга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обавезно мора садржити цену, врсту услуга и рок за извршење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за достављање понуде из става 1.</w:t>
      </w:r>
      <w:r w:rsidR="002F11F0" w:rsidRPr="00500A4E">
        <w:rPr>
          <w:rFonts w:ascii="Arial" w:hAnsi="Arial" w:cs="Arial"/>
          <w:sz w:val="22"/>
          <w:szCs w:val="22"/>
          <w:lang w:val="sr-Cyrl-CS"/>
        </w:rPr>
        <w:t xml:space="preserve"> </w:t>
      </w:r>
      <w:r w:rsidRPr="00500A4E">
        <w:rPr>
          <w:rFonts w:ascii="Arial" w:hAnsi="Arial" w:cs="Arial"/>
          <w:sz w:val="22"/>
          <w:szCs w:val="22"/>
          <w:lang w:val="sr-Cyrl-CS"/>
        </w:rPr>
        <w:t>овог члана износи</w:t>
      </w:r>
      <w:r w:rsidRPr="00500A4E">
        <w:rPr>
          <w:rFonts w:ascii="Arial" w:hAnsi="Arial" w:cs="Arial"/>
          <w:sz w:val="22"/>
          <w:szCs w:val="22"/>
        </w:rPr>
        <w:t xml:space="preserve"> 3</w:t>
      </w:r>
      <w:r w:rsidRPr="00500A4E">
        <w:rPr>
          <w:rFonts w:ascii="Arial" w:hAnsi="Arial" w:cs="Arial"/>
          <w:sz w:val="22"/>
          <w:szCs w:val="22"/>
          <w:lang w:val="sr-Cyrl-CS"/>
        </w:rPr>
        <w:t xml:space="preserve"> дана од дана упућивања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услуге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услуга.</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извршених услуга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w:t>
      </w:r>
      <w:r w:rsidRPr="00500A4E">
        <w:rPr>
          <w:rFonts w:ascii="Arial" w:hAnsi="Arial" w:cs="Arial"/>
          <w:sz w:val="22"/>
          <w:szCs w:val="22"/>
          <w:lang w:val="sr-Cyrl-CS"/>
        </w:rPr>
        <w:lastRenderedPageBreak/>
        <w:t>извршеним услугама,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извршене услуге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3348A" w:rsidRPr="00500A4E">
        <w:rPr>
          <w:rFonts w:ascii="Arial" w:hAnsi="Arial" w:cs="Arial"/>
          <w:sz w:val="22"/>
          <w:szCs w:val="22"/>
          <w:lang w:val="sr-Cyrl-CS"/>
        </w:rPr>
        <w:t>ГО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ИЗВРШЕЊА УСЛУГЕ</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8.</w:t>
      </w: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изврши услуге у року који ће бити ближе дефинисан  наруџбеницом коју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jc w:val="both"/>
        <w:rPr>
          <w:rFonts w:ascii="Arial" w:hAnsi="Arial" w:cs="Arial"/>
          <w:sz w:val="22"/>
          <w:szCs w:val="22"/>
          <w:lang w:val="sr-Cyrl-CS"/>
        </w:rPr>
      </w:pPr>
      <w:r w:rsidRPr="00500A4E">
        <w:rPr>
          <w:rFonts w:ascii="Arial" w:hAnsi="Arial" w:cs="Arial"/>
          <w:sz w:val="22"/>
          <w:szCs w:val="22"/>
          <w:lang w:val="sr-Latn-CS"/>
        </w:rPr>
        <w:t xml:space="preserve">Рок за </w:t>
      </w:r>
      <w:r w:rsidRPr="00500A4E">
        <w:rPr>
          <w:rFonts w:ascii="Arial" w:hAnsi="Arial" w:cs="Arial"/>
          <w:sz w:val="22"/>
          <w:szCs w:val="22"/>
          <w:lang w:val="sr-Cyrl-CS"/>
        </w:rPr>
        <w:t xml:space="preserve">одзив по пријему захтева за </w:t>
      </w:r>
      <w:r w:rsidR="002F11F0" w:rsidRPr="00500A4E">
        <w:rPr>
          <w:rFonts w:ascii="Arial" w:hAnsi="Arial" w:cs="Arial"/>
          <w:sz w:val="22"/>
          <w:szCs w:val="22"/>
          <w:lang w:val="sr-Cyrl-CS"/>
        </w:rPr>
        <w:t>извршење услуге</w:t>
      </w:r>
      <w:r w:rsidRPr="00500A4E">
        <w:rPr>
          <w:rFonts w:ascii="Arial" w:hAnsi="Arial" w:cs="Arial"/>
          <w:sz w:val="22"/>
          <w:szCs w:val="22"/>
          <w:lang w:val="sr-Latn-CS"/>
        </w:rPr>
        <w:t xml:space="preserve"> не сме бити </w:t>
      </w:r>
      <w:r w:rsidRPr="00500A4E">
        <w:rPr>
          <w:rFonts w:ascii="Arial" w:hAnsi="Arial" w:cs="Arial"/>
          <w:sz w:val="22"/>
          <w:szCs w:val="22"/>
          <w:lang w:val="sr-Cyrl-CS"/>
        </w:rPr>
        <w:t>дуж</w:t>
      </w:r>
      <w:r w:rsidR="002F11F0" w:rsidRPr="00500A4E">
        <w:rPr>
          <w:rFonts w:ascii="Arial" w:hAnsi="Arial" w:cs="Arial"/>
          <w:sz w:val="22"/>
          <w:szCs w:val="22"/>
          <w:lang w:val="sr-Cyrl-CS"/>
        </w:rPr>
        <w:t>и</w:t>
      </w:r>
      <w:r w:rsidRPr="00500A4E">
        <w:rPr>
          <w:rFonts w:ascii="Arial" w:hAnsi="Arial" w:cs="Arial"/>
          <w:sz w:val="22"/>
          <w:szCs w:val="22"/>
          <w:lang w:val="sr-Cyrl-CS"/>
        </w:rPr>
        <w:t xml:space="preserve"> </w:t>
      </w:r>
      <w:r w:rsidRPr="00500A4E">
        <w:rPr>
          <w:rFonts w:ascii="Arial" w:hAnsi="Arial" w:cs="Arial"/>
          <w:sz w:val="22"/>
          <w:szCs w:val="22"/>
          <w:lang w:val="sr-Latn-CS"/>
        </w:rPr>
        <w:t>од 24 сата</w:t>
      </w:r>
      <w:r w:rsidRPr="00500A4E">
        <w:rPr>
          <w:rFonts w:ascii="Arial" w:hAnsi="Arial" w:cs="Arial"/>
          <w:sz w:val="22"/>
          <w:szCs w:val="22"/>
        </w:rPr>
        <w:t>.</w:t>
      </w:r>
    </w:p>
    <w:p w:rsidR="0096208A" w:rsidRPr="00500A4E" w:rsidRDefault="0096208A" w:rsidP="0096208A">
      <w:pPr>
        <w:jc w:val="both"/>
        <w:rPr>
          <w:rFonts w:ascii="Arial" w:hAnsi="Arial" w:cs="Arial"/>
          <w:sz w:val="22"/>
          <w:szCs w:val="22"/>
          <w:lang w:val="sr-Cyrl-CS"/>
        </w:rPr>
      </w:pPr>
    </w:p>
    <w:p w:rsidR="00C3348A" w:rsidRPr="00500A4E" w:rsidRDefault="00AB1FD8" w:rsidP="00C3348A">
      <w:pPr>
        <w:tabs>
          <w:tab w:val="left" w:pos="4455"/>
        </w:tabs>
        <w:jc w:val="both"/>
        <w:rPr>
          <w:rFonts w:ascii="Arial" w:hAnsi="Arial" w:cs="Arial"/>
          <w:sz w:val="22"/>
          <w:szCs w:val="22"/>
          <w:lang w:val="sr-Cyrl-CS"/>
        </w:rPr>
      </w:pPr>
      <w:r w:rsidRPr="007E62E3">
        <w:rPr>
          <w:rFonts w:ascii="Arial" w:hAnsi="Arial" w:cs="Arial"/>
          <w:color w:val="000000" w:themeColor="text1"/>
          <w:sz w:val="22"/>
          <w:szCs w:val="22"/>
          <w:lang w:val="sr-Cyrl-CS"/>
        </w:rPr>
        <w:t>Добављач</w:t>
      </w:r>
      <w:r w:rsidR="0096208A" w:rsidRPr="007E62E3">
        <w:rPr>
          <w:rFonts w:ascii="Arial" w:hAnsi="Arial" w:cs="Arial"/>
          <w:color w:val="000000" w:themeColor="text1"/>
          <w:sz w:val="22"/>
          <w:szCs w:val="22"/>
          <w:lang w:val="sr-Cyrl-CS"/>
        </w:rPr>
        <w:t xml:space="preserve"> ће уговорене услуге вршити на </w:t>
      </w:r>
      <w:r w:rsidR="002F11F0" w:rsidRPr="007E62E3">
        <w:rPr>
          <w:rFonts w:ascii="Arial" w:hAnsi="Arial" w:cs="Arial"/>
          <w:color w:val="000000" w:themeColor="text1"/>
          <w:sz w:val="22"/>
          <w:szCs w:val="22"/>
          <w:lang w:val="sr-Cyrl-CS"/>
        </w:rPr>
        <w:t>територији општине</w:t>
      </w:r>
      <w:r w:rsidR="00C3348A" w:rsidRPr="007E62E3">
        <w:rPr>
          <w:rFonts w:ascii="Arial" w:hAnsi="Arial" w:cs="Arial"/>
          <w:color w:val="000000" w:themeColor="text1"/>
          <w:sz w:val="22"/>
          <w:szCs w:val="22"/>
          <w:lang w:val="sr-Cyrl-CS"/>
        </w:rPr>
        <w:t xml:space="preserve"> Нови </w:t>
      </w:r>
      <w:r w:rsidR="00C3348A" w:rsidRPr="00C365E4">
        <w:rPr>
          <w:rFonts w:ascii="Arial" w:hAnsi="Arial" w:cs="Arial"/>
          <w:color w:val="000000" w:themeColor="text1"/>
          <w:sz w:val="22"/>
          <w:szCs w:val="22"/>
          <w:lang w:val="sr-Cyrl-CS"/>
        </w:rPr>
        <w:t>Београд.</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ОБАВЕЗЕ ИЗВРШИОЦА И ПРИЈЕМ УСЛУГА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извршених услуга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извршиће примопредају извршених услуга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извршених услуга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не изврши услуге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износ од 0,2% укупне цене уговорених услуга, с тим да укупан износ уговорне казне не може прећи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изврши услуге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уговорну казну у висини од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6208A" w:rsidRPr="00500A4E" w:rsidRDefault="00B222B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року од 7 дана од дана закључења овог оквирног споразума, преда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w:t>
      </w:r>
      <w:r w:rsidR="00F479E4" w:rsidRPr="00500A4E">
        <w:rPr>
          <w:rFonts w:ascii="Arial" w:hAnsi="Arial" w:cs="Arial"/>
          <w:sz w:val="22"/>
          <w:szCs w:val="22"/>
          <w:lang w:val="sr-Cyrl-CS"/>
        </w:rPr>
        <w:t>1</w:t>
      </w:r>
      <w:r w:rsidR="0096208A" w:rsidRPr="00500A4E">
        <w:rPr>
          <w:rFonts w:ascii="Arial" w:hAnsi="Arial" w:cs="Arial"/>
          <w:sz w:val="22"/>
          <w:szCs w:val="22"/>
          <w:lang w:val="sr-Cyrl-CS"/>
        </w:rPr>
        <w:t xml:space="preserve"> (</w:t>
      </w:r>
      <w:r w:rsidR="00F479E4" w:rsidRPr="00500A4E">
        <w:rPr>
          <w:rFonts w:ascii="Arial" w:hAnsi="Arial" w:cs="Arial"/>
          <w:sz w:val="22"/>
          <w:szCs w:val="22"/>
          <w:lang w:val="sr-Cyrl-CS"/>
        </w:rPr>
        <w:t>једну</w:t>
      </w:r>
      <w:r w:rsidR="0096208A" w:rsidRPr="00500A4E">
        <w:rPr>
          <w:rFonts w:ascii="Arial" w:hAnsi="Arial" w:cs="Arial"/>
          <w:sz w:val="22"/>
          <w:szCs w:val="22"/>
          <w:lang w:val="sr-Cyrl-CS"/>
        </w:rPr>
        <w:t>) бланко сопствен</w:t>
      </w:r>
      <w:r w:rsidR="00F479E4" w:rsidRPr="00500A4E">
        <w:rPr>
          <w:rFonts w:ascii="Arial" w:hAnsi="Arial" w:cs="Arial"/>
          <w:sz w:val="22"/>
          <w:szCs w:val="22"/>
          <w:lang w:val="sr-Cyrl-CS"/>
        </w:rPr>
        <w:t>у</w:t>
      </w:r>
      <w:r w:rsidR="0096208A" w:rsidRPr="00500A4E">
        <w:rPr>
          <w:rFonts w:ascii="Arial" w:hAnsi="Arial" w:cs="Arial"/>
          <w:sz w:val="22"/>
          <w:szCs w:val="22"/>
          <w:lang w:val="sr-Cyrl-CS"/>
        </w:rPr>
        <w:t xml:space="preserve"> мениц</w:t>
      </w:r>
      <w:r w:rsidR="00F479E4" w:rsidRPr="00500A4E">
        <w:rPr>
          <w:rFonts w:ascii="Arial" w:hAnsi="Arial" w:cs="Arial"/>
          <w:sz w:val="22"/>
          <w:szCs w:val="22"/>
          <w:lang w:val="sr-Cyrl-CS"/>
        </w:rPr>
        <w:t>у</w:t>
      </w:r>
      <w:r w:rsidR="0096208A" w:rsidRPr="00500A4E">
        <w:rPr>
          <w:rFonts w:ascii="Arial" w:hAnsi="Arial" w:cs="Arial"/>
          <w:sz w:val="22"/>
          <w:szCs w:val="22"/>
          <w:lang w:val="sr-Cyrl-CS"/>
        </w:rPr>
        <w:t>, као обезбеђење за добро извршење посла, 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Мениц</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мора бити оверен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печатом и потписан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од стране лица овлашћеног за потписивање, а уз ист</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достављено попуњено и оверено менично овлашћење– писмо, са назначеним износом од 10% од укупне вредности оквирног споразума, без ПДВ.</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B1FD8" w:rsidRPr="00500A4E">
        <w:rPr>
          <w:rFonts w:ascii="Arial" w:hAnsi="Arial" w:cs="Arial"/>
          <w:sz w:val="22"/>
          <w:szCs w:val="22"/>
          <w:lang w:val="sr-Cyrl-CS"/>
        </w:rPr>
        <w:t>Добављач</w:t>
      </w:r>
      <w:r w:rsidRPr="00500A4E">
        <w:rPr>
          <w:rFonts w:ascii="Arial" w:hAnsi="Arial" w:cs="Arial"/>
          <w:sz w:val="22"/>
          <w:szCs w:val="22"/>
          <w:lang w:val="sr-Cyrl-CS"/>
        </w:rPr>
        <w:t xml:space="preserve"> наводи у меничном овлашћењу – писму.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500A4E" w:rsidRDefault="0096208A" w:rsidP="00500A4E">
      <w:pPr>
        <w:tabs>
          <w:tab w:val="left" w:pos="4455"/>
        </w:tabs>
        <w:jc w:val="both"/>
        <w:rPr>
          <w:rFonts w:ascii="Arial" w:hAnsi="Arial" w:cs="Arial"/>
          <w:b/>
          <w:iCs/>
          <w:sz w:val="22"/>
          <w:szCs w:val="22"/>
          <w:lang w:val="sr-Cyrl-CS"/>
        </w:rPr>
      </w:pPr>
      <w:r w:rsidRPr="00500A4E">
        <w:rPr>
          <w:rFonts w:ascii="Arial" w:hAnsi="Arial" w:cs="Arial"/>
          <w:sz w:val="22"/>
          <w:szCs w:val="22"/>
          <w:lang w:val="sr-Cyrl-CS"/>
        </w:rPr>
        <w:t>СРЕДСТВА ОБЕЗБЕЂЕЊА  ЗА ДОБРО ИЗВРШЕЊЕ ПОСЛА – ПОЈЕДИНАЧНИ УГОВОР И НАРУЏБЕНИЦА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2</w:t>
      </w:r>
      <w:r w:rsidRPr="00500A4E">
        <w:rPr>
          <w:rFonts w:ascii="Arial" w:hAnsi="Arial" w:cs="Arial"/>
          <w:sz w:val="22"/>
          <w:szCs w:val="22"/>
          <w:lang w:val="sr-Cyrl-CS"/>
        </w:rPr>
        <w:t>.</w:t>
      </w:r>
    </w:p>
    <w:p w:rsidR="0096208A" w:rsidRPr="00500A4E" w:rsidRDefault="00B222BF" w:rsidP="0096208A">
      <w:pPr>
        <w:jc w:val="both"/>
        <w:rPr>
          <w:rFonts w:ascii="Arial" w:hAnsi="Arial" w:cs="Arial"/>
          <w:sz w:val="22"/>
          <w:szCs w:val="22"/>
          <w:lang w:val="sr-Cyrl-CS"/>
        </w:rPr>
      </w:pPr>
      <w:r w:rsidRPr="00500A4E">
        <w:rPr>
          <w:rFonts w:ascii="Arial" w:eastAsia="TimesNewRomanPSMT" w:hAnsi="Arial" w:cs="Arial"/>
          <w:bCs/>
          <w:iCs/>
          <w:sz w:val="22"/>
          <w:szCs w:val="22"/>
          <w:lang w:val="sr-Cyrl-CS"/>
        </w:rPr>
        <w:t>Добављач</w:t>
      </w:r>
      <w:r w:rsidR="0096208A" w:rsidRPr="00500A4E">
        <w:rPr>
          <w:rFonts w:ascii="Arial" w:eastAsia="TimesNewRomanPSMT" w:hAnsi="Arial" w:cs="Arial"/>
          <w:bCs/>
          <w:iCs/>
          <w:sz w:val="22"/>
          <w:szCs w:val="22"/>
        </w:rPr>
        <w:t xml:space="preserve"> се обавезује да у року од 7 дана од дана закључења појединачног уговора </w:t>
      </w:r>
      <w:r w:rsidR="0096208A" w:rsidRPr="00500A4E">
        <w:rPr>
          <w:rFonts w:ascii="Arial" w:eastAsia="TimesNewRomanPSMT" w:hAnsi="Arial" w:cs="Arial"/>
          <w:bCs/>
          <w:iCs/>
          <w:sz w:val="22"/>
          <w:szCs w:val="22"/>
          <w:lang w:val="sr-Cyrl-CS"/>
        </w:rPr>
        <w:t xml:space="preserve">или издавања наруџбенице </w:t>
      </w:r>
      <w:r w:rsidR="0096208A" w:rsidRPr="00500A4E">
        <w:rPr>
          <w:rFonts w:ascii="Arial" w:eastAsia="TimesNewRomanPSMT" w:hAnsi="Arial" w:cs="Arial"/>
          <w:bCs/>
          <w:iCs/>
          <w:sz w:val="22"/>
          <w:szCs w:val="22"/>
        </w:rPr>
        <w:t xml:space="preserve">на основу </w:t>
      </w:r>
      <w:r w:rsidR="0096208A" w:rsidRPr="00500A4E">
        <w:rPr>
          <w:rFonts w:ascii="Arial" w:eastAsia="TimesNewRomanPSMT" w:hAnsi="Arial" w:cs="Arial"/>
          <w:bCs/>
          <w:iCs/>
          <w:sz w:val="22"/>
          <w:szCs w:val="22"/>
          <w:lang w:val="sr-Cyrl-CS"/>
        </w:rPr>
        <w:t>овог О</w:t>
      </w:r>
      <w:r w:rsidR="0096208A" w:rsidRPr="00500A4E">
        <w:rPr>
          <w:rFonts w:ascii="Arial" w:eastAsia="TimesNewRomanPSMT" w:hAnsi="Arial" w:cs="Arial"/>
          <w:bCs/>
          <w:iCs/>
          <w:sz w:val="22"/>
          <w:szCs w:val="22"/>
        </w:rPr>
        <w:t>квирног споразума</w:t>
      </w:r>
      <w:r w:rsidR="0096208A" w:rsidRPr="00500A4E">
        <w:rPr>
          <w:rFonts w:ascii="Arial" w:eastAsia="TimesNewRomanPSMT" w:hAnsi="Arial" w:cs="Arial"/>
          <w:bCs/>
          <w:i/>
          <w:iCs/>
          <w:sz w:val="22"/>
          <w:szCs w:val="22"/>
          <w:lang w:val="ru-RU"/>
        </w:rPr>
        <w:t>,</w:t>
      </w:r>
      <w:r w:rsidR="0096208A" w:rsidRPr="00500A4E">
        <w:rPr>
          <w:rFonts w:ascii="Arial" w:eastAsia="TimesNewRomanPSMT" w:hAnsi="Arial" w:cs="Arial"/>
          <w:bCs/>
          <w:iCs/>
          <w:sz w:val="22"/>
          <w:szCs w:val="22"/>
        </w:rPr>
        <w:t xml:space="preserve"> преда </w:t>
      </w:r>
      <w:r w:rsidRPr="00500A4E">
        <w:rPr>
          <w:rFonts w:ascii="Arial" w:eastAsia="TimesNewRomanPSMT" w:hAnsi="Arial" w:cs="Arial"/>
          <w:bCs/>
          <w:iCs/>
          <w:sz w:val="22"/>
          <w:szCs w:val="22"/>
          <w:lang w:val="sr-Cyrl-CS"/>
        </w:rPr>
        <w:t>н</w:t>
      </w:r>
      <w:r w:rsidR="0096208A" w:rsidRPr="00500A4E">
        <w:rPr>
          <w:rFonts w:ascii="Arial" w:eastAsia="TimesNewRomanPSMT" w:hAnsi="Arial" w:cs="Arial"/>
          <w:bCs/>
          <w:iCs/>
          <w:sz w:val="22"/>
          <w:szCs w:val="22"/>
        </w:rPr>
        <w:t xml:space="preserve">аручиоцу </w:t>
      </w:r>
      <w:r w:rsidR="00F479E4" w:rsidRPr="00500A4E">
        <w:rPr>
          <w:rFonts w:ascii="Arial" w:eastAsia="TimesNewRomanPSMT" w:hAnsi="Arial" w:cs="Arial"/>
          <w:bCs/>
          <w:iCs/>
          <w:sz w:val="22"/>
          <w:szCs w:val="22"/>
          <w:lang w:val="sr-Cyrl-CS"/>
        </w:rPr>
        <w:t>1</w:t>
      </w:r>
      <w:r w:rsidRPr="00500A4E">
        <w:rPr>
          <w:rFonts w:ascii="Arial" w:eastAsia="TimesNewRomanPSMT" w:hAnsi="Arial" w:cs="Arial"/>
          <w:bCs/>
          <w:iCs/>
          <w:sz w:val="22"/>
          <w:szCs w:val="22"/>
          <w:lang w:val="sr-Cyrl-CS"/>
        </w:rPr>
        <w:t xml:space="preserve"> </w:t>
      </w:r>
      <w:r w:rsidR="00F479E4" w:rsidRPr="00500A4E">
        <w:rPr>
          <w:rFonts w:ascii="Arial" w:eastAsia="TimesNewRomanPSMT" w:hAnsi="Arial" w:cs="Arial"/>
          <w:bCs/>
          <w:iCs/>
          <w:sz w:val="22"/>
          <w:szCs w:val="22"/>
        </w:rPr>
        <w:t>(</w:t>
      </w:r>
      <w:r w:rsidR="00F479E4" w:rsidRPr="00500A4E">
        <w:rPr>
          <w:rFonts w:ascii="Arial" w:eastAsia="TimesNewRomanPSMT" w:hAnsi="Arial" w:cs="Arial"/>
          <w:bCs/>
          <w:iCs/>
          <w:sz w:val="22"/>
          <w:szCs w:val="22"/>
          <w:lang w:val="sr-Cyrl-CS"/>
        </w:rPr>
        <w:t>једну</w:t>
      </w:r>
      <w:r w:rsidR="0096208A" w:rsidRPr="00500A4E">
        <w:rPr>
          <w:rFonts w:ascii="Arial" w:eastAsia="TimesNewRomanPSMT" w:hAnsi="Arial" w:cs="Arial"/>
          <w:bCs/>
          <w:iCs/>
          <w:sz w:val="22"/>
          <w:szCs w:val="22"/>
        </w:rPr>
        <w:t xml:space="preserve">) </w:t>
      </w:r>
      <w:r w:rsidR="0096208A" w:rsidRPr="00500A4E">
        <w:rPr>
          <w:rFonts w:ascii="Arial" w:eastAsia="TimesNewRomanPSMT" w:hAnsi="Arial" w:cs="Arial"/>
          <w:bCs/>
          <w:iCs/>
          <w:sz w:val="22"/>
          <w:szCs w:val="22"/>
          <w:lang w:val="sr-Cyrl-CS"/>
        </w:rPr>
        <w:t>бланко сопствен</w:t>
      </w:r>
      <w:r w:rsidR="00F479E4" w:rsidRPr="00500A4E">
        <w:rPr>
          <w:rFonts w:ascii="Arial" w:eastAsia="TimesNewRomanPSMT" w:hAnsi="Arial" w:cs="Arial"/>
          <w:bCs/>
          <w:iCs/>
          <w:sz w:val="22"/>
          <w:szCs w:val="22"/>
          <w:lang w:val="sr-Cyrl-CS"/>
        </w:rPr>
        <w:t>у</w:t>
      </w:r>
      <w:r w:rsidR="0096208A" w:rsidRPr="00500A4E">
        <w:rPr>
          <w:rFonts w:ascii="Arial" w:eastAsia="TimesNewRomanPSMT" w:hAnsi="Arial" w:cs="Arial"/>
          <w:bCs/>
          <w:iCs/>
          <w:sz w:val="22"/>
          <w:szCs w:val="22"/>
          <w:lang w:val="sr-Cyrl-CS"/>
        </w:rPr>
        <w:t xml:space="preserve"> мениц</w:t>
      </w:r>
      <w:r w:rsidR="00F479E4" w:rsidRPr="00500A4E">
        <w:rPr>
          <w:rFonts w:ascii="Arial" w:eastAsia="TimesNewRomanPSMT" w:hAnsi="Arial" w:cs="Arial"/>
          <w:bCs/>
          <w:iCs/>
          <w:sz w:val="22"/>
          <w:szCs w:val="22"/>
          <w:lang w:val="sr-Cyrl-CS"/>
        </w:rPr>
        <w:t>у</w:t>
      </w:r>
      <w:r w:rsidR="0096208A" w:rsidRPr="00500A4E">
        <w:rPr>
          <w:rFonts w:ascii="Arial" w:eastAsia="TimesNewRomanPSMT" w:hAnsi="Arial" w:cs="Arial"/>
          <w:bCs/>
          <w:iCs/>
          <w:sz w:val="22"/>
          <w:szCs w:val="22"/>
          <w:lang w:val="sr-Cyrl-CS"/>
        </w:rPr>
        <w:t xml:space="preserve"> као обезбеђење </w:t>
      </w:r>
      <w:r w:rsidR="0096208A" w:rsidRPr="00500A4E">
        <w:rPr>
          <w:rFonts w:ascii="Arial" w:eastAsia="TimesNewRomanPSMT" w:hAnsi="Arial" w:cs="Arial"/>
          <w:bCs/>
          <w:iCs/>
          <w:sz w:val="22"/>
          <w:szCs w:val="22"/>
        </w:rPr>
        <w:t>за добро извршење посла</w:t>
      </w:r>
      <w:r w:rsidR="0096208A" w:rsidRPr="00500A4E">
        <w:rPr>
          <w:rFonts w:ascii="Arial" w:eastAsia="TimesNewRomanPSMT" w:hAnsi="Arial" w:cs="Arial"/>
          <w:bCs/>
          <w:iCs/>
          <w:sz w:val="22"/>
          <w:szCs w:val="22"/>
          <w:lang w:val="sr-Cyrl-CS"/>
        </w:rPr>
        <w:t xml:space="preserve">, </w:t>
      </w:r>
      <w:r w:rsidR="0096208A" w:rsidRPr="00500A4E">
        <w:rPr>
          <w:rFonts w:ascii="Arial" w:hAnsi="Arial" w:cs="Arial"/>
          <w:sz w:val="22"/>
          <w:szCs w:val="22"/>
          <w:lang w:val="sr-Cyrl-CS"/>
        </w:rPr>
        <w:t>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jc w:val="both"/>
        <w:rPr>
          <w:rFonts w:ascii="Arial" w:hAnsi="Arial" w:cs="Arial"/>
          <w:iCs/>
          <w:sz w:val="22"/>
          <w:szCs w:val="22"/>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а</w:t>
      </w:r>
      <w:r w:rsidRPr="00500A4E">
        <w:rPr>
          <w:rFonts w:ascii="Arial" w:eastAsia="TimesNewRomanPSMT" w:hAnsi="Arial" w:cs="Arial"/>
          <w:bCs/>
          <w:iCs/>
          <w:sz w:val="22"/>
          <w:szCs w:val="22"/>
          <w:lang w:val="sr-Cyrl-CS"/>
        </w:rPr>
        <w:t xml:space="preserve"> мора бити оверене печатом и потписан</w:t>
      </w:r>
      <w:r w:rsidR="00F479E4" w:rsidRPr="00500A4E">
        <w:rPr>
          <w:rFonts w:ascii="Arial" w:eastAsia="TimesNewRomanPSMT" w:hAnsi="Arial" w:cs="Arial"/>
          <w:bCs/>
          <w:iCs/>
          <w:sz w:val="22"/>
          <w:szCs w:val="22"/>
          <w:lang w:val="sr-Cyrl-CS"/>
        </w:rPr>
        <w:t>а</w:t>
      </w:r>
      <w:r w:rsidRPr="00500A4E">
        <w:rPr>
          <w:rFonts w:ascii="Arial" w:eastAsia="TimesNewRomanPSMT" w:hAnsi="Arial" w:cs="Arial"/>
          <w:bCs/>
          <w:iCs/>
          <w:sz w:val="22"/>
          <w:szCs w:val="22"/>
          <w:lang w:val="sr-Cyrl-CS"/>
        </w:rPr>
        <w:t xml:space="preserve"> од стране лица овлашћеног за потписивање,</w:t>
      </w:r>
      <w:r w:rsidR="000E746F" w:rsidRPr="00500A4E">
        <w:rPr>
          <w:rFonts w:ascii="Arial" w:eastAsia="TimesNewRomanPSMT" w:hAnsi="Arial" w:cs="Arial"/>
          <w:bCs/>
          <w:iCs/>
          <w:sz w:val="22"/>
          <w:szCs w:val="22"/>
          <w:lang w:val="sr-Cyrl-CS"/>
        </w:rPr>
        <w:t xml:space="preserve"> </w:t>
      </w:r>
      <w:r w:rsidRPr="00500A4E">
        <w:rPr>
          <w:rFonts w:ascii="Arial" w:eastAsia="TimesNewRomanPSMT" w:hAnsi="Arial" w:cs="Arial"/>
          <w:bCs/>
          <w:iCs/>
          <w:sz w:val="22"/>
          <w:szCs w:val="22"/>
          <w:lang w:val="sr-Cyrl-CS"/>
        </w:rPr>
        <w:t>а уз ист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Pr="00500A4E">
        <w:rPr>
          <w:rFonts w:ascii="Arial" w:hAnsi="Arial" w:cs="Arial"/>
          <w:iCs/>
          <w:sz w:val="22"/>
          <w:szCs w:val="22"/>
          <w:lang w:val="sr-Cyrl-CS"/>
        </w:rPr>
        <w:t>појединачне</w:t>
      </w:r>
      <w:r w:rsidRPr="00500A4E">
        <w:rPr>
          <w:rFonts w:ascii="Arial" w:eastAsia="TimesNewRomanPSMT" w:hAnsi="Arial" w:cs="Arial"/>
          <w:bCs/>
          <w:iCs/>
          <w:sz w:val="22"/>
          <w:szCs w:val="22"/>
          <w:lang w:val="sr-Cyrl-CS"/>
        </w:rPr>
        <w:t xml:space="preserve"> издате наруџбенице, без ПДВ-а,</w:t>
      </w:r>
      <w:r w:rsidRPr="00500A4E">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500A4E">
        <w:rPr>
          <w:rFonts w:ascii="Arial" w:eastAsia="TimesNewRomanPSMT" w:hAnsi="Arial" w:cs="Arial"/>
          <w:bCs/>
          <w:iCs/>
          <w:sz w:val="22"/>
          <w:szCs w:val="22"/>
          <w:lang w:val="sr-Cyrl-CS"/>
        </w:rPr>
        <w:t xml:space="preserve"> или</w:t>
      </w:r>
      <w:r w:rsidRPr="00500A4E">
        <w:rPr>
          <w:rFonts w:ascii="Arial" w:hAnsi="Arial" w:cs="Arial"/>
          <w:b/>
          <w:iCs/>
          <w:sz w:val="22"/>
          <w:szCs w:val="22"/>
          <w:lang w:val="sr-Cyrl-CS"/>
        </w:rPr>
        <w:t xml:space="preserve"> </w:t>
      </w:r>
      <w:r w:rsidRPr="00500A4E">
        <w:rPr>
          <w:rFonts w:ascii="Arial" w:hAnsi="Arial" w:cs="Arial"/>
          <w:iCs/>
          <w:sz w:val="22"/>
          <w:szCs w:val="22"/>
          <w:lang w:val="sr-Cyrl-CS"/>
        </w:rPr>
        <w:t>појединачне</w:t>
      </w:r>
      <w:r w:rsidRPr="00500A4E">
        <w:rPr>
          <w:rFonts w:ascii="Arial" w:eastAsia="TimesNewRomanPSMT" w:hAnsi="Arial" w:cs="Arial"/>
          <w:bCs/>
          <w:iCs/>
          <w:sz w:val="22"/>
          <w:szCs w:val="22"/>
          <w:lang w:val="sr-Cyrl-CS"/>
        </w:rPr>
        <w:t xml:space="preserve"> издате наруџбенице.</w:t>
      </w:r>
    </w:p>
    <w:p w:rsidR="0096208A" w:rsidRPr="00500A4E" w:rsidRDefault="0096208A" w:rsidP="0096208A">
      <w:pPr>
        <w:tabs>
          <w:tab w:val="left" w:pos="0"/>
        </w:tabs>
        <w:jc w:val="both"/>
        <w:rPr>
          <w:rFonts w:ascii="Arial" w:eastAsia="TimesNewRomanPSMT" w:hAnsi="Arial" w:cs="Arial"/>
          <w:bCs/>
          <w:iCs/>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наводи у меничном овлашћењу – писму. </w:t>
      </w:r>
    </w:p>
    <w:p w:rsidR="0096208A" w:rsidRPr="00500A4E" w:rsidRDefault="0096208A" w:rsidP="0096208A">
      <w:pPr>
        <w:tabs>
          <w:tab w:val="left" w:pos="0"/>
        </w:tabs>
        <w:jc w:val="both"/>
        <w:rPr>
          <w:rFonts w:ascii="Arial" w:eastAsia="TimesNewRomanPSMT" w:hAnsi="Arial" w:cs="Arial"/>
          <w:bCs/>
          <w:iCs/>
          <w:sz w:val="22"/>
          <w:szCs w:val="22"/>
          <w:lang w:val="sr-Cyrl-CS"/>
        </w:rPr>
      </w:pPr>
    </w:p>
    <w:p w:rsidR="0096208A" w:rsidRPr="00500A4E" w:rsidRDefault="0096208A" w:rsidP="0096208A">
      <w:pPr>
        <w:pStyle w:val="ListParagraph"/>
        <w:tabs>
          <w:tab w:val="left" w:pos="0"/>
        </w:tabs>
        <w:ind w:left="0"/>
        <w:jc w:val="both"/>
        <w:rPr>
          <w:rFonts w:ascii="Arial" w:hAnsi="Arial" w:cs="Arial"/>
          <w:b w:val="0"/>
          <w:iCs/>
          <w:lang w:val="sr-Cyrl-CS"/>
        </w:rPr>
      </w:pPr>
      <w:r w:rsidRPr="00500A4E">
        <w:rPr>
          <w:rFonts w:ascii="Arial" w:hAnsi="Arial" w:cs="Arial"/>
          <w:b w:val="0"/>
          <w:iCs/>
        </w:rPr>
        <w:t>Наручилац ће уновчити дат</w:t>
      </w:r>
      <w:r w:rsidR="00F479E4" w:rsidRPr="00500A4E">
        <w:rPr>
          <w:rFonts w:ascii="Arial" w:hAnsi="Arial" w:cs="Arial"/>
          <w:b w:val="0"/>
          <w:iCs/>
          <w:lang w:val="sr-Cyrl-CS"/>
        </w:rPr>
        <w:t>у</w:t>
      </w:r>
      <w:r w:rsidRPr="00500A4E">
        <w:rPr>
          <w:rFonts w:ascii="Arial" w:hAnsi="Arial" w:cs="Arial"/>
          <w:b w:val="0"/>
          <w:iCs/>
        </w:rPr>
        <w:t xml:space="preserve"> мениц</w:t>
      </w:r>
      <w:r w:rsidR="00F479E4" w:rsidRPr="00500A4E">
        <w:rPr>
          <w:rFonts w:ascii="Arial" w:hAnsi="Arial" w:cs="Arial"/>
          <w:b w:val="0"/>
          <w:iCs/>
          <w:lang w:val="sr-Cyrl-CS"/>
        </w:rPr>
        <w:t>у</w:t>
      </w:r>
      <w:r w:rsidRPr="00500A4E">
        <w:rPr>
          <w:rFonts w:ascii="Arial" w:hAnsi="Arial" w:cs="Arial"/>
          <w:b w:val="0"/>
          <w:iCs/>
        </w:rPr>
        <w:t xml:space="preserve"> у случају да </w:t>
      </w:r>
      <w:r w:rsidR="00AF2ED4" w:rsidRPr="00500A4E">
        <w:rPr>
          <w:rFonts w:ascii="Arial" w:hAnsi="Arial" w:cs="Arial"/>
          <w:b w:val="0"/>
          <w:lang w:val="sr-Cyrl-CS"/>
        </w:rPr>
        <w:t>добављач</w:t>
      </w:r>
      <w:r w:rsidR="00AF2ED4" w:rsidRPr="00500A4E">
        <w:rPr>
          <w:rFonts w:ascii="Arial" w:hAnsi="Arial" w:cs="Arial"/>
          <w:lang w:val="sr-Cyrl-CS"/>
        </w:rPr>
        <w:t xml:space="preserve"> </w:t>
      </w:r>
      <w:r w:rsidRPr="00500A4E">
        <w:rPr>
          <w:rFonts w:ascii="Arial" w:hAnsi="Arial" w:cs="Arial"/>
          <w:b w:val="0"/>
          <w:iCs/>
        </w:rPr>
        <w:t>не извршава све своје обавезе у роковима и на начин предвиђен појединачним уговором</w:t>
      </w:r>
      <w:r w:rsidRPr="00500A4E">
        <w:rPr>
          <w:rFonts w:ascii="Arial" w:hAnsi="Arial" w:cs="Arial"/>
          <w:b w:val="0"/>
          <w:iCs/>
          <w:lang w:val="sr-Cyrl-CS"/>
        </w:rPr>
        <w:t xml:space="preserve"> или појединачном издатом наруџбеницом.</w:t>
      </w:r>
    </w:p>
    <w:p w:rsidR="0096208A" w:rsidRPr="00500A4E" w:rsidRDefault="0096208A" w:rsidP="0096208A">
      <w:pPr>
        <w:pStyle w:val="ListParagraph"/>
        <w:tabs>
          <w:tab w:val="left" w:pos="0"/>
        </w:tabs>
        <w:ind w:left="0"/>
        <w:jc w:val="both"/>
        <w:rPr>
          <w:rFonts w:ascii="Arial" w:hAnsi="Arial" w:cs="Arial"/>
          <w:b w:val="0"/>
          <w:iCs/>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lang w:val="sr-Cyrl-CS"/>
        </w:rPr>
        <w:t xml:space="preserve">Уколико уговорена вредност </w:t>
      </w:r>
      <w:r w:rsidRPr="00500A4E">
        <w:rPr>
          <w:rFonts w:ascii="Arial" w:hAnsi="Arial" w:cs="Arial"/>
          <w:iCs/>
          <w:sz w:val="22"/>
          <w:szCs w:val="22"/>
          <w:lang w:val="sr-Cyrl-CS"/>
        </w:rPr>
        <w:t>појединачне</w:t>
      </w:r>
      <w:r w:rsidRPr="00500A4E">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sidRPr="00500A4E">
        <w:rPr>
          <w:rFonts w:ascii="Arial" w:eastAsia="TimesNewRomanPSMT" w:hAnsi="Arial" w:cs="Arial"/>
          <w:bCs/>
          <w:iCs/>
          <w:sz w:val="22"/>
          <w:szCs w:val="22"/>
          <w:lang w:val="sr-Cyrl-CS"/>
        </w:rPr>
        <w:t>чка</w:t>
      </w:r>
      <w:r w:rsidRPr="00500A4E">
        <w:rPr>
          <w:rFonts w:ascii="Arial" w:eastAsia="TimesNewRomanPSMT" w:hAnsi="Arial" w:cs="Arial"/>
          <w:bCs/>
          <w:iCs/>
          <w:sz w:val="22"/>
          <w:szCs w:val="22"/>
          <w:lang w:val="sr-Cyrl-CS"/>
        </w:rPr>
        <w:t xml:space="preserve"> 2. Закона о јавним набавкама, </w:t>
      </w:r>
      <w:r w:rsidR="00AF2ED4" w:rsidRPr="00500A4E">
        <w:rPr>
          <w:rFonts w:ascii="Arial" w:eastAsia="TimesNewRomanPSMT" w:hAnsi="Arial" w:cs="Arial"/>
          <w:bCs/>
          <w:iCs/>
          <w:sz w:val="22"/>
          <w:szCs w:val="22"/>
          <w:lang w:val="sr-Cyrl-CS"/>
        </w:rPr>
        <w:t>н</w:t>
      </w:r>
      <w:r w:rsidRPr="00500A4E">
        <w:rPr>
          <w:rFonts w:ascii="Arial" w:eastAsia="TimesNewRomanPSMT" w:hAnsi="Arial" w:cs="Arial"/>
          <w:bCs/>
          <w:iCs/>
          <w:sz w:val="22"/>
          <w:szCs w:val="22"/>
        </w:rPr>
        <w:t xml:space="preserve">аручилац може одлучити да </w:t>
      </w:r>
      <w:r w:rsidRPr="00500A4E">
        <w:rPr>
          <w:rFonts w:ascii="Arial" w:eastAsia="TimesNewRomanPSMT" w:hAnsi="Arial" w:cs="Arial"/>
          <w:bCs/>
          <w:iCs/>
          <w:sz w:val="22"/>
          <w:szCs w:val="22"/>
          <w:lang w:val="sr-Cyrl-CS"/>
        </w:rPr>
        <w:t xml:space="preserve">у конкретном случају </w:t>
      </w:r>
      <w:r w:rsidRPr="00500A4E">
        <w:rPr>
          <w:rFonts w:ascii="Arial" w:eastAsia="TimesNewRomanPSMT" w:hAnsi="Arial" w:cs="Arial"/>
          <w:bCs/>
          <w:iCs/>
          <w:sz w:val="22"/>
          <w:szCs w:val="22"/>
        </w:rPr>
        <w:t xml:space="preserve">не </w:t>
      </w:r>
      <w:r w:rsidRPr="00500A4E">
        <w:rPr>
          <w:rFonts w:ascii="Arial" w:eastAsia="TimesNewRomanPSMT" w:hAnsi="Arial" w:cs="Arial"/>
          <w:bCs/>
          <w:iCs/>
          <w:sz w:val="22"/>
          <w:szCs w:val="22"/>
          <w:lang w:val="sr-Cyrl-CS"/>
        </w:rPr>
        <w:t>уговара средства обезбеђења.</w:t>
      </w:r>
    </w:p>
    <w:p w:rsidR="00AF2ED4" w:rsidRPr="00500A4E" w:rsidRDefault="00AF2ED4" w:rsidP="0096208A">
      <w:pPr>
        <w:tabs>
          <w:tab w:val="left" w:pos="0"/>
        </w:tabs>
        <w:jc w:val="both"/>
        <w:rPr>
          <w:rFonts w:ascii="Arial" w:eastAsia="TimesNewRomanPSMT" w:hAnsi="Arial" w:cs="Arial"/>
          <w:bCs/>
          <w:iCs/>
          <w:sz w:val="22"/>
          <w:szCs w:val="22"/>
          <w:lang w:val="sr-Latn-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w:t>
      </w:r>
      <w:r>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5F7035" w:rsidP="0096208A">
      <w:pPr>
        <w:jc w:val="both"/>
        <w:rPr>
          <w:rFonts w:ascii="Arial" w:hAnsi="Arial" w:cs="Arial"/>
          <w:sz w:val="22"/>
          <w:szCs w:val="22"/>
          <w:lang w:val="sr-Cyrl-CS"/>
        </w:rPr>
      </w:pPr>
      <w:r>
        <w:rPr>
          <w:rFonts w:ascii="Arial" w:hAnsi="Arial" w:cs="Arial"/>
          <w:sz w:val="22"/>
          <w:szCs w:val="22"/>
          <w:lang w:val="sr-Cyrl-CS"/>
        </w:rPr>
        <w:br w:type="page"/>
      </w: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lastRenderedPageBreak/>
        <w:t>ОБРАЗАЦ 4</w:t>
      </w:r>
    </w:p>
    <w:p w:rsidR="005879D7" w:rsidRPr="004B3831" w:rsidRDefault="005879D7" w:rsidP="005879D7">
      <w:pPr>
        <w:tabs>
          <w:tab w:val="left" w:pos="4455"/>
        </w:tabs>
        <w:jc w:val="right"/>
        <w:rPr>
          <w:rFonts w:ascii="Arial" w:hAnsi="Arial" w:cs="Arial"/>
          <w:b/>
          <w:sz w:val="20"/>
          <w:szCs w:val="20"/>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AF2ED4" w:rsidRPr="00F479E4" w:rsidRDefault="00326055" w:rsidP="00326055">
      <w:pPr>
        <w:jc w:val="center"/>
        <w:rPr>
          <w:rFonts w:ascii="Arial" w:hAnsi="Arial" w:cs="Arial"/>
          <w:b/>
          <w:color w:val="000000"/>
          <w:lang w:val="sr-Cyrl-CS"/>
        </w:rPr>
      </w:pPr>
      <w:r w:rsidRPr="00F479E4">
        <w:rPr>
          <w:rFonts w:ascii="Arial" w:hAnsi="Arial" w:cs="Arial"/>
          <w:b/>
          <w:color w:val="000000"/>
          <w:lang w:val="sr-Cyrl-CS"/>
        </w:rPr>
        <w:t>ВРСТА, ТЕХНИЧКЕ КАРАКТЕРИСТИКЕ, КВАЛИТЕ</w:t>
      </w:r>
      <w:r w:rsidR="00F479E4">
        <w:rPr>
          <w:rFonts w:ascii="Arial" w:hAnsi="Arial" w:cs="Arial"/>
          <w:b/>
          <w:color w:val="000000"/>
          <w:lang w:val="sr-Cyrl-CS"/>
        </w:rPr>
        <w:t>Т, КОЛИЧИНА И ОПИС УСЛУГЕ</w:t>
      </w:r>
      <w:r w:rsidRPr="00F479E4">
        <w:rPr>
          <w:rFonts w:ascii="Arial" w:hAnsi="Arial" w:cs="Arial"/>
          <w:b/>
          <w:color w:val="000000"/>
          <w:lang w:val="sr-Cyrl-CS"/>
        </w:rPr>
        <w:t xml:space="preserve">, </w:t>
      </w:r>
    </w:p>
    <w:p w:rsidR="00326055" w:rsidRDefault="00326055" w:rsidP="00A20F01">
      <w:pPr>
        <w:jc w:val="center"/>
        <w:rPr>
          <w:rFonts w:ascii="Arial" w:hAnsi="Arial" w:cs="Arial"/>
          <w:b/>
          <w:color w:val="000000"/>
          <w:lang w:val="sr-Cyrl-CS"/>
        </w:rPr>
      </w:pPr>
      <w:r w:rsidRPr="00F479E4">
        <w:rPr>
          <w:rFonts w:ascii="Arial" w:hAnsi="Arial" w:cs="Arial"/>
          <w:b/>
          <w:color w:val="000000"/>
          <w:lang w:val="sr-Cyrl-CS"/>
        </w:rPr>
        <w:t>РОК ИЗВРШЕЊА, МЕСТО ИЗВРШЕЊА</w:t>
      </w:r>
    </w:p>
    <w:p w:rsidR="00F820D4" w:rsidRPr="00FE52EB" w:rsidRDefault="00F820D4" w:rsidP="00F820D4">
      <w:pPr>
        <w:ind w:left="360"/>
        <w:jc w:val="both"/>
        <w:rPr>
          <w:rFonts w:ascii="Arial" w:hAnsi="Arial" w:cs="Arial"/>
          <w:b/>
          <w:sz w:val="22"/>
          <w:szCs w:val="22"/>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2"/>
        <w:gridCol w:w="2475"/>
        <w:gridCol w:w="1432"/>
        <w:gridCol w:w="3314"/>
        <w:gridCol w:w="2462"/>
      </w:tblGrid>
      <w:tr w:rsidR="00835CB5" w:rsidRPr="001C115E" w:rsidTr="00F86114">
        <w:trPr>
          <w:trHeight w:val="70"/>
          <w:tblCellSpacing w:w="20" w:type="dxa"/>
        </w:trPr>
        <w:tc>
          <w:tcPr>
            <w:tcW w:w="872" w:type="dxa"/>
            <w:shd w:val="clear" w:color="auto" w:fill="auto"/>
            <w:noWrap/>
            <w:hideMark/>
          </w:tcPr>
          <w:p w:rsidR="00835CB5" w:rsidRPr="00835CB5" w:rsidRDefault="00835CB5" w:rsidP="00F820D4">
            <w:pPr>
              <w:jc w:val="center"/>
              <w:rPr>
                <w:rFonts w:ascii="Arial" w:hAnsi="Arial" w:cs="Arial"/>
                <w:bCs/>
                <w:color w:val="000000"/>
                <w:sz w:val="22"/>
                <w:szCs w:val="22"/>
              </w:rPr>
            </w:pPr>
            <w:r w:rsidRPr="00835CB5">
              <w:rPr>
                <w:rFonts w:ascii="Arial" w:hAnsi="Arial" w:cs="Arial"/>
                <w:bCs/>
                <w:color w:val="000000"/>
                <w:sz w:val="22"/>
                <w:szCs w:val="22"/>
              </w:rPr>
              <w:t>1</w:t>
            </w:r>
          </w:p>
        </w:tc>
        <w:tc>
          <w:tcPr>
            <w:tcW w:w="2555" w:type="dxa"/>
            <w:shd w:val="clear" w:color="auto" w:fill="auto"/>
            <w:hideMark/>
          </w:tcPr>
          <w:p w:rsidR="00835CB5" w:rsidRPr="001C115E" w:rsidRDefault="00830DA1" w:rsidP="00F820D4">
            <w:pPr>
              <w:rPr>
                <w:rFonts w:ascii="Arial" w:hAnsi="Arial" w:cs="Arial"/>
                <w:color w:val="000000"/>
                <w:sz w:val="22"/>
                <w:szCs w:val="22"/>
              </w:rPr>
            </w:pPr>
            <w:r w:rsidRPr="001C115E">
              <w:rPr>
                <w:rFonts w:ascii="Arial" w:hAnsi="Arial" w:cs="Arial"/>
                <w:color w:val="000000"/>
                <w:sz w:val="20"/>
                <w:szCs w:val="20"/>
              </w:rPr>
              <w:t>Назив</w:t>
            </w:r>
            <w:r>
              <w:rPr>
                <w:rFonts w:ascii="Arial" w:hAnsi="Arial" w:cs="Arial"/>
                <w:color w:val="000000"/>
                <w:sz w:val="20"/>
                <w:szCs w:val="20"/>
              </w:rPr>
              <w:t xml:space="preserve"> услуге</w:t>
            </w:r>
          </w:p>
        </w:tc>
        <w:tc>
          <w:tcPr>
            <w:tcW w:w="1362" w:type="dxa"/>
            <w:shd w:val="clear" w:color="auto" w:fill="auto"/>
            <w:hideMark/>
          </w:tcPr>
          <w:p w:rsidR="00835CB5" w:rsidRPr="00830DA1" w:rsidRDefault="00830DA1" w:rsidP="00F820D4">
            <w:pPr>
              <w:rPr>
                <w:rFonts w:ascii="Arial" w:hAnsi="Arial" w:cs="Arial"/>
                <w:color w:val="000000"/>
                <w:sz w:val="22"/>
                <w:szCs w:val="22"/>
              </w:rPr>
            </w:pPr>
            <w:r>
              <w:rPr>
                <w:rFonts w:ascii="Arial" w:hAnsi="Arial" w:cs="Arial"/>
                <w:color w:val="000000"/>
                <w:sz w:val="22"/>
                <w:szCs w:val="22"/>
              </w:rPr>
              <w:t>јед. мере</w:t>
            </w:r>
          </w:p>
        </w:tc>
        <w:tc>
          <w:tcPr>
            <w:tcW w:w="3244" w:type="dxa"/>
            <w:shd w:val="clear" w:color="auto" w:fill="auto"/>
            <w:hideMark/>
          </w:tcPr>
          <w:p w:rsidR="00835CB5" w:rsidRDefault="00835CB5" w:rsidP="00835CB5">
            <w:pPr>
              <w:rPr>
                <w:rFonts w:ascii="Arial" w:hAnsi="Arial" w:cs="Arial"/>
                <w:color w:val="000000"/>
                <w:sz w:val="22"/>
                <w:szCs w:val="22"/>
              </w:rPr>
            </w:pPr>
            <w:r w:rsidRPr="001C115E">
              <w:rPr>
                <w:rFonts w:ascii="Arial" w:hAnsi="Arial" w:cs="Arial"/>
                <w:color w:val="000000"/>
                <w:sz w:val="22"/>
                <w:szCs w:val="22"/>
              </w:rPr>
              <w:t xml:space="preserve">цена по </w:t>
            </w:r>
            <w:r>
              <w:rPr>
                <w:rFonts w:ascii="Arial" w:hAnsi="Arial" w:cs="Arial"/>
                <w:color w:val="000000"/>
                <w:sz w:val="22"/>
                <w:szCs w:val="22"/>
              </w:rPr>
              <w:t>сату</w:t>
            </w:r>
          </w:p>
          <w:p w:rsidR="00835CB5" w:rsidRPr="001C115E" w:rsidRDefault="00835CB5" w:rsidP="00F820D4">
            <w:pPr>
              <w:jc w:val="center"/>
              <w:rPr>
                <w:rFonts w:ascii="Arial" w:hAnsi="Arial" w:cs="Arial"/>
                <w:color w:val="000000"/>
                <w:sz w:val="22"/>
                <w:szCs w:val="22"/>
              </w:rPr>
            </w:pPr>
            <w:r w:rsidRPr="001C115E">
              <w:rPr>
                <w:rFonts w:ascii="Arial" w:hAnsi="Arial" w:cs="Arial"/>
                <w:color w:val="000000"/>
                <w:sz w:val="22"/>
                <w:szCs w:val="22"/>
              </w:rPr>
              <w:t xml:space="preserve"> без ПДВ-а</w:t>
            </w:r>
          </w:p>
        </w:tc>
        <w:tc>
          <w:tcPr>
            <w:tcW w:w="2372" w:type="dxa"/>
            <w:shd w:val="clear" w:color="auto" w:fill="auto"/>
            <w:hideMark/>
          </w:tcPr>
          <w:p w:rsidR="00835CB5" w:rsidRPr="001C115E" w:rsidRDefault="00835CB5" w:rsidP="00F820D4">
            <w:pPr>
              <w:jc w:val="center"/>
              <w:rPr>
                <w:rFonts w:ascii="Arial" w:hAnsi="Arial" w:cs="Arial"/>
                <w:color w:val="000000"/>
                <w:sz w:val="22"/>
                <w:szCs w:val="22"/>
              </w:rPr>
            </w:pPr>
            <w:r>
              <w:rPr>
                <w:rFonts w:ascii="Arial" w:hAnsi="Arial" w:cs="Arial"/>
                <w:color w:val="000000"/>
                <w:sz w:val="22"/>
                <w:szCs w:val="22"/>
              </w:rPr>
              <w:t>ц</w:t>
            </w:r>
            <w:r w:rsidRPr="001C115E">
              <w:rPr>
                <w:rFonts w:ascii="Arial" w:hAnsi="Arial" w:cs="Arial"/>
                <w:color w:val="000000"/>
                <w:sz w:val="22"/>
                <w:szCs w:val="22"/>
              </w:rPr>
              <w:t xml:space="preserve">енa по </w:t>
            </w:r>
            <w:r>
              <w:rPr>
                <w:rFonts w:ascii="Arial" w:hAnsi="Arial" w:cs="Arial"/>
                <w:color w:val="000000"/>
                <w:sz w:val="22"/>
                <w:szCs w:val="22"/>
              </w:rPr>
              <w:t>сату</w:t>
            </w:r>
            <w:r w:rsidRPr="001C115E">
              <w:rPr>
                <w:rFonts w:ascii="Arial" w:hAnsi="Arial" w:cs="Arial"/>
                <w:color w:val="000000"/>
                <w:sz w:val="22"/>
                <w:szCs w:val="22"/>
              </w:rPr>
              <w:t xml:space="preserve"> са ПДВ-</w:t>
            </w:r>
            <w:r w:rsidRPr="00FF042E">
              <w:rPr>
                <w:rFonts w:ascii="Arial" w:hAnsi="Arial" w:cs="Arial"/>
                <w:color w:val="000000"/>
                <w:sz w:val="22"/>
                <w:szCs w:val="22"/>
              </w:rPr>
              <w:t>ом</w:t>
            </w:r>
          </w:p>
        </w:tc>
      </w:tr>
      <w:tr w:rsidR="00F820D4" w:rsidRPr="001C115E" w:rsidTr="00F86114">
        <w:trPr>
          <w:trHeight w:val="990"/>
          <w:tblCellSpacing w:w="20" w:type="dxa"/>
        </w:trPr>
        <w:tc>
          <w:tcPr>
            <w:tcW w:w="87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1.1.</w:t>
            </w:r>
          </w:p>
        </w:tc>
        <w:tc>
          <w:tcPr>
            <w:tcW w:w="2555" w:type="dxa"/>
            <w:shd w:val="clear" w:color="auto" w:fill="auto"/>
            <w:hideMark/>
          </w:tcPr>
          <w:p w:rsidR="00F820D4" w:rsidRPr="001C115E" w:rsidRDefault="00835CB5" w:rsidP="00F820D4">
            <w:pPr>
              <w:rPr>
                <w:rFonts w:ascii="Arial" w:hAnsi="Arial" w:cs="Arial"/>
                <w:color w:val="000000"/>
                <w:sz w:val="22"/>
                <w:szCs w:val="22"/>
              </w:rPr>
            </w:pPr>
            <w:r w:rsidRPr="00335C05">
              <w:rPr>
                <w:rFonts w:ascii="Arial" w:hAnsi="Arial" w:cs="Arial"/>
                <w:sz w:val="22"/>
                <w:szCs w:val="22"/>
              </w:rPr>
              <w:t>Поправка по позиву</w:t>
            </w:r>
            <w:r w:rsidRPr="001C115E">
              <w:rPr>
                <w:rFonts w:ascii="Arial" w:hAnsi="Arial" w:cs="Arial"/>
                <w:color w:val="000000"/>
                <w:sz w:val="22"/>
                <w:szCs w:val="22"/>
              </w:rPr>
              <w:t xml:space="preserve"> </w:t>
            </w:r>
            <w:r w:rsidR="00F820D4" w:rsidRPr="001C115E">
              <w:rPr>
                <w:rFonts w:ascii="Arial" w:hAnsi="Arial" w:cs="Arial"/>
                <w:color w:val="000000"/>
                <w:sz w:val="22"/>
                <w:szCs w:val="22"/>
              </w:rPr>
              <w:t>Клима уређај</w:t>
            </w:r>
            <w:r>
              <w:rPr>
                <w:rFonts w:ascii="Arial" w:hAnsi="Arial" w:cs="Arial"/>
                <w:color w:val="000000"/>
                <w:sz w:val="22"/>
                <w:szCs w:val="22"/>
              </w:rPr>
              <w:t>а</w:t>
            </w:r>
            <w:r w:rsidR="00F820D4" w:rsidRPr="001C115E">
              <w:rPr>
                <w:rFonts w:ascii="Arial" w:hAnsi="Arial" w:cs="Arial"/>
                <w:color w:val="000000"/>
                <w:sz w:val="22"/>
                <w:szCs w:val="22"/>
              </w:rPr>
              <w:t xml:space="preserve"> сплит система капацитета до 12000 Btu/h R22, R407C, R410А</w:t>
            </w:r>
          </w:p>
        </w:tc>
        <w:tc>
          <w:tcPr>
            <w:tcW w:w="1362" w:type="dxa"/>
            <w:shd w:val="clear" w:color="auto" w:fill="auto"/>
            <w:noWrap/>
            <w:hideMark/>
          </w:tcPr>
          <w:p w:rsidR="00835CB5" w:rsidRPr="00835CB5" w:rsidRDefault="00835CB5" w:rsidP="00835CB5">
            <w:pPr>
              <w:rPr>
                <w:rFonts w:ascii="Arial" w:hAnsi="Arial" w:cs="Arial"/>
                <w:bCs/>
                <w:color w:val="000000"/>
                <w:sz w:val="20"/>
                <w:szCs w:val="20"/>
              </w:rPr>
            </w:pPr>
            <w:r w:rsidRPr="00835CB5">
              <w:rPr>
                <w:rFonts w:ascii="Arial" w:hAnsi="Arial" w:cs="Arial"/>
                <w:bCs/>
                <w:color w:val="000000"/>
                <w:sz w:val="20"/>
                <w:szCs w:val="20"/>
              </w:rPr>
              <w:t>радни сат</w:t>
            </w:r>
          </w:p>
          <w:p w:rsidR="00F820D4" w:rsidRPr="00835CB5" w:rsidRDefault="00835CB5" w:rsidP="00835CB5">
            <w:pPr>
              <w:rPr>
                <w:rFonts w:ascii="Arial" w:hAnsi="Arial" w:cs="Arial"/>
                <w:sz w:val="22"/>
                <w:szCs w:val="22"/>
              </w:rPr>
            </w:pPr>
            <w:r w:rsidRPr="00835CB5">
              <w:rPr>
                <w:rFonts w:ascii="Arial" w:hAnsi="Arial" w:cs="Arial"/>
                <w:bCs/>
                <w:color w:val="000000"/>
                <w:sz w:val="20"/>
                <w:szCs w:val="20"/>
              </w:rPr>
              <w:t>(у цену сата урачунат и долазак)</w:t>
            </w:r>
          </w:p>
        </w:tc>
        <w:tc>
          <w:tcPr>
            <w:tcW w:w="3244"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37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F820D4" w:rsidRDefault="00F820D4" w:rsidP="00F820D4">
      <w:pPr>
        <w:jc w:val="center"/>
        <w:rPr>
          <w:rFonts w:ascii="Arial" w:hAnsi="Arial" w:cs="Arial"/>
          <w:b/>
          <w:shadow/>
        </w:rPr>
      </w:pPr>
    </w:p>
    <w:p w:rsidR="00830DA1" w:rsidRPr="00830DA1" w:rsidRDefault="00830DA1" w:rsidP="00F820D4">
      <w:pPr>
        <w:jc w:val="center"/>
        <w:rPr>
          <w:rFonts w:ascii="Arial" w:hAnsi="Arial" w:cs="Arial"/>
          <w:b/>
          <w:shadow/>
        </w:rPr>
      </w:pPr>
    </w:p>
    <w:tbl>
      <w:tblPr>
        <w:tblW w:w="10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01"/>
        <w:gridCol w:w="2940"/>
        <w:gridCol w:w="1578"/>
        <w:gridCol w:w="2711"/>
        <w:gridCol w:w="2393"/>
      </w:tblGrid>
      <w:tr w:rsidR="00F820D4" w:rsidRPr="001C115E" w:rsidTr="00830DA1">
        <w:trPr>
          <w:trHeight w:val="1552"/>
          <w:tblCellSpacing w:w="20" w:type="dxa"/>
        </w:trPr>
        <w:tc>
          <w:tcPr>
            <w:tcW w:w="10223" w:type="dxa"/>
            <w:gridSpan w:val="5"/>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Редован</w:t>
            </w:r>
            <w:r w:rsidR="00CC6352">
              <w:rPr>
                <w:rFonts w:ascii="Arial" w:hAnsi="Arial" w:cs="Arial"/>
                <w:color w:val="000000"/>
                <w:sz w:val="22"/>
                <w:szCs w:val="22"/>
              </w:rPr>
              <w:t xml:space="preserve"> сервис каналских клима уређаја</w:t>
            </w:r>
            <w:r w:rsidRPr="001C115E">
              <w:rPr>
                <w:rFonts w:ascii="Arial" w:hAnsi="Arial" w:cs="Arial"/>
                <w:color w:val="000000"/>
                <w:sz w:val="22"/>
                <w:szCs w:val="22"/>
              </w:rPr>
              <w:t>:</w:t>
            </w:r>
            <w:r w:rsidRPr="001C115E">
              <w:rPr>
                <w:rFonts w:ascii="Arial" w:hAnsi="Arial" w:cs="Arial"/>
                <w:color w:val="000000"/>
                <w:sz w:val="22"/>
                <w:szCs w:val="22"/>
              </w:rPr>
              <w:br/>
              <w:t>замену филтера за ваздух у металном раму, чишћење измењивачких површина унутрашње и спољне јединице клима уређаја.Контрола пропусности црева за одвод конденза.</w:t>
            </w:r>
            <w:r>
              <w:rPr>
                <w:rFonts w:ascii="Arial" w:hAnsi="Arial" w:cs="Arial"/>
                <w:color w:val="000000"/>
                <w:sz w:val="22"/>
                <w:szCs w:val="22"/>
                <w:lang w:val="sr-Cyrl-CS"/>
              </w:rPr>
              <w:t xml:space="preserve"> </w:t>
            </w:r>
            <w:r w:rsidRPr="001C115E">
              <w:rPr>
                <w:rFonts w:ascii="Arial" w:hAnsi="Arial" w:cs="Arial"/>
                <w:color w:val="000000"/>
                <w:sz w:val="22"/>
                <w:szCs w:val="22"/>
              </w:rPr>
              <w:t>Контрола, мерење радних притисака, допуна расхладног флуида по потреби,комплетна контрола функционисања аутоматике на спољној и унутрашњој јединици система</w:t>
            </w:r>
          </w:p>
        </w:tc>
      </w:tr>
      <w:tr w:rsidR="00F820D4" w:rsidRPr="001C115E" w:rsidTr="00830DA1">
        <w:trPr>
          <w:trHeight w:val="672"/>
          <w:tblCellSpacing w:w="20" w:type="dxa"/>
        </w:trPr>
        <w:tc>
          <w:tcPr>
            <w:tcW w:w="71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2900"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08"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4984" w:type="dxa"/>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00"/>
          <w:tblCellSpacing w:w="20" w:type="dxa"/>
        </w:trPr>
        <w:tc>
          <w:tcPr>
            <w:tcW w:w="71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2.</w:t>
            </w:r>
          </w:p>
        </w:tc>
        <w:tc>
          <w:tcPr>
            <w:tcW w:w="2900" w:type="dxa"/>
            <w:vMerge/>
            <w:shd w:val="clear" w:color="auto" w:fill="auto"/>
            <w:hideMark/>
          </w:tcPr>
          <w:p w:rsidR="00F820D4" w:rsidRPr="001C115E" w:rsidRDefault="00F820D4" w:rsidP="00F820D4">
            <w:pPr>
              <w:rPr>
                <w:rFonts w:ascii="Arial" w:hAnsi="Arial" w:cs="Arial"/>
                <w:color w:val="000000"/>
                <w:sz w:val="22"/>
                <w:szCs w:val="22"/>
              </w:rPr>
            </w:pPr>
          </w:p>
        </w:tc>
        <w:tc>
          <w:tcPr>
            <w:tcW w:w="1508" w:type="dxa"/>
            <w:vMerge/>
            <w:shd w:val="clear" w:color="auto" w:fill="auto"/>
            <w:hideMark/>
          </w:tcPr>
          <w:p w:rsidR="00F820D4" w:rsidRPr="001C115E" w:rsidRDefault="00F820D4" w:rsidP="00F820D4">
            <w:pPr>
              <w:rPr>
                <w:rFonts w:ascii="Arial" w:hAnsi="Arial" w:cs="Arial"/>
                <w:color w:val="000000"/>
                <w:sz w:val="22"/>
                <w:szCs w:val="22"/>
              </w:rPr>
            </w:pPr>
          </w:p>
        </w:tc>
        <w:tc>
          <w:tcPr>
            <w:tcW w:w="2641"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303"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1327"/>
          <w:tblCellSpacing w:w="20" w:type="dxa"/>
        </w:trPr>
        <w:tc>
          <w:tcPr>
            <w:tcW w:w="71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2.1.</w:t>
            </w:r>
          </w:p>
        </w:tc>
        <w:tc>
          <w:tcPr>
            <w:tcW w:w="2900"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Fujitsu сплит систем касетни тип унутрашње ИНВЕРТЕР 24000 Btu/h (шалтер сала ГО Н.БГД) АОYА24LАLL/АUYF24LPL</w:t>
            </w:r>
          </w:p>
        </w:tc>
        <w:tc>
          <w:tcPr>
            <w:tcW w:w="1508"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64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303"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F820D4" w:rsidRDefault="00F820D4" w:rsidP="00F820D4">
      <w:pPr>
        <w:jc w:val="center"/>
        <w:rPr>
          <w:rFonts w:ascii="Arial" w:hAnsi="Arial" w:cs="Arial"/>
          <w:b/>
          <w:shadow/>
        </w:rPr>
      </w:pPr>
    </w:p>
    <w:p w:rsidR="00830DA1" w:rsidRPr="00830DA1" w:rsidRDefault="00830DA1" w:rsidP="00F820D4">
      <w:pPr>
        <w:jc w:val="center"/>
        <w:rPr>
          <w:rFonts w:ascii="Arial" w:hAnsi="Arial" w:cs="Arial"/>
          <w:b/>
          <w:shadow/>
        </w:rPr>
      </w:pPr>
    </w:p>
    <w:tbl>
      <w:tblPr>
        <w:tblW w:w="1049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67"/>
        <w:gridCol w:w="2852"/>
        <w:gridCol w:w="1578"/>
        <w:gridCol w:w="2711"/>
        <w:gridCol w:w="2590"/>
      </w:tblGrid>
      <w:tr w:rsidR="00F820D4" w:rsidRPr="001C115E" w:rsidTr="00830DA1">
        <w:trPr>
          <w:trHeight w:val="508"/>
          <w:tblCellSpacing w:w="20" w:type="dxa"/>
        </w:trPr>
        <w:tc>
          <w:tcPr>
            <w:tcW w:w="677"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2932"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08"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181" w:type="dxa"/>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45"/>
          <w:tblCellSpacing w:w="20" w:type="dxa"/>
        </w:trPr>
        <w:tc>
          <w:tcPr>
            <w:tcW w:w="677"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3.</w:t>
            </w:r>
          </w:p>
        </w:tc>
        <w:tc>
          <w:tcPr>
            <w:tcW w:w="2932" w:type="dxa"/>
            <w:vMerge/>
            <w:shd w:val="clear" w:color="auto" w:fill="auto"/>
            <w:hideMark/>
          </w:tcPr>
          <w:p w:rsidR="00F820D4" w:rsidRPr="001C115E" w:rsidRDefault="00F820D4" w:rsidP="00F820D4">
            <w:pPr>
              <w:rPr>
                <w:rFonts w:ascii="Arial" w:hAnsi="Arial" w:cs="Arial"/>
                <w:color w:val="000000"/>
                <w:sz w:val="22"/>
                <w:szCs w:val="22"/>
              </w:rPr>
            </w:pPr>
          </w:p>
        </w:tc>
        <w:tc>
          <w:tcPr>
            <w:tcW w:w="1508" w:type="dxa"/>
            <w:vMerge/>
            <w:shd w:val="clear" w:color="auto" w:fill="auto"/>
            <w:hideMark/>
          </w:tcPr>
          <w:p w:rsidR="00F820D4" w:rsidRPr="001C115E" w:rsidRDefault="00F820D4" w:rsidP="00F820D4">
            <w:pPr>
              <w:rPr>
                <w:rFonts w:ascii="Arial" w:hAnsi="Arial" w:cs="Arial"/>
                <w:color w:val="000000"/>
                <w:sz w:val="22"/>
                <w:szCs w:val="22"/>
              </w:rPr>
            </w:pPr>
          </w:p>
        </w:tc>
        <w:tc>
          <w:tcPr>
            <w:tcW w:w="2641"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500"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900"/>
          <w:tblCellSpacing w:w="20" w:type="dxa"/>
        </w:trPr>
        <w:tc>
          <w:tcPr>
            <w:tcW w:w="677"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3.1.</w:t>
            </w:r>
          </w:p>
        </w:tc>
        <w:tc>
          <w:tcPr>
            <w:tcW w:w="2932"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Fujitsu каналски клима уређај капацитета 54000 Btu/h (шалтер сала ГО Н.БГД)</w:t>
            </w:r>
          </w:p>
        </w:tc>
        <w:tc>
          <w:tcPr>
            <w:tcW w:w="1508"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64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500"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830DA1" w:rsidRDefault="00830DA1" w:rsidP="00F820D4">
      <w:pPr>
        <w:jc w:val="center"/>
        <w:rPr>
          <w:rFonts w:ascii="Arial" w:hAnsi="Arial" w:cs="Arial"/>
          <w:b/>
          <w:shadow/>
          <w:lang w:val="sr-Cyrl-CS"/>
        </w:rPr>
      </w:pPr>
    </w:p>
    <w:p w:rsidR="00830DA1" w:rsidRDefault="00830DA1" w:rsidP="00F820D4">
      <w:pPr>
        <w:jc w:val="center"/>
        <w:rPr>
          <w:rFonts w:ascii="Arial" w:hAnsi="Arial" w:cs="Arial"/>
          <w:b/>
          <w:shadow/>
          <w:lang w:val="sr-Cyrl-CS"/>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4"/>
        <w:gridCol w:w="3075"/>
        <w:gridCol w:w="1569"/>
        <w:gridCol w:w="2667"/>
        <w:gridCol w:w="2550"/>
      </w:tblGrid>
      <w:tr w:rsidR="00F820D4" w:rsidRPr="001C115E" w:rsidTr="00830DA1">
        <w:trPr>
          <w:trHeight w:val="408"/>
          <w:tblCellSpacing w:w="20" w:type="dxa"/>
        </w:trPr>
        <w:tc>
          <w:tcPr>
            <w:tcW w:w="70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3051"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20"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173" w:type="dxa"/>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00"/>
          <w:tblCellSpacing w:w="20" w:type="dxa"/>
        </w:trPr>
        <w:tc>
          <w:tcPr>
            <w:tcW w:w="70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4.</w:t>
            </w:r>
          </w:p>
        </w:tc>
        <w:tc>
          <w:tcPr>
            <w:tcW w:w="3051" w:type="dxa"/>
            <w:vMerge/>
            <w:shd w:val="clear" w:color="auto" w:fill="auto"/>
            <w:hideMark/>
          </w:tcPr>
          <w:p w:rsidR="00F820D4" w:rsidRPr="001C115E" w:rsidRDefault="00F820D4" w:rsidP="00F820D4">
            <w:pPr>
              <w:rPr>
                <w:rFonts w:ascii="Arial" w:hAnsi="Arial" w:cs="Arial"/>
                <w:color w:val="000000"/>
                <w:sz w:val="22"/>
                <w:szCs w:val="22"/>
              </w:rPr>
            </w:pPr>
          </w:p>
        </w:tc>
        <w:tc>
          <w:tcPr>
            <w:tcW w:w="1520" w:type="dxa"/>
            <w:vMerge/>
            <w:shd w:val="clear" w:color="auto" w:fill="auto"/>
            <w:hideMark/>
          </w:tcPr>
          <w:p w:rsidR="00F820D4" w:rsidRPr="001C115E" w:rsidRDefault="00F820D4" w:rsidP="00F820D4">
            <w:pPr>
              <w:rPr>
                <w:rFonts w:ascii="Arial" w:hAnsi="Arial" w:cs="Arial"/>
                <w:color w:val="000000"/>
                <w:sz w:val="22"/>
                <w:szCs w:val="22"/>
              </w:rPr>
            </w:pPr>
          </w:p>
        </w:tc>
        <w:tc>
          <w:tcPr>
            <w:tcW w:w="2636"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97"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900"/>
          <w:tblCellSpacing w:w="20" w:type="dxa"/>
        </w:trPr>
        <w:tc>
          <w:tcPr>
            <w:tcW w:w="70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4.1.</w:t>
            </w:r>
          </w:p>
        </w:tc>
        <w:tc>
          <w:tcPr>
            <w:tcW w:w="305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Fujitsu каналски клима уређај капацитета 54000 Btu/h  (ОУЦ Блок 70)</w:t>
            </w:r>
          </w:p>
        </w:tc>
        <w:tc>
          <w:tcPr>
            <w:tcW w:w="1520"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636"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97" w:type="dxa"/>
            <w:shd w:val="clear" w:color="auto" w:fill="auto"/>
            <w:noWrap/>
            <w:hideMark/>
          </w:tcPr>
          <w:p w:rsidR="00F820D4" w:rsidRPr="001C115E" w:rsidRDefault="00F820D4" w:rsidP="00F820D4">
            <w:pPr>
              <w:ind w:left="9" w:hanging="9"/>
              <w:rPr>
                <w:rFonts w:ascii="Arial" w:hAnsi="Arial" w:cs="Arial"/>
                <w:color w:val="000000"/>
                <w:sz w:val="22"/>
                <w:szCs w:val="22"/>
              </w:rPr>
            </w:pPr>
            <w:r w:rsidRPr="001C115E">
              <w:rPr>
                <w:rFonts w:ascii="Arial" w:hAnsi="Arial" w:cs="Arial"/>
                <w:color w:val="000000"/>
                <w:sz w:val="22"/>
                <w:szCs w:val="22"/>
              </w:rPr>
              <w:t> </w:t>
            </w:r>
          </w:p>
        </w:tc>
      </w:tr>
      <w:tr w:rsidR="00F820D4" w:rsidRPr="001C115E" w:rsidTr="00830DA1">
        <w:trPr>
          <w:trHeight w:val="420"/>
          <w:tblCellSpacing w:w="20" w:type="dxa"/>
        </w:trPr>
        <w:tc>
          <w:tcPr>
            <w:tcW w:w="70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3051"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20"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173" w:type="dxa"/>
            <w:gridSpan w:val="2"/>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00"/>
          <w:tblCellSpacing w:w="20" w:type="dxa"/>
        </w:trPr>
        <w:tc>
          <w:tcPr>
            <w:tcW w:w="70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5.</w:t>
            </w:r>
          </w:p>
        </w:tc>
        <w:tc>
          <w:tcPr>
            <w:tcW w:w="3051" w:type="dxa"/>
            <w:vMerge/>
            <w:shd w:val="clear" w:color="auto" w:fill="auto"/>
            <w:hideMark/>
          </w:tcPr>
          <w:p w:rsidR="00F820D4" w:rsidRPr="001C115E" w:rsidRDefault="00F820D4" w:rsidP="00F820D4">
            <w:pPr>
              <w:rPr>
                <w:rFonts w:ascii="Arial" w:hAnsi="Arial" w:cs="Arial"/>
                <w:color w:val="000000"/>
                <w:sz w:val="22"/>
                <w:szCs w:val="22"/>
              </w:rPr>
            </w:pPr>
          </w:p>
        </w:tc>
        <w:tc>
          <w:tcPr>
            <w:tcW w:w="1520" w:type="dxa"/>
            <w:vMerge/>
            <w:shd w:val="clear" w:color="auto" w:fill="auto"/>
            <w:hideMark/>
          </w:tcPr>
          <w:p w:rsidR="00F820D4" w:rsidRPr="001C115E" w:rsidRDefault="00F820D4" w:rsidP="00F820D4">
            <w:pPr>
              <w:rPr>
                <w:rFonts w:ascii="Arial" w:hAnsi="Arial" w:cs="Arial"/>
                <w:color w:val="000000"/>
                <w:sz w:val="22"/>
                <w:szCs w:val="22"/>
              </w:rPr>
            </w:pPr>
          </w:p>
        </w:tc>
        <w:tc>
          <w:tcPr>
            <w:tcW w:w="2636"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97"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1275"/>
          <w:tblCellSpacing w:w="20" w:type="dxa"/>
        </w:trPr>
        <w:tc>
          <w:tcPr>
            <w:tcW w:w="70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lastRenderedPageBreak/>
              <w:t>5.1.</w:t>
            </w:r>
          </w:p>
        </w:tc>
        <w:tc>
          <w:tcPr>
            <w:tcW w:w="305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Fujitsu мулти систем 1 спољашња јединица, 4 унутрашње јединице касетне (свечана сала Блок 45)</w:t>
            </w:r>
          </w:p>
        </w:tc>
        <w:tc>
          <w:tcPr>
            <w:tcW w:w="1520"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636"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97"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F820D4" w:rsidRDefault="00F820D4" w:rsidP="00F820D4">
      <w:pPr>
        <w:jc w:val="center"/>
        <w:rPr>
          <w:rFonts w:ascii="Arial" w:hAnsi="Arial" w:cs="Arial"/>
          <w:b/>
          <w:shadow/>
          <w:lang w:val="sr-Cyrl-CS"/>
        </w:rPr>
      </w:pPr>
    </w:p>
    <w:p w:rsidR="00830DA1" w:rsidRDefault="00830DA1" w:rsidP="00F820D4">
      <w:pPr>
        <w:jc w:val="center"/>
        <w:rPr>
          <w:rFonts w:ascii="Arial" w:hAnsi="Arial" w:cs="Arial"/>
          <w:b/>
          <w:shadow/>
          <w:lang w:val="sr-Cyrl-CS"/>
        </w:rPr>
      </w:pPr>
    </w:p>
    <w:tbl>
      <w:tblPr>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2"/>
        <w:gridCol w:w="2749"/>
        <w:gridCol w:w="1461"/>
        <w:gridCol w:w="3182"/>
        <w:gridCol w:w="2531"/>
      </w:tblGrid>
      <w:tr w:rsidR="00F820D4" w:rsidRPr="001C115E" w:rsidTr="00830DA1">
        <w:trPr>
          <w:trHeight w:val="642"/>
          <w:tblCellSpacing w:w="20" w:type="dxa"/>
        </w:trPr>
        <w:tc>
          <w:tcPr>
            <w:tcW w:w="10715" w:type="dxa"/>
            <w:gridSpan w:val="5"/>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Редован сервис обухвата:</w:t>
            </w:r>
            <w:r w:rsidRPr="001C115E">
              <w:rPr>
                <w:rFonts w:ascii="Arial" w:hAnsi="Arial" w:cs="Arial"/>
                <w:color w:val="000000"/>
                <w:sz w:val="22"/>
                <w:szCs w:val="22"/>
              </w:rPr>
              <w:br/>
              <w:t>чишћење филтера, чишћење турбине вентилатора и прегле ел. Инсталација</w:t>
            </w:r>
          </w:p>
        </w:tc>
      </w:tr>
      <w:tr w:rsidR="00F820D4" w:rsidRPr="001C115E" w:rsidTr="00830DA1">
        <w:trPr>
          <w:trHeight w:val="491"/>
          <w:tblCellSpacing w:w="20" w:type="dxa"/>
        </w:trPr>
        <w:tc>
          <w:tcPr>
            <w:tcW w:w="90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2709"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391"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593" w:type="dxa"/>
            <w:gridSpan w:val="2"/>
            <w:shd w:val="clear" w:color="auto" w:fill="auto"/>
            <w:hideMark/>
          </w:tcPr>
          <w:p w:rsidR="00F820D4" w:rsidRPr="001C115E" w:rsidRDefault="00F820D4" w:rsidP="00830DA1">
            <w:pPr>
              <w:jc w:val="center"/>
              <w:rPr>
                <w:rFonts w:ascii="Arial" w:hAnsi="Arial" w:cs="Arial"/>
                <w:color w:val="000000"/>
                <w:sz w:val="22"/>
                <w:szCs w:val="22"/>
              </w:rPr>
            </w:pPr>
            <w:r w:rsidRPr="001C115E">
              <w:rPr>
                <w:rFonts w:ascii="Arial" w:hAnsi="Arial" w:cs="Arial"/>
                <w:color w:val="000000"/>
                <w:sz w:val="22"/>
                <w:szCs w:val="22"/>
              </w:rPr>
              <w:t>Цена ура</w:t>
            </w:r>
            <w:r w:rsidR="00830DA1">
              <w:rPr>
                <w:rFonts w:ascii="Arial" w:hAnsi="Arial" w:cs="Arial"/>
                <w:color w:val="000000"/>
                <w:sz w:val="22"/>
                <w:szCs w:val="22"/>
              </w:rPr>
              <w:t>ч</w:t>
            </w:r>
            <w:r w:rsidRPr="001C115E">
              <w:rPr>
                <w:rFonts w:ascii="Arial" w:hAnsi="Arial" w:cs="Arial"/>
                <w:color w:val="000000"/>
                <w:sz w:val="22"/>
                <w:szCs w:val="22"/>
              </w:rPr>
              <w:t>унате услуге (са урачунатом ценом доласка)</w:t>
            </w:r>
          </w:p>
        </w:tc>
      </w:tr>
      <w:tr w:rsidR="00F820D4" w:rsidRPr="001C115E" w:rsidTr="00830DA1">
        <w:trPr>
          <w:trHeight w:val="300"/>
          <w:tblCellSpacing w:w="20" w:type="dxa"/>
        </w:trPr>
        <w:tc>
          <w:tcPr>
            <w:tcW w:w="90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6.</w:t>
            </w:r>
          </w:p>
        </w:tc>
        <w:tc>
          <w:tcPr>
            <w:tcW w:w="2709" w:type="dxa"/>
            <w:vMerge/>
            <w:shd w:val="clear" w:color="auto" w:fill="auto"/>
            <w:hideMark/>
          </w:tcPr>
          <w:p w:rsidR="00F820D4" w:rsidRPr="001C115E" w:rsidRDefault="00F820D4" w:rsidP="00F820D4">
            <w:pPr>
              <w:rPr>
                <w:rFonts w:ascii="Arial" w:hAnsi="Arial" w:cs="Arial"/>
                <w:color w:val="000000"/>
                <w:sz w:val="22"/>
                <w:szCs w:val="22"/>
              </w:rPr>
            </w:pPr>
          </w:p>
        </w:tc>
        <w:tc>
          <w:tcPr>
            <w:tcW w:w="1391" w:type="dxa"/>
            <w:vMerge/>
            <w:shd w:val="clear" w:color="auto" w:fill="auto"/>
            <w:hideMark/>
          </w:tcPr>
          <w:p w:rsidR="00F820D4" w:rsidRPr="001C115E" w:rsidRDefault="00F820D4" w:rsidP="00F820D4">
            <w:pPr>
              <w:rPr>
                <w:rFonts w:ascii="Arial" w:hAnsi="Arial" w:cs="Arial"/>
                <w:color w:val="000000"/>
                <w:sz w:val="22"/>
                <w:szCs w:val="22"/>
              </w:rPr>
            </w:pPr>
          </w:p>
        </w:tc>
        <w:tc>
          <w:tcPr>
            <w:tcW w:w="3112"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41"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600"/>
          <w:tblCellSpacing w:w="20" w:type="dxa"/>
        </w:trPr>
        <w:tc>
          <w:tcPr>
            <w:tcW w:w="90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6.1.</w:t>
            </w:r>
          </w:p>
        </w:tc>
        <w:tc>
          <w:tcPr>
            <w:tcW w:w="270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Ваздушна завеса Олефини на улазу у зграду ГО Н.Б</w:t>
            </w:r>
            <w:r w:rsidR="00830DA1" w:rsidRPr="001C115E">
              <w:rPr>
                <w:rFonts w:ascii="Arial" w:hAnsi="Arial" w:cs="Arial"/>
                <w:color w:val="000000"/>
                <w:sz w:val="22"/>
                <w:szCs w:val="22"/>
              </w:rPr>
              <w:t>eоград</w:t>
            </w:r>
          </w:p>
        </w:tc>
        <w:tc>
          <w:tcPr>
            <w:tcW w:w="139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311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41"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830DA1">
        <w:trPr>
          <w:trHeight w:val="596"/>
          <w:tblCellSpacing w:w="20" w:type="dxa"/>
        </w:trPr>
        <w:tc>
          <w:tcPr>
            <w:tcW w:w="902" w:type="dxa"/>
            <w:shd w:val="clear" w:color="auto" w:fill="auto"/>
            <w:noWrap/>
            <w:hideMark/>
          </w:tcPr>
          <w:p w:rsidR="00F820D4" w:rsidRPr="00775BE2" w:rsidRDefault="00F820D4" w:rsidP="00CC6352">
            <w:pPr>
              <w:rPr>
                <w:rFonts w:ascii="Arial" w:hAnsi="Arial" w:cs="Arial"/>
                <w:b/>
                <w:color w:val="000000"/>
                <w:sz w:val="22"/>
                <w:szCs w:val="22"/>
                <w:lang w:val="sr-Cyrl-CS"/>
              </w:rPr>
            </w:pPr>
          </w:p>
        </w:tc>
        <w:tc>
          <w:tcPr>
            <w:tcW w:w="4140" w:type="dxa"/>
            <w:gridSpan w:val="2"/>
            <w:shd w:val="clear" w:color="auto" w:fill="auto"/>
            <w:noWrap/>
            <w:hideMark/>
          </w:tcPr>
          <w:p w:rsidR="00F820D4" w:rsidRPr="009662DD" w:rsidRDefault="009662DD" w:rsidP="00CC6352">
            <w:pPr>
              <w:jc w:val="right"/>
              <w:rPr>
                <w:rFonts w:ascii="Arial" w:hAnsi="Arial" w:cs="Arial"/>
                <w:b/>
                <w:color w:val="000000"/>
                <w:sz w:val="20"/>
                <w:szCs w:val="20"/>
              </w:rPr>
            </w:pPr>
            <w:r w:rsidRPr="007159CB">
              <w:rPr>
                <w:rFonts w:ascii="Arial" w:hAnsi="Arial" w:cs="Arial"/>
                <w:b/>
                <w:color w:val="000000"/>
                <w:sz w:val="22"/>
                <w:szCs w:val="22"/>
              </w:rPr>
              <w:t>Укупно услуга за све уређаје (1</w:t>
            </w:r>
            <w:r w:rsidR="00830DA1">
              <w:rPr>
                <w:rFonts w:ascii="Arial" w:hAnsi="Arial" w:cs="Arial"/>
                <w:b/>
                <w:color w:val="000000"/>
                <w:sz w:val="22"/>
                <w:szCs w:val="22"/>
              </w:rPr>
              <w:t>+</w:t>
            </w:r>
            <w:r w:rsidRPr="007159CB">
              <w:rPr>
                <w:rFonts w:ascii="Arial" w:hAnsi="Arial" w:cs="Arial"/>
                <w:b/>
                <w:color w:val="000000"/>
                <w:sz w:val="22"/>
                <w:szCs w:val="22"/>
              </w:rPr>
              <w:t>+2+3+4+5+6)</w:t>
            </w:r>
          </w:p>
        </w:tc>
        <w:tc>
          <w:tcPr>
            <w:tcW w:w="3112" w:type="dxa"/>
            <w:shd w:val="clear" w:color="auto" w:fill="auto"/>
            <w:noWrap/>
            <w:hideMark/>
          </w:tcPr>
          <w:p w:rsidR="00F820D4" w:rsidRPr="001C115E" w:rsidRDefault="00F820D4" w:rsidP="00F820D4">
            <w:pPr>
              <w:rPr>
                <w:rFonts w:ascii="Arial" w:hAnsi="Arial" w:cs="Arial"/>
                <w:color w:val="000000"/>
                <w:sz w:val="22"/>
                <w:szCs w:val="22"/>
              </w:rPr>
            </w:pPr>
          </w:p>
        </w:tc>
        <w:tc>
          <w:tcPr>
            <w:tcW w:w="2441" w:type="dxa"/>
            <w:shd w:val="clear" w:color="auto" w:fill="auto"/>
            <w:noWrap/>
            <w:hideMark/>
          </w:tcPr>
          <w:p w:rsidR="00F820D4" w:rsidRPr="001C115E" w:rsidRDefault="00F820D4" w:rsidP="00F820D4">
            <w:pPr>
              <w:rPr>
                <w:rFonts w:ascii="Arial" w:hAnsi="Arial" w:cs="Arial"/>
                <w:color w:val="000000"/>
                <w:sz w:val="22"/>
                <w:szCs w:val="22"/>
              </w:rPr>
            </w:pPr>
          </w:p>
        </w:tc>
      </w:tr>
    </w:tbl>
    <w:p w:rsidR="00830DA1" w:rsidRDefault="00830DA1"/>
    <w:tbl>
      <w:tblPr>
        <w:tblW w:w="109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32"/>
        <w:gridCol w:w="4536"/>
        <w:gridCol w:w="1082"/>
        <w:gridCol w:w="2037"/>
        <w:gridCol w:w="2199"/>
      </w:tblGrid>
      <w:tr w:rsidR="00F820D4" w:rsidRPr="001C115E" w:rsidTr="009952A7">
        <w:trPr>
          <w:trHeight w:val="224"/>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w:t>
            </w:r>
          </w:p>
        </w:tc>
        <w:tc>
          <w:tcPr>
            <w:tcW w:w="9674" w:type="dxa"/>
            <w:gridSpan w:val="4"/>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b/>
                <w:bCs/>
                <w:color w:val="000000"/>
                <w:sz w:val="20"/>
                <w:szCs w:val="20"/>
              </w:rPr>
              <w:t>Спецификација резервних делова клима уређај</w:t>
            </w:r>
            <w:r>
              <w:rPr>
                <w:rFonts w:ascii="Arial" w:hAnsi="Arial" w:cs="Arial"/>
                <w:b/>
                <w:bCs/>
                <w:color w:val="000000"/>
                <w:sz w:val="20"/>
                <w:szCs w:val="20"/>
                <w:lang w:val="sr-Cyrl-CS"/>
              </w:rPr>
              <w:t>а</w:t>
            </w:r>
            <w:r w:rsidRPr="001C115E">
              <w:rPr>
                <w:rFonts w:ascii="Arial" w:hAnsi="Arial" w:cs="Arial"/>
                <w:b/>
                <w:bCs/>
                <w:color w:val="000000"/>
                <w:sz w:val="20"/>
                <w:szCs w:val="20"/>
              </w:rPr>
              <w:t xml:space="preserve"> </w:t>
            </w:r>
            <w:r w:rsidRPr="001C115E">
              <w:rPr>
                <w:rFonts w:ascii="Arial" w:hAnsi="Arial" w:cs="Arial"/>
                <w:color w:val="000000"/>
                <w:sz w:val="20"/>
                <w:szCs w:val="20"/>
              </w:rPr>
              <w:t> </w:t>
            </w:r>
          </w:p>
        </w:tc>
      </w:tr>
      <w:tr w:rsidR="009952A7" w:rsidRPr="001C115E" w:rsidTr="009952A7">
        <w:trPr>
          <w:trHeight w:val="650"/>
          <w:tblCellSpacing w:w="20" w:type="dxa"/>
        </w:trPr>
        <w:tc>
          <w:tcPr>
            <w:tcW w:w="1142"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р.бр</w:t>
            </w:r>
          </w:p>
        </w:tc>
        <w:tc>
          <w:tcPr>
            <w:tcW w:w="4466"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Назив</w:t>
            </w:r>
          </w:p>
        </w:tc>
        <w:tc>
          <w:tcPr>
            <w:tcW w:w="1012"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ј.</w:t>
            </w:r>
          </w:p>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мере</w:t>
            </w:r>
          </w:p>
        </w:tc>
        <w:tc>
          <w:tcPr>
            <w:tcW w:w="1967" w:type="dxa"/>
            <w:shd w:val="clear" w:color="auto" w:fill="auto"/>
            <w:vAlign w:val="center"/>
            <w:hideMark/>
          </w:tcPr>
          <w:p w:rsidR="00F820D4" w:rsidRDefault="00F820D4" w:rsidP="00F820D4">
            <w:pPr>
              <w:jc w:val="center"/>
              <w:rPr>
                <w:rFonts w:ascii="Arial" w:hAnsi="Arial" w:cs="Arial"/>
                <w:color w:val="000000"/>
                <w:sz w:val="20"/>
                <w:szCs w:val="20"/>
              </w:rPr>
            </w:pPr>
            <w:r w:rsidRPr="001C115E">
              <w:rPr>
                <w:rFonts w:ascii="Arial" w:hAnsi="Arial" w:cs="Arial"/>
                <w:color w:val="000000"/>
                <w:sz w:val="20"/>
                <w:szCs w:val="20"/>
              </w:rPr>
              <w:t>цена по</w:t>
            </w:r>
          </w:p>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ј.м. без ПДВ-а</w:t>
            </w:r>
          </w:p>
        </w:tc>
        <w:tc>
          <w:tcPr>
            <w:tcW w:w="2109" w:type="dxa"/>
            <w:shd w:val="clear" w:color="auto" w:fill="auto"/>
            <w:vAlign w:val="center"/>
            <w:hideMark/>
          </w:tcPr>
          <w:p w:rsidR="00F820D4" w:rsidRDefault="00F820D4" w:rsidP="009952A7">
            <w:pPr>
              <w:tabs>
                <w:tab w:val="left" w:pos="2146"/>
              </w:tabs>
              <w:rPr>
                <w:rFonts w:ascii="Arial" w:hAnsi="Arial" w:cs="Arial"/>
                <w:color w:val="000000"/>
                <w:sz w:val="20"/>
                <w:szCs w:val="20"/>
              </w:rPr>
            </w:pPr>
            <w:r w:rsidRPr="001C115E">
              <w:rPr>
                <w:rFonts w:ascii="Arial" w:hAnsi="Arial" w:cs="Arial"/>
                <w:color w:val="000000"/>
                <w:sz w:val="20"/>
                <w:szCs w:val="20"/>
              </w:rPr>
              <w:t>Цен по</w:t>
            </w:r>
          </w:p>
          <w:p w:rsidR="00F820D4" w:rsidRPr="001C115E" w:rsidRDefault="00F820D4" w:rsidP="009952A7">
            <w:pPr>
              <w:rPr>
                <w:rFonts w:ascii="Arial" w:hAnsi="Arial" w:cs="Arial"/>
                <w:color w:val="000000"/>
                <w:sz w:val="20"/>
                <w:szCs w:val="20"/>
              </w:rPr>
            </w:pPr>
            <w:r w:rsidRPr="001C115E">
              <w:rPr>
                <w:rFonts w:ascii="Arial" w:hAnsi="Arial" w:cs="Arial"/>
                <w:color w:val="000000"/>
                <w:sz w:val="20"/>
                <w:szCs w:val="20"/>
              </w:rPr>
              <w:t>ј.м. са ПДВ-ом</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Компресор 12000 Btu/h R22</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7.2.</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Компресор 12000 Btu/h R407C</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7.3.</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Компресор 12000 Btu/h 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7.4.</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Електро-кондензатор радни 35 μF</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7.5.</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Електро-кондензатор радни 50 μF</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99"/>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7.6.</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Реверзабилни вентил 12000 Btu/h R22, R407C и 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7.7.</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Компресор 54000 Btu/h Fujitsu</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618"/>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7.8.</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Компресор 24000 Btu/h ИНВЕРТЕР Fujitsu, са припадајућим инвертер модулом</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28"/>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7.9.</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Ел. мотор вентилатора унутрашње јединице 12000 Btu/h R22,R407C,R410А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78"/>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7.10.</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Ел. мотор вентилатора спољашње јединице 12000 Btu/h R22,R407C,R410А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517"/>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7.11.</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Елиса вентилатора спољашње јединице капацитета 12000 Btu/h</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8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7.12.</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Испаривач клима уређаја 12000 BTU/h зидни тип R22, R407C, 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544"/>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7.13.</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Сервисни вентил спољашње јединице клима уређаја 12000 BTU/h fi 6</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72"/>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7.14.</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Сервисни вентил спољашње јединице клима уређаја 12000 Btu/h fi 12</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72"/>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7.15.</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Измењивач спољашње јединице клима уређај 12000 Btu/h</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472"/>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7.16.</w:t>
            </w:r>
          </w:p>
        </w:tc>
        <w:tc>
          <w:tcPr>
            <w:tcW w:w="4466" w:type="dxa"/>
            <w:shd w:val="clear" w:color="auto" w:fill="auto"/>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Филтер за ваздух за клима уређај каналски капацитета 60000 Btu/h</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7.17.</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Црево за одвод конденза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мет</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lastRenderedPageBreak/>
              <w:t>7.18.</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Течност за дезинфекцију</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лит</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7.19.</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Фреон R22</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кг</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7.20.</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Фреон R407C</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кг</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7.21.</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Фреон R410А</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кг</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7.22.</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Уље минерално</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лит</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00"/>
          <w:tblCellSpacing w:w="20" w:type="dxa"/>
        </w:trPr>
        <w:tc>
          <w:tcPr>
            <w:tcW w:w="114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7.23.</w:t>
            </w:r>
          </w:p>
        </w:tc>
        <w:tc>
          <w:tcPr>
            <w:tcW w:w="4466"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Уље синтетичко</w:t>
            </w:r>
          </w:p>
        </w:tc>
        <w:tc>
          <w:tcPr>
            <w:tcW w:w="1012" w:type="dxa"/>
            <w:shd w:val="clear" w:color="auto" w:fill="auto"/>
            <w:noWrap/>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лит</w:t>
            </w: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r w:rsidR="009952A7" w:rsidRPr="001C115E" w:rsidTr="009952A7">
        <w:trPr>
          <w:trHeight w:val="318"/>
          <w:tblCellSpacing w:w="20" w:type="dxa"/>
        </w:trPr>
        <w:tc>
          <w:tcPr>
            <w:tcW w:w="1142" w:type="dxa"/>
            <w:shd w:val="clear" w:color="auto" w:fill="auto"/>
            <w:noWrap/>
            <w:hideMark/>
          </w:tcPr>
          <w:p w:rsidR="00F820D4" w:rsidRPr="00830DA1" w:rsidRDefault="00F820D4" w:rsidP="00F820D4">
            <w:pPr>
              <w:jc w:val="right"/>
              <w:rPr>
                <w:rFonts w:ascii="Arial" w:hAnsi="Arial" w:cs="Arial"/>
                <w:b/>
                <w:color w:val="000000"/>
                <w:sz w:val="20"/>
                <w:szCs w:val="20"/>
              </w:rPr>
            </w:pPr>
          </w:p>
        </w:tc>
        <w:tc>
          <w:tcPr>
            <w:tcW w:w="5518" w:type="dxa"/>
            <w:gridSpan w:val="2"/>
            <w:shd w:val="clear" w:color="auto" w:fill="auto"/>
            <w:noWrap/>
            <w:hideMark/>
          </w:tcPr>
          <w:p w:rsidR="00F820D4" w:rsidRPr="00775BE2" w:rsidRDefault="00F820D4" w:rsidP="00F820D4">
            <w:pPr>
              <w:jc w:val="right"/>
              <w:rPr>
                <w:rFonts w:ascii="Arial" w:hAnsi="Arial" w:cs="Arial"/>
                <w:b/>
                <w:color w:val="000000"/>
                <w:sz w:val="22"/>
                <w:szCs w:val="22"/>
              </w:rPr>
            </w:pPr>
            <w:r w:rsidRPr="00775BE2">
              <w:rPr>
                <w:rFonts w:ascii="Arial" w:hAnsi="Arial" w:cs="Arial"/>
                <w:b/>
                <w:color w:val="000000"/>
                <w:sz w:val="22"/>
                <w:szCs w:val="22"/>
              </w:rPr>
              <w:t>Укупно за делове</w:t>
            </w:r>
          </w:p>
          <w:p w:rsidR="00F820D4" w:rsidRPr="001C115E" w:rsidRDefault="00F820D4" w:rsidP="00F820D4">
            <w:pPr>
              <w:jc w:val="right"/>
              <w:rPr>
                <w:rFonts w:ascii="Arial" w:hAnsi="Arial" w:cs="Arial"/>
                <w:b/>
                <w:color w:val="000000"/>
                <w:sz w:val="20"/>
                <w:szCs w:val="20"/>
              </w:rPr>
            </w:pPr>
          </w:p>
        </w:tc>
        <w:tc>
          <w:tcPr>
            <w:tcW w:w="196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109"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bl>
    <w:p w:rsidR="00F820D4" w:rsidRDefault="00F820D4" w:rsidP="00C70F0E">
      <w:pPr>
        <w:rPr>
          <w:rFonts w:ascii="Arial" w:hAnsi="Arial" w:cs="Arial"/>
          <w:b/>
          <w:shadow/>
          <w:lang w:val="sr-Cyrl-CS"/>
        </w:rPr>
      </w:pPr>
    </w:p>
    <w:p w:rsidR="0053681B" w:rsidRDefault="0053681B" w:rsidP="00C70F0E">
      <w:pPr>
        <w:rPr>
          <w:rFonts w:ascii="Arial" w:hAnsi="Arial" w:cs="Arial"/>
          <w:b/>
          <w:shadow/>
          <w:lang w:val="sr-Cyrl-CS"/>
        </w:rPr>
      </w:pPr>
    </w:p>
    <w:p w:rsidR="0053681B" w:rsidRDefault="0053681B" w:rsidP="00C70F0E">
      <w:pPr>
        <w:rPr>
          <w:rFonts w:ascii="Arial" w:hAnsi="Arial" w:cs="Arial"/>
          <w:b/>
          <w:shadow/>
          <w:lang w:val="sr-Cyrl-CS"/>
        </w:rPr>
      </w:pPr>
    </w:p>
    <w:tbl>
      <w:tblPr>
        <w:tblW w:w="10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0"/>
        <w:gridCol w:w="3029"/>
        <w:gridCol w:w="1079"/>
        <w:gridCol w:w="2569"/>
        <w:gridCol w:w="3008"/>
      </w:tblGrid>
      <w:tr w:rsidR="00C70F0E" w:rsidRPr="001C115E" w:rsidTr="00CC6352">
        <w:trPr>
          <w:trHeight w:val="424"/>
          <w:tblCellSpacing w:w="20" w:type="dxa"/>
        </w:trPr>
        <w:tc>
          <w:tcPr>
            <w:tcW w:w="872" w:type="dxa"/>
            <w:shd w:val="clear" w:color="auto" w:fill="auto"/>
            <w:noWrap/>
            <w:hideMark/>
          </w:tcPr>
          <w:p w:rsidR="00C70F0E" w:rsidRPr="00775BE2" w:rsidRDefault="00C70F0E" w:rsidP="00F820D4">
            <w:pPr>
              <w:jc w:val="center"/>
              <w:rPr>
                <w:rFonts w:ascii="Arial" w:hAnsi="Arial" w:cs="Arial"/>
                <w:color w:val="000000"/>
                <w:sz w:val="22"/>
                <w:szCs w:val="22"/>
                <w:lang w:val="sr-Cyrl-CS"/>
              </w:rPr>
            </w:pPr>
            <w:r w:rsidRPr="001C115E">
              <w:rPr>
                <w:rFonts w:ascii="Arial" w:hAnsi="Arial" w:cs="Arial"/>
                <w:color w:val="000000"/>
                <w:sz w:val="22"/>
                <w:szCs w:val="22"/>
              </w:rPr>
              <w:t>8</w:t>
            </w:r>
            <w:r>
              <w:rPr>
                <w:rFonts w:ascii="Arial" w:hAnsi="Arial" w:cs="Arial"/>
                <w:color w:val="000000"/>
                <w:sz w:val="22"/>
                <w:szCs w:val="22"/>
                <w:lang w:val="sr-Cyrl-CS"/>
              </w:rPr>
              <w:t>.</w:t>
            </w:r>
          </w:p>
        </w:tc>
        <w:tc>
          <w:tcPr>
            <w:tcW w:w="9527" w:type="dxa"/>
            <w:gridSpan w:val="4"/>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Спецификација резервних делова ваздушну завесу Olefini </w:t>
            </w:r>
          </w:p>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41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р.бр</w:t>
            </w:r>
          </w:p>
        </w:tc>
        <w:tc>
          <w:tcPr>
            <w:tcW w:w="2966"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Назив</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ј.мере</w:t>
            </w:r>
          </w:p>
        </w:tc>
        <w:tc>
          <w:tcPr>
            <w:tcW w:w="2505" w:type="dxa"/>
            <w:shd w:val="clear" w:color="auto" w:fill="auto"/>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цена по ј.м. без ПДВ-а</w:t>
            </w:r>
          </w:p>
        </w:tc>
        <w:tc>
          <w:tcPr>
            <w:tcW w:w="2925" w:type="dxa"/>
            <w:shd w:val="clear" w:color="auto" w:fill="auto"/>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Ценa по ј.м. са ПДВ-ом</w:t>
            </w:r>
          </w:p>
        </w:tc>
      </w:tr>
      <w:tr w:rsidR="00C70F0E" w:rsidRPr="001C115E" w:rsidTr="00CC6352">
        <w:trPr>
          <w:trHeight w:val="30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8.1.</w:t>
            </w:r>
          </w:p>
        </w:tc>
        <w:tc>
          <w:tcPr>
            <w:tcW w:w="2966" w:type="dxa"/>
            <w:shd w:val="clear" w:color="auto" w:fill="auto"/>
            <w:noWrap/>
            <w:hideMark/>
          </w:tcPr>
          <w:p w:rsidR="00C70F0E" w:rsidRPr="001C115E" w:rsidRDefault="00C70F0E" w:rsidP="00F820D4">
            <w:pPr>
              <w:rPr>
                <w:rFonts w:ascii="Arial" w:hAnsi="Arial" w:cs="Arial"/>
                <w:color w:val="000000"/>
                <w:sz w:val="22"/>
                <w:szCs w:val="22"/>
              </w:rPr>
            </w:pPr>
            <w:r>
              <w:rPr>
                <w:rFonts w:ascii="Arial" w:hAnsi="Arial" w:cs="Arial"/>
                <w:color w:val="000000"/>
                <w:sz w:val="22"/>
                <w:szCs w:val="22"/>
                <w:lang w:val="sr-Cyrl-CS"/>
              </w:rPr>
              <w:t>Ф</w:t>
            </w:r>
            <w:r w:rsidRPr="001C115E">
              <w:rPr>
                <w:rFonts w:ascii="Arial" w:hAnsi="Arial" w:cs="Arial"/>
                <w:color w:val="000000"/>
                <w:sz w:val="22"/>
                <w:szCs w:val="22"/>
              </w:rPr>
              <w:t>илтер за ваздух</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30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8.2.</w:t>
            </w:r>
          </w:p>
        </w:tc>
        <w:tc>
          <w:tcPr>
            <w:tcW w:w="2966" w:type="dxa"/>
            <w:shd w:val="clear" w:color="auto" w:fill="auto"/>
            <w:noWrap/>
            <w:hideMark/>
          </w:tcPr>
          <w:p w:rsidR="00C70F0E" w:rsidRPr="001C115E" w:rsidRDefault="00C70F0E" w:rsidP="00F820D4">
            <w:pPr>
              <w:rPr>
                <w:rFonts w:ascii="Arial" w:hAnsi="Arial" w:cs="Arial"/>
                <w:color w:val="000000"/>
                <w:sz w:val="22"/>
                <w:szCs w:val="22"/>
              </w:rPr>
            </w:pPr>
            <w:r>
              <w:rPr>
                <w:rFonts w:ascii="Arial" w:hAnsi="Arial" w:cs="Arial"/>
                <w:color w:val="000000"/>
                <w:sz w:val="22"/>
                <w:szCs w:val="22"/>
                <w:lang w:val="sr-Cyrl-CS"/>
              </w:rPr>
              <w:t>Т</w:t>
            </w:r>
            <w:r w:rsidRPr="001C115E">
              <w:rPr>
                <w:rFonts w:ascii="Arial" w:hAnsi="Arial" w:cs="Arial"/>
                <w:color w:val="000000"/>
                <w:sz w:val="22"/>
                <w:szCs w:val="22"/>
              </w:rPr>
              <w:t>урбина вентилатора</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30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8.3.</w:t>
            </w:r>
          </w:p>
        </w:tc>
        <w:tc>
          <w:tcPr>
            <w:tcW w:w="2966" w:type="dxa"/>
            <w:shd w:val="clear" w:color="auto" w:fill="auto"/>
            <w:noWrap/>
            <w:hideMark/>
          </w:tcPr>
          <w:p w:rsidR="00C70F0E" w:rsidRPr="001C115E" w:rsidRDefault="00C70F0E" w:rsidP="00F820D4">
            <w:pPr>
              <w:rPr>
                <w:rFonts w:ascii="Arial" w:hAnsi="Arial" w:cs="Arial"/>
                <w:color w:val="000000"/>
                <w:sz w:val="22"/>
                <w:szCs w:val="22"/>
              </w:rPr>
            </w:pPr>
            <w:r>
              <w:rPr>
                <w:rFonts w:ascii="Arial" w:hAnsi="Arial" w:cs="Arial"/>
                <w:color w:val="000000"/>
                <w:sz w:val="22"/>
                <w:szCs w:val="22"/>
                <w:lang w:val="sr-Cyrl-CS"/>
              </w:rPr>
              <w:t>Т</w:t>
            </w:r>
            <w:r w:rsidRPr="001C115E">
              <w:rPr>
                <w:rFonts w:ascii="Arial" w:hAnsi="Arial" w:cs="Arial"/>
                <w:color w:val="000000"/>
                <w:sz w:val="22"/>
                <w:szCs w:val="22"/>
              </w:rPr>
              <w:t>ечност за дезинфекцију</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лит</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30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8.4.</w:t>
            </w:r>
          </w:p>
        </w:tc>
        <w:tc>
          <w:tcPr>
            <w:tcW w:w="2966"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xml:space="preserve">Електрични грејач </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300"/>
          <w:tblCellSpacing w:w="20" w:type="dxa"/>
        </w:trPr>
        <w:tc>
          <w:tcPr>
            <w:tcW w:w="872"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8.5.</w:t>
            </w:r>
          </w:p>
        </w:tc>
        <w:tc>
          <w:tcPr>
            <w:tcW w:w="2966"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Прекидач за избор режима рада</w:t>
            </w:r>
          </w:p>
        </w:tc>
        <w:tc>
          <w:tcPr>
            <w:tcW w:w="1011" w:type="dxa"/>
            <w:shd w:val="clear" w:color="auto" w:fill="auto"/>
            <w:noWrap/>
            <w:hideMark/>
          </w:tcPr>
          <w:p w:rsidR="00C70F0E" w:rsidRPr="001C115E" w:rsidRDefault="00C70F0E"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r w:rsidR="00C70F0E" w:rsidRPr="001C115E" w:rsidTr="00CC6352">
        <w:trPr>
          <w:trHeight w:val="136"/>
          <w:tblCellSpacing w:w="20" w:type="dxa"/>
        </w:trPr>
        <w:tc>
          <w:tcPr>
            <w:tcW w:w="872" w:type="dxa"/>
            <w:shd w:val="clear" w:color="auto" w:fill="auto"/>
            <w:noWrap/>
            <w:hideMark/>
          </w:tcPr>
          <w:p w:rsidR="00C70F0E" w:rsidRPr="00830DA1" w:rsidRDefault="00C70F0E" w:rsidP="00830DA1">
            <w:pPr>
              <w:jc w:val="right"/>
              <w:rPr>
                <w:rFonts w:ascii="Arial" w:hAnsi="Arial" w:cs="Arial"/>
                <w:b/>
                <w:color w:val="000000"/>
                <w:sz w:val="22"/>
                <w:szCs w:val="22"/>
              </w:rPr>
            </w:pPr>
          </w:p>
        </w:tc>
        <w:tc>
          <w:tcPr>
            <w:tcW w:w="4017" w:type="dxa"/>
            <w:gridSpan w:val="2"/>
            <w:shd w:val="clear" w:color="auto" w:fill="auto"/>
            <w:noWrap/>
            <w:hideMark/>
          </w:tcPr>
          <w:p w:rsidR="00C70F0E" w:rsidRDefault="00C70F0E" w:rsidP="00F820D4">
            <w:pPr>
              <w:jc w:val="right"/>
              <w:rPr>
                <w:rFonts w:ascii="Arial" w:hAnsi="Arial" w:cs="Arial"/>
                <w:b/>
                <w:color w:val="000000"/>
                <w:sz w:val="22"/>
                <w:szCs w:val="22"/>
              </w:rPr>
            </w:pPr>
            <w:r w:rsidRPr="00EA5FAA">
              <w:rPr>
                <w:rFonts w:ascii="Arial" w:hAnsi="Arial" w:cs="Arial"/>
                <w:b/>
                <w:color w:val="000000"/>
                <w:sz w:val="22"/>
                <w:szCs w:val="22"/>
              </w:rPr>
              <w:t>Укупно за делове за ваздушну завесу</w:t>
            </w:r>
          </w:p>
          <w:p w:rsidR="00C70F0E" w:rsidRPr="00EA5FAA" w:rsidRDefault="00C70F0E" w:rsidP="00F820D4">
            <w:pPr>
              <w:jc w:val="right"/>
              <w:rPr>
                <w:rFonts w:ascii="Arial" w:hAnsi="Arial" w:cs="Arial"/>
                <w:b/>
                <w:color w:val="000000"/>
                <w:sz w:val="22"/>
                <w:szCs w:val="22"/>
              </w:rPr>
            </w:pPr>
          </w:p>
          <w:p w:rsidR="00C70F0E" w:rsidRPr="001C115E" w:rsidRDefault="00C70F0E" w:rsidP="00F820D4">
            <w:pPr>
              <w:jc w:val="right"/>
              <w:rPr>
                <w:rFonts w:ascii="Arial" w:hAnsi="Arial" w:cs="Arial"/>
                <w:color w:val="000000"/>
                <w:sz w:val="22"/>
                <w:szCs w:val="22"/>
              </w:rPr>
            </w:pPr>
            <w:r w:rsidRPr="001C115E">
              <w:rPr>
                <w:rFonts w:ascii="Arial" w:hAnsi="Arial" w:cs="Arial"/>
                <w:color w:val="000000"/>
                <w:sz w:val="22"/>
                <w:szCs w:val="22"/>
              </w:rPr>
              <w:t> </w:t>
            </w:r>
          </w:p>
        </w:tc>
        <w:tc>
          <w:tcPr>
            <w:tcW w:w="250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c>
          <w:tcPr>
            <w:tcW w:w="2925" w:type="dxa"/>
            <w:shd w:val="clear" w:color="auto" w:fill="auto"/>
            <w:noWrap/>
            <w:hideMark/>
          </w:tcPr>
          <w:p w:rsidR="00C70F0E" w:rsidRPr="001C115E" w:rsidRDefault="00C70F0E" w:rsidP="00F820D4">
            <w:pPr>
              <w:rPr>
                <w:rFonts w:ascii="Arial" w:hAnsi="Arial" w:cs="Arial"/>
                <w:color w:val="000000"/>
                <w:sz w:val="22"/>
                <w:szCs w:val="22"/>
              </w:rPr>
            </w:pPr>
            <w:r w:rsidRPr="001C115E">
              <w:rPr>
                <w:rFonts w:ascii="Arial" w:hAnsi="Arial" w:cs="Arial"/>
                <w:color w:val="000000"/>
                <w:sz w:val="22"/>
                <w:szCs w:val="22"/>
              </w:rPr>
              <w:t> </w:t>
            </w:r>
          </w:p>
        </w:tc>
      </w:tr>
    </w:tbl>
    <w:p w:rsidR="00F820D4" w:rsidRDefault="00C70F0E" w:rsidP="00C70F0E">
      <w:pPr>
        <w:jc w:val="center"/>
        <w:rPr>
          <w:rFonts w:ascii="Arial" w:hAnsi="Arial" w:cs="Arial"/>
          <w:bCs/>
          <w:szCs w:val="23"/>
          <w:lang w:val="sr-Cyrl-CS"/>
        </w:rPr>
      </w:pPr>
      <w:r>
        <w:rPr>
          <w:rFonts w:ascii="Arial" w:hAnsi="Arial" w:cs="Arial"/>
          <w:b/>
          <w:shadow/>
          <w:lang w:val="sr-Cyrl-CS"/>
        </w:rPr>
        <w:br w:type="page"/>
      </w:r>
    </w:p>
    <w:tbl>
      <w:tblPr>
        <w:tblW w:w="104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83"/>
        <w:gridCol w:w="1240"/>
        <w:gridCol w:w="5665"/>
        <w:gridCol w:w="1429"/>
        <w:gridCol w:w="1472"/>
      </w:tblGrid>
      <w:tr w:rsidR="005E5853" w:rsidRPr="001C115E" w:rsidTr="00AB1FD8">
        <w:trPr>
          <w:trHeight w:val="238"/>
          <w:tblCellSpacing w:w="20" w:type="dxa"/>
        </w:trPr>
        <w:tc>
          <w:tcPr>
            <w:tcW w:w="10409" w:type="dxa"/>
            <w:gridSpan w:val="5"/>
            <w:shd w:val="clear" w:color="auto" w:fill="auto"/>
            <w:hideMark/>
          </w:tcPr>
          <w:p w:rsidR="005E5853" w:rsidRPr="005E5853" w:rsidRDefault="0053681B" w:rsidP="00F820D4">
            <w:pPr>
              <w:rPr>
                <w:rFonts w:ascii="Arial" w:hAnsi="Arial" w:cs="Arial"/>
                <w:b/>
                <w:color w:val="000000"/>
                <w:sz w:val="22"/>
                <w:szCs w:val="22"/>
              </w:rPr>
            </w:pPr>
            <w:r>
              <w:rPr>
                <w:rFonts w:ascii="Arial" w:hAnsi="Arial" w:cs="Arial"/>
                <w:b/>
                <w:color w:val="000000"/>
                <w:sz w:val="22"/>
                <w:szCs w:val="22"/>
              </w:rPr>
              <w:lastRenderedPageBreak/>
              <w:t xml:space="preserve">9. </w:t>
            </w:r>
            <w:r w:rsidR="005E5853" w:rsidRPr="005E5853">
              <w:rPr>
                <w:rFonts w:ascii="Arial" w:hAnsi="Arial" w:cs="Arial"/>
                <w:b/>
                <w:color w:val="000000"/>
                <w:sz w:val="22"/>
                <w:szCs w:val="22"/>
              </w:rPr>
              <w:t>ЦЕНТРАЛНИ КЛИМА УРЕЂАЈ RJPT-5/945-4S</w:t>
            </w:r>
          </w:p>
        </w:tc>
      </w:tr>
      <w:tr w:rsidR="00F820D4" w:rsidRPr="001C115E" w:rsidTr="00A20F01">
        <w:trPr>
          <w:trHeight w:val="4699"/>
          <w:tblCellSpacing w:w="20" w:type="dxa"/>
        </w:trPr>
        <w:tc>
          <w:tcPr>
            <w:tcW w:w="10409" w:type="dxa"/>
            <w:gridSpan w:val="5"/>
            <w:shd w:val="clear" w:color="auto" w:fill="auto"/>
            <w:hideMark/>
          </w:tcPr>
          <w:p w:rsidR="00F820D4" w:rsidRPr="001C115E" w:rsidRDefault="0053681B" w:rsidP="0053681B">
            <w:pPr>
              <w:rPr>
                <w:rFonts w:ascii="Arial" w:hAnsi="Arial" w:cs="Arial"/>
                <w:color w:val="000000"/>
                <w:sz w:val="22"/>
                <w:szCs w:val="22"/>
              </w:rPr>
            </w:pPr>
            <w:r>
              <w:rPr>
                <w:rFonts w:ascii="Arial" w:hAnsi="Arial" w:cs="Arial"/>
                <w:color w:val="000000"/>
                <w:sz w:val="22"/>
                <w:szCs w:val="22"/>
              </w:rPr>
              <w:t>9</w:t>
            </w:r>
            <w:r w:rsidR="00F820D4" w:rsidRPr="001C115E">
              <w:rPr>
                <w:rFonts w:ascii="Arial" w:hAnsi="Arial" w:cs="Arial"/>
                <w:color w:val="000000"/>
                <w:sz w:val="22"/>
                <w:szCs w:val="22"/>
              </w:rPr>
              <w:t>.</w:t>
            </w:r>
            <w:r>
              <w:rPr>
                <w:rFonts w:ascii="Arial" w:hAnsi="Arial" w:cs="Arial"/>
                <w:color w:val="000000"/>
                <w:sz w:val="22"/>
                <w:szCs w:val="22"/>
              </w:rPr>
              <w:t>1</w:t>
            </w:r>
            <w:r w:rsidR="00F820D4" w:rsidRPr="001C115E">
              <w:rPr>
                <w:rFonts w:ascii="Arial" w:hAnsi="Arial" w:cs="Arial"/>
                <w:color w:val="000000"/>
                <w:sz w:val="22"/>
                <w:szCs w:val="22"/>
              </w:rPr>
              <w:t xml:space="preserve"> Редован сервис клима коморе: провера стања филтера за ваздух, замена истих по потреби, контрола стања клинастог ремења и замена по потреби, провера стања лежајева електромотора и турбина. Машинско прање измењивачких површина испаривача, грејача и унутрашњости клима коморе. Дезинфекција унутрашњости клима коморе. Контрола исправности радне и заштитне аутоматике.</w:t>
            </w:r>
            <w:r w:rsidR="00F820D4" w:rsidRPr="001C115E">
              <w:rPr>
                <w:rFonts w:ascii="Arial" w:hAnsi="Arial" w:cs="Arial"/>
                <w:color w:val="000000"/>
                <w:sz w:val="22"/>
                <w:szCs w:val="22"/>
              </w:rPr>
              <w:br/>
            </w:r>
            <w:r w:rsidR="00F820D4" w:rsidRPr="001C115E">
              <w:rPr>
                <w:rFonts w:ascii="Arial" w:hAnsi="Arial" w:cs="Arial"/>
                <w:b/>
                <w:bCs/>
                <w:color w:val="000000"/>
                <w:sz w:val="22"/>
                <w:szCs w:val="22"/>
              </w:rPr>
              <w:t>Сервисирање се врши два пута годишње (у оквиру пребацивања са зимског на летњи режим и обрнуто)</w:t>
            </w:r>
            <w:r w:rsidR="00F820D4" w:rsidRPr="001C115E">
              <w:rPr>
                <w:rFonts w:ascii="Arial" w:hAnsi="Arial" w:cs="Arial"/>
                <w:b/>
                <w:bCs/>
                <w:color w:val="000000"/>
                <w:sz w:val="22"/>
                <w:szCs w:val="22"/>
              </w:rPr>
              <w:br/>
            </w:r>
            <w:r>
              <w:rPr>
                <w:rFonts w:ascii="Arial" w:hAnsi="Arial" w:cs="Arial"/>
                <w:color w:val="000000"/>
                <w:sz w:val="22"/>
                <w:szCs w:val="22"/>
              </w:rPr>
              <w:t>9.</w:t>
            </w:r>
            <w:r w:rsidR="00F820D4" w:rsidRPr="001C115E">
              <w:rPr>
                <w:rFonts w:ascii="Arial" w:hAnsi="Arial" w:cs="Arial"/>
                <w:color w:val="000000"/>
                <w:sz w:val="22"/>
                <w:szCs w:val="22"/>
              </w:rPr>
              <w:t xml:space="preserve">2. Пребацивање са зимског на летњи режим рада (шестомесечни сервис) </w:t>
            </w:r>
            <w:r w:rsidR="00F820D4">
              <w:rPr>
                <w:rFonts w:ascii="Arial" w:hAnsi="Arial" w:cs="Arial"/>
                <w:color w:val="000000"/>
                <w:sz w:val="22"/>
                <w:szCs w:val="22"/>
                <w:lang w:val="sr-Cyrl-CS"/>
              </w:rPr>
              <w:t>о</w:t>
            </w:r>
            <w:r w:rsidR="00F820D4" w:rsidRPr="001C115E">
              <w:rPr>
                <w:rFonts w:ascii="Arial" w:hAnsi="Arial" w:cs="Arial"/>
                <w:color w:val="000000"/>
                <w:sz w:val="22"/>
                <w:szCs w:val="22"/>
              </w:rPr>
              <w:t>бухвата следеће радње: искључивање циркулационих пумпи, контрола стања расхладног агрегата, прање ваздушних кондензатора, замена уља у компресору, контрола нивоа расхладног флуида и пуњење по потреби, контрола и дотезање свих електроспојева и осигурача, функционална проба свих система са уклањањем уочених недостатака, контрола и замена неисправне сигнализације.</w:t>
            </w:r>
            <w:r w:rsidR="00F820D4" w:rsidRPr="001C115E">
              <w:rPr>
                <w:rFonts w:ascii="Arial" w:hAnsi="Arial" w:cs="Arial"/>
                <w:color w:val="000000"/>
                <w:sz w:val="22"/>
                <w:szCs w:val="22"/>
              </w:rPr>
              <w:br/>
            </w:r>
            <w:r w:rsidR="00F820D4" w:rsidRPr="001C115E">
              <w:rPr>
                <w:rFonts w:ascii="Arial" w:hAnsi="Arial" w:cs="Arial"/>
                <w:b/>
                <w:bCs/>
                <w:color w:val="000000"/>
                <w:sz w:val="22"/>
                <w:szCs w:val="22"/>
              </w:rPr>
              <w:t xml:space="preserve">Пребацивање са зимског на летњи режим рада се врши једном годишње </w:t>
            </w:r>
            <w:r w:rsidR="00F820D4" w:rsidRPr="001C115E">
              <w:rPr>
                <w:rFonts w:ascii="Arial" w:hAnsi="Arial" w:cs="Arial"/>
                <w:b/>
                <w:bCs/>
                <w:color w:val="000000"/>
                <w:sz w:val="22"/>
                <w:szCs w:val="22"/>
              </w:rPr>
              <w:br/>
            </w:r>
            <w:r>
              <w:rPr>
                <w:rFonts w:ascii="Arial" w:hAnsi="Arial" w:cs="Arial"/>
                <w:color w:val="000000"/>
                <w:sz w:val="22"/>
                <w:szCs w:val="22"/>
              </w:rPr>
              <w:t>9.</w:t>
            </w:r>
            <w:r w:rsidR="00F820D4" w:rsidRPr="001C115E">
              <w:rPr>
                <w:rFonts w:ascii="Arial" w:hAnsi="Arial" w:cs="Arial"/>
                <w:color w:val="000000"/>
                <w:sz w:val="22"/>
                <w:szCs w:val="22"/>
              </w:rPr>
              <w:t>3. Пребацивање са летњег на зимски режим рада (шестомесечни сервис). Обухвата следеће радње: искључивање расхладног агрегата, контрола стања циркулационих пумпи, озрачивање инсталација, контрола и дотезање свих електроспојева и осигурача, функционалана проба свих система са уклањањем уочених недостатака, контрола и замена неисправне сигнализације</w:t>
            </w:r>
            <w:r w:rsidR="00F820D4" w:rsidRPr="001C115E">
              <w:rPr>
                <w:rFonts w:ascii="Arial" w:hAnsi="Arial" w:cs="Arial"/>
                <w:color w:val="000000"/>
                <w:sz w:val="22"/>
                <w:szCs w:val="22"/>
              </w:rPr>
              <w:br/>
              <w:t xml:space="preserve">Пребацивање са зимског на летњи режим рада се врши једном годишње </w:t>
            </w:r>
          </w:p>
        </w:tc>
      </w:tr>
      <w:tr w:rsidR="00F820D4" w:rsidRPr="001C115E" w:rsidTr="00830DA1">
        <w:trPr>
          <w:trHeight w:val="544"/>
          <w:tblCellSpacing w:w="20" w:type="dxa"/>
        </w:trPr>
        <w:tc>
          <w:tcPr>
            <w:tcW w:w="0" w:type="auto"/>
            <w:shd w:val="clear" w:color="auto" w:fill="auto"/>
            <w:noWrap/>
            <w:hideMark/>
          </w:tcPr>
          <w:p w:rsidR="00F820D4" w:rsidRPr="008C76DA" w:rsidRDefault="0053681B" w:rsidP="00F820D4">
            <w:pPr>
              <w:jc w:val="center"/>
              <w:rPr>
                <w:rFonts w:ascii="Arial" w:hAnsi="Arial" w:cs="Arial"/>
                <w:bCs/>
                <w:color w:val="000000"/>
                <w:sz w:val="22"/>
                <w:szCs w:val="22"/>
              </w:rPr>
            </w:pPr>
            <w:r w:rsidRPr="008C76DA">
              <w:rPr>
                <w:rFonts w:ascii="Arial" w:hAnsi="Arial" w:cs="Arial"/>
                <w:bCs/>
                <w:color w:val="000000"/>
                <w:sz w:val="22"/>
                <w:szCs w:val="22"/>
              </w:rPr>
              <w:t>9</w:t>
            </w:r>
            <w:r w:rsidR="00F820D4" w:rsidRPr="008C76DA">
              <w:rPr>
                <w:rFonts w:ascii="Arial" w:hAnsi="Arial" w:cs="Arial"/>
                <w:bCs/>
                <w:color w:val="000000"/>
                <w:sz w:val="22"/>
                <w:szCs w:val="22"/>
              </w:rPr>
              <w:t>.</w:t>
            </w:r>
          </w:p>
        </w:tc>
        <w:tc>
          <w:tcPr>
            <w:tcW w:w="1143"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5327"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0" w:type="auto"/>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w:t>
            </w:r>
            <w:r>
              <w:rPr>
                <w:rFonts w:ascii="Arial" w:hAnsi="Arial" w:cs="Arial"/>
                <w:color w:val="000000"/>
                <w:sz w:val="22"/>
                <w:szCs w:val="22"/>
                <w:lang w:val="sr-Cyrl-CS"/>
              </w:rPr>
              <w:t>ч</w:t>
            </w:r>
            <w:r w:rsidRPr="001C115E">
              <w:rPr>
                <w:rFonts w:ascii="Arial" w:hAnsi="Arial" w:cs="Arial"/>
                <w:color w:val="000000"/>
                <w:sz w:val="22"/>
                <w:szCs w:val="22"/>
              </w:rPr>
              <w:t>унате услуге (са урачунатом ценом доласка)</w:t>
            </w:r>
          </w:p>
        </w:tc>
      </w:tr>
      <w:tr w:rsidR="00F820D4" w:rsidRPr="001C115E" w:rsidTr="00830DA1">
        <w:trPr>
          <w:trHeight w:val="300"/>
          <w:tblCellSpacing w:w="20" w:type="dxa"/>
        </w:trPr>
        <w:tc>
          <w:tcPr>
            <w:tcW w:w="0" w:type="auto"/>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 </w:t>
            </w:r>
          </w:p>
        </w:tc>
        <w:tc>
          <w:tcPr>
            <w:tcW w:w="1143" w:type="dxa"/>
            <w:vMerge/>
            <w:shd w:val="clear" w:color="auto" w:fill="auto"/>
            <w:hideMark/>
          </w:tcPr>
          <w:p w:rsidR="00F820D4" w:rsidRPr="001C115E" w:rsidRDefault="00F820D4" w:rsidP="00F820D4">
            <w:pPr>
              <w:jc w:val="center"/>
              <w:rPr>
                <w:rFonts w:ascii="Arial" w:hAnsi="Arial" w:cs="Arial"/>
                <w:color w:val="000000"/>
                <w:sz w:val="22"/>
                <w:szCs w:val="22"/>
              </w:rPr>
            </w:pPr>
          </w:p>
        </w:tc>
        <w:tc>
          <w:tcPr>
            <w:tcW w:w="5327" w:type="dxa"/>
            <w:vMerge/>
            <w:shd w:val="clear" w:color="auto" w:fill="auto"/>
            <w:hideMark/>
          </w:tcPr>
          <w:p w:rsidR="00F820D4" w:rsidRPr="001C115E" w:rsidRDefault="00F820D4" w:rsidP="00F820D4">
            <w:pPr>
              <w:jc w:val="center"/>
              <w:rPr>
                <w:rFonts w:ascii="Arial" w:hAnsi="Arial" w:cs="Arial"/>
                <w:color w:val="000000"/>
                <w:sz w:val="22"/>
                <w:szCs w:val="22"/>
              </w:rPr>
            </w:pP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830DA1">
        <w:trPr>
          <w:trHeight w:val="388"/>
          <w:tblCellSpacing w:w="20" w:type="dxa"/>
        </w:trPr>
        <w:tc>
          <w:tcPr>
            <w:tcW w:w="0" w:type="auto"/>
            <w:shd w:val="clear" w:color="auto" w:fill="auto"/>
            <w:noWrap/>
            <w:hideMark/>
          </w:tcPr>
          <w:p w:rsidR="00F820D4" w:rsidRPr="001C115E" w:rsidRDefault="0053681B" w:rsidP="00F820D4">
            <w:pPr>
              <w:jc w:val="center"/>
              <w:rPr>
                <w:rFonts w:ascii="Arial" w:hAnsi="Arial" w:cs="Arial"/>
                <w:color w:val="000000"/>
                <w:sz w:val="22"/>
                <w:szCs w:val="22"/>
              </w:rPr>
            </w:pPr>
            <w:r>
              <w:rPr>
                <w:rFonts w:ascii="Arial" w:hAnsi="Arial" w:cs="Arial"/>
                <w:color w:val="000000"/>
                <w:sz w:val="22"/>
                <w:szCs w:val="22"/>
              </w:rPr>
              <w:t>9</w:t>
            </w:r>
            <w:r w:rsidR="00F820D4" w:rsidRPr="001C115E">
              <w:rPr>
                <w:rFonts w:ascii="Arial" w:hAnsi="Arial" w:cs="Arial"/>
                <w:color w:val="000000"/>
                <w:sz w:val="22"/>
                <w:szCs w:val="22"/>
              </w:rPr>
              <w:t>.1.</w:t>
            </w:r>
          </w:p>
        </w:tc>
        <w:tc>
          <w:tcPr>
            <w:tcW w:w="1143"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Центр.</w:t>
            </w:r>
            <w:r>
              <w:rPr>
                <w:rFonts w:ascii="Arial" w:hAnsi="Arial" w:cs="Arial"/>
                <w:color w:val="000000"/>
                <w:sz w:val="22"/>
                <w:szCs w:val="22"/>
                <w:lang w:val="sr-Cyrl-CS"/>
              </w:rPr>
              <w:t xml:space="preserve"> </w:t>
            </w:r>
            <w:r w:rsidRPr="001C115E">
              <w:rPr>
                <w:rFonts w:ascii="Arial" w:hAnsi="Arial" w:cs="Arial"/>
                <w:color w:val="000000"/>
                <w:sz w:val="22"/>
                <w:szCs w:val="22"/>
              </w:rPr>
              <w:t xml:space="preserve">клима уређај </w:t>
            </w:r>
            <w:r w:rsidRPr="001C115E">
              <w:rPr>
                <w:rFonts w:ascii="Arial" w:hAnsi="Arial" w:cs="Arial"/>
                <w:color w:val="000000"/>
                <w:sz w:val="22"/>
                <w:szCs w:val="22"/>
              </w:rPr>
              <w:br/>
              <w:t>RJPT-5/945-4S</w:t>
            </w:r>
          </w:p>
        </w:tc>
        <w:tc>
          <w:tcPr>
            <w:tcW w:w="5327"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Редован сервис</w:t>
            </w: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 </w:t>
            </w: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 </w:t>
            </w:r>
          </w:p>
        </w:tc>
      </w:tr>
      <w:tr w:rsidR="00F820D4" w:rsidRPr="001C115E" w:rsidTr="00830DA1">
        <w:trPr>
          <w:trHeight w:val="990"/>
          <w:tblCellSpacing w:w="20" w:type="dxa"/>
        </w:trPr>
        <w:tc>
          <w:tcPr>
            <w:tcW w:w="0" w:type="auto"/>
            <w:shd w:val="clear" w:color="auto" w:fill="auto"/>
            <w:noWrap/>
            <w:hideMark/>
          </w:tcPr>
          <w:p w:rsidR="00F820D4" w:rsidRPr="001C115E" w:rsidRDefault="0053681B" w:rsidP="00F820D4">
            <w:pPr>
              <w:jc w:val="center"/>
              <w:rPr>
                <w:rFonts w:ascii="Arial" w:hAnsi="Arial" w:cs="Arial"/>
                <w:color w:val="000000"/>
                <w:sz w:val="22"/>
                <w:szCs w:val="22"/>
              </w:rPr>
            </w:pPr>
            <w:r>
              <w:rPr>
                <w:rFonts w:ascii="Arial" w:hAnsi="Arial" w:cs="Arial"/>
                <w:color w:val="000000"/>
                <w:sz w:val="22"/>
                <w:szCs w:val="22"/>
              </w:rPr>
              <w:t>9</w:t>
            </w:r>
            <w:r w:rsidR="00F820D4" w:rsidRPr="001C115E">
              <w:rPr>
                <w:rFonts w:ascii="Arial" w:hAnsi="Arial" w:cs="Arial"/>
                <w:color w:val="000000"/>
                <w:sz w:val="22"/>
                <w:szCs w:val="22"/>
              </w:rPr>
              <w:t>.2.</w:t>
            </w:r>
          </w:p>
        </w:tc>
        <w:tc>
          <w:tcPr>
            <w:tcW w:w="1143" w:type="dxa"/>
            <w:vMerge/>
            <w:shd w:val="clear" w:color="auto" w:fill="auto"/>
            <w:hideMark/>
          </w:tcPr>
          <w:p w:rsidR="00F820D4" w:rsidRPr="001C115E" w:rsidRDefault="00F820D4" w:rsidP="00F820D4">
            <w:pPr>
              <w:rPr>
                <w:rFonts w:ascii="Arial" w:hAnsi="Arial" w:cs="Arial"/>
                <w:color w:val="000000"/>
                <w:sz w:val="22"/>
                <w:szCs w:val="22"/>
              </w:rPr>
            </w:pPr>
          </w:p>
        </w:tc>
        <w:tc>
          <w:tcPr>
            <w:tcW w:w="5327"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Пребацивање са зимског на летњи режим рада</w:t>
            </w: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 </w:t>
            </w:r>
          </w:p>
        </w:tc>
        <w:tc>
          <w:tcPr>
            <w:tcW w:w="0" w:type="auto"/>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 </w:t>
            </w:r>
          </w:p>
        </w:tc>
      </w:tr>
      <w:tr w:rsidR="00F820D4" w:rsidRPr="001C115E" w:rsidTr="00830DA1">
        <w:trPr>
          <w:trHeight w:val="766"/>
          <w:tblCellSpacing w:w="20" w:type="dxa"/>
        </w:trPr>
        <w:tc>
          <w:tcPr>
            <w:tcW w:w="0" w:type="auto"/>
            <w:shd w:val="clear" w:color="auto" w:fill="auto"/>
            <w:noWrap/>
            <w:hideMark/>
          </w:tcPr>
          <w:p w:rsidR="00F820D4" w:rsidRPr="001C115E" w:rsidRDefault="0053681B" w:rsidP="00F820D4">
            <w:pPr>
              <w:jc w:val="center"/>
              <w:rPr>
                <w:rFonts w:ascii="Arial" w:hAnsi="Arial" w:cs="Arial"/>
                <w:color w:val="000000"/>
                <w:sz w:val="22"/>
                <w:szCs w:val="22"/>
              </w:rPr>
            </w:pPr>
            <w:r>
              <w:rPr>
                <w:rFonts w:ascii="Arial" w:hAnsi="Arial" w:cs="Arial"/>
                <w:color w:val="000000"/>
                <w:sz w:val="22"/>
                <w:szCs w:val="22"/>
              </w:rPr>
              <w:t>9</w:t>
            </w:r>
            <w:r w:rsidR="00F820D4" w:rsidRPr="001C115E">
              <w:rPr>
                <w:rFonts w:ascii="Arial" w:hAnsi="Arial" w:cs="Arial"/>
                <w:color w:val="000000"/>
                <w:sz w:val="22"/>
                <w:szCs w:val="22"/>
              </w:rPr>
              <w:t>.3.</w:t>
            </w:r>
          </w:p>
        </w:tc>
        <w:tc>
          <w:tcPr>
            <w:tcW w:w="1143" w:type="dxa"/>
            <w:vMerge/>
            <w:shd w:val="clear" w:color="auto" w:fill="auto"/>
            <w:hideMark/>
          </w:tcPr>
          <w:p w:rsidR="00F820D4" w:rsidRPr="001C115E" w:rsidRDefault="00F820D4" w:rsidP="00F820D4">
            <w:pPr>
              <w:rPr>
                <w:rFonts w:ascii="Arial" w:hAnsi="Arial" w:cs="Arial"/>
                <w:color w:val="000000"/>
                <w:sz w:val="22"/>
                <w:szCs w:val="22"/>
              </w:rPr>
            </w:pPr>
          </w:p>
        </w:tc>
        <w:tc>
          <w:tcPr>
            <w:tcW w:w="5327"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Пребацивање са летњег на зимски режим рада</w:t>
            </w:r>
          </w:p>
        </w:tc>
        <w:tc>
          <w:tcPr>
            <w:tcW w:w="0" w:type="auto"/>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0" w:type="auto"/>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AB1FD8" w:rsidRDefault="00AB1FD8"/>
    <w:p w:rsidR="0053681B" w:rsidRDefault="0053681B"/>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2"/>
        <w:gridCol w:w="2475"/>
        <w:gridCol w:w="1432"/>
        <w:gridCol w:w="3314"/>
        <w:gridCol w:w="2462"/>
      </w:tblGrid>
      <w:tr w:rsidR="0053681B" w:rsidRPr="001C115E" w:rsidTr="0053681B">
        <w:trPr>
          <w:trHeight w:val="70"/>
          <w:tblCellSpacing w:w="20" w:type="dxa"/>
        </w:trPr>
        <w:tc>
          <w:tcPr>
            <w:tcW w:w="872" w:type="dxa"/>
            <w:shd w:val="clear" w:color="auto" w:fill="auto"/>
            <w:noWrap/>
            <w:hideMark/>
          </w:tcPr>
          <w:p w:rsidR="0053681B" w:rsidRPr="00835CB5" w:rsidRDefault="0053681B" w:rsidP="0053681B">
            <w:pPr>
              <w:jc w:val="center"/>
              <w:rPr>
                <w:rFonts w:ascii="Arial" w:hAnsi="Arial" w:cs="Arial"/>
                <w:bCs/>
                <w:color w:val="000000"/>
                <w:sz w:val="22"/>
                <w:szCs w:val="22"/>
              </w:rPr>
            </w:pPr>
            <w:r w:rsidRPr="00835CB5">
              <w:rPr>
                <w:rFonts w:ascii="Arial" w:hAnsi="Arial" w:cs="Arial"/>
                <w:bCs/>
                <w:color w:val="000000"/>
                <w:sz w:val="22"/>
                <w:szCs w:val="22"/>
              </w:rPr>
              <w:t>1</w:t>
            </w:r>
            <w:r>
              <w:rPr>
                <w:rFonts w:ascii="Arial" w:hAnsi="Arial" w:cs="Arial"/>
                <w:bCs/>
                <w:color w:val="000000"/>
                <w:sz w:val="22"/>
                <w:szCs w:val="22"/>
              </w:rPr>
              <w:t>0</w:t>
            </w:r>
          </w:p>
        </w:tc>
        <w:tc>
          <w:tcPr>
            <w:tcW w:w="2555" w:type="dxa"/>
            <w:shd w:val="clear" w:color="auto" w:fill="auto"/>
            <w:hideMark/>
          </w:tcPr>
          <w:p w:rsidR="0053681B" w:rsidRPr="001C115E" w:rsidRDefault="0053681B" w:rsidP="0053681B">
            <w:pPr>
              <w:rPr>
                <w:rFonts w:ascii="Arial" w:hAnsi="Arial" w:cs="Arial"/>
                <w:color w:val="000000"/>
                <w:sz w:val="22"/>
                <w:szCs w:val="22"/>
              </w:rPr>
            </w:pPr>
            <w:r w:rsidRPr="001C115E">
              <w:rPr>
                <w:rFonts w:ascii="Arial" w:hAnsi="Arial" w:cs="Arial"/>
                <w:color w:val="000000"/>
                <w:sz w:val="20"/>
                <w:szCs w:val="20"/>
              </w:rPr>
              <w:t>Назив</w:t>
            </w:r>
            <w:r>
              <w:rPr>
                <w:rFonts w:ascii="Arial" w:hAnsi="Arial" w:cs="Arial"/>
                <w:color w:val="000000"/>
                <w:sz w:val="20"/>
                <w:szCs w:val="20"/>
              </w:rPr>
              <w:t xml:space="preserve"> услуге</w:t>
            </w:r>
          </w:p>
        </w:tc>
        <w:tc>
          <w:tcPr>
            <w:tcW w:w="1362" w:type="dxa"/>
            <w:shd w:val="clear" w:color="auto" w:fill="auto"/>
            <w:hideMark/>
          </w:tcPr>
          <w:p w:rsidR="0053681B" w:rsidRPr="00830DA1" w:rsidRDefault="0053681B" w:rsidP="0053681B">
            <w:pPr>
              <w:rPr>
                <w:rFonts w:ascii="Arial" w:hAnsi="Arial" w:cs="Arial"/>
                <w:color w:val="000000"/>
                <w:sz w:val="22"/>
                <w:szCs w:val="22"/>
              </w:rPr>
            </w:pPr>
            <w:r>
              <w:rPr>
                <w:rFonts w:ascii="Arial" w:hAnsi="Arial" w:cs="Arial"/>
                <w:color w:val="000000"/>
                <w:sz w:val="22"/>
                <w:szCs w:val="22"/>
              </w:rPr>
              <w:t>јед. мере</w:t>
            </w:r>
          </w:p>
        </w:tc>
        <w:tc>
          <w:tcPr>
            <w:tcW w:w="3244" w:type="dxa"/>
            <w:shd w:val="clear" w:color="auto" w:fill="auto"/>
            <w:hideMark/>
          </w:tcPr>
          <w:p w:rsidR="0053681B" w:rsidRDefault="0053681B" w:rsidP="0053681B">
            <w:pPr>
              <w:rPr>
                <w:rFonts w:ascii="Arial" w:hAnsi="Arial" w:cs="Arial"/>
                <w:color w:val="000000"/>
                <w:sz w:val="22"/>
                <w:szCs w:val="22"/>
              </w:rPr>
            </w:pPr>
            <w:r w:rsidRPr="001C115E">
              <w:rPr>
                <w:rFonts w:ascii="Arial" w:hAnsi="Arial" w:cs="Arial"/>
                <w:color w:val="000000"/>
                <w:sz w:val="22"/>
                <w:szCs w:val="22"/>
              </w:rPr>
              <w:t xml:space="preserve">цена по </w:t>
            </w:r>
            <w:r>
              <w:rPr>
                <w:rFonts w:ascii="Arial" w:hAnsi="Arial" w:cs="Arial"/>
                <w:color w:val="000000"/>
                <w:sz w:val="22"/>
                <w:szCs w:val="22"/>
              </w:rPr>
              <w:t>сату</w:t>
            </w:r>
          </w:p>
          <w:p w:rsidR="0053681B" w:rsidRPr="001C115E" w:rsidRDefault="0053681B" w:rsidP="0053681B">
            <w:pPr>
              <w:jc w:val="center"/>
              <w:rPr>
                <w:rFonts w:ascii="Arial" w:hAnsi="Arial" w:cs="Arial"/>
                <w:color w:val="000000"/>
                <w:sz w:val="22"/>
                <w:szCs w:val="22"/>
              </w:rPr>
            </w:pPr>
            <w:r w:rsidRPr="001C115E">
              <w:rPr>
                <w:rFonts w:ascii="Arial" w:hAnsi="Arial" w:cs="Arial"/>
                <w:color w:val="000000"/>
                <w:sz w:val="22"/>
                <w:szCs w:val="22"/>
              </w:rPr>
              <w:t xml:space="preserve"> без ПДВ-а</w:t>
            </w:r>
          </w:p>
        </w:tc>
        <w:tc>
          <w:tcPr>
            <w:tcW w:w="2372" w:type="dxa"/>
            <w:shd w:val="clear" w:color="auto" w:fill="auto"/>
            <w:hideMark/>
          </w:tcPr>
          <w:p w:rsidR="0053681B" w:rsidRPr="001C115E" w:rsidRDefault="0053681B" w:rsidP="0053681B">
            <w:pPr>
              <w:jc w:val="center"/>
              <w:rPr>
                <w:rFonts w:ascii="Arial" w:hAnsi="Arial" w:cs="Arial"/>
                <w:color w:val="000000"/>
                <w:sz w:val="22"/>
                <w:szCs w:val="22"/>
              </w:rPr>
            </w:pPr>
            <w:r>
              <w:rPr>
                <w:rFonts w:ascii="Arial" w:hAnsi="Arial" w:cs="Arial"/>
                <w:color w:val="000000"/>
                <w:sz w:val="22"/>
                <w:szCs w:val="22"/>
              </w:rPr>
              <w:t>ц</w:t>
            </w:r>
            <w:r w:rsidRPr="001C115E">
              <w:rPr>
                <w:rFonts w:ascii="Arial" w:hAnsi="Arial" w:cs="Arial"/>
                <w:color w:val="000000"/>
                <w:sz w:val="22"/>
                <w:szCs w:val="22"/>
              </w:rPr>
              <w:t xml:space="preserve">енa по </w:t>
            </w:r>
            <w:r>
              <w:rPr>
                <w:rFonts w:ascii="Arial" w:hAnsi="Arial" w:cs="Arial"/>
                <w:color w:val="000000"/>
                <w:sz w:val="22"/>
                <w:szCs w:val="22"/>
              </w:rPr>
              <w:t>сату</w:t>
            </w:r>
            <w:r w:rsidRPr="001C115E">
              <w:rPr>
                <w:rFonts w:ascii="Arial" w:hAnsi="Arial" w:cs="Arial"/>
                <w:color w:val="000000"/>
                <w:sz w:val="22"/>
                <w:szCs w:val="22"/>
              </w:rPr>
              <w:t xml:space="preserve"> са ПДВ-</w:t>
            </w:r>
            <w:r w:rsidRPr="00FF042E">
              <w:rPr>
                <w:rFonts w:ascii="Arial" w:hAnsi="Arial" w:cs="Arial"/>
                <w:color w:val="000000"/>
                <w:sz w:val="22"/>
                <w:szCs w:val="22"/>
              </w:rPr>
              <w:t>ом</w:t>
            </w:r>
          </w:p>
        </w:tc>
      </w:tr>
      <w:tr w:rsidR="0053681B" w:rsidRPr="001C115E" w:rsidTr="0053681B">
        <w:trPr>
          <w:trHeight w:val="1878"/>
          <w:tblCellSpacing w:w="20" w:type="dxa"/>
        </w:trPr>
        <w:tc>
          <w:tcPr>
            <w:tcW w:w="872" w:type="dxa"/>
            <w:shd w:val="clear" w:color="auto" w:fill="auto"/>
            <w:noWrap/>
            <w:hideMark/>
          </w:tcPr>
          <w:p w:rsidR="0053681B" w:rsidRPr="00835CB5" w:rsidRDefault="0053681B" w:rsidP="0053681B">
            <w:pPr>
              <w:jc w:val="right"/>
              <w:rPr>
                <w:rFonts w:ascii="Arial" w:hAnsi="Arial" w:cs="Arial"/>
                <w:color w:val="000000"/>
                <w:sz w:val="22"/>
                <w:szCs w:val="22"/>
              </w:rPr>
            </w:pPr>
            <w:r>
              <w:rPr>
                <w:rFonts w:ascii="Arial" w:hAnsi="Arial" w:cs="Arial"/>
                <w:color w:val="000000"/>
                <w:sz w:val="22"/>
                <w:szCs w:val="22"/>
              </w:rPr>
              <w:t>10</w:t>
            </w:r>
            <w:r w:rsidRPr="001C115E">
              <w:rPr>
                <w:rFonts w:ascii="Arial" w:hAnsi="Arial" w:cs="Arial"/>
                <w:color w:val="000000"/>
                <w:sz w:val="22"/>
                <w:szCs w:val="22"/>
              </w:rPr>
              <w:t>.1</w:t>
            </w:r>
          </w:p>
        </w:tc>
        <w:tc>
          <w:tcPr>
            <w:tcW w:w="2555" w:type="dxa"/>
            <w:shd w:val="clear" w:color="auto" w:fill="auto"/>
            <w:hideMark/>
          </w:tcPr>
          <w:p w:rsidR="0053681B" w:rsidRPr="00830DA1" w:rsidRDefault="0053681B" w:rsidP="0053681B">
            <w:pPr>
              <w:rPr>
                <w:rFonts w:ascii="Arial" w:hAnsi="Arial" w:cs="Arial"/>
                <w:b/>
                <w:bCs/>
                <w:color w:val="000000"/>
                <w:sz w:val="22"/>
                <w:szCs w:val="22"/>
              </w:rPr>
            </w:pPr>
            <w:r w:rsidRPr="00835CB5">
              <w:rPr>
                <w:rFonts w:ascii="Arial" w:hAnsi="Arial" w:cs="Arial"/>
                <w:color w:val="000000"/>
                <w:sz w:val="22"/>
                <w:szCs w:val="22"/>
              </w:rPr>
              <w:t>хаваријско одржавање</w:t>
            </w:r>
            <w:r w:rsidRPr="005E5853">
              <w:rPr>
                <w:rFonts w:ascii="Arial" w:hAnsi="Arial" w:cs="Arial"/>
                <w:b/>
                <w:color w:val="000000"/>
                <w:sz w:val="22"/>
                <w:szCs w:val="22"/>
              </w:rPr>
              <w:t xml:space="preserve"> </w:t>
            </w:r>
            <w:r>
              <w:rPr>
                <w:rFonts w:ascii="Arial" w:hAnsi="Arial" w:cs="Arial"/>
                <w:color w:val="000000"/>
                <w:sz w:val="22"/>
                <w:szCs w:val="22"/>
              </w:rPr>
              <w:t>централног</w:t>
            </w:r>
            <w:r w:rsidRPr="0053681B">
              <w:rPr>
                <w:rFonts w:ascii="Arial" w:hAnsi="Arial" w:cs="Arial"/>
                <w:color w:val="000000"/>
                <w:sz w:val="22"/>
                <w:szCs w:val="22"/>
              </w:rPr>
              <w:t xml:space="preserve"> клима уређај</w:t>
            </w:r>
            <w:r>
              <w:rPr>
                <w:rFonts w:ascii="Arial" w:hAnsi="Arial" w:cs="Arial"/>
                <w:color w:val="000000"/>
                <w:sz w:val="22"/>
                <w:szCs w:val="22"/>
              </w:rPr>
              <w:t>а</w:t>
            </w:r>
            <w:r w:rsidRPr="0053681B">
              <w:rPr>
                <w:rFonts w:ascii="Arial" w:hAnsi="Arial" w:cs="Arial"/>
                <w:color w:val="000000"/>
                <w:sz w:val="22"/>
                <w:szCs w:val="22"/>
              </w:rPr>
              <w:t xml:space="preserve"> </w:t>
            </w:r>
            <w:r w:rsidRPr="0053681B">
              <w:rPr>
                <w:rFonts w:ascii="Arial" w:hAnsi="Arial" w:cs="Arial"/>
                <w:bCs/>
                <w:color w:val="000000"/>
                <w:sz w:val="22"/>
                <w:szCs w:val="22"/>
              </w:rPr>
              <w:t>RJPT-5/945-4S</w:t>
            </w:r>
            <w:r w:rsidRPr="0053681B">
              <w:rPr>
                <w:rFonts w:ascii="Arial" w:hAnsi="Arial" w:cs="Arial"/>
                <w:color w:val="000000"/>
                <w:sz w:val="22"/>
                <w:szCs w:val="22"/>
              </w:rPr>
              <w:t xml:space="preserve"> - долазак по</w:t>
            </w:r>
            <w:r w:rsidRPr="00835CB5">
              <w:rPr>
                <w:rFonts w:ascii="Arial" w:hAnsi="Arial" w:cs="Arial"/>
                <w:color w:val="000000"/>
                <w:sz w:val="22"/>
                <w:szCs w:val="22"/>
              </w:rPr>
              <w:t xml:space="preserve"> позиву наручиоца (по потреби</w:t>
            </w:r>
            <w:r>
              <w:rPr>
                <w:rFonts w:ascii="Arial" w:hAnsi="Arial" w:cs="Arial"/>
                <w:color w:val="000000"/>
                <w:sz w:val="22"/>
                <w:szCs w:val="22"/>
              </w:rPr>
              <w:t>)</w:t>
            </w:r>
          </w:p>
          <w:p w:rsidR="0053681B" w:rsidRPr="00FF042E" w:rsidRDefault="0053681B" w:rsidP="0053681B">
            <w:pPr>
              <w:rPr>
                <w:rFonts w:ascii="Arial" w:hAnsi="Arial" w:cs="Arial"/>
                <w:b/>
                <w:bCs/>
                <w:color w:val="000000"/>
                <w:sz w:val="22"/>
                <w:szCs w:val="22"/>
              </w:rPr>
            </w:pPr>
          </w:p>
        </w:tc>
        <w:tc>
          <w:tcPr>
            <w:tcW w:w="1362" w:type="dxa"/>
            <w:shd w:val="clear" w:color="auto" w:fill="auto"/>
            <w:noWrap/>
            <w:hideMark/>
          </w:tcPr>
          <w:p w:rsidR="0053681B" w:rsidRPr="00835CB5" w:rsidRDefault="0053681B" w:rsidP="0053681B">
            <w:pPr>
              <w:rPr>
                <w:rFonts w:ascii="Arial" w:hAnsi="Arial" w:cs="Arial"/>
                <w:bCs/>
                <w:color w:val="000000"/>
                <w:sz w:val="20"/>
                <w:szCs w:val="20"/>
              </w:rPr>
            </w:pPr>
            <w:r w:rsidRPr="00835CB5">
              <w:rPr>
                <w:rFonts w:ascii="Arial" w:hAnsi="Arial" w:cs="Arial"/>
                <w:bCs/>
                <w:color w:val="000000"/>
                <w:sz w:val="20"/>
                <w:szCs w:val="20"/>
              </w:rPr>
              <w:t>радни сат</w:t>
            </w:r>
          </w:p>
          <w:p w:rsidR="0053681B" w:rsidRPr="00FF042E" w:rsidRDefault="0053681B" w:rsidP="0053681B">
            <w:pPr>
              <w:rPr>
                <w:rFonts w:ascii="Arial" w:hAnsi="Arial" w:cs="Arial"/>
                <w:b/>
                <w:bCs/>
                <w:color w:val="000000"/>
                <w:sz w:val="20"/>
                <w:szCs w:val="20"/>
              </w:rPr>
            </w:pPr>
            <w:r w:rsidRPr="00835CB5">
              <w:rPr>
                <w:rFonts w:ascii="Arial" w:hAnsi="Arial" w:cs="Arial"/>
                <w:bCs/>
                <w:color w:val="000000"/>
                <w:sz w:val="20"/>
                <w:szCs w:val="20"/>
              </w:rPr>
              <w:t>(у цену сата урачунат и долазак)</w:t>
            </w:r>
          </w:p>
        </w:tc>
        <w:tc>
          <w:tcPr>
            <w:tcW w:w="3244" w:type="dxa"/>
            <w:shd w:val="clear" w:color="auto" w:fill="auto"/>
            <w:noWrap/>
            <w:hideMark/>
          </w:tcPr>
          <w:p w:rsidR="0053681B" w:rsidRPr="001C115E" w:rsidRDefault="0053681B" w:rsidP="0053681B">
            <w:pPr>
              <w:rPr>
                <w:rFonts w:ascii="Arial" w:hAnsi="Arial" w:cs="Arial"/>
                <w:color w:val="000000"/>
                <w:sz w:val="22"/>
                <w:szCs w:val="22"/>
              </w:rPr>
            </w:pPr>
          </w:p>
        </w:tc>
        <w:tc>
          <w:tcPr>
            <w:tcW w:w="2372" w:type="dxa"/>
            <w:shd w:val="clear" w:color="auto" w:fill="auto"/>
            <w:noWrap/>
            <w:hideMark/>
          </w:tcPr>
          <w:p w:rsidR="0053681B" w:rsidRPr="001C115E" w:rsidRDefault="0053681B" w:rsidP="0053681B">
            <w:pPr>
              <w:rPr>
                <w:rFonts w:ascii="Arial" w:hAnsi="Arial" w:cs="Arial"/>
                <w:color w:val="000000"/>
                <w:sz w:val="22"/>
                <w:szCs w:val="22"/>
              </w:rPr>
            </w:pPr>
          </w:p>
        </w:tc>
      </w:tr>
    </w:tbl>
    <w:p w:rsidR="0053681B" w:rsidRPr="0053681B" w:rsidRDefault="0053681B"/>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2"/>
        <w:gridCol w:w="3401"/>
        <w:gridCol w:w="1865"/>
        <w:gridCol w:w="2257"/>
        <w:gridCol w:w="2230"/>
      </w:tblGrid>
      <w:tr w:rsidR="00F820D4" w:rsidRPr="001C115E" w:rsidTr="0053681B">
        <w:trPr>
          <w:trHeight w:val="464"/>
          <w:tblCellSpacing w:w="20" w:type="dxa"/>
        </w:trPr>
        <w:tc>
          <w:tcPr>
            <w:tcW w:w="812" w:type="dxa"/>
            <w:shd w:val="clear" w:color="auto" w:fill="auto"/>
            <w:noWrap/>
            <w:hideMark/>
          </w:tcPr>
          <w:p w:rsidR="00F820D4" w:rsidRPr="0053681B" w:rsidRDefault="00F820D4" w:rsidP="00F820D4">
            <w:pPr>
              <w:jc w:val="center"/>
              <w:rPr>
                <w:rFonts w:ascii="Arial" w:hAnsi="Arial" w:cs="Arial"/>
                <w:b/>
                <w:bCs/>
                <w:color w:val="000000"/>
                <w:sz w:val="22"/>
                <w:szCs w:val="22"/>
              </w:rPr>
            </w:pPr>
            <w:r>
              <w:br w:type="page"/>
            </w:r>
            <w:r w:rsidR="0053681B">
              <w:t>11</w:t>
            </w:r>
          </w:p>
        </w:tc>
        <w:tc>
          <w:tcPr>
            <w:tcW w:w="9713" w:type="dxa"/>
            <w:gridSpan w:val="4"/>
            <w:shd w:val="clear" w:color="auto" w:fill="auto"/>
            <w:hideMark/>
          </w:tcPr>
          <w:p w:rsidR="00F820D4" w:rsidRPr="001C115E" w:rsidRDefault="00F820D4" w:rsidP="00F820D4">
            <w:pPr>
              <w:rPr>
                <w:rFonts w:ascii="Arial" w:hAnsi="Arial" w:cs="Arial"/>
                <w:b/>
                <w:bCs/>
                <w:color w:val="000000"/>
                <w:sz w:val="22"/>
                <w:szCs w:val="22"/>
              </w:rPr>
            </w:pPr>
            <w:r w:rsidRPr="001C115E">
              <w:rPr>
                <w:rFonts w:ascii="Arial" w:hAnsi="Arial" w:cs="Arial"/>
                <w:b/>
                <w:bCs/>
                <w:color w:val="000000"/>
                <w:sz w:val="22"/>
                <w:szCs w:val="22"/>
              </w:rPr>
              <w:t>Спецификација резервних делова за централни клима уређај RJPT-5/945-4S</w:t>
            </w:r>
          </w:p>
        </w:tc>
      </w:tr>
      <w:tr w:rsidR="00F820D4" w:rsidRPr="001C115E" w:rsidTr="0053681B">
        <w:trPr>
          <w:trHeight w:val="562"/>
          <w:tblCellSpacing w:w="20" w:type="dxa"/>
        </w:trPr>
        <w:tc>
          <w:tcPr>
            <w:tcW w:w="81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р.бр</w:t>
            </w:r>
          </w:p>
        </w:tc>
        <w:tc>
          <w:tcPr>
            <w:tcW w:w="338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ј.</w:t>
            </w:r>
            <w:r>
              <w:rPr>
                <w:rFonts w:ascii="Arial" w:hAnsi="Arial" w:cs="Arial"/>
                <w:color w:val="000000"/>
                <w:sz w:val="22"/>
                <w:szCs w:val="22"/>
                <w:lang w:val="sr-Cyrl-CS"/>
              </w:rPr>
              <w:t xml:space="preserve"> </w:t>
            </w:r>
            <w:r w:rsidRPr="001C115E">
              <w:rPr>
                <w:rFonts w:ascii="Arial" w:hAnsi="Arial" w:cs="Arial"/>
                <w:color w:val="000000"/>
                <w:sz w:val="22"/>
                <w:szCs w:val="22"/>
              </w:rPr>
              <w:t>мере</w:t>
            </w:r>
          </w:p>
        </w:tc>
        <w:tc>
          <w:tcPr>
            <w:tcW w:w="2219"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по ј.м. без ПДВ-а</w:t>
            </w:r>
          </w:p>
        </w:tc>
        <w:tc>
          <w:tcPr>
            <w:tcW w:w="2171" w:type="dxa"/>
            <w:shd w:val="clear" w:color="auto" w:fill="auto"/>
            <w:hideMark/>
          </w:tcPr>
          <w:p w:rsidR="00F820D4" w:rsidRPr="001C115E" w:rsidRDefault="00F820D4" w:rsidP="00F820D4">
            <w:pPr>
              <w:jc w:val="center"/>
              <w:rPr>
                <w:rFonts w:ascii="Arial" w:hAnsi="Arial" w:cs="Arial"/>
                <w:color w:val="000000"/>
                <w:sz w:val="22"/>
                <w:szCs w:val="22"/>
              </w:rPr>
            </w:pPr>
            <w:r>
              <w:rPr>
                <w:rFonts w:ascii="Arial" w:hAnsi="Arial" w:cs="Arial"/>
                <w:color w:val="000000"/>
                <w:sz w:val="22"/>
                <w:szCs w:val="22"/>
                <w:lang w:val="sr-Cyrl-CS"/>
              </w:rPr>
              <w:t>ц</w:t>
            </w:r>
            <w:r w:rsidRPr="001C115E">
              <w:rPr>
                <w:rFonts w:ascii="Arial" w:hAnsi="Arial" w:cs="Arial"/>
                <w:color w:val="000000"/>
                <w:sz w:val="22"/>
                <w:szCs w:val="22"/>
              </w:rPr>
              <w:t>ен</w:t>
            </w:r>
            <w:r>
              <w:rPr>
                <w:rFonts w:ascii="Arial" w:hAnsi="Arial" w:cs="Arial"/>
                <w:color w:val="000000"/>
                <w:sz w:val="22"/>
                <w:szCs w:val="22"/>
                <w:lang w:val="sr-Cyrl-CS"/>
              </w:rPr>
              <w:t>а</w:t>
            </w:r>
            <w:r w:rsidRPr="001C115E">
              <w:rPr>
                <w:rFonts w:ascii="Arial" w:hAnsi="Arial" w:cs="Arial"/>
                <w:color w:val="000000"/>
                <w:sz w:val="22"/>
                <w:szCs w:val="22"/>
              </w:rPr>
              <w:t xml:space="preserve"> по ј.м. са ПДВ-ом</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.1</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xml:space="preserve">Филтер за ваздух </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.2.</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Клинасто ремење</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.3.</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xml:space="preserve">Циркулациона пумпа </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lastRenderedPageBreak/>
              <w:t>11</w:t>
            </w:r>
            <w:r w:rsidR="00F820D4" w:rsidRPr="001C115E">
              <w:rPr>
                <w:rFonts w:ascii="Arial" w:hAnsi="Arial" w:cs="Arial"/>
                <w:color w:val="000000"/>
                <w:sz w:val="22"/>
                <w:szCs w:val="22"/>
              </w:rPr>
              <w:t>.4.</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Испаривач</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.5.</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Црево за одвод кондензата</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.6.</w:t>
            </w:r>
          </w:p>
        </w:tc>
        <w:tc>
          <w:tcPr>
            <w:tcW w:w="3382"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Грејач</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.7.</w:t>
            </w:r>
          </w:p>
        </w:tc>
        <w:tc>
          <w:tcPr>
            <w:tcW w:w="3382"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Течност за дезинфекцију</w:t>
            </w:r>
          </w:p>
        </w:tc>
        <w:tc>
          <w:tcPr>
            <w:tcW w:w="1821" w:type="dxa"/>
            <w:shd w:val="clear" w:color="auto" w:fill="auto"/>
            <w:noWrap/>
            <w:hideMark/>
          </w:tcPr>
          <w:p w:rsidR="00F820D4" w:rsidRPr="005E5853" w:rsidRDefault="005E5853" w:rsidP="00F820D4">
            <w:pPr>
              <w:jc w:val="center"/>
              <w:rPr>
                <w:rFonts w:ascii="Arial" w:hAnsi="Arial" w:cs="Arial"/>
                <w:color w:val="000000"/>
                <w:sz w:val="22"/>
                <w:szCs w:val="22"/>
              </w:rPr>
            </w:pPr>
            <w:r>
              <w:rPr>
                <w:rFonts w:ascii="Arial" w:hAnsi="Arial" w:cs="Arial"/>
                <w:color w:val="000000"/>
                <w:sz w:val="22"/>
                <w:szCs w:val="22"/>
              </w:rPr>
              <w:t>лит</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.8.</w:t>
            </w:r>
          </w:p>
        </w:tc>
        <w:tc>
          <w:tcPr>
            <w:tcW w:w="3382"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Фреон Р22</w:t>
            </w:r>
          </w:p>
        </w:tc>
        <w:tc>
          <w:tcPr>
            <w:tcW w:w="1821"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ком</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F820D4" w:rsidRPr="001C115E" w:rsidTr="0053681B">
        <w:trPr>
          <w:trHeight w:val="300"/>
          <w:tblCellSpacing w:w="20" w:type="dxa"/>
        </w:trPr>
        <w:tc>
          <w:tcPr>
            <w:tcW w:w="812" w:type="dxa"/>
            <w:shd w:val="clear" w:color="auto" w:fill="auto"/>
            <w:noWrap/>
            <w:hideMark/>
          </w:tcPr>
          <w:p w:rsidR="00F820D4" w:rsidRPr="001C115E" w:rsidRDefault="0053681B" w:rsidP="0053681B">
            <w:pPr>
              <w:jc w:val="center"/>
              <w:rPr>
                <w:rFonts w:ascii="Arial" w:hAnsi="Arial" w:cs="Arial"/>
                <w:color w:val="000000"/>
                <w:sz w:val="22"/>
                <w:szCs w:val="22"/>
              </w:rPr>
            </w:pPr>
            <w:r>
              <w:rPr>
                <w:rFonts w:ascii="Arial" w:hAnsi="Arial" w:cs="Arial"/>
                <w:color w:val="000000"/>
                <w:sz w:val="22"/>
                <w:szCs w:val="22"/>
              </w:rPr>
              <w:t>11</w:t>
            </w:r>
            <w:r w:rsidR="00F820D4" w:rsidRPr="001C115E">
              <w:rPr>
                <w:rFonts w:ascii="Arial" w:hAnsi="Arial" w:cs="Arial"/>
                <w:color w:val="000000"/>
                <w:sz w:val="22"/>
                <w:szCs w:val="22"/>
              </w:rPr>
              <w:t>.9.</w:t>
            </w:r>
          </w:p>
        </w:tc>
        <w:tc>
          <w:tcPr>
            <w:tcW w:w="3382"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Уље минерално</w:t>
            </w:r>
          </w:p>
        </w:tc>
        <w:tc>
          <w:tcPr>
            <w:tcW w:w="1821" w:type="dxa"/>
            <w:shd w:val="clear" w:color="auto" w:fill="auto"/>
            <w:noWrap/>
            <w:hideMark/>
          </w:tcPr>
          <w:p w:rsidR="00F820D4" w:rsidRPr="005E5853" w:rsidRDefault="005E5853" w:rsidP="00F820D4">
            <w:pPr>
              <w:jc w:val="center"/>
              <w:rPr>
                <w:rFonts w:ascii="Arial" w:hAnsi="Arial" w:cs="Arial"/>
                <w:color w:val="000000"/>
                <w:sz w:val="22"/>
                <w:szCs w:val="22"/>
              </w:rPr>
            </w:pPr>
            <w:r>
              <w:rPr>
                <w:rFonts w:ascii="Arial" w:hAnsi="Arial" w:cs="Arial"/>
                <w:color w:val="000000"/>
                <w:sz w:val="22"/>
                <w:szCs w:val="22"/>
              </w:rPr>
              <w:t>лит</w:t>
            </w:r>
          </w:p>
        </w:tc>
        <w:tc>
          <w:tcPr>
            <w:tcW w:w="2219"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r w:rsidR="00830DA1" w:rsidRPr="001C115E" w:rsidTr="0053681B">
        <w:trPr>
          <w:trHeight w:val="315"/>
          <w:tblCellSpacing w:w="20" w:type="dxa"/>
        </w:trPr>
        <w:tc>
          <w:tcPr>
            <w:tcW w:w="812" w:type="dxa"/>
            <w:shd w:val="clear" w:color="auto" w:fill="auto"/>
            <w:noWrap/>
            <w:hideMark/>
          </w:tcPr>
          <w:p w:rsidR="00830DA1" w:rsidRPr="0053681B" w:rsidRDefault="00830DA1" w:rsidP="00C365E4">
            <w:pPr>
              <w:rPr>
                <w:rFonts w:ascii="Arial" w:hAnsi="Arial" w:cs="Arial"/>
                <w:b/>
                <w:color w:val="000000"/>
                <w:sz w:val="22"/>
                <w:szCs w:val="22"/>
              </w:rPr>
            </w:pPr>
            <w:r w:rsidRPr="00EA5FAA">
              <w:rPr>
                <w:rFonts w:ascii="Arial" w:hAnsi="Arial" w:cs="Arial"/>
                <w:b/>
                <w:color w:val="000000"/>
                <w:sz w:val="22"/>
                <w:szCs w:val="22"/>
              </w:rPr>
              <w:t> </w:t>
            </w:r>
          </w:p>
        </w:tc>
        <w:tc>
          <w:tcPr>
            <w:tcW w:w="5243" w:type="dxa"/>
            <w:gridSpan w:val="2"/>
            <w:shd w:val="clear" w:color="auto" w:fill="auto"/>
            <w:noWrap/>
            <w:hideMark/>
          </w:tcPr>
          <w:p w:rsidR="00830DA1" w:rsidRPr="00EA5FAA" w:rsidRDefault="00830DA1" w:rsidP="00F820D4">
            <w:pPr>
              <w:jc w:val="right"/>
              <w:rPr>
                <w:rFonts w:ascii="Arial" w:hAnsi="Arial" w:cs="Arial"/>
                <w:b/>
                <w:bCs/>
                <w:color w:val="000000"/>
                <w:sz w:val="22"/>
                <w:szCs w:val="22"/>
              </w:rPr>
            </w:pPr>
            <w:r w:rsidRPr="001C115E">
              <w:rPr>
                <w:rFonts w:ascii="Arial" w:hAnsi="Arial" w:cs="Arial"/>
                <w:b/>
                <w:bCs/>
                <w:color w:val="000000"/>
                <w:sz w:val="22"/>
                <w:szCs w:val="22"/>
              </w:rPr>
              <w:t xml:space="preserve">Укупно </w:t>
            </w:r>
            <w:r>
              <w:rPr>
                <w:rFonts w:ascii="Arial" w:hAnsi="Arial" w:cs="Arial"/>
                <w:b/>
                <w:bCs/>
                <w:color w:val="000000"/>
                <w:sz w:val="22"/>
                <w:szCs w:val="22"/>
              </w:rPr>
              <w:t xml:space="preserve">за делове </w:t>
            </w:r>
          </w:p>
          <w:p w:rsidR="00830DA1" w:rsidRPr="001C115E" w:rsidRDefault="00830DA1" w:rsidP="00F820D4">
            <w:pPr>
              <w:rPr>
                <w:rFonts w:ascii="Arial" w:hAnsi="Arial" w:cs="Arial"/>
                <w:color w:val="000000"/>
                <w:sz w:val="22"/>
                <w:szCs w:val="22"/>
              </w:rPr>
            </w:pPr>
            <w:r w:rsidRPr="001C115E">
              <w:rPr>
                <w:rFonts w:ascii="Arial" w:hAnsi="Arial" w:cs="Arial"/>
                <w:color w:val="000000"/>
                <w:sz w:val="22"/>
                <w:szCs w:val="22"/>
              </w:rPr>
              <w:t> </w:t>
            </w:r>
          </w:p>
        </w:tc>
        <w:tc>
          <w:tcPr>
            <w:tcW w:w="2219" w:type="dxa"/>
            <w:shd w:val="clear" w:color="auto" w:fill="auto"/>
            <w:noWrap/>
            <w:hideMark/>
          </w:tcPr>
          <w:p w:rsidR="00830DA1" w:rsidRPr="001C115E" w:rsidRDefault="00830DA1" w:rsidP="00F820D4">
            <w:pPr>
              <w:rPr>
                <w:rFonts w:ascii="Arial" w:hAnsi="Arial" w:cs="Arial"/>
                <w:color w:val="000000"/>
                <w:sz w:val="22"/>
                <w:szCs w:val="22"/>
              </w:rPr>
            </w:pPr>
            <w:r w:rsidRPr="001C115E">
              <w:rPr>
                <w:rFonts w:ascii="Arial" w:hAnsi="Arial" w:cs="Arial"/>
                <w:color w:val="000000"/>
                <w:sz w:val="22"/>
                <w:szCs w:val="22"/>
              </w:rPr>
              <w:t> </w:t>
            </w:r>
          </w:p>
        </w:tc>
        <w:tc>
          <w:tcPr>
            <w:tcW w:w="2171" w:type="dxa"/>
            <w:shd w:val="clear" w:color="auto" w:fill="auto"/>
            <w:noWrap/>
            <w:hideMark/>
          </w:tcPr>
          <w:p w:rsidR="00830DA1" w:rsidRPr="001C115E" w:rsidRDefault="00830DA1" w:rsidP="00F820D4">
            <w:pPr>
              <w:rPr>
                <w:rFonts w:ascii="Arial" w:hAnsi="Arial" w:cs="Arial"/>
                <w:color w:val="000000"/>
                <w:sz w:val="22"/>
                <w:szCs w:val="22"/>
              </w:rPr>
            </w:pPr>
            <w:r w:rsidRPr="001C115E">
              <w:rPr>
                <w:rFonts w:ascii="Arial" w:hAnsi="Arial" w:cs="Arial"/>
                <w:color w:val="000000"/>
                <w:sz w:val="22"/>
                <w:szCs w:val="22"/>
              </w:rPr>
              <w:t> </w:t>
            </w:r>
          </w:p>
        </w:tc>
      </w:tr>
    </w:tbl>
    <w:p w:rsidR="00F820D4" w:rsidRDefault="00F820D4" w:rsidP="00F820D4">
      <w:pPr>
        <w:pStyle w:val="BodyText2"/>
        <w:rPr>
          <w:rFonts w:ascii="Arial" w:hAnsi="Arial" w:cs="Arial"/>
          <w:bCs/>
          <w:szCs w:val="23"/>
          <w:lang w:val="sr-Cyrl-CS"/>
        </w:rPr>
      </w:pPr>
    </w:p>
    <w:p w:rsidR="00C70F0E" w:rsidRDefault="00C70F0E" w:rsidP="00F820D4">
      <w:pPr>
        <w:pStyle w:val="BodyText2"/>
        <w:rPr>
          <w:rFonts w:ascii="Arial" w:hAnsi="Arial" w:cs="Arial"/>
          <w:bCs/>
          <w:szCs w:val="23"/>
          <w:lang w:val="sr-Cyrl-CS"/>
        </w:rPr>
      </w:pPr>
    </w:p>
    <w:p w:rsidR="00335C05" w:rsidRDefault="00335C05" w:rsidP="00F820D4">
      <w:pPr>
        <w:pStyle w:val="BodyText2"/>
        <w:rPr>
          <w:rFonts w:ascii="Arial" w:hAnsi="Arial" w:cs="Arial"/>
          <w:bCs/>
          <w:szCs w:val="23"/>
          <w:lang w:val="sr-Cyrl-CS"/>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283"/>
        <w:gridCol w:w="4228"/>
      </w:tblGrid>
      <w:tr w:rsidR="002646B9" w:rsidRPr="00F538B4" w:rsidTr="002646B9">
        <w:trPr>
          <w:trHeight w:val="677"/>
          <w:tblCellSpacing w:w="20" w:type="dxa"/>
        </w:trPr>
        <w:tc>
          <w:tcPr>
            <w:tcW w:w="6223" w:type="dxa"/>
            <w:shd w:val="clear" w:color="auto" w:fill="auto"/>
            <w:vAlign w:val="center"/>
          </w:tcPr>
          <w:p w:rsidR="002646B9" w:rsidRPr="00775BE2" w:rsidRDefault="002646B9" w:rsidP="002646B9">
            <w:pPr>
              <w:ind w:left="180"/>
              <w:jc w:val="center"/>
              <w:rPr>
                <w:rFonts w:ascii="Arial" w:hAnsi="Arial"/>
                <w:b/>
                <w:sz w:val="22"/>
                <w:szCs w:val="22"/>
              </w:rPr>
            </w:pPr>
            <w:r w:rsidRPr="00775BE2">
              <w:rPr>
                <w:rFonts w:ascii="Arial" w:hAnsi="Arial"/>
                <w:b/>
                <w:sz w:val="22"/>
                <w:szCs w:val="22"/>
                <w:lang w:val="sr-Latn-CS"/>
              </w:rPr>
              <w:t>РЕКАПИТУЛАЦИЈА</w:t>
            </w:r>
            <w:r w:rsidRPr="00775BE2">
              <w:rPr>
                <w:rFonts w:ascii="Arial" w:hAnsi="Arial"/>
                <w:b/>
                <w:sz w:val="22"/>
                <w:szCs w:val="22"/>
                <w:lang w:val="sr-Cyrl-CS"/>
              </w:rPr>
              <w:t xml:space="preserve"> </w:t>
            </w:r>
            <w:r w:rsidRPr="00775BE2">
              <w:rPr>
                <w:rFonts w:ascii="Arial" w:hAnsi="Arial"/>
                <w:b/>
                <w:sz w:val="22"/>
                <w:szCs w:val="22"/>
                <w:lang w:val="sr-Latn-CS"/>
              </w:rPr>
              <w:t>СТРУКТУР</w:t>
            </w:r>
            <w:r w:rsidRPr="00775BE2">
              <w:rPr>
                <w:rFonts w:ascii="Arial" w:hAnsi="Arial"/>
                <w:b/>
                <w:sz w:val="22"/>
                <w:szCs w:val="22"/>
              </w:rPr>
              <w:t>Е</w:t>
            </w:r>
            <w:r w:rsidRPr="00775BE2">
              <w:rPr>
                <w:rFonts w:ascii="Arial" w:hAnsi="Arial"/>
                <w:b/>
                <w:sz w:val="22"/>
                <w:szCs w:val="22"/>
                <w:lang w:val="sr-Latn-CS"/>
              </w:rPr>
              <w:t xml:space="preserve"> ЦЕНЕ</w:t>
            </w:r>
            <w:r w:rsidRPr="00775BE2">
              <w:rPr>
                <w:rFonts w:ascii="Arial" w:hAnsi="Arial"/>
                <w:b/>
                <w:sz w:val="22"/>
                <w:szCs w:val="22"/>
              </w:rPr>
              <w:t xml:space="preserve"> </w:t>
            </w:r>
          </w:p>
        </w:tc>
        <w:tc>
          <w:tcPr>
            <w:tcW w:w="4168" w:type="dxa"/>
            <w:shd w:val="clear" w:color="auto" w:fill="auto"/>
          </w:tcPr>
          <w:p w:rsidR="002646B9" w:rsidRPr="00F538B4" w:rsidRDefault="002646B9" w:rsidP="002646B9">
            <w:pPr>
              <w:rPr>
                <w:rFonts w:ascii="Arial" w:hAnsi="Arial"/>
                <w:sz w:val="20"/>
                <w:szCs w:val="20"/>
                <w:lang w:val="sr-Latn-CS"/>
              </w:rPr>
            </w:pPr>
          </w:p>
        </w:tc>
      </w:tr>
      <w:tr w:rsidR="002646B9" w:rsidRPr="00F538B4" w:rsidTr="002646B9">
        <w:trPr>
          <w:tblCellSpacing w:w="20" w:type="dxa"/>
        </w:trPr>
        <w:tc>
          <w:tcPr>
            <w:tcW w:w="6223" w:type="dxa"/>
            <w:shd w:val="clear" w:color="auto" w:fill="auto"/>
          </w:tcPr>
          <w:p w:rsidR="002646B9" w:rsidRPr="00F538B4" w:rsidRDefault="002646B9" w:rsidP="00CC6352">
            <w:pPr>
              <w:rPr>
                <w:rFonts w:ascii="Arial" w:hAnsi="Arial"/>
                <w:sz w:val="20"/>
                <w:szCs w:val="20"/>
                <w:lang w:val="sr-Cyrl-CS"/>
              </w:rPr>
            </w:pPr>
            <w:r w:rsidRPr="00F538B4">
              <w:rPr>
                <w:rFonts w:ascii="Arial" w:hAnsi="Arial"/>
                <w:sz w:val="20"/>
                <w:szCs w:val="20"/>
                <w:lang w:val="sr-Cyrl-CS"/>
              </w:rPr>
              <w:t>1.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услуге </w:t>
            </w:r>
            <w:r w:rsidRPr="00F538B4">
              <w:rPr>
                <w:rFonts w:ascii="Arial" w:hAnsi="Arial"/>
                <w:sz w:val="20"/>
                <w:szCs w:val="20"/>
                <w:lang w:val="sr-Latn-CS"/>
              </w:rPr>
              <w:t>без ПДВ-а</w:t>
            </w:r>
            <w:r w:rsidRPr="00F538B4">
              <w:rPr>
                <w:rFonts w:ascii="Arial" w:hAnsi="Arial"/>
                <w:sz w:val="20"/>
                <w:szCs w:val="20"/>
                <w:lang w:val="sr-Cyrl-CS"/>
              </w:rPr>
              <w:t xml:space="preserve"> </w:t>
            </w:r>
            <w:r w:rsidR="0053681B" w:rsidRPr="007159CB">
              <w:rPr>
                <w:rFonts w:ascii="Arial" w:hAnsi="Arial" w:cs="Arial"/>
                <w:b/>
                <w:color w:val="000000"/>
                <w:sz w:val="22"/>
                <w:szCs w:val="22"/>
              </w:rPr>
              <w:t>(1</w:t>
            </w:r>
            <w:r w:rsidR="009952A7">
              <w:rPr>
                <w:rFonts w:ascii="Arial" w:hAnsi="Arial" w:cs="Arial"/>
                <w:b/>
                <w:color w:val="000000"/>
                <w:sz w:val="22"/>
                <w:szCs w:val="22"/>
              </w:rPr>
              <w:t>+</w:t>
            </w:r>
            <w:r w:rsidR="0053681B">
              <w:rPr>
                <w:rFonts w:ascii="Arial" w:hAnsi="Arial" w:cs="Arial"/>
                <w:b/>
                <w:color w:val="000000"/>
                <w:sz w:val="22"/>
                <w:szCs w:val="22"/>
              </w:rPr>
              <w:t>2</w:t>
            </w:r>
            <w:r w:rsidR="0053681B" w:rsidRPr="007159CB">
              <w:rPr>
                <w:rFonts w:ascii="Arial" w:hAnsi="Arial" w:cs="Arial"/>
                <w:b/>
                <w:color w:val="000000"/>
                <w:sz w:val="22"/>
                <w:szCs w:val="22"/>
              </w:rPr>
              <w:t>+3+4+5+6</w:t>
            </w:r>
            <w:r w:rsidR="009952A7">
              <w:rPr>
                <w:rFonts w:ascii="Arial" w:hAnsi="Arial" w:cs="Arial"/>
                <w:b/>
                <w:color w:val="000000"/>
                <w:sz w:val="22"/>
                <w:szCs w:val="22"/>
              </w:rPr>
              <w:t>+9</w:t>
            </w:r>
            <w:r w:rsidR="00C365E4">
              <w:rPr>
                <w:rFonts w:ascii="Arial" w:hAnsi="Arial" w:cs="Arial"/>
                <w:b/>
                <w:color w:val="000000"/>
                <w:sz w:val="22"/>
                <w:szCs w:val="22"/>
              </w:rPr>
              <w:t>+10</w:t>
            </w:r>
            <w:r w:rsidR="0053681B" w:rsidRPr="007159CB">
              <w:rPr>
                <w:rFonts w:ascii="Arial" w:hAnsi="Arial" w:cs="Arial"/>
                <w:b/>
                <w:color w:val="000000"/>
                <w:sz w:val="22"/>
                <w:szCs w:val="22"/>
              </w:rPr>
              <w:t>)</w:t>
            </w:r>
          </w:p>
        </w:tc>
        <w:tc>
          <w:tcPr>
            <w:tcW w:w="4168" w:type="dxa"/>
            <w:shd w:val="clear" w:color="auto" w:fill="auto"/>
          </w:tcPr>
          <w:p w:rsidR="002646B9" w:rsidRPr="00F538B4" w:rsidRDefault="002646B9" w:rsidP="002646B9">
            <w:pPr>
              <w:rPr>
                <w:rFonts w:ascii="Arial" w:hAnsi="Arial"/>
                <w:sz w:val="20"/>
                <w:szCs w:val="20"/>
                <w:lang w:val="sr-Latn-CS"/>
              </w:rPr>
            </w:pPr>
          </w:p>
        </w:tc>
      </w:tr>
      <w:tr w:rsidR="002646B9" w:rsidRPr="00F538B4" w:rsidTr="002646B9">
        <w:trPr>
          <w:tblCellSpacing w:w="20" w:type="dxa"/>
        </w:trPr>
        <w:tc>
          <w:tcPr>
            <w:tcW w:w="6223" w:type="dxa"/>
            <w:shd w:val="clear" w:color="auto" w:fill="auto"/>
          </w:tcPr>
          <w:p w:rsidR="002646B9" w:rsidRPr="00F538B4" w:rsidRDefault="002646B9" w:rsidP="00C365E4">
            <w:pPr>
              <w:rPr>
                <w:rFonts w:ascii="Arial" w:hAnsi="Arial"/>
                <w:sz w:val="20"/>
                <w:szCs w:val="20"/>
                <w:lang w:val="sr-Cyrl-CS"/>
              </w:rPr>
            </w:pPr>
            <w:r w:rsidRPr="00F538B4">
              <w:rPr>
                <w:rFonts w:ascii="Arial" w:hAnsi="Arial"/>
                <w:sz w:val="20"/>
                <w:szCs w:val="20"/>
                <w:lang w:val="sr-Cyrl-CS"/>
              </w:rPr>
              <w:t>2.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делове </w:t>
            </w:r>
            <w:r w:rsidRPr="00F538B4">
              <w:rPr>
                <w:rFonts w:ascii="Arial" w:hAnsi="Arial"/>
                <w:sz w:val="20"/>
                <w:szCs w:val="20"/>
                <w:lang w:val="sr-Latn-CS"/>
              </w:rPr>
              <w:t>без ПДВ-а</w:t>
            </w:r>
            <w:r w:rsidRPr="00F538B4">
              <w:rPr>
                <w:rFonts w:ascii="Arial" w:hAnsi="Arial"/>
                <w:sz w:val="20"/>
                <w:szCs w:val="20"/>
                <w:lang w:val="sr-Cyrl-CS"/>
              </w:rPr>
              <w:t xml:space="preserve"> (</w:t>
            </w:r>
            <w:r w:rsidR="009952A7">
              <w:rPr>
                <w:rFonts w:ascii="Arial" w:hAnsi="Arial"/>
                <w:b/>
                <w:sz w:val="20"/>
                <w:szCs w:val="20"/>
                <w:lang w:val="sr-Cyrl-CS"/>
              </w:rPr>
              <w:t>7+8+11</w:t>
            </w:r>
            <w:r w:rsidRPr="00F538B4">
              <w:rPr>
                <w:rFonts w:ascii="Arial" w:hAnsi="Arial"/>
                <w:sz w:val="20"/>
                <w:szCs w:val="20"/>
                <w:lang w:val="sr-Cyrl-CS"/>
              </w:rPr>
              <w:t>)</w:t>
            </w:r>
          </w:p>
        </w:tc>
        <w:tc>
          <w:tcPr>
            <w:tcW w:w="4168" w:type="dxa"/>
            <w:shd w:val="clear" w:color="auto" w:fill="auto"/>
          </w:tcPr>
          <w:p w:rsidR="002646B9" w:rsidRPr="00F538B4" w:rsidRDefault="002646B9" w:rsidP="002646B9">
            <w:pPr>
              <w:rPr>
                <w:rFonts w:ascii="Arial" w:hAnsi="Arial"/>
                <w:sz w:val="20"/>
                <w:szCs w:val="20"/>
                <w:lang w:val="sr-Latn-CS"/>
              </w:rPr>
            </w:pPr>
          </w:p>
        </w:tc>
      </w:tr>
      <w:tr w:rsidR="002646B9" w:rsidRPr="00F538B4" w:rsidTr="002646B9">
        <w:trPr>
          <w:tblCellSpacing w:w="20" w:type="dxa"/>
        </w:trPr>
        <w:tc>
          <w:tcPr>
            <w:tcW w:w="6223" w:type="dxa"/>
            <w:shd w:val="clear" w:color="auto" w:fill="auto"/>
          </w:tcPr>
          <w:p w:rsidR="002646B9" w:rsidRPr="00F538B4" w:rsidRDefault="002646B9" w:rsidP="009952A7">
            <w:pPr>
              <w:rPr>
                <w:rFonts w:ascii="Arial" w:hAnsi="Arial"/>
                <w:sz w:val="20"/>
                <w:szCs w:val="20"/>
                <w:lang w:val="sr-Cyrl-CS"/>
              </w:rPr>
            </w:pPr>
            <w:r w:rsidRPr="00F538B4">
              <w:rPr>
                <w:rFonts w:ascii="Arial" w:hAnsi="Arial"/>
                <w:sz w:val="20"/>
                <w:szCs w:val="20"/>
                <w:lang w:val="sr-Latn-CS"/>
              </w:rPr>
              <w:t xml:space="preserve">Збирна укупна цена </w:t>
            </w:r>
            <w:r w:rsidR="009952A7">
              <w:rPr>
                <w:rFonts w:ascii="Arial" w:hAnsi="Arial"/>
                <w:sz w:val="20"/>
                <w:szCs w:val="20"/>
                <w:lang w:val="sr-Cyrl-CS"/>
              </w:rPr>
              <w:t>за услуге</w:t>
            </w:r>
            <w:r>
              <w:rPr>
                <w:rFonts w:ascii="Arial" w:hAnsi="Arial"/>
                <w:sz w:val="20"/>
                <w:szCs w:val="20"/>
                <w:lang w:val="sr-Cyrl-CS"/>
              </w:rPr>
              <w:t xml:space="preserve"> </w:t>
            </w:r>
            <w:r w:rsidR="009952A7">
              <w:rPr>
                <w:rFonts w:ascii="Arial" w:hAnsi="Arial"/>
                <w:sz w:val="20"/>
                <w:szCs w:val="20"/>
                <w:lang w:val="sr-Cyrl-CS"/>
              </w:rPr>
              <w:t>и</w:t>
            </w:r>
            <w:r w:rsidR="009952A7" w:rsidRPr="00F538B4">
              <w:rPr>
                <w:rFonts w:ascii="Arial" w:hAnsi="Arial"/>
                <w:sz w:val="20"/>
                <w:szCs w:val="20"/>
                <w:lang w:val="sr-Cyrl-CS"/>
              </w:rPr>
              <w:t xml:space="preserve"> </w:t>
            </w:r>
            <w:r w:rsidRPr="00F538B4">
              <w:rPr>
                <w:rFonts w:ascii="Arial" w:hAnsi="Arial"/>
                <w:sz w:val="20"/>
                <w:szCs w:val="20"/>
                <w:lang w:val="sr-Cyrl-CS"/>
              </w:rPr>
              <w:t xml:space="preserve">делове </w:t>
            </w:r>
            <w:r w:rsidRPr="00F538B4">
              <w:rPr>
                <w:rFonts w:ascii="Arial" w:hAnsi="Arial"/>
                <w:sz w:val="20"/>
                <w:szCs w:val="20"/>
                <w:lang w:val="sr-Latn-CS"/>
              </w:rPr>
              <w:t>без ПДВ</w:t>
            </w:r>
            <w:r w:rsidRPr="00F538B4">
              <w:rPr>
                <w:rFonts w:ascii="Arial" w:hAnsi="Arial"/>
                <w:sz w:val="20"/>
                <w:szCs w:val="20"/>
                <w:lang w:val="sr-Cyrl-CS"/>
              </w:rPr>
              <w:t xml:space="preserve"> </w:t>
            </w:r>
            <w:r w:rsidR="009952A7" w:rsidRPr="007159CB">
              <w:rPr>
                <w:rFonts w:ascii="Arial" w:hAnsi="Arial" w:cs="Arial"/>
                <w:b/>
                <w:color w:val="000000"/>
                <w:sz w:val="22"/>
                <w:szCs w:val="22"/>
              </w:rPr>
              <w:t>(1</w:t>
            </w:r>
            <w:r w:rsidR="009952A7">
              <w:rPr>
                <w:rFonts w:ascii="Arial" w:hAnsi="Arial" w:cs="Arial"/>
                <w:b/>
                <w:color w:val="000000"/>
                <w:sz w:val="22"/>
                <w:szCs w:val="22"/>
              </w:rPr>
              <w:t>+2</w:t>
            </w:r>
            <w:r w:rsidR="009952A7" w:rsidRPr="007159CB">
              <w:rPr>
                <w:rFonts w:ascii="Arial" w:hAnsi="Arial" w:cs="Arial"/>
                <w:b/>
                <w:color w:val="000000"/>
                <w:sz w:val="22"/>
                <w:szCs w:val="22"/>
              </w:rPr>
              <w:t>+3+4+5+6</w:t>
            </w:r>
            <w:r w:rsidR="009952A7">
              <w:rPr>
                <w:rFonts w:ascii="Arial" w:hAnsi="Arial" w:cs="Arial"/>
                <w:b/>
                <w:color w:val="000000"/>
                <w:sz w:val="22"/>
                <w:szCs w:val="22"/>
              </w:rPr>
              <w:t>+7+8+9+10+11</w:t>
            </w:r>
            <w:r w:rsidR="009952A7" w:rsidRPr="007159CB">
              <w:rPr>
                <w:rFonts w:ascii="Arial" w:hAnsi="Arial" w:cs="Arial"/>
                <w:b/>
                <w:color w:val="000000"/>
                <w:sz w:val="22"/>
                <w:szCs w:val="22"/>
              </w:rPr>
              <w:t>)</w:t>
            </w:r>
          </w:p>
        </w:tc>
        <w:tc>
          <w:tcPr>
            <w:tcW w:w="4168" w:type="dxa"/>
            <w:shd w:val="clear" w:color="auto" w:fill="auto"/>
          </w:tcPr>
          <w:p w:rsidR="002646B9" w:rsidRPr="00F538B4" w:rsidRDefault="002646B9" w:rsidP="002646B9">
            <w:pPr>
              <w:rPr>
                <w:rFonts w:ascii="Arial" w:hAnsi="Arial"/>
                <w:sz w:val="20"/>
                <w:szCs w:val="20"/>
                <w:lang w:val="sr-Latn-CS"/>
              </w:rPr>
            </w:pPr>
          </w:p>
        </w:tc>
      </w:tr>
      <w:tr w:rsidR="002646B9" w:rsidRPr="00F538B4" w:rsidTr="002646B9">
        <w:tblPrEx>
          <w:tblLook w:val="00A0"/>
        </w:tblPrEx>
        <w:trPr>
          <w:trHeight w:val="454"/>
          <w:tblCellSpacing w:w="20" w:type="dxa"/>
        </w:trPr>
        <w:tc>
          <w:tcPr>
            <w:tcW w:w="6223" w:type="dxa"/>
            <w:shd w:val="clear" w:color="auto" w:fill="auto"/>
          </w:tcPr>
          <w:p w:rsidR="002646B9" w:rsidRDefault="002646B9" w:rsidP="002646B9">
            <w:pPr>
              <w:rPr>
                <w:rFonts w:ascii="Arial" w:hAnsi="Arial"/>
                <w:sz w:val="20"/>
                <w:szCs w:val="20"/>
              </w:rPr>
            </w:pPr>
            <w:r w:rsidRPr="00F538B4">
              <w:rPr>
                <w:rFonts w:ascii="Arial" w:hAnsi="Arial"/>
                <w:sz w:val="20"/>
                <w:szCs w:val="20"/>
                <w:lang w:val="sr-Latn-CS"/>
              </w:rPr>
              <w:t xml:space="preserve">Збирна укупна цена </w:t>
            </w:r>
            <w:r w:rsidRPr="00F538B4">
              <w:rPr>
                <w:rFonts w:ascii="Arial" w:hAnsi="Arial"/>
                <w:sz w:val="20"/>
                <w:szCs w:val="20"/>
                <w:lang w:val="sr-Cyrl-CS"/>
              </w:rPr>
              <w:t xml:space="preserve">за </w:t>
            </w:r>
            <w:r>
              <w:rPr>
                <w:rFonts w:ascii="Arial" w:hAnsi="Arial"/>
                <w:sz w:val="20"/>
                <w:szCs w:val="20"/>
                <w:lang w:val="sr-Cyrl-CS"/>
              </w:rPr>
              <w:t xml:space="preserve">услуге </w:t>
            </w:r>
            <w:r w:rsidR="009952A7">
              <w:rPr>
                <w:rFonts w:ascii="Arial" w:hAnsi="Arial"/>
                <w:sz w:val="20"/>
                <w:szCs w:val="20"/>
                <w:lang w:val="sr-Cyrl-CS"/>
              </w:rPr>
              <w:t>и</w:t>
            </w:r>
            <w:r w:rsidR="009952A7" w:rsidRPr="00F538B4">
              <w:rPr>
                <w:rFonts w:ascii="Arial" w:hAnsi="Arial"/>
                <w:sz w:val="20"/>
                <w:szCs w:val="20"/>
                <w:lang w:val="sr-Cyrl-CS"/>
              </w:rPr>
              <w:t xml:space="preserve"> </w:t>
            </w:r>
            <w:r w:rsidRPr="00F538B4">
              <w:rPr>
                <w:rFonts w:ascii="Arial" w:hAnsi="Arial"/>
                <w:sz w:val="20"/>
                <w:szCs w:val="20"/>
                <w:lang w:val="sr-Cyrl-CS"/>
              </w:rPr>
              <w:t>делове са</w:t>
            </w:r>
            <w:r w:rsidRPr="00F538B4">
              <w:rPr>
                <w:rFonts w:ascii="Arial" w:hAnsi="Arial"/>
                <w:sz w:val="20"/>
                <w:szCs w:val="20"/>
                <w:lang w:val="sr-Latn-CS"/>
              </w:rPr>
              <w:t xml:space="preserve"> ПДВ</w:t>
            </w:r>
            <w:r w:rsidRPr="00F538B4">
              <w:rPr>
                <w:rFonts w:ascii="Arial" w:hAnsi="Arial"/>
                <w:sz w:val="20"/>
                <w:szCs w:val="20"/>
              </w:rPr>
              <w:t xml:space="preserve"> за </w:t>
            </w:r>
          </w:p>
          <w:p w:rsidR="00DE65CF" w:rsidRPr="00AB1FD8" w:rsidRDefault="009952A7" w:rsidP="002646B9">
            <w:pPr>
              <w:rPr>
                <w:rFonts w:ascii="Arial" w:hAnsi="Arial"/>
                <w:b/>
                <w:sz w:val="20"/>
                <w:szCs w:val="20"/>
                <w:lang w:val="sr-Cyrl-CS"/>
              </w:rPr>
            </w:pP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r>
              <w:rPr>
                <w:rFonts w:ascii="Arial" w:hAnsi="Arial" w:cs="Arial"/>
                <w:b/>
                <w:color w:val="000000"/>
                <w:sz w:val="22"/>
                <w:szCs w:val="22"/>
              </w:rPr>
              <w:t>+7+8+9+10+11</w:t>
            </w:r>
            <w:r w:rsidRPr="007159CB">
              <w:rPr>
                <w:rFonts w:ascii="Arial" w:hAnsi="Arial" w:cs="Arial"/>
                <w:b/>
                <w:color w:val="000000"/>
                <w:sz w:val="22"/>
                <w:szCs w:val="22"/>
              </w:rPr>
              <w:t>)</w:t>
            </w:r>
          </w:p>
        </w:tc>
        <w:tc>
          <w:tcPr>
            <w:tcW w:w="4168" w:type="dxa"/>
            <w:shd w:val="clear" w:color="auto" w:fill="auto"/>
          </w:tcPr>
          <w:p w:rsidR="002646B9" w:rsidRPr="00F538B4" w:rsidRDefault="002646B9" w:rsidP="002646B9">
            <w:pPr>
              <w:jc w:val="right"/>
              <w:rPr>
                <w:rFonts w:ascii="Arial" w:hAnsi="Arial"/>
                <w:sz w:val="20"/>
                <w:szCs w:val="20"/>
                <w:lang w:val="ru-RU"/>
              </w:rPr>
            </w:pPr>
          </w:p>
        </w:tc>
      </w:tr>
    </w:tbl>
    <w:p w:rsidR="00A20F01" w:rsidRDefault="00A20F01" w:rsidP="006167BB">
      <w:pPr>
        <w:rPr>
          <w:rFonts w:ascii="Arial" w:hAnsi="Arial" w:cs="Arial"/>
          <w:b/>
          <w:u w:val="single"/>
          <w:lang w:val="sr-Cyrl-CS"/>
        </w:rPr>
      </w:pPr>
    </w:p>
    <w:p w:rsidR="006167BB" w:rsidRPr="004B3831" w:rsidRDefault="006167BB" w:rsidP="006167BB">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6167BB" w:rsidRPr="004B3831" w:rsidRDefault="006167BB" w:rsidP="006167BB">
      <w:pPr>
        <w:rPr>
          <w:rFonts w:ascii="Arial" w:hAnsi="Arial" w:cs="Arial"/>
          <w:lang w:val="sr-Cyrl-CS"/>
        </w:rPr>
      </w:pPr>
    </w:p>
    <w:p w:rsidR="006167BB" w:rsidRPr="00643E22" w:rsidRDefault="006167BB" w:rsidP="006167BB">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 xml:space="preserve">уписати јединичну цену без ПДВ-а и </w:t>
      </w:r>
      <w:r w:rsidRPr="00643E22">
        <w:rPr>
          <w:rFonts w:ascii="Arial" w:hAnsi="Arial" w:cs="Arial"/>
          <w:b/>
          <w:lang w:val="sr-Cyrl-CS"/>
        </w:rPr>
        <w:t>јединичну цену са ПДВ-ом, за сваки тражени предмет јавне набавке.</w:t>
      </w:r>
    </w:p>
    <w:p w:rsidR="006167BB" w:rsidRPr="00643E22" w:rsidRDefault="006167BB" w:rsidP="006167BB">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009952A7" w:rsidRPr="007159CB">
        <w:rPr>
          <w:rFonts w:ascii="Arial" w:hAnsi="Arial" w:cs="Arial"/>
          <w:b/>
          <w:color w:val="000000"/>
          <w:sz w:val="22"/>
          <w:szCs w:val="22"/>
        </w:rPr>
        <w:t>(1</w:t>
      </w:r>
      <w:r w:rsidR="009952A7">
        <w:rPr>
          <w:rFonts w:ascii="Arial" w:hAnsi="Arial" w:cs="Arial"/>
          <w:b/>
          <w:color w:val="000000"/>
          <w:sz w:val="22"/>
          <w:szCs w:val="22"/>
        </w:rPr>
        <w:t>+2</w:t>
      </w:r>
      <w:r w:rsidR="009952A7" w:rsidRPr="007159CB">
        <w:rPr>
          <w:rFonts w:ascii="Arial" w:hAnsi="Arial" w:cs="Arial"/>
          <w:b/>
          <w:color w:val="000000"/>
          <w:sz w:val="22"/>
          <w:szCs w:val="22"/>
        </w:rPr>
        <w:t>+3+4+5+6</w:t>
      </w:r>
      <w:r w:rsidR="009952A7">
        <w:rPr>
          <w:rFonts w:ascii="Arial" w:hAnsi="Arial" w:cs="Arial"/>
          <w:b/>
          <w:color w:val="000000"/>
          <w:sz w:val="22"/>
          <w:szCs w:val="22"/>
        </w:rPr>
        <w:t>+7+8+9+10+11</w:t>
      </w:r>
      <w:r w:rsidR="009952A7" w:rsidRPr="007159CB">
        <w:rPr>
          <w:rFonts w:ascii="Arial" w:hAnsi="Arial" w:cs="Arial"/>
          <w:b/>
          <w:color w:val="000000"/>
          <w:sz w:val="22"/>
          <w:szCs w:val="22"/>
        </w:rPr>
        <w:t>)</w:t>
      </w:r>
      <w:r w:rsidR="00273258" w:rsidRPr="00643E22">
        <w:rPr>
          <w:rFonts w:ascii="Arial" w:hAnsi="Arial" w:cs="Arial"/>
          <w:b/>
          <w:bCs/>
          <w:sz w:val="20"/>
          <w:szCs w:val="20"/>
          <w:lang w:val="sr-Cyrl-CS"/>
        </w:rPr>
        <w:t xml:space="preserve"> </w:t>
      </w:r>
      <w:r w:rsidRPr="00643E22">
        <w:rPr>
          <w:rFonts w:ascii="Arial" w:hAnsi="Arial" w:cs="Arial"/>
          <w:b/>
          <w:lang w:val="sr-Cyrl-CS"/>
        </w:rPr>
        <w:t xml:space="preserve">без ПДВ-а, и укупну цену </w:t>
      </w:r>
      <w:r w:rsidR="009952A7" w:rsidRPr="007159CB">
        <w:rPr>
          <w:rFonts w:ascii="Arial" w:hAnsi="Arial" w:cs="Arial"/>
          <w:b/>
          <w:color w:val="000000"/>
          <w:sz w:val="22"/>
          <w:szCs w:val="22"/>
        </w:rPr>
        <w:t>(1</w:t>
      </w:r>
      <w:r w:rsidR="009952A7">
        <w:rPr>
          <w:rFonts w:ascii="Arial" w:hAnsi="Arial" w:cs="Arial"/>
          <w:b/>
          <w:color w:val="000000"/>
          <w:sz w:val="22"/>
          <w:szCs w:val="22"/>
        </w:rPr>
        <w:t>+2</w:t>
      </w:r>
      <w:r w:rsidR="009952A7" w:rsidRPr="007159CB">
        <w:rPr>
          <w:rFonts w:ascii="Arial" w:hAnsi="Arial" w:cs="Arial"/>
          <w:b/>
          <w:color w:val="000000"/>
          <w:sz w:val="22"/>
          <w:szCs w:val="22"/>
        </w:rPr>
        <w:t>+3+4+5+6</w:t>
      </w:r>
      <w:r w:rsidR="009952A7">
        <w:rPr>
          <w:rFonts w:ascii="Arial" w:hAnsi="Arial" w:cs="Arial"/>
          <w:b/>
          <w:color w:val="000000"/>
          <w:sz w:val="22"/>
          <w:szCs w:val="22"/>
        </w:rPr>
        <w:t>+7+8+9+10+11</w:t>
      </w:r>
      <w:r w:rsidR="009952A7" w:rsidRPr="007159CB">
        <w:rPr>
          <w:rFonts w:ascii="Arial" w:hAnsi="Arial" w:cs="Arial"/>
          <w:b/>
          <w:color w:val="000000"/>
          <w:sz w:val="22"/>
          <w:szCs w:val="22"/>
        </w:rPr>
        <w:t>)</w:t>
      </w:r>
      <w:r w:rsidR="00DE65CF" w:rsidRPr="00643E22">
        <w:rPr>
          <w:rFonts w:ascii="Arial" w:hAnsi="Arial" w:cs="Arial"/>
          <w:b/>
          <w:bCs/>
          <w:sz w:val="20"/>
          <w:szCs w:val="20"/>
          <w:lang w:val="sr-Cyrl-CS"/>
        </w:rPr>
        <w:t xml:space="preserve"> </w:t>
      </w:r>
      <w:r w:rsidRPr="00643E22">
        <w:rPr>
          <w:rFonts w:ascii="Arial" w:hAnsi="Arial" w:cs="Arial"/>
          <w:b/>
          <w:lang w:val="sr-Cyrl-CS"/>
        </w:rPr>
        <w:t>са ПДВ-ом</w:t>
      </w:r>
    </w:p>
    <w:p w:rsidR="00921DD8" w:rsidRPr="00643E22" w:rsidRDefault="00921DD8" w:rsidP="003767E7">
      <w:pPr>
        <w:jc w:val="both"/>
        <w:rPr>
          <w:rFonts w:ascii="Arial" w:hAnsi="Arial" w:cs="Arial"/>
          <w:b/>
          <w:lang w:val="sr-Cyrl-CS"/>
        </w:rPr>
      </w:pPr>
    </w:p>
    <w:p w:rsidR="004B1962" w:rsidRPr="00643E22" w:rsidRDefault="004B1962" w:rsidP="00ED3E8D">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643E22">
        <w:rPr>
          <w:rFonts w:ascii="Arial" w:hAnsi="Arial" w:cs="Arial"/>
          <w:b w:val="0"/>
          <w:bCs/>
          <w:sz w:val="24"/>
          <w:szCs w:val="24"/>
          <w:lang w:val="sr-Latn-CS"/>
        </w:rPr>
        <w:t>Укупна цена</w:t>
      </w:r>
      <w:r w:rsidRPr="00643E22">
        <w:rPr>
          <w:rFonts w:ascii="Arial" w:hAnsi="Arial" w:cs="Arial"/>
          <w:b w:val="0"/>
          <w:bCs/>
          <w:sz w:val="24"/>
          <w:szCs w:val="24"/>
          <w:lang w:val="sr-Cyrl-CS"/>
        </w:rPr>
        <w:t xml:space="preserve"> </w:t>
      </w:r>
      <w:r w:rsidR="009952A7" w:rsidRPr="007159CB">
        <w:rPr>
          <w:rFonts w:ascii="Arial" w:hAnsi="Arial" w:cs="Arial"/>
          <w:b w:val="0"/>
          <w:color w:val="000000"/>
        </w:rPr>
        <w:t>(</w:t>
      </w:r>
      <w:r w:rsidR="009952A7" w:rsidRPr="009952A7">
        <w:rPr>
          <w:rFonts w:ascii="Arial" w:hAnsi="Arial" w:cs="Arial"/>
          <w:color w:val="000000"/>
        </w:rPr>
        <w:t>1+2+3+4+5+6+7+8+9+10+11)</w:t>
      </w:r>
      <w:r w:rsidR="009952A7">
        <w:rPr>
          <w:rFonts w:ascii="Arial" w:hAnsi="Arial" w:cs="Arial"/>
          <w:b w:val="0"/>
          <w:color w:val="000000"/>
        </w:rPr>
        <w:t xml:space="preserve"> </w:t>
      </w:r>
      <w:r w:rsidRPr="00643E22">
        <w:rPr>
          <w:rFonts w:ascii="Arial" w:hAnsi="Arial" w:cs="Arial"/>
          <w:b w:val="0"/>
          <w:bCs/>
          <w:sz w:val="24"/>
          <w:szCs w:val="24"/>
          <w:lang w:val="sr-Latn-CS"/>
        </w:rPr>
        <w:t>служи само за бодовање по критеријуму најнижа понуђена цена.</w:t>
      </w:r>
    </w:p>
    <w:p w:rsidR="004B1962" w:rsidRPr="009952A7" w:rsidRDefault="004B1962" w:rsidP="00ED3E8D">
      <w:pPr>
        <w:pStyle w:val="ListParagraph"/>
        <w:numPr>
          <w:ilvl w:val="0"/>
          <w:numId w:val="12"/>
        </w:numPr>
        <w:tabs>
          <w:tab w:val="clear" w:pos="720"/>
          <w:tab w:val="num" w:pos="450"/>
        </w:tabs>
        <w:spacing w:after="200" w:line="276" w:lineRule="auto"/>
        <w:contextualSpacing w:val="0"/>
        <w:jc w:val="both"/>
        <w:rPr>
          <w:rFonts w:ascii="Arial" w:hAnsi="Arial" w:cs="Arial"/>
          <w:b w:val="0"/>
          <w:bCs/>
          <w:sz w:val="24"/>
          <w:szCs w:val="24"/>
          <w:lang w:val="pl-PL"/>
        </w:rPr>
      </w:pPr>
      <w:r w:rsidRPr="009952A7">
        <w:rPr>
          <w:rFonts w:ascii="Arial" w:hAnsi="Arial" w:cs="Arial"/>
          <w:bCs/>
          <w:sz w:val="24"/>
          <w:szCs w:val="24"/>
          <w:lang w:val="sr-Latn-CS"/>
        </w:rPr>
        <w:t xml:space="preserve">Уговарање се врши по јединичним ценама из </w:t>
      </w:r>
      <w:r w:rsidR="005014E2" w:rsidRPr="009952A7">
        <w:rPr>
          <w:rFonts w:ascii="Arial" w:hAnsi="Arial" w:cs="Arial"/>
          <w:bCs/>
          <w:sz w:val="24"/>
          <w:szCs w:val="24"/>
          <w:lang w:val="sr-Cyrl-CS"/>
        </w:rPr>
        <w:t xml:space="preserve">овог </w:t>
      </w:r>
      <w:r w:rsidRPr="009952A7">
        <w:rPr>
          <w:rFonts w:ascii="Arial" w:hAnsi="Arial" w:cs="Arial"/>
          <w:bCs/>
          <w:sz w:val="24"/>
          <w:szCs w:val="24"/>
          <w:lang w:val="sr-Cyrl-CS"/>
        </w:rPr>
        <w:t>Обрасца</w:t>
      </w:r>
      <w:r w:rsidRPr="009952A7">
        <w:rPr>
          <w:rFonts w:ascii="Arial" w:hAnsi="Arial" w:cs="Arial"/>
          <w:bCs/>
          <w:sz w:val="24"/>
          <w:szCs w:val="24"/>
          <w:lang w:val="sr-Latn-CS"/>
        </w:rPr>
        <w:t xml:space="preserve"> </w:t>
      </w:r>
      <w:r w:rsidR="005014E2" w:rsidRPr="009952A7">
        <w:rPr>
          <w:rFonts w:ascii="Arial" w:hAnsi="Arial" w:cs="Arial"/>
          <w:bCs/>
          <w:sz w:val="24"/>
          <w:szCs w:val="24"/>
          <w:lang w:val="sr-Cyrl-CS"/>
        </w:rPr>
        <w:t>(</w:t>
      </w:r>
      <w:r w:rsidRPr="009952A7">
        <w:rPr>
          <w:rFonts w:ascii="Arial" w:hAnsi="Arial" w:cs="Arial"/>
          <w:bCs/>
          <w:sz w:val="24"/>
          <w:szCs w:val="24"/>
          <w:lang w:val="sr-Latn-CS"/>
        </w:rPr>
        <w:t>кој</w:t>
      </w:r>
      <w:r w:rsidRPr="009952A7">
        <w:rPr>
          <w:rFonts w:ascii="Arial" w:hAnsi="Arial" w:cs="Arial"/>
          <w:bCs/>
          <w:sz w:val="24"/>
          <w:szCs w:val="24"/>
          <w:lang w:val="sr-Cyrl-CS"/>
        </w:rPr>
        <w:t>и</w:t>
      </w:r>
      <w:r w:rsidRPr="009952A7">
        <w:rPr>
          <w:rFonts w:ascii="Arial" w:hAnsi="Arial" w:cs="Arial"/>
          <w:bCs/>
          <w:sz w:val="24"/>
          <w:szCs w:val="24"/>
          <w:lang w:val="sr-Latn-CS"/>
        </w:rPr>
        <w:t xml:space="preserve"> је саставни део оквирног споразума</w:t>
      </w:r>
      <w:r w:rsidR="005014E2" w:rsidRPr="009952A7">
        <w:rPr>
          <w:rFonts w:ascii="Arial" w:hAnsi="Arial" w:cs="Arial"/>
          <w:bCs/>
          <w:sz w:val="24"/>
          <w:szCs w:val="24"/>
          <w:lang w:val="sr-Cyrl-CS"/>
        </w:rPr>
        <w:t>).</w:t>
      </w:r>
      <w:r w:rsidRPr="009952A7">
        <w:rPr>
          <w:rFonts w:ascii="Arial" w:hAnsi="Arial" w:cs="Arial"/>
          <w:bCs/>
          <w:sz w:val="24"/>
          <w:szCs w:val="24"/>
          <w:lang w:val="sr-Latn-CS"/>
        </w:rPr>
        <w:t xml:space="preserve"> </w:t>
      </w:r>
      <w:r w:rsidR="005014E2" w:rsidRPr="009952A7">
        <w:rPr>
          <w:rFonts w:ascii="Arial" w:hAnsi="Arial" w:cs="Arial"/>
          <w:bCs/>
          <w:sz w:val="24"/>
          <w:szCs w:val="24"/>
          <w:lang w:val="sr-Cyrl-CS"/>
        </w:rPr>
        <w:t>С</w:t>
      </w:r>
      <w:r w:rsidRPr="009952A7">
        <w:rPr>
          <w:rFonts w:ascii="Arial" w:hAnsi="Arial" w:cs="Arial"/>
          <w:bCs/>
          <w:sz w:val="24"/>
          <w:szCs w:val="24"/>
          <w:lang w:val="sr-Latn-CS"/>
        </w:rPr>
        <w:t>тварно потребне услуге ће бити дефинисане у понудама односно у наруџбеницама или појединачним уговорима нако</w:t>
      </w:r>
      <w:r w:rsidRPr="009952A7">
        <w:rPr>
          <w:rFonts w:ascii="Arial" w:hAnsi="Arial" w:cs="Arial"/>
          <w:bCs/>
          <w:sz w:val="24"/>
          <w:szCs w:val="24"/>
          <w:lang w:val="sr-Cyrl-CS"/>
        </w:rPr>
        <w:t>н</w:t>
      </w:r>
      <w:r w:rsidRPr="009952A7">
        <w:rPr>
          <w:rFonts w:ascii="Arial" w:hAnsi="Arial" w:cs="Arial"/>
          <w:bCs/>
          <w:sz w:val="24"/>
          <w:szCs w:val="24"/>
          <w:lang w:val="sr-Latn-CS"/>
        </w:rPr>
        <w:t xml:space="preserve"> потписивања оквирног споразума са једним понуђачем</w:t>
      </w:r>
    </w:p>
    <w:p w:rsidR="004B1962" w:rsidRPr="004D3BFB" w:rsidRDefault="004B1962" w:rsidP="00ED3E8D">
      <w:pPr>
        <w:numPr>
          <w:ilvl w:val="0"/>
          <w:numId w:val="12"/>
        </w:numPr>
        <w:tabs>
          <w:tab w:val="clear" w:pos="720"/>
          <w:tab w:val="num" w:pos="450"/>
        </w:tabs>
        <w:spacing w:after="200" w:line="276" w:lineRule="auto"/>
        <w:rPr>
          <w:rFonts w:ascii="Arial" w:hAnsi="Arial" w:cs="Arial"/>
          <w:lang w:val="pl-PL"/>
        </w:rPr>
      </w:pPr>
      <w:r w:rsidRPr="009952A7">
        <w:rPr>
          <w:rFonts w:ascii="Arial" w:hAnsi="Arial" w:cs="Arial"/>
          <w:lang w:val="pl-PL"/>
        </w:rPr>
        <w:t>Рок</w:t>
      </w:r>
      <w:r w:rsidRPr="009952A7">
        <w:rPr>
          <w:rFonts w:ascii="Arial" w:hAnsi="Arial" w:cs="Arial"/>
          <w:lang w:val="sr-Cyrl-CS"/>
        </w:rPr>
        <w:t xml:space="preserve"> извршења услуг</w:t>
      </w:r>
      <w:r w:rsidRPr="009952A7">
        <w:rPr>
          <w:rFonts w:ascii="Arial" w:hAnsi="Arial" w:cs="Arial"/>
          <w:lang w:val="pl-PL"/>
        </w:rPr>
        <w:t>е – 24 сата по пријему писаног захтева наручиоц</w:t>
      </w:r>
      <w:r w:rsidRPr="009952A7">
        <w:rPr>
          <w:rFonts w:ascii="Arial" w:hAnsi="Arial" w:cs="Arial"/>
          <w:lang w:val="sr-Cyrl-CS"/>
        </w:rPr>
        <w:t>а</w:t>
      </w:r>
      <w:r w:rsidRPr="009952A7">
        <w:rPr>
          <w:rFonts w:ascii="Arial" w:hAnsi="Arial" w:cs="Arial"/>
          <w:color w:val="FF0000"/>
          <w:lang w:val="pl-PL"/>
        </w:rPr>
        <w:t>.</w:t>
      </w:r>
    </w:p>
    <w:p w:rsidR="00921DD8" w:rsidRPr="004B3831" w:rsidRDefault="00921DD8" w:rsidP="003767E7">
      <w:pPr>
        <w:jc w:val="both"/>
        <w:rPr>
          <w:rFonts w:ascii="Arial" w:hAnsi="Arial" w:cs="Arial"/>
          <w:b/>
          <w:lang w:val="sr-Cyrl-CS"/>
        </w:rPr>
      </w:pPr>
    </w:p>
    <w:p w:rsidR="00A60FE5" w:rsidRPr="00E76C18" w:rsidRDefault="00A60FE5" w:rsidP="00A60FE5">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879D7" w:rsidRDefault="005879D7" w:rsidP="005879D7">
      <w:pPr>
        <w:ind w:left="567"/>
        <w:jc w:val="both"/>
        <w:rPr>
          <w:rFonts w:ascii="Arial" w:hAnsi="Arial" w:cs="Arial"/>
          <w:lang w:val="sr-Cyrl-CS"/>
        </w:rPr>
      </w:pPr>
    </w:p>
    <w:p w:rsidR="00A60FE5" w:rsidRDefault="00A60FE5" w:rsidP="00A60FE5">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C70F0E" w:rsidRDefault="00C70F0E" w:rsidP="00A60FE5">
      <w:pPr>
        <w:ind w:left="2160" w:firstLine="720"/>
        <w:jc w:val="both"/>
        <w:rPr>
          <w:rFonts w:ascii="Arial" w:hAnsi="Arial" w:cs="Arial"/>
          <w:sz w:val="22"/>
          <w:szCs w:val="22"/>
          <w:lang w:val="sr-Cyrl-CS"/>
        </w:rPr>
      </w:pPr>
    </w:p>
    <w:p w:rsidR="005879D7" w:rsidRPr="004B3831" w:rsidRDefault="004A666D" w:rsidP="005879D7">
      <w:pPr>
        <w:jc w:val="both"/>
        <w:rPr>
          <w:rFonts w:ascii="Arial" w:hAnsi="Arial" w:cs="Arial"/>
          <w:sz w:val="20"/>
          <w:szCs w:val="20"/>
          <w:lang w:val="sr-Cyrl-CS"/>
        </w:rPr>
      </w:pPr>
      <w:r w:rsidRPr="004B3831">
        <w:rPr>
          <w:rFonts w:ascii="Arial" w:hAnsi="Arial" w:cs="Arial"/>
          <w:b/>
          <w:sz w:val="20"/>
          <w:szCs w:val="20"/>
          <w:lang w:val="sr-Cyrl-CS"/>
        </w:rPr>
        <w:t>Напомена</w:t>
      </w:r>
      <w:r w:rsidR="005879D7" w:rsidRPr="004B3831">
        <w:rPr>
          <w:rFonts w:ascii="Arial" w:hAnsi="Arial" w:cs="Arial"/>
          <w:b/>
          <w:sz w:val="20"/>
          <w:szCs w:val="20"/>
          <w:lang w:val="sr-Cyrl-CS"/>
        </w:rPr>
        <w:t>:</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Образац</w:t>
      </w:r>
      <w:r w:rsidR="005879D7" w:rsidRPr="004B3831">
        <w:rPr>
          <w:rFonts w:ascii="Arial" w:hAnsi="Arial" w:cs="Arial"/>
          <w:sz w:val="20"/>
          <w:szCs w:val="20"/>
          <w:lang w:val="sr-Cyrl-CS"/>
        </w:rPr>
        <w:t xml:space="preserve"> </w:t>
      </w:r>
      <w:r w:rsidRPr="004B3831">
        <w:rPr>
          <w:rFonts w:ascii="Arial" w:hAnsi="Arial" w:cs="Arial"/>
          <w:sz w:val="20"/>
          <w:szCs w:val="20"/>
          <w:lang w:val="sr-Cyrl-CS"/>
        </w:rPr>
        <w:t>структуре</w:t>
      </w:r>
      <w:r w:rsidR="005879D7" w:rsidRPr="004B3831">
        <w:rPr>
          <w:rFonts w:ascii="Arial" w:hAnsi="Arial" w:cs="Arial"/>
          <w:sz w:val="20"/>
          <w:szCs w:val="20"/>
          <w:lang w:val="sr-Cyrl-CS"/>
        </w:rPr>
        <w:t xml:space="preserve"> </w:t>
      </w:r>
      <w:r w:rsidRPr="004B3831">
        <w:rPr>
          <w:rFonts w:ascii="Arial" w:hAnsi="Arial" w:cs="Arial"/>
          <w:sz w:val="20"/>
          <w:szCs w:val="20"/>
          <w:lang w:val="sr-Cyrl-CS"/>
        </w:rPr>
        <w:t>цене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w:t>
      </w:r>
      <w:r w:rsidR="005879D7" w:rsidRPr="004B3831">
        <w:rPr>
          <w:rFonts w:ascii="Arial" w:hAnsi="Arial" w:cs="Arial"/>
          <w:sz w:val="20"/>
          <w:szCs w:val="20"/>
          <w:lang w:val="sr-Cyrl-CS"/>
        </w:rPr>
        <w:t xml:space="preserve"> </w:t>
      </w:r>
      <w:r w:rsidRPr="004B3831">
        <w:rPr>
          <w:rFonts w:ascii="Arial" w:hAnsi="Arial" w:cs="Arial"/>
          <w:sz w:val="20"/>
          <w:szCs w:val="20"/>
          <w:lang w:val="sr-Cyrl-CS"/>
        </w:rPr>
        <w:t>мора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да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попуни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потпише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овери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печатом</w:t>
      </w:r>
      <w:r w:rsidR="005879D7" w:rsidRPr="004B3831">
        <w:rPr>
          <w:rFonts w:ascii="Arial" w:hAnsi="Arial" w:cs="Arial"/>
          <w:sz w:val="20"/>
          <w:szCs w:val="20"/>
          <w:lang w:val="sr-Cyrl-CS"/>
        </w:rPr>
        <w:t xml:space="preserve">, </w:t>
      </w:r>
      <w:r w:rsidRPr="004B3831">
        <w:rPr>
          <w:rFonts w:ascii="Arial" w:hAnsi="Arial" w:cs="Arial"/>
          <w:sz w:val="20"/>
          <w:szCs w:val="20"/>
          <w:lang w:val="sr-Cyrl-CS"/>
        </w:rPr>
        <w:t>чиме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потврђује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да</w:t>
      </w:r>
      <w:r w:rsidR="005879D7" w:rsidRPr="004B3831">
        <w:rPr>
          <w:rFonts w:ascii="Arial" w:hAnsi="Arial" w:cs="Arial"/>
          <w:sz w:val="20"/>
          <w:szCs w:val="20"/>
          <w:lang w:val="sr-Cyrl-CS"/>
        </w:rPr>
        <w:t xml:space="preserve"> </w:t>
      </w:r>
      <w:r w:rsidRPr="004B3831">
        <w:rPr>
          <w:rFonts w:ascii="Arial" w:hAnsi="Arial" w:cs="Arial"/>
          <w:sz w:val="20"/>
          <w:szCs w:val="20"/>
          <w:lang w:val="sr-Cyrl-CS"/>
        </w:rPr>
        <w:t>су</w:t>
      </w:r>
      <w:r w:rsidR="005879D7" w:rsidRPr="004B3831">
        <w:rPr>
          <w:rFonts w:ascii="Arial" w:hAnsi="Arial" w:cs="Arial"/>
          <w:sz w:val="20"/>
          <w:szCs w:val="20"/>
          <w:lang w:val="sr-Cyrl-CS"/>
        </w:rPr>
        <w:t xml:space="preserve"> </w:t>
      </w:r>
      <w:r w:rsidRPr="004B3831">
        <w:rPr>
          <w:rFonts w:ascii="Arial" w:hAnsi="Arial" w:cs="Arial"/>
          <w:sz w:val="20"/>
          <w:szCs w:val="20"/>
          <w:lang w:val="sr-Cyrl-CS"/>
        </w:rPr>
        <w:t>тачни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подаци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који</w:t>
      </w:r>
      <w:r w:rsidR="005879D7" w:rsidRPr="004B3831">
        <w:rPr>
          <w:rFonts w:ascii="Arial" w:hAnsi="Arial" w:cs="Arial"/>
          <w:sz w:val="20"/>
          <w:szCs w:val="20"/>
          <w:lang w:val="sr-Cyrl-CS"/>
        </w:rPr>
        <w:t xml:space="preserve"> </w:t>
      </w:r>
      <w:r w:rsidRPr="004B3831">
        <w:rPr>
          <w:rFonts w:ascii="Arial" w:hAnsi="Arial" w:cs="Arial"/>
          <w:sz w:val="20"/>
          <w:szCs w:val="20"/>
          <w:lang w:val="sr-Cyrl-CS"/>
        </w:rPr>
        <w:t>су</w:t>
      </w:r>
      <w:r w:rsidR="005879D7" w:rsidRPr="004B3831">
        <w:rPr>
          <w:rFonts w:ascii="Arial" w:hAnsi="Arial" w:cs="Arial"/>
          <w:sz w:val="20"/>
          <w:szCs w:val="20"/>
          <w:lang w:val="sr-Cyrl-CS"/>
        </w:rPr>
        <w:t xml:space="preserve"> </w:t>
      </w:r>
      <w:r w:rsidRPr="004B3831">
        <w:rPr>
          <w:rFonts w:ascii="Arial" w:hAnsi="Arial" w:cs="Arial"/>
          <w:sz w:val="20"/>
          <w:szCs w:val="20"/>
          <w:lang w:val="sr-Cyrl-CS"/>
        </w:rPr>
        <w:t>у</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обрасцу</w:t>
      </w:r>
      <w:r w:rsidR="005879D7" w:rsidRPr="004B3831">
        <w:rPr>
          <w:rFonts w:ascii="Arial" w:hAnsi="Arial" w:cs="Arial"/>
          <w:sz w:val="20"/>
          <w:szCs w:val="20"/>
          <w:lang w:val="sr-Cyrl-CS"/>
        </w:rPr>
        <w:t xml:space="preserve"> </w:t>
      </w:r>
      <w:r w:rsidRPr="004B3831">
        <w:rPr>
          <w:rFonts w:ascii="Arial" w:hAnsi="Arial" w:cs="Arial"/>
          <w:sz w:val="20"/>
          <w:szCs w:val="20"/>
          <w:lang w:val="sr-Cyrl-CS"/>
        </w:rPr>
        <w:t>наведени</w:t>
      </w:r>
      <w:r w:rsidR="005879D7" w:rsidRPr="004B3831">
        <w:rPr>
          <w:rFonts w:ascii="Arial" w:hAnsi="Arial" w:cs="Arial"/>
          <w:sz w:val="20"/>
          <w:szCs w:val="20"/>
          <w:lang w:val="sr-Cyrl-CS"/>
        </w:rPr>
        <w:t>.</w:t>
      </w:r>
    </w:p>
    <w:p w:rsidR="005879D7" w:rsidRPr="004B3831" w:rsidRDefault="004A666D" w:rsidP="005879D7">
      <w:pPr>
        <w:jc w:val="both"/>
        <w:rPr>
          <w:rFonts w:ascii="Arial" w:hAnsi="Arial" w:cs="Arial"/>
          <w:sz w:val="20"/>
          <w:szCs w:val="20"/>
          <w:lang w:val="sr-Cyrl-CS"/>
        </w:rPr>
      </w:pPr>
      <w:r w:rsidRPr="004B3831">
        <w:rPr>
          <w:rFonts w:ascii="Arial" w:hAnsi="Arial" w:cs="Arial"/>
          <w:sz w:val="20"/>
          <w:szCs w:val="20"/>
          <w:lang w:val="sr-Cyrl-CS"/>
        </w:rPr>
        <w:t>Уколико</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подносе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заједничку</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понуду</w:t>
      </w:r>
      <w:r w:rsidR="005879D7" w:rsidRPr="004B3831">
        <w:rPr>
          <w:rFonts w:ascii="Arial" w:hAnsi="Arial" w:cs="Arial"/>
          <w:sz w:val="20"/>
          <w:szCs w:val="20"/>
          <w:lang w:val="sr-Cyrl-CS"/>
        </w:rPr>
        <w:t xml:space="preserve">, </w:t>
      </w:r>
      <w:r w:rsidRPr="004B3831">
        <w:rPr>
          <w:rFonts w:ascii="Arial" w:hAnsi="Arial" w:cs="Arial"/>
          <w:sz w:val="20"/>
          <w:szCs w:val="20"/>
          <w:lang w:val="sr-Cyrl-CS"/>
        </w:rPr>
        <w:t>група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може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да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определи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да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образац</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потписују</w:t>
      </w:r>
      <w:r w:rsidR="005879D7" w:rsidRPr="004B3831">
        <w:rPr>
          <w:rFonts w:ascii="Arial" w:hAnsi="Arial" w:cs="Arial"/>
          <w:sz w:val="20"/>
          <w:szCs w:val="20"/>
          <w:lang w:val="sr-Cyrl-CS"/>
        </w:rPr>
        <w:t xml:space="preserve"> </w:t>
      </w:r>
      <w:r w:rsidRPr="004B3831">
        <w:rPr>
          <w:rFonts w:ascii="Arial" w:hAnsi="Arial" w:cs="Arial"/>
          <w:sz w:val="20"/>
          <w:szCs w:val="20"/>
          <w:lang w:val="sr-Cyrl-CS"/>
        </w:rPr>
        <w:t>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печатом</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оверавају</w:t>
      </w:r>
      <w:r w:rsidR="005879D7" w:rsidRPr="004B3831">
        <w:rPr>
          <w:rFonts w:ascii="Arial" w:hAnsi="Arial" w:cs="Arial"/>
          <w:sz w:val="20"/>
          <w:szCs w:val="20"/>
          <w:lang w:val="sr-Cyrl-CS"/>
        </w:rPr>
        <w:t xml:space="preserve"> </w:t>
      </w:r>
      <w:r w:rsidRPr="004B3831">
        <w:rPr>
          <w:rFonts w:ascii="Arial" w:hAnsi="Arial" w:cs="Arial"/>
          <w:sz w:val="20"/>
          <w:szCs w:val="20"/>
          <w:lang w:val="sr-Cyrl-CS"/>
        </w:rPr>
        <w:t>сви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из</w:t>
      </w:r>
      <w:r w:rsidR="005879D7" w:rsidRPr="004B3831">
        <w:rPr>
          <w:rFonts w:ascii="Arial" w:hAnsi="Arial" w:cs="Arial"/>
          <w:sz w:val="20"/>
          <w:szCs w:val="20"/>
          <w:lang w:val="sr-Cyrl-CS"/>
        </w:rPr>
        <w:t xml:space="preserve"> </w:t>
      </w:r>
      <w:r w:rsidRPr="004B3831">
        <w:rPr>
          <w:rFonts w:ascii="Arial" w:hAnsi="Arial" w:cs="Arial"/>
          <w:sz w:val="20"/>
          <w:szCs w:val="20"/>
          <w:lang w:val="sr-Cyrl-CS"/>
        </w:rPr>
        <w:t>групе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или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група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може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да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одреди</w:t>
      </w:r>
      <w:r w:rsidR="005879D7" w:rsidRPr="004B3831">
        <w:rPr>
          <w:rFonts w:ascii="Arial" w:hAnsi="Arial" w:cs="Arial"/>
          <w:sz w:val="20"/>
          <w:szCs w:val="20"/>
          <w:lang w:val="sr-Cyrl-CS"/>
        </w:rPr>
        <w:t xml:space="preserve"> </w:t>
      </w:r>
      <w:r w:rsidRPr="004B3831">
        <w:rPr>
          <w:rFonts w:ascii="Arial" w:hAnsi="Arial" w:cs="Arial"/>
          <w:sz w:val="20"/>
          <w:szCs w:val="20"/>
          <w:lang w:val="sr-Cyrl-CS"/>
        </w:rPr>
        <w:t>једног</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понуђача</w:t>
      </w:r>
      <w:r w:rsidR="005879D7" w:rsidRPr="004B3831">
        <w:rPr>
          <w:rFonts w:ascii="Arial" w:hAnsi="Arial" w:cs="Arial"/>
          <w:sz w:val="20"/>
          <w:szCs w:val="20"/>
          <w:lang w:val="sr-Cyrl-CS"/>
        </w:rPr>
        <w:t xml:space="preserve"> </w:t>
      </w:r>
      <w:r w:rsidRPr="004B3831">
        <w:rPr>
          <w:rFonts w:ascii="Arial" w:hAnsi="Arial" w:cs="Arial"/>
          <w:sz w:val="20"/>
          <w:szCs w:val="20"/>
          <w:lang w:val="sr-Cyrl-CS"/>
        </w:rPr>
        <w:t>из</w:t>
      </w:r>
      <w:r w:rsidR="005879D7" w:rsidRPr="004B3831">
        <w:rPr>
          <w:rFonts w:ascii="Arial" w:hAnsi="Arial" w:cs="Arial"/>
          <w:sz w:val="20"/>
          <w:szCs w:val="20"/>
          <w:lang w:val="sr-Cyrl-CS"/>
        </w:rPr>
        <w:t xml:space="preserve"> </w:t>
      </w:r>
      <w:r w:rsidRPr="004B3831">
        <w:rPr>
          <w:rFonts w:ascii="Arial" w:hAnsi="Arial" w:cs="Arial"/>
          <w:sz w:val="20"/>
          <w:szCs w:val="20"/>
          <w:lang w:val="sr-Cyrl-CS"/>
        </w:rPr>
        <w:t>групе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који</w:t>
      </w:r>
      <w:r w:rsidR="005879D7" w:rsidRPr="004B3831">
        <w:rPr>
          <w:rFonts w:ascii="Arial" w:hAnsi="Arial" w:cs="Arial"/>
          <w:sz w:val="20"/>
          <w:szCs w:val="20"/>
          <w:lang w:val="sr-Cyrl-CS"/>
        </w:rPr>
        <w:t xml:space="preserve"> </w:t>
      </w:r>
      <w:r w:rsidRPr="004B3831">
        <w:rPr>
          <w:rFonts w:ascii="Arial" w:hAnsi="Arial" w:cs="Arial"/>
          <w:sz w:val="20"/>
          <w:szCs w:val="20"/>
          <w:lang w:val="sr-Cyrl-CS"/>
        </w:rPr>
        <w:t>ће</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попунити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потписати</w:t>
      </w:r>
      <w:r w:rsidR="005879D7" w:rsidRPr="004B3831">
        <w:rPr>
          <w:rFonts w:ascii="Arial" w:hAnsi="Arial" w:cs="Arial"/>
          <w:sz w:val="20"/>
          <w:szCs w:val="20"/>
          <w:lang w:val="sr-Cyrl-CS"/>
        </w:rPr>
        <w:t xml:space="preserve"> </w:t>
      </w:r>
      <w:r w:rsidRPr="004B3831">
        <w:rPr>
          <w:rFonts w:ascii="Arial" w:hAnsi="Arial" w:cs="Arial"/>
          <w:sz w:val="20"/>
          <w:szCs w:val="20"/>
          <w:lang w:val="sr-Cyrl-CS"/>
        </w:rPr>
        <w:t>и</w:t>
      </w:r>
      <w:r w:rsidR="005879D7" w:rsidRPr="004B3831">
        <w:rPr>
          <w:rFonts w:ascii="Arial" w:hAnsi="Arial" w:cs="Arial"/>
          <w:sz w:val="20"/>
          <w:szCs w:val="20"/>
          <w:lang w:val="sr-Cyrl-CS"/>
        </w:rPr>
        <w:t xml:space="preserve"> </w:t>
      </w:r>
      <w:r w:rsidR="003F306A">
        <w:rPr>
          <w:rFonts w:ascii="Arial" w:hAnsi="Arial" w:cs="Arial"/>
          <w:sz w:val="20"/>
          <w:szCs w:val="20"/>
          <w:lang w:val="sr-Cyrl-CS"/>
        </w:rPr>
        <w:t>оверити</w:t>
      </w:r>
      <w:r w:rsidR="005879D7" w:rsidRPr="004B3831">
        <w:rPr>
          <w:rFonts w:ascii="Arial" w:hAnsi="Arial" w:cs="Arial"/>
          <w:sz w:val="20"/>
          <w:szCs w:val="20"/>
          <w:lang w:val="sr-Cyrl-CS"/>
        </w:rPr>
        <w:t xml:space="preserve"> </w:t>
      </w:r>
      <w:r w:rsidR="003F306A">
        <w:rPr>
          <w:rFonts w:ascii="Arial" w:hAnsi="Arial" w:cs="Arial"/>
          <w:sz w:val="20"/>
          <w:szCs w:val="20"/>
          <w:lang w:val="sr-Cyrl-CS"/>
        </w:rPr>
        <w:t>печатом</w:t>
      </w:r>
      <w:r w:rsidR="005879D7" w:rsidRPr="004B3831">
        <w:rPr>
          <w:rFonts w:ascii="Arial" w:hAnsi="Arial" w:cs="Arial"/>
          <w:sz w:val="20"/>
          <w:szCs w:val="20"/>
          <w:lang w:val="sr-Cyrl-CS"/>
        </w:rPr>
        <w:t xml:space="preserve"> </w:t>
      </w:r>
      <w:r w:rsidR="003F306A">
        <w:rPr>
          <w:rFonts w:ascii="Arial" w:hAnsi="Arial" w:cs="Arial"/>
          <w:sz w:val="20"/>
          <w:szCs w:val="20"/>
          <w:lang w:val="sr-Cyrl-CS"/>
        </w:rPr>
        <w:t>образац</w:t>
      </w:r>
      <w:r w:rsidR="005879D7" w:rsidRPr="004B3831">
        <w:rPr>
          <w:rFonts w:ascii="Arial" w:hAnsi="Arial" w:cs="Arial"/>
          <w:sz w:val="20"/>
          <w:szCs w:val="20"/>
          <w:lang w:val="sr-Cyrl-CS"/>
        </w:rPr>
        <w:t xml:space="preserve"> </w:t>
      </w:r>
      <w:r w:rsidR="003F306A">
        <w:rPr>
          <w:rFonts w:ascii="Arial" w:hAnsi="Arial" w:cs="Arial"/>
          <w:sz w:val="20"/>
          <w:szCs w:val="20"/>
          <w:lang w:val="sr-Cyrl-CS"/>
        </w:rPr>
        <w:t>структуре</w:t>
      </w:r>
      <w:r w:rsidR="005879D7" w:rsidRPr="004B3831">
        <w:rPr>
          <w:rFonts w:ascii="Arial" w:hAnsi="Arial" w:cs="Arial"/>
          <w:sz w:val="20"/>
          <w:szCs w:val="20"/>
          <w:lang w:val="sr-Cyrl-CS"/>
        </w:rPr>
        <w:t xml:space="preserve"> </w:t>
      </w:r>
      <w:r w:rsidR="003F306A">
        <w:rPr>
          <w:rFonts w:ascii="Arial" w:hAnsi="Arial" w:cs="Arial"/>
          <w:sz w:val="20"/>
          <w:szCs w:val="20"/>
          <w:lang w:val="sr-Cyrl-CS"/>
        </w:rPr>
        <w:t>цене</w:t>
      </w:r>
      <w:r w:rsidR="005879D7" w:rsidRPr="004B3831">
        <w:rPr>
          <w:rFonts w:ascii="Arial" w:hAnsi="Arial" w:cs="Arial"/>
          <w:sz w:val="20"/>
          <w:szCs w:val="20"/>
          <w:lang w:val="sr-Cyrl-CS"/>
        </w:rPr>
        <w:t>.</w:t>
      </w:r>
    </w:p>
    <w:p w:rsidR="00C70F0E" w:rsidRDefault="00C70F0E" w:rsidP="00C70F0E">
      <w:pPr>
        <w:pStyle w:val="Header"/>
        <w:pBdr>
          <w:bottom w:val="single" w:sz="4" w:space="8" w:color="auto"/>
        </w:pBdr>
        <w:rPr>
          <w:rFonts w:ascii="Arial" w:hAnsi="Arial" w:cs="Arial"/>
          <w:b/>
          <w:sz w:val="20"/>
          <w:szCs w:val="20"/>
          <w:lang w:val="sr-Cyrl-CS"/>
        </w:rPr>
      </w:pPr>
    </w:p>
    <w:p w:rsidR="00EC4744" w:rsidRDefault="00EC4744" w:rsidP="00643E22">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1.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5879D7">
      <w:pPr>
        <w:pStyle w:val="Header"/>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5879D7">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12220C" w:rsidRPr="0012220C">
        <w:rPr>
          <w:rFonts w:ascii="Arial" w:hAnsi="Arial" w:cs="Arial"/>
          <w:lang w:val="sr-Cyrl-CS"/>
        </w:rPr>
        <w:t xml:space="preserve">: </w:t>
      </w:r>
      <w:proofErr w:type="spellStart"/>
      <w:r w:rsidR="00297CD5" w:rsidRPr="0012220C">
        <w:rPr>
          <w:rFonts w:ascii="Arial" w:hAnsi="Arial" w:cs="Arial"/>
        </w:rPr>
        <w:t>Услуге</w:t>
      </w:r>
      <w:proofErr w:type="spellEnd"/>
      <w:r w:rsidR="0012220C" w:rsidRPr="0012220C">
        <w:rPr>
          <w:rFonts w:ascii="Arial" w:hAnsi="Arial" w:cs="Arial"/>
          <w:lang w:val="sr-Cyrl-CS"/>
        </w:rPr>
        <w:t xml:space="preserve"> -</w:t>
      </w:r>
      <w:r w:rsidR="00297CD5" w:rsidRPr="0012220C">
        <w:rPr>
          <w:rFonts w:ascii="Arial" w:hAnsi="Arial" w:cs="Arial"/>
        </w:rPr>
        <w:t xml:space="preserve"> </w:t>
      </w:r>
      <w:r w:rsidR="00930A8C">
        <w:rPr>
          <w:rFonts w:ascii="Arial" w:hAnsi="Arial" w:cs="Arial"/>
          <w:lang w:val="sr-Cyrl-CS"/>
        </w:rPr>
        <w:t>Сервисирање клима уређаја</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12220C">
        <w:rPr>
          <w:rFonts w:ascii="Arial" w:hAnsi="Arial" w:cs="Arial"/>
          <w:b/>
          <w:lang w:val="sr-Latn-CS"/>
        </w:rPr>
        <w:t>VII-404-1/2015-</w:t>
      </w:r>
      <w:r w:rsidR="00DE65CF">
        <w:rPr>
          <w:rFonts w:ascii="Arial" w:hAnsi="Arial" w:cs="Arial"/>
          <w:b/>
        </w:rPr>
        <w:t>21</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1.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EC4744" w:rsidRPr="004B3831" w:rsidRDefault="00EC4744"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5879D7" w:rsidRPr="004D0B8C">
        <w:rPr>
          <w:rFonts w:ascii="Arial" w:hAnsi="Arial" w:cs="Arial"/>
          <w:lang w:val="sr-Cyrl-CS"/>
        </w:rPr>
        <w:t xml:space="preserve"> </w:t>
      </w:r>
      <w:proofErr w:type="spellStart"/>
      <w:r w:rsidR="00297CD5" w:rsidRPr="004D0B8C">
        <w:rPr>
          <w:rFonts w:ascii="Arial" w:hAnsi="Arial" w:cs="Arial"/>
        </w:rPr>
        <w:t>Услуге</w:t>
      </w:r>
      <w:proofErr w:type="spellEnd"/>
      <w:r w:rsidR="00297CD5" w:rsidRPr="004D0B8C">
        <w:rPr>
          <w:rFonts w:ascii="Arial" w:hAnsi="Arial" w:cs="Arial"/>
        </w:rPr>
        <w:t xml:space="preserve"> </w:t>
      </w:r>
      <w:r w:rsidR="004D0B8C" w:rsidRPr="004D0B8C">
        <w:rPr>
          <w:rFonts w:ascii="Arial" w:hAnsi="Arial" w:cs="Arial"/>
          <w:lang w:val="sr-Latn-CS"/>
        </w:rPr>
        <w:t xml:space="preserve">- </w:t>
      </w:r>
      <w:r w:rsidR="00930A8C">
        <w:rPr>
          <w:rFonts w:ascii="Arial" w:hAnsi="Arial" w:cs="Arial"/>
          <w:lang w:val="sr-Cyrl-CS"/>
        </w:rPr>
        <w:t>Сервисирање клима уређаја</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013BDF">
        <w:rPr>
          <w:rFonts w:ascii="Arial" w:hAnsi="Arial" w:cs="Arial"/>
          <w:b/>
          <w:lang w:val="sr-Latn-CS"/>
        </w:rPr>
        <w:t>VII-404-1/2015-</w:t>
      </w:r>
      <w:r w:rsidR="00DE65CF">
        <w:rPr>
          <w:rFonts w:ascii="Arial" w:hAnsi="Arial" w:cs="Arial"/>
          <w:b/>
        </w:rPr>
        <w:t>21</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lastRenderedPageBreak/>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Pr="00C70F0E">
        <w:rPr>
          <w:rFonts w:ascii="Arial" w:hAnsi="Arial" w:cs="Arial"/>
          <w:b/>
        </w:rPr>
        <w:t>услуга</w:t>
      </w:r>
      <w:r w:rsidRPr="00831EAE">
        <w:rPr>
          <w:rFonts w:ascii="Arial" w:hAnsi="Arial" w:cs="Arial"/>
          <w:lang w:val="sr-Cyrl-CS"/>
        </w:rPr>
        <w:t xml:space="preserve">- </w:t>
      </w:r>
      <w:r w:rsidR="00930A8C" w:rsidRPr="00C70F0E">
        <w:rPr>
          <w:rFonts w:ascii="Arial" w:hAnsi="Arial" w:cs="Arial"/>
          <w:b/>
          <w:lang w:val="sr-Cyrl-CS"/>
        </w:rPr>
        <w:t>Сервисирање клима уређаја</w:t>
      </w:r>
      <w:r w:rsidRPr="00C70F0E">
        <w:rPr>
          <w:rFonts w:ascii="Arial" w:hAnsi="Arial" w:cs="Arial"/>
          <w:b/>
        </w:rPr>
        <w:t xml:space="preserve"> </w:t>
      </w:r>
      <w:r w:rsidRPr="00C70F0E">
        <w:rPr>
          <w:rFonts w:ascii="Arial" w:hAnsi="Arial" w:cs="Arial"/>
          <w:b/>
          <w:lang w:val="sr-Cyrl-CS"/>
        </w:rPr>
        <w:t>број</w:t>
      </w:r>
      <w:r w:rsidRPr="00C70F0E">
        <w:rPr>
          <w:rFonts w:ascii="Arial" w:hAnsi="Arial" w:cs="Arial"/>
          <w:b/>
          <w:lang w:val="sr-Latn-CS"/>
        </w:rPr>
        <w:t xml:space="preserve"> VII-404-1/201</w:t>
      </w:r>
      <w:r w:rsidR="00191E93" w:rsidRPr="00C70F0E">
        <w:rPr>
          <w:rFonts w:ascii="Arial" w:hAnsi="Arial" w:cs="Arial"/>
          <w:b/>
          <w:lang w:val="sr-Cyrl-CS"/>
        </w:rPr>
        <w:t>5</w:t>
      </w:r>
      <w:r w:rsidRPr="00C70F0E">
        <w:rPr>
          <w:rFonts w:ascii="Arial" w:hAnsi="Arial" w:cs="Arial"/>
          <w:b/>
          <w:lang w:val="sr-Latn-CS"/>
        </w:rPr>
        <w:t>-</w:t>
      </w:r>
      <w:r w:rsidR="00DE65CF" w:rsidRPr="00C70F0E">
        <w:rPr>
          <w:rFonts w:ascii="Arial" w:hAnsi="Arial" w:cs="Arial"/>
          <w:b/>
          <w:lang w:val="sr-Cyrl-CS"/>
        </w:rPr>
        <w:t>21</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60FE5" w:rsidRDefault="00A60FE5" w:rsidP="00A60FE5">
      <w:pPr>
        <w:jc w:val="center"/>
        <w:rPr>
          <w:rFonts w:ascii="Arial" w:hAnsi="Arial" w:cs="Arial"/>
          <w:color w:val="000000"/>
          <w:sz w:val="22"/>
          <w:szCs w:val="22"/>
          <w:lang w:val="sr-Cyrl-CS"/>
        </w:rPr>
      </w:pP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4B3831" w:rsidRDefault="00D966D8" w:rsidP="00D966D8">
            <w:pPr>
              <w:jc w:val="center"/>
              <w:rPr>
                <w:rFonts w:ascii="Arial" w:hAnsi="Arial" w:cs="Arial"/>
                <w:b/>
                <w:lang w:val="es-ES"/>
              </w:rPr>
            </w:pPr>
          </w:p>
        </w:tc>
      </w:tr>
    </w:tbl>
    <w:p w:rsidR="00D966D8" w:rsidRPr="004B3831" w:rsidRDefault="00D966D8" w:rsidP="005879D7">
      <w:pPr>
        <w:pStyle w:val="Header"/>
        <w:rPr>
          <w:rFonts w:ascii="Arial" w:hAnsi="Arial" w:cs="Arial"/>
          <w:lang w:val="sr-Cyrl-CS"/>
        </w:rPr>
      </w:pPr>
    </w:p>
    <w:sectPr w:rsidR="00D966D8" w:rsidRPr="004B3831" w:rsidSect="00C70F0E">
      <w:headerReference w:type="default" r:id="rId9"/>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E4" w:rsidRDefault="00C365E4">
      <w:r>
        <w:separator/>
      </w:r>
    </w:p>
  </w:endnote>
  <w:endnote w:type="continuationSeparator" w:id="0">
    <w:p w:rsidR="00C365E4" w:rsidRDefault="00C36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E4" w:rsidRDefault="00C365E4">
      <w:r>
        <w:separator/>
      </w:r>
    </w:p>
  </w:footnote>
  <w:footnote w:type="continuationSeparator" w:id="0">
    <w:p w:rsidR="00C365E4" w:rsidRDefault="00C36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E4" w:rsidRDefault="00C365E4">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8C76DA">
        <w:rPr>
          <w:noProof/>
        </w:rPr>
        <w:t>30</w:t>
      </w:r>
    </w:fldSimple>
  </w:p>
  <w:p w:rsidR="00C365E4" w:rsidRPr="003037CF" w:rsidRDefault="00C365E4"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C365E4" w:rsidRDefault="00C365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7">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3"/>
  </w:num>
  <w:num w:numId="5">
    <w:abstractNumId w:val="6"/>
  </w:num>
  <w:num w:numId="6">
    <w:abstractNumId w:val="2"/>
  </w:num>
  <w:num w:numId="7">
    <w:abstractNumId w:val="1"/>
  </w:num>
  <w:num w:numId="8">
    <w:abstractNumId w:val="10"/>
  </w:num>
  <w:num w:numId="9">
    <w:abstractNumId w:val="9"/>
  </w:num>
  <w:num w:numId="10">
    <w:abstractNumId w:val="8"/>
  </w:num>
  <w:num w:numId="11">
    <w:abstractNumId w:val="0"/>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32D50"/>
    <w:rsid w:val="000366D7"/>
    <w:rsid w:val="000405FC"/>
    <w:rsid w:val="000409EF"/>
    <w:rsid w:val="00047DC0"/>
    <w:rsid w:val="00052EE2"/>
    <w:rsid w:val="000530E2"/>
    <w:rsid w:val="0005324C"/>
    <w:rsid w:val="00056524"/>
    <w:rsid w:val="00060A0D"/>
    <w:rsid w:val="00063C05"/>
    <w:rsid w:val="00066254"/>
    <w:rsid w:val="00071902"/>
    <w:rsid w:val="000807A4"/>
    <w:rsid w:val="00090673"/>
    <w:rsid w:val="00092737"/>
    <w:rsid w:val="000A0DB9"/>
    <w:rsid w:val="000A3FBF"/>
    <w:rsid w:val="000A469E"/>
    <w:rsid w:val="000A5290"/>
    <w:rsid w:val="000B0964"/>
    <w:rsid w:val="000B178D"/>
    <w:rsid w:val="000B2529"/>
    <w:rsid w:val="000B7A3E"/>
    <w:rsid w:val="000D7162"/>
    <w:rsid w:val="000E169E"/>
    <w:rsid w:val="000E1C5A"/>
    <w:rsid w:val="000E6EF9"/>
    <w:rsid w:val="000E746F"/>
    <w:rsid w:val="000E7DA3"/>
    <w:rsid w:val="000F2A65"/>
    <w:rsid w:val="0010356D"/>
    <w:rsid w:val="00107E5C"/>
    <w:rsid w:val="00110E19"/>
    <w:rsid w:val="001134D4"/>
    <w:rsid w:val="00113C98"/>
    <w:rsid w:val="001158C0"/>
    <w:rsid w:val="00120B81"/>
    <w:rsid w:val="00120E13"/>
    <w:rsid w:val="0012220C"/>
    <w:rsid w:val="001224AE"/>
    <w:rsid w:val="001225CF"/>
    <w:rsid w:val="00124C54"/>
    <w:rsid w:val="00132A45"/>
    <w:rsid w:val="001501A6"/>
    <w:rsid w:val="00151466"/>
    <w:rsid w:val="00152B5B"/>
    <w:rsid w:val="00157A7B"/>
    <w:rsid w:val="0016198B"/>
    <w:rsid w:val="00167AAF"/>
    <w:rsid w:val="0017006A"/>
    <w:rsid w:val="00176C53"/>
    <w:rsid w:val="00186177"/>
    <w:rsid w:val="001905F9"/>
    <w:rsid w:val="00191E93"/>
    <w:rsid w:val="00192D4F"/>
    <w:rsid w:val="00196E3D"/>
    <w:rsid w:val="0019711E"/>
    <w:rsid w:val="001A6AD6"/>
    <w:rsid w:val="001A7511"/>
    <w:rsid w:val="001B6CC6"/>
    <w:rsid w:val="001C7567"/>
    <w:rsid w:val="001C7AA5"/>
    <w:rsid w:val="001D078D"/>
    <w:rsid w:val="001D18B4"/>
    <w:rsid w:val="001D3275"/>
    <w:rsid w:val="001D37D2"/>
    <w:rsid w:val="001E232E"/>
    <w:rsid w:val="001E4FDC"/>
    <w:rsid w:val="001E773B"/>
    <w:rsid w:val="001F2444"/>
    <w:rsid w:val="001F37A4"/>
    <w:rsid w:val="001F4998"/>
    <w:rsid w:val="00207FBF"/>
    <w:rsid w:val="00211D16"/>
    <w:rsid w:val="00216D83"/>
    <w:rsid w:val="00217A30"/>
    <w:rsid w:val="00226CB2"/>
    <w:rsid w:val="00241DF8"/>
    <w:rsid w:val="00242575"/>
    <w:rsid w:val="00242581"/>
    <w:rsid w:val="002439E6"/>
    <w:rsid w:val="0024565E"/>
    <w:rsid w:val="0025298A"/>
    <w:rsid w:val="0025393E"/>
    <w:rsid w:val="00260149"/>
    <w:rsid w:val="00263068"/>
    <w:rsid w:val="002646B9"/>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D227D"/>
    <w:rsid w:val="002D3F4C"/>
    <w:rsid w:val="002D53C1"/>
    <w:rsid w:val="002E0676"/>
    <w:rsid w:val="002E0AA0"/>
    <w:rsid w:val="002E3D7F"/>
    <w:rsid w:val="002F11F0"/>
    <w:rsid w:val="002F2971"/>
    <w:rsid w:val="002F7936"/>
    <w:rsid w:val="00301503"/>
    <w:rsid w:val="003020A0"/>
    <w:rsid w:val="003037CF"/>
    <w:rsid w:val="00304379"/>
    <w:rsid w:val="00310932"/>
    <w:rsid w:val="0031172D"/>
    <w:rsid w:val="00311CAB"/>
    <w:rsid w:val="00311F1D"/>
    <w:rsid w:val="0031453F"/>
    <w:rsid w:val="00320754"/>
    <w:rsid w:val="00321C6B"/>
    <w:rsid w:val="00323771"/>
    <w:rsid w:val="00325CCB"/>
    <w:rsid w:val="00326055"/>
    <w:rsid w:val="00326307"/>
    <w:rsid w:val="003302C6"/>
    <w:rsid w:val="00335C05"/>
    <w:rsid w:val="003401C6"/>
    <w:rsid w:val="0034132E"/>
    <w:rsid w:val="00344120"/>
    <w:rsid w:val="00345A12"/>
    <w:rsid w:val="0034635F"/>
    <w:rsid w:val="00347552"/>
    <w:rsid w:val="00352B49"/>
    <w:rsid w:val="00352CBD"/>
    <w:rsid w:val="00360534"/>
    <w:rsid w:val="00363FEC"/>
    <w:rsid w:val="0036496C"/>
    <w:rsid w:val="003654E1"/>
    <w:rsid w:val="00365C83"/>
    <w:rsid w:val="0036659E"/>
    <w:rsid w:val="00366917"/>
    <w:rsid w:val="003767E7"/>
    <w:rsid w:val="003773C4"/>
    <w:rsid w:val="00377BA9"/>
    <w:rsid w:val="00380E0C"/>
    <w:rsid w:val="00382D37"/>
    <w:rsid w:val="00387B46"/>
    <w:rsid w:val="003A2D50"/>
    <w:rsid w:val="003A7528"/>
    <w:rsid w:val="003B1682"/>
    <w:rsid w:val="003B3D7A"/>
    <w:rsid w:val="003B409C"/>
    <w:rsid w:val="003B523E"/>
    <w:rsid w:val="003C0637"/>
    <w:rsid w:val="003C1F42"/>
    <w:rsid w:val="003C3D77"/>
    <w:rsid w:val="003C544C"/>
    <w:rsid w:val="003D3347"/>
    <w:rsid w:val="003D4B69"/>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C55"/>
    <w:rsid w:val="00457619"/>
    <w:rsid w:val="004675D2"/>
    <w:rsid w:val="00467F16"/>
    <w:rsid w:val="00481582"/>
    <w:rsid w:val="004853B5"/>
    <w:rsid w:val="00490608"/>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E22FB"/>
    <w:rsid w:val="004F5797"/>
    <w:rsid w:val="0050052F"/>
    <w:rsid w:val="00500A4E"/>
    <w:rsid w:val="005014E2"/>
    <w:rsid w:val="005072C9"/>
    <w:rsid w:val="0051479B"/>
    <w:rsid w:val="00514CD7"/>
    <w:rsid w:val="0053681B"/>
    <w:rsid w:val="00536835"/>
    <w:rsid w:val="0054183E"/>
    <w:rsid w:val="00542285"/>
    <w:rsid w:val="005429C0"/>
    <w:rsid w:val="005506AC"/>
    <w:rsid w:val="005507FE"/>
    <w:rsid w:val="00550C3A"/>
    <w:rsid w:val="00555B94"/>
    <w:rsid w:val="00563EF0"/>
    <w:rsid w:val="00564E8E"/>
    <w:rsid w:val="00566BEB"/>
    <w:rsid w:val="00577BA4"/>
    <w:rsid w:val="005844E9"/>
    <w:rsid w:val="005879D7"/>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653E"/>
    <w:rsid w:val="006167BB"/>
    <w:rsid w:val="006220C7"/>
    <w:rsid w:val="00631BF0"/>
    <w:rsid w:val="00634561"/>
    <w:rsid w:val="006351A3"/>
    <w:rsid w:val="00642207"/>
    <w:rsid w:val="00643E22"/>
    <w:rsid w:val="006539E9"/>
    <w:rsid w:val="006560C8"/>
    <w:rsid w:val="00661F6A"/>
    <w:rsid w:val="00663472"/>
    <w:rsid w:val="00664C26"/>
    <w:rsid w:val="00667172"/>
    <w:rsid w:val="006725A9"/>
    <w:rsid w:val="00672C0B"/>
    <w:rsid w:val="00673B12"/>
    <w:rsid w:val="00676B25"/>
    <w:rsid w:val="00680427"/>
    <w:rsid w:val="00680EBE"/>
    <w:rsid w:val="0068171D"/>
    <w:rsid w:val="006844B7"/>
    <w:rsid w:val="006909CD"/>
    <w:rsid w:val="0069144E"/>
    <w:rsid w:val="00691634"/>
    <w:rsid w:val="00696FED"/>
    <w:rsid w:val="006A0BB6"/>
    <w:rsid w:val="006A24A4"/>
    <w:rsid w:val="006A34DA"/>
    <w:rsid w:val="006A6AFC"/>
    <w:rsid w:val="006B02AC"/>
    <w:rsid w:val="006B1111"/>
    <w:rsid w:val="006B53B0"/>
    <w:rsid w:val="006B7808"/>
    <w:rsid w:val="006C2D89"/>
    <w:rsid w:val="006D253F"/>
    <w:rsid w:val="006D421F"/>
    <w:rsid w:val="006D4528"/>
    <w:rsid w:val="006E3979"/>
    <w:rsid w:val="006E4E0E"/>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5A17"/>
    <w:rsid w:val="00736902"/>
    <w:rsid w:val="00737820"/>
    <w:rsid w:val="00737D99"/>
    <w:rsid w:val="00741CF4"/>
    <w:rsid w:val="00750623"/>
    <w:rsid w:val="00750C68"/>
    <w:rsid w:val="007519E1"/>
    <w:rsid w:val="00753F24"/>
    <w:rsid w:val="00770B56"/>
    <w:rsid w:val="00771417"/>
    <w:rsid w:val="007803AD"/>
    <w:rsid w:val="00780957"/>
    <w:rsid w:val="00782740"/>
    <w:rsid w:val="00785155"/>
    <w:rsid w:val="00794154"/>
    <w:rsid w:val="007950C4"/>
    <w:rsid w:val="0079675D"/>
    <w:rsid w:val="007A1DE6"/>
    <w:rsid w:val="007A28C8"/>
    <w:rsid w:val="007A4424"/>
    <w:rsid w:val="007A53B1"/>
    <w:rsid w:val="007A7FB7"/>
    <w:rsid w:val="007B628B"/>
    <w:rsid w:val="007B7A97"/>
    <w:rsid w:val="007C0427"/>
    <w:rsid w:val="007C1680"/>
    <w:rsid w:val="007C479C"/>
    <w:rsid w:val="007D3FA0"/>
    <w:rsid w:val="007D4987"/>
    <w:rsid w:val="007E4706"/>
    <w:rsid w:val="007E62E3"/>
    <w:rsid w:val="007E7DB0"/>
    <w:rsid w:val="007F09C0"/>
    <w:rsid w:val="007F141E"/>
    <w:rsid w:val="007F4C56"/>
    <w:rsid w:val="007F6482"/>
    <w:rsid w:val="008010A1"/>
    <w:rsid w:val="00804587"/>
    <w:rsid w:val="00813207"/>
    <w:rsid w:val="00814630"/>
    <w:rsid w:val="00817737"/>
    <w:rsid w:val="0082364F"/>
    <w:rsid w:val="008266CB"/>
    <w:rsid w:val="00830DA1"/>
    <w:rsid w:val="00831440"/>
    <w:rsid w:val="00835CB5"/>
    <w:rsid w:val="00843386"/>
    <w:rsid w:val="00843D34"/>
    <w:rsid w:val="0084720F"/>
    <w:rsid w:val="00851E7E"/>
    <w:rsid w:val="00853328"/>
    <w:rsid w:val="00853D29"/>
    <w:rsid w:val="00855D18"/>
    <w:rsid w:val="00861DF8"/>
    <w:rsid w:val="00871631"/>
    <w:rsid w:val="00871DED"/>
    <w:rsid w:val="008730DA"/>
    <w:rsid w:val="00874BB3"/>
    <w:rsid w:val="008810D5"/>
    <w:rsid w:val="00886AB7"/>
    <w:rsid w:val="00893680"/>
    <w:rsid w:val="00895665"/>
    <w:rsid w:val="008A4ACC"/>
    <w:rsid w:val="008B1180"/>
    <w:rsid w:val="008B2B3F"/>
    <w:rsid w:val="008B5A92"/>
    <w:rsid w:val="008B7811"/>
    <w:rsid w:val="008C0F25"/>
    <w:rsid w:val="008C3DF5"/>
    <w:rsid w:val="008C6FCD"/>
    <w:rsid w:val="008C76DA"/>
    <w:rsid w:val="008D4A0E"/>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0A8C"/>
    <w:rsid w:val="009311EC"/>
    <w:rsid w:val="009470B7"/>
    <w:rsid w:val="0094728B"/>
    <w:rsid w:val="00947D92"/>
    <w:rsid w:val="00950B48"/>
    <w:rsid w:val="0095106E"/>
    <w:rsid w:val="0095743F"/>
    <w:rsid w:val="0096208A"/>
    <w:rsid w:val="009651BB"/>
    <w:rsid w:val="009662DD"/>
    <w:rsid w:val="00970112"/>
    <w:rsid w:val="009761C7"/>
    <w:rsid w:val="00984F13"/>
    <w:rsid w:val="009853C7"/>
    <w:rsid w:val="009878F8"/>
    <w:rsid w:val="009879D4"/>
    <w:rsid w:val="00990C58"/>
    <w:rsid w:val="009952A7"/>
    <w:rsid w:val="00995883"/>
    <w:rsid w:val="009A28C9"/>
    <w:rsid w:val="009A3D32"/>
    <w:rsid w:val="009A3F4C"/>
    <w:rsid w:val="009A5F37"/>
    <w:rsid w:val="009A6072"/>
    <w:rsid w:val="009A7D53"/>
    <w:rsid w:val="009B5B9E"/>
    <w:rsid w:val="009C103C"/>
    <w:rsid w:val="009C4261"/>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4199C"/>
    <w:rsid w:val="00A4532C"/>
    <w:rsid w:val="00A47052"/>
    <w:rsid w:val="00A52381"/>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1FD8"/>
    <w:rsid w:val="00AB206D"/>
    <w:rsid w:val="00AB6131"/>
    <w:rsid w:val="00AC0007"/>
    <w:rsid w:val="00AC5CBC"/>
    <w:rsid w:val="00AC757D"/>
    <w:rsid w:val="00AD2201"/>
    <w:rsid w:val="00AD2C44"/>
    <w:rsid w:val="00AD3826"/>
    <w:rsid w:val="00AD4446"/>
    <w:rsid w:val="00AD7799"/>
    <w:rsid w:val="00AE02DC"/>
    <w:rsid w:val="00AE0ECF"/>
    <w:rsid w:val="00AF2ED4"/>
    <w:rsid w:val="00AF3461"/>
    <w:rsid w:val="00AF4DB8"/>
    <w:rsid w:val="00AF69FA"/>
    <w:rsid w:val="00B04568"/>
    <w:rsid w:val="00B10D1C"/>
    <w:rsid w:val="00B12C98"/>
    <w:rsid w:val="00B17B70"/>
    <w:rsid w:val="00B2041E"/>
    <w:rsid w:val="00B222BF"/>
    <w:rsid w:val="00B2512A"/>
    <w:rsid w:val="00B25A21"/>
    <w:rsid w:val="00B25C20"/>
    <w:rsid w:val="00B27468"/>
    <w:rsid w:val="00B27919"/>
    <w:rsid w:val="00B32F03"/>
    <w:rsid w:val="00B405FC"/>
    <w:rsid w:val="00B4774D"/>
    <w:rsid w:val="00B478F5"/>
    <w:rsid w:val="00B517A0"/>
    <w:rsid w:val="00B63425"/>
    <w:rsid w:val="00B6775C"/>
    <w:rsid w:val="00B75166"/>
    <w:rsid w:val="00B931D1"/>
    <w:rsid w:val="00B93CDF"/>
    <w:rsid w:val="00B94BF1"/>
    <w:rsid w:val="00B94E37"/>
    <w:rsid w:val="00B96077"/>
    <w:rsid w:val="00BA26EF"/>
    <w:rsid w:val="00BB1230"/>
    <w:rsid w:val="00BB18E2"/>
    <w:rsid w:val="00BB25D0"/>
    <w:rsid w:val="00BC45A2"/>
    <w:rsid w:val="00BC4AA8"/>
    <w:rsid w:val="00BD427A"/>
    <w:rsid w:val="00BE272D"/>
    <w:rsid w:val="00BE2A0C"/>
    <w:rsid w:val="00BE3A36"/>
    <w:rsid w:val="00BE4431"/>
    <w:rsid w:val="00BE7411"/>
    <w:rsid w:val="00BF6707"/>
    <w:rsid w:val="00C04C53"/>
    <w:rsid w:val="00C0542C"/>
    <w:rsid w:val="00C05B16"/>
    <w:rsid w:val="00C067D5"/>
    <w:rsid w:val="00C13768"/>
    <w:rsid w:val="00C14FB5"/>
    <w:rsid w:val="00C16A36"/>
    <w:rsid w:val="00C16F9B"/>
    <w:rsid w:val="00C3104B"/>
    <w:rsid w:val="00C3348A"/>
    <w:rsid w:val="00C35689"/>
    <w:rsid w:val="00C365E4"/>
    <w:rsid w:val="00C449D5"/>
    <w:rsid w:val="00C51120"/>
    <w:rsid w:val="00C5455F"/>
    <w:rsid w:val="00C55F5F"/>
    <w:rsid w:val="00C56CCC"/>
    <w:rsid w:val="00C57B59"/>
    <w:rsid w:val="00C70F0E"/>
    <w:rsid w:val="00C75CED"/>
    <w:rsid w:val="00C775C6"/>
    <w:rsid w:val="00C80961"/>
    <w:rsid w:val="00C931FC"/>
    <w:rsid w:val="00CA00E0"/>
    <w:rsid w:val="00CA16EB"/>
    <w:rsid w:val="00CA4DD6"/>
    <w:rsid w:val="00CA7607"/>
    <w:rsid w:val="00CB0167"/>
    <w:rsid w:val="00CB46A2"/>
    <w:rsid w:val="00CB49C5"/>
    <w:rsid w:val="00CC20CD"/>
    <w:rsid w:val="00CC2968"/>
    <w:rsid w:val="00CC37EB"/>
    <w:rsid w:val="00CC6352"/>
    <w:rsid w:val="00CD00CB"/>
    <w:rsid w:val="00CD1309"/>
    <w:rsid w:val="00CD1614"/>
    <w:rsid w:val="00CD3B29"/>
    <w:rsid w:val="00CE12AA"/>
    <w:rsid w:val="00CE13CC"/>
    <w:rsid w:val="00CE2F60"/>
    <w:rsid w:val="00CE308E"/>
    <w:rsid w:val="00CF1BF1"/>
    <w:rsid w:val="00CF5526"/>
    <w:rsid w:val="00CF5671"/>
    <w:rsid w:val="00CF6F57"/>
    <w:rsid w:val="00D13438"/>
    <w:rsid w:val="00D31772"/>
    <w:rsid w:val="00D31A09"/>
    <w:rsid w:val="00D34071"/>
    <w:rsid w:val="00D368BD"/>
    <w:rsid w:val="00D36E9C"/>
    <w:rsid w:val="00D45B19"/>
    <w:rsid w:val="00D46AE1"/>
    <w:rsid w:val="00D47EF8"/>
    <w:rsid w:val="00D518FE"/>
    <w:rsid w:val="00D54189"/>
    <w:rsid w:val="00D64E2E"/>
    <w:rsid w:val="00D75C5A"/>
    <w:rsid w:val="00D76CE6"/>
    <w:rsid w:val="00D82D39"/>
    <w:rsid w:val="00D837DD"/>
    <w:rsid w:val="00D966D8"/>
    <w:rsid w:val="00DA1AB5"/>
    <w:rsid w:val="00DA4F20"/>
    <w:rsid w:val="00DA5A19"/>
    <w:rsid w:val="00DA6D2D"/>
    <w:rsid w:val="00DA71C0"/>
    <w:rsid w:val="00DA7A02"/>
    <w:rsid w:val="00DB0A4A"/>
    <w:rsid w:val="00DB7CAE"/>
    <w:rsid w:val="00DC1C71"/>
    <w:rsid w:val="00DC5CAF"/>
    <w:rsid w:val="00DC6552"/>
    <w:rsid w:val="00DD1121"/>
    <w:rsid w:val="00DD2269"/>
    <w:rsid w:val="00DD49D0"/>
    <w:rsid w:val="00DD78B1"/>
    <w:rsid w:val="00DE1561"/>
    <w:rsid w:val="00DE1BD6"/>
    <w:rsid w:val="00DE4D03"/>
    <w:rsid w:val="00DE5F01"/>
    <w:rsid w:val="00DE65CF"/>
    <w:rsid w:val="00DF0E12"/>
    <w:rsid w:val="00DF1702"/>
    <w:rsid w:val="00DF78B5"/>
    <w:rsid w:val="00E00145"/>
    <w:rsid w:val="00E106C5"/>
    <w:rsid w:val="00E11132"/>
    <w:rsid w:val="00E12500"/>
    <w:rsid w:val="00E14A3A"/>
    <w:rsid w:val="00E169F6"/>
    <w:rsid w:val="00E220AC"/>
    <w:rsid w:val="00E24076"/>
    <w:rsid w:val="00E32E9F"/>
    <w:rsid w:val="00E401A0"/>
    <w:rsid w:val="00E42BDE"/>
    <w:rsid w:val="00E50496"/>
    <w:rsid w:val="00E54102"/>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4F5B"/>
    <w:rsid w:val="00EF69DD"/>
    <w:rsid w:val="00EF790F"/>
    <w:rsid w:val="00F04EC3"/>
    <w:rsid w:val="00F050E9"/>
    <w:rsid w:val="00F10A06"/>
    <w:rsid w:val="00F11CAE"/>
    <w:rsid w:val="00F235D5"/>
    <w:rsid w:val="00F26C71"/>
    <w:rsid w:val="00F303D3"/>
    <w:rsid w:val="00F31BB8"/>
    <w:rsid w:val="00F453EB"/>
    <w:rsid w:val="00F479E4"/>
    <w:rsid w:val="00F51786"/>
    <w:rsid w:val="00F563B0"/>
    <w:rsid w:val="00F5671D"/>
    <w:rsid w:val="00F572DE"/>
    <w:rsid w:val="00F6320F"/>
    <w:rsid w:val="00F65DC6"/>
    <w:rsid w:val="00F65FC9"/>
    <w:rsid w:val="00F714F7"/>
    <w:rsid w:val="00F73B04"/>
    <w:rsid w:val="00F74DDA"/>
    <w:rsid w:val="00F8179C"/>
    <w:rsid w:val="00F820D4"/>
    <w:rsid w:val="00F86114"/>
    <w:rsid w:val="00F878CC"/>
    <w:rsid w:val="00F87D34"/>
    <w:rsid w:val="00F9181E"/>
    <w:rsid w:val="00F97E8D"/>
    <w:rsid w:val="00FA79CF"/>
    <w:rsid w:val="00FB2876"/>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70B6-37EF-45F3-B58C-6FA0985F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8428</Words>
  <Characters>51953</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60261</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user</cp:lastModifiedBy>
  <cp:revision>4</cp:revision>
  <cp:lastPrinted>2015-01-22T09:53:00Z</cp:lastPrinted>
  <dcterms:created xsi:type="dcterms:W3CDTF">2015-03-04T15:48:00Z</dcterms:created>
  <dcterms:modified xsi:type="dcterms:W3CDTF">2015-03-05T09:00:00Z</dcterms:modified>
</cp:coreProperties>
</file>