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43590D" w:rsidP="00912CF9">
      <w:pPr>
        <w:jc w:val="center"/>
        <w:rPr>
          <w:rFonts w:ascii="Arial" w:hAnsi="Arial" w:cs="Arial"/>
          <w:shadow/>
        </w:rPr>
      </w:pPr>
      <w:r>
        <w:rPr>
          <w:noProof/>
        </w:rPr>
        <w:drawing>
          <wp:anchor distT="0" distB="0" distL="114300" distR="114300" simplePos="0" relativeHeight="251654656"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2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7F59DE">
        <w:rPr>
          <w:rFonts w:ascii="Arial" w:hAnsi="Arial" w:cs="Arial"/>
          <w:b/>
          <w:shadow/>
          <w:lang w:val="sr-Cyrl-CS"/>
        </w:rPr>
        <w:t>УСЛУГЕ</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912CF9" w:rsidRPr="00401557" w:rsidRDefault="00A04696" w:rsidP="001323A1">
      <w:pPr>
        <w:jc w:val="center"/>
        <w:rPr>
          <w:rFonts w:ascii="Arial" w:hAnsi="Arial" w:cs="Arial"/>
          <w:b/>
          <w:shadow/>
          <w:sz w:val="32"/>
          <w:szCs w:val="32"/>
        </w:rPr>
      </w:pPr>
      <w:r>
        <w:rPr>
          <w:rFonts w:ascii="Arial" w:hAnsi="Arial" w:cs="Arial"/>
          <w:b/>
          <w:shadow/>
          <w:sz w:val="32"/>
          <w:szCs w:val="32"/>
          <w:lang w:val="sr-Cyrl-CS"/>
        </w:rPr>
        <w:t>О</w:t>
      </w:r>
      <w:r w:rsidR="0043590D">
        <w:rPr>
          <w:rFonts w:ascii="Arial" w:hAnsi="Arial" w:cs="Arial"/>
          <w:b/>
          <w:shadow/>
          <w:sz w:val="32"/>
          <w:szCs w:val="32"/>
          <w:lang w:val="sr-Cyrl-CS"/>
        </w:rPr>
        <w:t>сигура</w:t>
      </w:r>
      <w:r w:rsidR="00A572E1">
        <w:rPr>
          <w:rFonts w:ascii="Arial" w:hAnsi="Arial" w:cs="Arial"/>
          <w:b/>
          <w:shadow/>
          <w:sz w:val="32"/>
          <w:szCs w:val="32"/>
          <w:lang w:val="sr-Cyrl-CS"/>
        </w:rPr>
        <w:t>њ</w:t>
      </w:r>
      <w:r w:rsidR="0043590D">
        <w:rPr>
          <w:rFonts w:ascii="Arial" w:hAnsi="Arial" w:cs="Arial"/>
          <w:b/>
          <w:shadow/>
          <w:sz w:val="32"/>
          <w:szCs w:val="32"/>
          <w:lang w:val="sr-Cyrl-CS"/>
        </w:rPr>
        <w:t xml:space="preserve">е </w:t>
      </w:r>
      <w:r>
        <w:rPr>
          <w:rFonts w:ascii="Arial" w:hAnsi="Arial" w:cs="Arial"/>
          <w:b/>
          <w:shadow/>
          <w:sz w:val="32"/>
          <w:szCs w:val="32"/>
          <w:lang w:val="sr-Cyrl-CS"/>
        </w:rPr>
        <w:t>имовине и возила</w:t>
      </w:r>
    </w:p>
    <w:p w:rsidR="00912CF9" w:rsidRPr="00B211D5" w:rsidRDefault="00912CF9" w:rsidP="00912CF9">
      <w:pPr>
        <w:jc w:val="center"/>
        <w:rPr>
          <w:rFonts w:ascii="Arial" w:hAnsi="Arial" w:cs="Arial"/>
          <w:b/>
          <w:lang w:val="sr-Cyrl-CS"/>
        </w:rPr>
      </w:pPr>
      <w:r w:rsidRPr="00B211D5">
        <w:rPr>
          <w:rFonts w:ascii="Arial" w:hAnsi="Arial" w:cs="Arial"/>
          <w:b/>
          <w:shadow/>
          <w:lang w:val="sr-Cyrl-CS"/>
        </w:rPr>
        <w:t>(јавн</w:t>
      </w:r>
      <w:r w:rsidR="002062B5">
        <w:rPr>
          <w:rFonts w:ascii="Arial" w:hAnsi="Arial" w:cs="Arial"/>
          <w:b/>
          <w:shadow/>
          <w:lang w:val="sr-Cyrl-CS"/>
        </w:rPr>
        <w:t>а</w:t>
      </w:r>
      <w:r w:rsidRPr="00B211D5">
        <w:rPr>
          <w:rFonts w:ascii="Arial" w:hAnsi="Arial" w:cs="Arial"/>
          <w:b/>
          <w:shadow/>
          <w:lang w:val="sr-Cyrl-CS"/>
        </w:rPr>
        <w:t xml:space="preserve"> набавк</w:t>
      </w:r>
      <w:r w:rsidR="002062B5">
        <w:rPr>
          <w:rFonts w:ascii="Arial" w:hAnsi="Arial" w:cs="Arial"/>
          <w:b/>
          <w:shadow/>
          <w:lang w:val="sr-Cyrl-CS"/>
        </w:rPr>
        <w:t xml:space="preserve">а </w:t>
      </w:r>
      <w:r w:rsidR="007C0EB9">
        <w:rPr>
          <w:rFonts w:ascii="Arial" w:hAnsi="Arial" w:cs="Arial"/>
          <w:b/>
          <w:shadow/>
          <w:lang w:val="sr-Cyrl-CS"/>
        </w:rPr>
        <w:t>мале вредности</w:t>
      </w:r>
      <w:r w:rsidRPr="00B211D5">
        <w:rPr>
          <w:rFonts w:ascii="Arial" w:hAnsi="Arial" w:cs="Arial"/>
          <w:b/>
          <w:shadow/>
          <w:lang w:val="sr-Cyrl-CS"/>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A51E86">
        <w:rPr>
          <w:rFonts w:ascii="Arial" w:hAnsi="Arial" w:cs="Arial"/>
          <w:b/>
          <w:shadow/>
          <w:lang w:val="ru-RU"/>
        </w:rPr>
        <w:t xml:space="preserve"> </w:t>
      </w:r>
    </w:p>
    <w:p w:rsidR="00912CF9" w:rsidRPr="009D029A" w:rsidRDefault="00912CF9" w:rsidP="00912CF9">
      <w:pPr>
        <w:jc w:val="center"/>
        <w:rPr>
          <w:rFonts w:ascii="Arial" w:hAnsi="Arial" w:cs="Arial"/>
          <w:lang w:val="sr-Cyrl-CS"/>
        </w:rPr>
      </w:pPr>
      <w:r w:rsidRPr="009D029A">
        <w:rPr>
          <w:rFonts w:ascii="Arial" w:hAnsi="Arial" w:cs="Arial"/>
          <w:shadow/>
          <w:lang w:val="sr-Cyrl-CS"/>
        </w:rPr>
        <w:t>РОК ЗА ДОСТАВЉАЊЕ ПОНУДА:</w:t>
      </w:r>
    </w:p>
    <w:p w:rsidR="00912CF9" w:rsidRPr="009D029A" w:rsidRDefault="00A04696" w:rsidP="00912CF9">
      <w:pPr>
        <w:jc w:val="center"/>
        <w:rPr>
          <w:rFonts w:ascii="Arial" w:hAnsi="Arial" w:cs="Arial"/>
          <w:lang w:val="sr-Cyrl-CS"/>
        </w:rPr>
      </w:pPr>
      <w:r>
        <w:rPr>
          <w:rFonts w:ascii="Arial" w:hAnsi="Arial" w:cs="Arial"/>
          <w:shadow/>
          <w:lang w:val="sr-Cyrl-CS"/>
        </w:rPr>
        <w:t>30</w:t>
      </w:r>
      <w:r w:rsidR="00912CF9" w:rsidRPr="009D029A">
        <w:rPr>
          <w:rFonts w:ascii="Arial" w:hAnsi="Arial" w:cs="Arial"/>
          <w:shadow/>
          <w:lang w:val="sr-Cyrl-CS"/>
        </w:rPr>
        <w:t>.</w:t>
      </w:r>
      <w:r w:rsidR="00EC5977" w:rsidRPr="009D029A">
        <w:rPr>
          <w:rFonts w:ascii="Arial" w:hAnsi="Arial" w:cs="Arial"/>
          <w:shadow/>
          <w:lang w:val="sr-Cyrl-CS"/>
        </w:rPr>
        <w:t>0</w:t>
      </w:r>
      <w:r>
        <w:rPr>
          <w:rFonts w:ascii="Arial" w:hAnsi="Arial" w:cs="Arial"/>
          <w:shadow/>
          <w:lang w:val="sr-Cyrl-CS"/>
        </w:rPr>
        <w:t>3</w:t>
      </w:r>
      <w:r w:rsidR="00912CF9" w:rsidRPr="009D029A">
        <w:rPr>
          <w:rFonts w:ascii="Arial" w:hAnsi="Arial" w:cs="Arial"/>
          <w:shadow/>
          <w:lang w:val="sr-Cyrl-CS"/>
        </w:rPr>
        <w:t>.201</w:t>
      </w:r>
      <w:r w:rsidR="00EC5977" w:rsidRPr="009D029A">
        <w:rPr>
          <w:rFonts w:ascii="Arial" w:hAnsi="Arial" w:cs="Arial"/>
          <w:shadow/>
          <w:lang w:val="sr-Cyrl-CS"/>
        </w:rPr>
        <w:t>5</w:t>
      </w:r>
      <w:r w:rsidR="00912CF9" w:rsidRPr="009D029A">
        <w:rPr>
          <w:rFonts w:ascii="Arial" w:hAnsi="Arial" w:cs="Arial"/>
          <w:shadow/>
          <w:lang w:val="sr-Cyrl-CS"/>
        </w:rPr>
        <w:t xml:space="preserve">. године до </w:t>
      </w:r>
      <w:r w:rsidR="00EC5977" w:rsidRPr="009D029A">
        <w:rPr>
          <w:rFonts w:ascii="Arial" w:hAnsi="Arial" w:cs="Arial"/>
          <w:shadow/>
          <w:lang w:val="sr-Cyrl-CS"/>
        </w:rPr>
        <w:t>10</w:t>
      </w:r>
      <w:r w:rsidR="00912CF9" w:rsidRPr="009D029A">
        <w:rPr>
          <w:rFonts w:ascii="Arial" w:hAnsi="Arial" w:cs="Arial"/>
          <w:shadow/>
          <w:lang w:val="sr-Cyrl-CS"/>
        </w:rPr>
        <w:t>:</w:t>
      </w:r>
      <w:r w:rsidR="00EC5977" w:rsidRPr="009D029A">
        <w:rPr>
          <w:rFonts w:ascii="Arial" w:hAnsi="Arial" w:cs="Arial"/>
          <w:shadow/>
          <w:lang w:val="sr-Cyrl-CS"/>
        </w:rPr>
        <w:t>0</w:t>
      </w:r>
      <w:r w:rsidR="00912CF9" w:rsidRPr="009D029A">
        <w:rPr>
          <w:rFonts w:ascii="Arial" w:hAnsi="Arial" w:cs="Arial"/>
          <w:shadow/>
          <w:lang w:val="sr-Cyrl-CS"/>
        </w:rPr>
        <w:t>0 часова</w:t>
      </w:r>
    </w:p>
    <w:p w:rsidR="00912CF9" w:rsidRPr="009D029A" w:rsidRDefault="00912CF9" w:rsidP="00912CF9">
      <w:pPr>
        <w:jc w:val="center"/>
        <w:rPr>
          <w:rFonts w:ascii="Arial" w:hAnsi="Arial" w:cs="Arial"/>
          <w:lang w:val="sr-Cyrl-CS"/>
        </w:rPr>
      </w:pPr>
    </w:p>
    <w:p w:rsidR="00912CF9" w:rsidRPr="009D029A" w:rsidRDefault="00912CF9" w:rsidP="00912CF9">
      <w:pPr>
        <w:jc w:val="center"/>
        <w:rPr>
          <w:rFonts w:ascii="Arial" w:hAnsi="Arial" w:cs="Arial"/>
          <w:lang w:val="sr-Cyrl-CS"/>
        </w:rPr>
      </w:pPr>
      <w:r w:rsidRPr="009D029A">
        <w:rPr>
          <w:rFonts w:ascii="Arial" w:hAnsi="Arial" w:cs="Arial"/>
          <w:shadow/>
          <w:lang w:val="sr-Cyrl-CS"/>
        </w:rPr>
        <w:t>ДАТУМ ОТВАРАЊА ПОНУДА:</w:t>
      </w:r>
    </w:p>
    <w:p w:rsidR="00912CF9" w:rsidRPr="009D029A" w:rsidRDefault="00A04696" w:rsidP="00912CF9">
      <w:pPr>
        <w:jc w:val="center"/>
        <w:rPr>
          <w:rFonts w:ascii="Arial" w:hAnsi="Arial" w:cs="Arial"/>
          <w:lang w:val="sr-Cyrl-CS"/>
        </w:rPr>
      </w:pPr>
      <w:r>
        <w:rPr>
          <w:rFonts w:ascii="Arial" w:hAnsi="Arial" w:cs="Arial"/>
          <w:shadow/>
          <w:lang w:val="sr-Cyrl-CS"/>
        </w:rPr>
        <w:t>30</w:t>
      </w:r>
      <w:r w:rsidRPr="009D029A">
        <w:rPr>
          <w:rFonts w:ascii="Arial" w:hAnsi="Arial" w:cs="Arial"/>
          <w:shadow/>
          <w:lang w:val="sr-Cyrl-CS"/>
        </w:rPr>
        <w:t>.0</w:t>
      </w:r>
      <w:r>
        <w:rPr>
          <w:rFonts w:ascii="Arial" w:hAnsi="Arial" w:cs="Arial"/>
          <w:shadow/>
          <w:lang w:val="sr-Cyrl-CS"/>
        </w:rPr>
        <w:t>3</w:t>
      </w:r>
      <w:r w:rsidR="00C132E8" w:rsidRPr="009D029A">
        <w:rPr>
          <w:rFonts w:ascii="Arial" w:hAnsi="Arial" w:cs="Arial"/>
          <w:shadow/>
          <w:lang w:val="sr-Cyrl-CS"/>
        </w:rPr>
        <w:t>.201</w:t>
      </w:r>
      <w:r w:rsidR="00EC5977" w:rsidRPr="009D029A">
        <w:rPr>
          <w:rFonts w:ascii="Arial" w:hAnsi="Arial" w:cs="Arial"/>
          <w:shadow/>
          <w:lang w:val="sr-Cyrl-CS"/>
        </w:rPr>
        <w:t>5</w:t>
      </w:r>
      <w:r w:rsidR="00912CF9" w:rsidRPr="009D029A">
        <w:rPr>
          <w:rFonts w:ascii="Arial" w:hAnsi="Arial" w:cs="Arial"/>
          <w:shadow/>
          <w:lang w:val="sr-Cyrl-CS"/>
        </w:rPr>
        <w:t xml:space="preserve">. године </w:t>
      </w:r>
      <w:r w:rsidR="001E4B07" w:rsidRPr="009D029A">
        <w:rPr>
          <w:rFonts w:ascii="Arial" w:hAnsi="Arial" w:cs="Arial"/>
          <w:shadow/>
          <w:lang w:val="sr-Cyrl-CS"/>
        </w:rPr>
        <w:t>у</w:t>
      </w:r>
      <w:r w:rsidR="00912CF9" w:rsidRPr="009D029A">
        <w:rPr>
          <w:rFonts w:ascii="Arial" w:hAnsi="Arial" w:cs="Arial"/>
          <w:shadow/>
          <w:lang w:val="sr-Cyrl-CS"/>
        </w:rPr>
        <w:t xml:space="preserve"> </w:t>
      </w:r>
      <w:r w:rsidR="00EC5977" w:rsidRPr="009D029A">
        <w:rPr>
          <w:rFonts w:ascii="Arial" w:hAnsi="Arial" w:cs="Arial"/>
          <w:shadow/>
          <w:lang w:val="sr-Cyrl-CS"/>
        </w:rPr>
        <w:t>1</w:t>
      </w:r>
      <w:r>
        <w:rPr>
          <w:rFonts w:ascii="Arial" w:hAnsi="Arial" w:cs="Arial"/>
          <w:shadow/>
          <w:lang w:val="sr-Cyrl-CS"/>
        </w:rPr>
        <w:t>2</w:t>
      </w:r>
      <w:r w:rsidR="00912CF9" w:rsidRPr="009D029A">
        <w:rPr>
          <w:rFonts w:ascii="Arial" w:hAnsi="Arial" w:cs="Arial"/>
          <w:shadow/>
          <w:lang w:val="sr-Cyrl-CS"/>
        </w:rPr>
        <w:t>:</w:t>
      </w:r>
      <w:r w:rsidR="00EC5977" w:rsidRPr="009D029A">
        <w:rPr>
          <w:rFonts w:ascii="Arial" w:hAnsi="Arial" w:cs="Arial"/>
          <w:shadow/>
          <w:lang w:val="sr-Cyrl-CS"/>
        </w:rPr>
        <w:t>0</w:t>
      </w:r>
      <w:r w:rsidR="00912CF9" w:rsidRPr="009D029A">
        <w:rPr>
          <w:rFonts w:ascii="Arial" w:hAnsi="Arial" w:cs="Arial"/>
          <w:shadow/>
          <w:lang w:val="sr-Cyrl-CS"/>
        </w:rPr>
        <w:t>0 часова</w:t>
      </w:r>
    </w:p>
    <w:p w:rsidR="00912CF9" w:rsidRPr="009D029A" w:rsidRDefault="00912CF9" w:rsidP="00912CF9">
      <w:pPr>
        <w:rPr>
          <w:rFonts w:ascii="Arial" w:hAnsi="Arial" w:cs="Arial"/>
          <w:sz w:val="20"/>
          <w:szCs w:val="20"/>
          <w:lang w:val="sr-Cyrl-CS"/>
        </w:rPr>
      </w:pPr>
    </w:p>
    <w:p w:rsidR="00912CF9" w:rsidRPr="009D029A"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Latn-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3F45B6" w:rsidRDefault="003F45B6">
      <w:pPr>
        <w:ind w:right="-173"/>
        <w:jc w:val="center"/>
        <w:rPr>
          <w:rFonts w:ascii="Arial" w:hAnsi="Arial" w:cs="Arial"/>
          <w:b/>
          <w:lang w:val="ru-RU"/>
        </w:rPr>
      </w:pPr>
    </w:p>
    <w:p w:rsidR="003F45B6" w:rsidRDefault="003F45B6">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lastRenderedPageBreak/>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EC5977" w:rsidRDefault="00EC5977" w:rsidP="00EC5977">
      <w:pPr>
        <w:numPr>
          <w:ilvl w:val="0"/>
          <w:numId w:val="1"/>
        </w:numPr>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EC5977" w:rsidRDefault="00EC5977" w:rsidP="00EC5977">
      <w:pPr>
        <w:ind w:left="672"/>
        <w:rPr>
          <w:rFonts w:ascii="Arial" w:hAnsi="Arial" w:cs="Arial"/>
          <w:sz w:val="22"/>
          <w:szCs w:val="22"/>
          <w:lang w:val="sr-Cyrl-CS"/>
        </w:rPr>
      </w:pPr>
    </w:p>
    <w:p w:rsidR="00EC5977" w:rsidRDefault="00EC5977" w:rsidP="00EC5977">
      <w:pPr>
        <w:numPr>
          <w:ilvl w:val="0"/>
          <w:numId w:val="1"/>
        </w:numPr>
        <w:ind w:right="-228"/>
        <w:rPr>
          <w:rFonts w:ascii="Arial" w:hAnsi="Arial" w:cs="Arial"/>
          <w:sz w:val="22"/>
          <w:szCs w:val="22"/>
          <w:lang w:val="sr-Cyrl-CS"/>
        </w:rPr>
      </w:pPr>
      <w:r w:rsidRPr="00274DD6">
        <w:rPr>
          <w:rFonts w:ascii="Arial" w:hAnsi="Arial" w:cs="Arial"/>
          <w:sz w:val="22"/>
          <w:szCs w:val="22"/>
        </w:rPr>
        <w:t>ТЕХНИЧКА СПЕЦИФИКАЦИЈА</w:t>
      </w:r>
      <w:r>
        <w:rPr>
          <w:rFonts w:ascii="Arial" w:hAnsi="Arial" w:cs="Arial"/>
          <w:sz w:val="22"/>
          <w:szCs w:val="22"/>
          <w:lang w:val="sr-Cyrl-CS"/>
        </w:rPr>
        <w:t xml:space="preserve"> </w:t>
      </w:r>
    </w:p>
    <w:p w:rsidR="00EC5977" w:rsidRPr="001323A1" w:rsidRDefault="00EC5977" w:rsidP="00EC5977">
      <w:pPr>
        <w:ind w:right="-228"/>
        <w:rPr>
          <w:rFonts w:ascii="Arial" w:hAnsi="Arial" w:cs="Arial"/>
          <w:sz w:val="22"/>
          <w:szCs w:val="22"/>
          <w:lang w:val="sr-Cyrl-CS"/>
        </w:rPr>
      </w:pPr>
    </w:p>
    <w:p w:rsidR="00EC5977" w:rsidRPr="001323A1" w:rsidRDefault="00EC5977" w:rsidP="00EC5977">
      <w:pPr>
        <w:numPr>
          <w:ilvl w:val="0"/>
          <w:numId w:val="1"/>
        </w:numPr>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p>
    <w:p w:rsidR="00EC5977" w:rsidRPr="003B022D" w:rsidRDefault="00EC5977" w:rsidP="00EC5977">
      <w:pPr>
        <w:rPr>
          <w:rFonts w:ascii="Arial" w:hAnsi="Arial" w:cs="Arial"/>
          <w:sz w:val="22"/>
          <w:szCs w:val="22"/>
          <w:lang w:val="sr-Cyrl-CS"/>
        </w:rPr>
      </w:pPr>
    </w:p>
    <w:p w:rsidR="00EC5977" w:rsidRDefault="00EC5977" w:rsidP="00EC5977">
      <w:pPr>
        <w:numPr>
          <w:ilvl w:val="0"/>
          <w:numId w:val="1"/>
        </w:numPr>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EC5977" w:rsidRDefault="00EC5977" w:rsidP="00EC5977">
      <w:pPr>
        <w:ind w:right="-1656"/>
        <w:rPr>
          <w:rFonts w:ascii="Arial" w:hAnsi="Arial" w:cs="Arial"/>
          <w:sz w:val="22"/>
          <w:szCs w:val="22"/>
          <w:lang w:val="sr-Cyrl-CS"/>
        </w:rPr>
      </w:pPr>
    </w:p>
    <w:p w:rsidR="00EC5977"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ПОНУДЕ</w:t>
      </w:r>
      <w:r>
        <w:rPr>
          <w:rFonts w:ascii="Arial" w:hAnsi="Arial" w:cs="Arial"/>
          <w:sz w:val="22"/>
          <w:szCs w:val="22"/>
          <w:lang w:val="sr-Cyrl-CS"/>
        </w:rPr>
        <w:t xml:space="preserve"> </w:t>
      </w:r>
    </w:p>
    <w:p w:rsidR="00EC5977" w:rsidRPr="001323A1" w:rsidRDefault="00EC5977" w:rsidP="00EC5977">
      <w:pPr>
        <w:ind w:right="-228"/>
        <w:rPr>
          <w:rFonts w:ascii="Arial" w:hAnsi="Arial" w:cs="Arial"/>
          <w:sz w:val="22"/>
          <w:szCs w:val="22"/>
          <w:lang w:val="sr-Cyrl-CS"/>
        </w:rPr>
      </w:pPr>
    </w:p>
    <w:p w:rsidR="00EC5977" w:rsidRPr="001323A1"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СТРУКТУРЕ ЦЕНЕ</w:t>
      </w:r>
    </w:p>
    <w:p w:rsidR="00EC5977" w:rsidRPr="003B022D" w:rsidRDefault="00EC5977" w:rsidP="00EC5977">
      <w:pPr>
        <w:ind w:left="252" w:right="-228" w:hanging="360"/>
        <w:rPr>
          <w:rFonts w:ascii="Arial" w:hAnsi="Arial" w:cs="Arial"/>
          <w:sz w:val="22"/>
          <w:szCs w:val="22"/>
          <w:lang w:val="sr-Cyrl-CS"/>
        </w:rPr>
      </w:pPr>
    </w:p>
    <w:p w:rsidR="00EC5977"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МОДЕЛ УГОВОРА</w:t>
      </w:r>
      <w:r>
        <w:rPr>
          <w:rFonts w:ascii="Arial" w:hAnsi="Arial" w:cs="Arial"/>
          <w:sz w:val="22"/>
          <w:szCs w:val="22"/>
          <w:lang w:val="sr-Cyrl-CS"/>
        </w:rPr>
        <w:t xml:space="preserve"> </w:t>
      </w:r>
    </w:p>
    <w:p w:rsidR="00EC5977" w:rsidRDefault="00EC5977" w:rsidP="00EC5977">
      <w:pPr>
        <w:ind w:right="-228"/>
        <w:rPr>
          <w:rFonts w:ascii="Arial" w:hAnsi="Arial" w:cs="Arial"/>
          <w:sz w:val="22"/>
          <w:szCs w:val="22"/>
          <w:lang w:val="sr-Cyrl-CS"/>
        </w:rPr>
      </w:pPr>
    </w:p>
    <w:p w:rsidR="00EC5977" w:rsidRPr="00630E5B" w:rsidRDefault="00EC5977" w:rsidP="00EC5977">
      <w:pPr>
        <w:pStyle w:val="BodyText2"/>
        <w:numPr>
          <w:ilvl w:val="0"/>
          <w:numId w:val="1"/>
        </w:numPr>
        <w:jc w:val="left"/>
        <w:rPr>
          <w:rFonts w:ascii="Arial" w:hAnsi="Arial" w:cs="Arial"/>
          <w:b w:val="0"/>
          <w:bCs w:val="0"/>
          <w:sz w:val="22"/>
          <w:szCs w:val="22"/>
          <w:lang w:val="ru-RU"/>
        </w:rPr>
      </w:pPr>
      <w:r w:rsidRPr="0049303F">
        <w:rPr>
          <w:rFonts w:ascii="Arial" w:hAnsi="Arial" w:cs="Arial"/>
          <w:b w:val="0"/>
          <w:bCs w:val="0"/>
          <w:sz w:val="22"/>
          <w:szCs w:val="22"/>
          <w:lang w:val="ru-RU"/>
        </w:rPr>
        <w:t xml:space="preserve">ОБРАЗАЦ ИЗЈАВЕ О ИСПУЊАВАЊУ </w:t>
      </w:r>
      <w:r>
        <w:rPr>
          <w:rFonts w:ascii="Arial" w:hAnsi="Arial" w:cs="Arial"/>
          <w:b w:val="0"/>
          <w:bCs w:val="0"/>
          <w:sz w:val="22"/>
          <w:szCs w:val="22"/>
          <w:lang w:val="sr-Cyrl-CS"/>
        </w:rPr>
        <w:t xml:space="preserve">ОБАВЕЗНИХ </w:t>
      </w:r>
      <w:r w:rsidRPr="0049303F">
        <w:rPr>
          <w:rFonts w:ascii="Arial" w:hAnsi="Arial" w:cs="Arial"/>
          <w:b w:val="0"/>
          <w:bCs w:val="0"/>
          <w:sz w:val="22"/>
          <w:szCs w:val="22"/>
          <w:lang w:val="ru-RU"/>
        </w:rPr>
        <w:t xml:space="preserve">УСЛОВА  </w:t>
      </w:r>
      <w:r w:rsidRPr="0049303F">
        <w:rPr>
          <w:rFonts w:ascii="Arial" w:hAnsi="Arial" w:cs="Arial"/>
          <w:b w:val="0"/>
          <w:sz w:val="22"/>
          <w:szCs w:val="22"/>
          <w:lang w:val="sr-Cyrl-CS"/>
        </w:rPr>
        <w:t>ЗА УЧЕШЋЕ У ПОСТУПКУ ЈАВНЕ НАБАВКЕ</w:t>
      </w:r>
    </w:p>
    <w:p w:rsidR="00EC5977" w:rsidRPr="00630E5B" w:rsidRDefault="00EC5977" w:rsidP="00EC5977">
      <w:pPr>
        <w:pStyle w:val="BodyText2"/>
        <w:jc w:val="left"/>
        <w:rPr>
          <w:rFonts w:ascii="Arial" w:hAnsi="Arial" w:cs="Arial"/>
          <w:b w:val="0"/>
          <w:bCs w:val="0"/>
          <w:sz w:val="22"/>
          <w:szCs w:val="22"/>
          <w:lang w:val="ru-RU"/>
        </w:rPr>
      </w:pPr>
    </w:p>
    <w:p w:rsidR="00EC5977"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ТРОШКОВА ПРИПРЕМЕ ПОНУДЕ</w:t>
      </w:r>
    </w:p>
    <w:p w:rsidR="00EC5977" w:rsidRPr="001323A1" w:rsidRDefault="00EC5977" w:rsidP="00EC5977">
      <w:pPr>
        <w:ind w:right="-228"/>
        <w:rPr>
          <w:rFonts w:ascii="Arial" w:hAnsi="Arial" w:cs="Arial"/>
          <w:sz w:val="22"/>
          <w:szCs w:val="22"/>
          <w:lang w:val="sr-Cyrl-CS"/>
        </w:rPr>
      </w:pPr>
    </w:p>
    <w:p w:rsidR="00EC5977" w:rsidRPr="001323A1" w:rsidRDefault="00EC5977" w:rsidP="00EC5977">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ИЗЈАВЕ О НЕЗАВИСНОЈ ПОНУДИ У ПОСТУПКУ</w:t>
      </w:r>
    </w:p>
    <w:p w:rsidR="00EC5977" w:rsidRPr="003B022D" w:rsidRDefault="00EC5977" w:rsidP="00EC5977">
      <w:pPr>
        <w:ind w:right="-228"/>
        <w:rPr>
          <w:rFonts w:ascii="Arial" w:hAnsi="Arial" w:cs="Arial"/>
          <w:sz w:val="22"/>
          <w:szCs w:val="22"/>
          <w:lang w:val="sr-Cyrl-CS"/>
        </w:rPr>
      </w:pPr>
    </w:p>
    <w:p w:rsidR="00EC5977" w:rsidRDefault="00EC5977" w:rsidP="00EC5977">
      <w:pPr>
        <w:numPr>
          <w:ilvl w:val="0"/>
          <w:numId w:val="1"/>
        </w:numPr>
        <w:rPr>
          <w:rFonts w:ascii="Arial" w:hAnsi="Arial" w:cs="Arial"/>
          <w:color w:val="000000"/>
          <w:sz w:val="22"/>
          <w:szCs w:val="22"/>
          <w:lang w:val="sr-Cyrl-CS"/>
        </w:rPr>
      </w:pPr>
      <w:r w:rsidRPr="003B022D">
        <w:rPr>
          <w:rFonts w:ascii="Arial" w:hAnsi="Arial" w:cs="Arial"/>
          <w:color w:val="000000"/>
          <w:sz w:val="22"/>
          <w:szCs w:val="22"/>
          <w:lang w:val="sr-Cyrl-CS"/>
        </w:rPr>
        <w:t>ОБРАЗАЦ ИЗЈАВЕ ДА ЈЕ ПОНУЂАЧ ПОШТОВАО ОБАВЕЗЕ  КОЈЕ ПРОИЗИЛАЗЕ ИЗ ВАЖЕЋИХ ПРОПИСА</w:t>
      </w:r>
    </w:p>
    <w:p w:rsidR="00EC5977" w:rsidRDefault="00EC5977" w:rsidP="00EC5977">
      <w:pPr>
        <w:rPr>
          <w:rFonts w:ascii="Arial" w:hAnsi="Arial" w:cs="Arial"/>
          <w:color w:val="000000"/>
          <w:sz w:val="22"/>
          <w:szCs w:val="22"/>
          <w:lang w:val="sr-Cyrl-CS"/>
        </w:rPr>
      </w:pPr>
    </w:p>
    <w:p w:rsidR="00EC5977" w:rsidRPr="003B022D" w:rsidRDefault="00EC5977" w:rsidP="00EC5977">
      <w:pPr>
        <w:numPr>
          <w:ilvl w:val="0"/>
          <w:numId w:val="1"/>
        </w:numPr>
        <w:rPr>
          <w:rFonts w:ascii="Arial" w:hAnsi="Arial" w:cs="Arial"/>
          <w:color w:val="000000"/>
          <w:sz w:val="22"/>
          <w:szCs w:val="22"/>
          <w:lang w:val="sr-Cyrl-CS"/>
        </w:rPr>
      </w:pPr>
      <w:r>
        <w:rPr>
          <w:rFonts w:ascii="Arial" w:hAnsi="Arial" w:cs="Arial"/>
          <w:color w:val="000000"/>
          <w:sz w:val="22"/>
          <w:szCs w:val="22"/>
          <w:lang w:val="sr-Cyrl-CS"/>
        </w:rPr>
        <w:t>ПП ОБРАЗАЦ</w:t>
      </w:r>
    </w:p>
    <w:p w:rsidR="00E84D3D" w:rsidRDefault="00E84D3D" w:rsidP="00E84D3D">
      <w:pPr>
        <w:pStyle w:val="ListParagraph"/>
        <w:ind w:left="0"/>
        <w:rPr>
          <w:rFonts w:ascii="Arial" w:hAnsi="Arial" w:cs="Arial"/>
          <w:lang w:val="sr-Cyrl-CS"/>
        </w:rPr>
      </w:pPr>
    </w:p>
    <w:p w:rsidR="00E84D3D" w:rsidRDefault="00E84D3D" w:rsidP="00E84D3D">
      <w:pPr>
        <w:ind w:right="-228"/>
        <w:rPr>
          <w:rFonts w:ascii="Arial" w:hAnsi="Arial" w:cs="Arial"/>
          <w:sz w:val="22"/>
          <w:szCs w:val="22"/>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Pr="008C2C85" w:rsidRDefault="00E84D3D">
      <w:pPr>
        <w:jc w:val="center"/>
        <w:rPr>
          <w:rFonts w:ascii="Arial" w:hAnsi="Arial" w:cs="Arial"/>
          <w:shadow/>
          <w:sz w:val="22"/>
          <w:szCs w:val="22"/>
          <w:lang w:val="ru-RU"/>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B01CFE" w:rsidP="00365BDD">
      <w:pPr>
        <w:numPr>
          <w:ilvl w:val="0"/>
          <w:numId w:val="2"/>
        </w:numPr>
        <w:ind w:left="426"/>
        <w:rPr>
          <w:rFonts w:ascii="Arial" w:hAnsi="Arial" w:cs="Arial"/>
          <w:b/>
          <w:lang w:val="sr-Cyrl-CS"/>
        </w:rPr>
      </w:pPr>
      <w:r>
        <w:rPr>
          <w:rFonts w:ascii="Arial" w:hAnsi="Arial" w:cs="Arial"/>
          <w:b/>
          <w:lang w:val="sr-Cyrl-CS"/>
        </w:rPr>
        <w:lastRenderedPageBreak/>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246821">
      <w:pPr>
        <w:numPr>
          <w:ilvl w:val="0"/>
          <w:numId w:val="12"/>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E7409C" w:rsidRPr="00895CA8" w:rsidRDefault="00E7409C" w:rsidP="00E7409C">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E7409C" w:rsidRDefault="00E7409C" w:rsidP="00E7409C">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Fonts w:ascii="Arial" w:hAnsi="Arial" w:cs="Arial"/>
          <w:b/>
          <w:sz w:val="22"/>
          <w:szCs w:val="22"/>
          <w:lang w:val="sr-Cyrl-CS"/>
        </w:rPr>
        <w:t xml:space="preserve"> </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E7409C" w:rsidRPr="00FA0182" w:rsidRDefault="00E7409C" w:rsidP="00FA0182">
      <w:pPr>
        <w:ind w:firstLine="360"/>
        <w:rPr>
          <w:rFonts w:ascii="Arial" w:hAnsi="Arial" w:cs="Arial"/>
          <w:color w:val="000000"/>
          <w:sz w:val="22"/>
          <w:szCs w:val="22"/>
          <w:lang w:val="sr-Cyrl-CS"/>
        </w:rPr>
      </w:pPr>
    </w:p>
    <w:p w:rsidR="00221FC0" w:rsidRPr="00C8657F" w:rsidRDefault="00221FC0">
      <w:pPr>
        <w:rPr>
          <w:rFonts w:ascii="Arial" w:hAnsi="Arial" w:cs="Arial"/>
          <w:color w:val="000000"/>
          <w:sz w:val="22"/>
          <w:szCs w:val="22"/>
          <w:lang w:val="sr-Cyrl-CS"/>
        </w:rPr>
      </w:pPr>
    </w:p>
    <w:p w:rsidR="00221FC0" w:rsidRPr="00C8657F" w:rsidRDefault="00221FC0" w:rsidP="00246821">
      <w:pPr>
        <w:numPr>
          <w:ilvl w:val="0"/>
          <w:numId w:val="12"/>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9076FC" w:rsidRPr="003A7B9C" w:rsidRDefault="00221FC0" w:rsidP="001E43E0">
      <w:pPr>
        <w:ind w:left="360"/>
        <w:rPr>
          <w:rFonts w:ascii="Arial" w:hAnsi="Arial" w:cs="Arial"/>
          <w:sz w:val="22"/>
          <w:szCs w:val="22"/>
          <w:lang w:val="sr-Cyrl-C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A04696">
        <w:rPr>
          <w:rFonts w:ascii="Arial" w:hAnsi="Arial" w:cs="Arial"/>
          <w:sz w:val="22"/>
          <w:szCs w:val="22"/>
          <w:lang w:val="sr-Cyrl-CS"/>
        </w:rPr>
        <w:t>Осигурање имовине и возила</w:t>
      </w:r>
    </w:p>
    <w:p w:rsidR="00FA0182" w:rsidRDefault="00FA0182" w:rsidP="00FA0182">
      <w:pPr>
        <w:ind w:firstLine="360"/>
        <w:rPr>
          <w:rFonts w:ascii="Arial" w:hAnsi="Arial" w:cs="Arial"/>
          <w:color w:val="000000"/>
          <w:sz w:val="22"/>
          <w:szCs w:val="22"/>
          <w:lang w:val="sr-Cyrl-CS"/>
        </w:rPr>
      </w:pPr>
      <w:r w:rsidRPr="0068058A">
        <w:rPr>
          <w:rFonts w:ascii="Arial" w:hAnsi="Arial" w:cs="Arial"/>
          <w:color w:val="000000"/>
          <w:sz w:val="22"/>
          <w:szCs w:val="22"/>
          <w:lang w:val="sr-Cyrl-CS"/>
        </w:rPr>
        <w:t>Врста поступка јавне набавке: јавн</w:t>
      </w:r>
      <w:r w:rsidR="002062B5">
        <w:rPr>
          <w:rFonts w:ascii="Arial" w:hAnsi="Arial" w:cs="Arial"/>
          <w:color w:val="000000"/>
          <w:sz w:val="22"/>
          <w:szCs w:val="22"/>
          <w:lang w:val="sr-Cyrl-CS"/>
        </w:rPr>
        <w:t>а</w:t>
      </w:r>
      <w:r w:rsidRPr="0068058A">
        <w:rPr>
          <w:rFonts w:ascii="Arial" w:hAnsi="Arial" w:cs="Arial"/>
          <w:color w:val="000000"/>
          <w:sz w:val="22"/>
          <w:szCs w:val="22"/>
          <w:lang w:val="sr-Cyrl-CS"/>
        </w:rPr>
        <w:t xml:space="preserve"> набавк</w:t>
      </w:r>
      <w:r w:rsidR="002062B5">
        <w:rPr>
          <w:rFonts w:ascii="Arial" w:hAnsi="Arial" w:cs="Arial"/>
          <w:color w:val="000000"/>
          <w:sz w:val="22"/>
          <w:szCs w:val="22"/>
          <w:lang w:val="sr-Cyrl-CS"/>
        </w:rPr>
        <w:t>а мале вредности</w:t>
      </w:r>
      <w:r w:rsidRPr="0068058A">
        <w:rPr>
          <w:rFonts w:ascii="Arial" w:hAnsi="Arial" w:cs="Arial"/>
          <w:color w:val="000000"/>
          <w:sz w:val="22"/>
          <w:szCs w:val="22"/>
          <w:lang w:val="sr-Cyrl-CS"/>
        </w:rPr>
        <w:t xml:space="preserve"> </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 xml:space="preserve">Циљ поступка: </w:t>
      </w:r>
      <w:r w:rsidR="00810C5D">
        <w:rPr>
          <w:rFonts w:ascii="Arial" w:hAnsi="Arial" w:cs="Arial"/>
          <w:color w:val="000000"/>
          <w:sz w:val="22"/>
          <w:szCs w:val="22"/>
          <w:lang w:val="sr-Cyrl-CS"/>
        </w:rPr>
        <w:t>з</w:t>
      </w:r>
      <w:r>
        <w:rPr>
          <w:rFonts w:ascii="Arial" w:hAnsi="Arial" w:cs="Arial"/>
          <w:color w:val="000000"/>
          <w:sz w:val="22"/>
          <w:szCs w:val="22"/>
          <w:lang w:val="sr-Cyrl-CS"/>
        </w:rPr>
        <w:t>акључење уговора о јавној набавци</w:t>
      </w:r>
    </w:p>
    <w:p w:rsidR="00221FC0" w:rsidRPr="006E19F1" w:rsidRDefault="00221FC0" w:rsidP="0068058A">
      <w:pPr>
        <w:ind w:left="360"/>
        <w:rPr>
          <w:rFonts w:ascii="Arial" w:hAnsi="Arial" w:cs="Arial"/>
          <w:color w:val="FF0000"/>
          <w:sz w:val="22"/>
          <w:szCs w:val="22"/>
          <w:lang w:val="sr-Cyrl-CS"/>
        </w:rPr>
      </w:pPr>
      <w:r w:rsidRPr="0068058A">
        <w:rPr>
          <w:rFonts w:ascii="Arial" w:hAnsi="Arial" w:cs="Arial"/>
          <w:sz w:val="22"/>
          <w:szCs w:val="22"/>
          <w:lang w:val="sr-Cyrl-CS"/>
        </w:rPr>
        <w:t>Назив из општег речника набавке:</w:t>
      </w:r>
      <w:r w:rsidR="0068058A" w:rsidRPr="0068058A">
        <w:rPr>
          <w:rFonts w:ascii="Arial" w:hAnsi="Arial" w:cs="Arial"/>
          <w:sz w:val="22"/>
          <w:szCs w:val="22"/>
          <w:lang w:val="sr-Cyrl-CS"/>
        </w:rPr>
        <w:t xml:space="preserve"> </w:t>
      </w:r>
      <w:r w:rsidR="009C5D32" w:rsidRPr="003A7B9C">
        <w:rPr>
          <w:rFonts w:ascii="Arial" w:hAnsi="Arial" w:cs="Arial"/>
          <w:sz w:val="22"/>
          <w:szCs w:val="22"/>
          <w:lang w:val="sr-Cyrl-CS"/>
        </w:rPr>
        <w:t>услуге о</w:t>
      </w:r>
      <w:r w:rsidR="003A7B9C">
        <w:rPr>
          <w:rFonts w:ascii="Arial" w:hAnsi="Arial" w:cs="Arial"/>
          <w:sz w:val="22"/>
          <w:szCs w:val="22"/>
          <w:lang w:val="sr-Cyrl-CS"/>
        </w:rPr>
        <w:t>сигурања</w:t>
      </w:r>
    </w:p>
    <w:p w:rsidR="00221FC0" w:rsidRPr="003A7B9C" w:rsidRDefault="00221FC0">
      <w:pPr>
        <w:ind w:left="360"/>
        <w:rPr>
          <w:rFonts w:ascii="Arial" w:hAnsi="Arial" w:cs="Arial"/>
          <w:sz w:val="22"/>
          <w:szCs w:val="22"/>
          <w:lang w:val="sr-Cyrl-CS"/>
        </w:rPr>
      </w:pPr>
      <w:r w:rsidRPr="003A7B9C">
        <w:rPr>
          <w:rFonts w:ascii="Arial" w:hAnsi="Arial" w:cs="Arial"/>
          <w:sz w:val="22"/>
          <w:szCs w:val="22"/>
          <w:lang w:val="sr-Cyrl-CS"/>
        </w:rPr>
        <w:t>Ознака из општег речника набавке</w:t>
      </w:r>
      <w:r w:rsidRPr="003A7B9C">
        <w:rPr>
          <w:rFonts w:ascii="Arial" w:hAnsi="Arial" w:cs="Arial"/>
          <w:sz w:val="22"/>
          <w:szCs w:val="22"/>
          <w:lang w:val="ru-RU"/>
        </w:rPr>
        <w:t>:</w:t>
      </w:r>
      <w:r w:rsidRPr="003A7B9C">
        <w:rPr>
          <w:rFonts w:ascii="Arial" w:hAnsi="Arial" w:cs="Arial"/>
          <w:sz w:val="22"/>
          <w:szCs w:val="22"/>
          <w:lang w:val="sr-Cyrl-CS"/>
        </w:rPr>
        <w:t xml:space="preserve"> </w:t>
      </w:r>
      <w:r w:rsidR="003A7B9C" w:rsidRPr="003A7B9C">
        <w:rPr>
          <w:rFonts w:ascii="Arial" w:hAnsi="Arial" w:cs="Arial"/>
          <w:sz w:val="22"/>
          <w:szCs w:val="22"/>
          <w:lang w:val="sr-Cyrl-CS"/>
        </w:rPr>
        <w:t>66510000</w:t>
      </w:r>
    </w:p>
    <w:p w:rsidR="009076FC" w:rsidRDefault="009076FC" w:rsidP="009076FC">
      <w:pPr>
        <w:ind w:left="360"/>
        <w:rPr>
          <w:rFonts w:ascii="Arial" w:hAnsi="Arial" w:cs="Arial"/>
          <w:sz w:val="22"/>
          <w:szCs w:val="22"/>
          <w:lang w:val="sr-Latn-CS"/>
        </w:rPr>
      </w:pPr>
      <w:r w:rsidRPr="0068058A">
        <w:rPr>
          <w:rFonts w:ascii="Arial" w:hAnsi="Arial" w:cs="Arial"/>
          <w:sz w:val="22"/>
          <w:szCs w:val="22"/>
          <w:lang w:val="sr-Cyrl-CS"/>
        </w:rPr>
        <w:t xml:space="preserve">Број предмета јавне набавке: </w:t>
      </w:r>
      <w:r w:rsidRPr="00EC5977">
        <w:rPr>
          <w:rFonts w:ascii="Arial" w:hAnsi="Arial" w:cs="Arial"/>
          <w:sz w:val="22"/>
          <w:szCs w:val="22"/>
          <w:lang w:val="sr-Latn-CS"/>
        </w:rPr>
        <w:t>VII-404-1/201</w:t>
      </w:r>
      <w:r w:rsidR="0043590D" w:rsidRPr="00EC5977">
        <w:rPr>
          <w:rFonts w:ascii="Arial" w:hAnsi="Arial" w:cs="Arial"/>
          <w:sz w:val="22"/>
          <w:szCs w:val="22"/>
          <w:lang w:val="sr-Cyrl-CS"/>
        </w:rPr>
        <w:t>5</w:t>
      </w:r>
      <w:r w:rsidRPr="00EC5977">
        <w:rPr>
          <w:rFonts w:ascii="Arial" w:hAnsi="Arial" w:cs="Arial"/>
          <w:sz w:val="22"/>
          <w:szCs w:val="22"/>
          <w:lang w:val="sr-Latn-CS"/>
        </w:rPr>
        <w:t>-</w:t>
      </w:r>
      <w:r w:rsidR="00A04696">
        <w:rPr>
          <w:rFonts w:ascii="Arial" w:hAnsi="Arial" w:cs="Arial"/>
          <w:sz w:val="22"/>
          <w:szCs w:val="22"/>
          <w:lang w:val="sr-Cyrl-CS"/>
        </w:rPr>
        <w:t>28</w:t>
      </w:r>
    </w:p>
    <w:p w:rsidR="00B740A8" w:rsidRPr="00B740A8" w:rsidRDefault="00B740A8" w:rsidP="009076FC">
      <w:pPr>
        <w:ind w:left="360"/>
        <w:rPr>
          <w:rFonts w:ascii="Arial" w:hAnsi="Arial" w:cs="Arial"/>
          <w:color w:val="FF0000"/>
          <w:sz w:val="22"/>
          <w:szCs w:val="22"/>
          <w:lang w:val="sr-Latn-CS"/>
        </w:rPr>
      </w:pPr>
    </w:p>
    <w:p w:rsidR="00FA0182" w:rsidRDefault="00FA0182" w:rsidP="009076FC">
      <w:pPr>
        <w:ind w:left="360"/>
        <w:rPr>
          <w:rFonts w:ascii="Arial" w:hAnsi="Arial" w:cs="Arial"/>
          <w:color w:val="FF0000"/>
          <w:sz w:val="22"/>
          <w:szCs w:val="22"/>
          <w:lang w:val="sr-Cyrl-CS"/>
        </w:rPr>
      </w:pPr>
    </w:p>
    <w:p w:rsidR="00FA0182" w:rsidRPr="00EC5977" w:rsidRDefault="008A1EA1" w:rsidP="00246821">
      <w:pPr>
        <w:numPr>
          <w:ilvl w:val="0"/>
          <w:numId w:val="12"/>
        </w:numPr>
        <w:rPr>
          <w:rFonts w:ascii="Arial" w:hAnsi="Arial" w:cs="Arial"/>
          <w:b/>
          <w:sz w:val="22"/>
          <w:szCs w:val="22"/>
          <w:lang w:val="sr-Cyrl-CS"/>
        </w:rPr>
      </w:pPr>
      <w:r w:rsidRPr="00EC5977">
        <w:rPr>
          <w:rFonts w:ascii="Arial" w:hAnsi="Arial" w:cs="Arial"/>
          <w:b/>
          <w:sz w:val="22"/>
          <w:szCs w:val="22"/>
          <w:lang w:val="sr-Cyrl-CS"/>
        </w:rPr>
        <w:t>КОНТАКТ</w:t>
      </w:r>
    </w:p>
    <w:p w:rsidR="00FA0182" w:rsidRPr="00EC5977" w:rsidRDefault="008A1EA1" w:rsidP="00FA0182">
      <w:pPr>
        <w:ind w:firstLine="360"/>
        <w:rPr>
          <w:rFonts w:ascii="Arial" w:hAnsi="Arial" w:cs="Arial"/>
          <w:sz w:val="22"/>
          <w:szCs w:val="22"/>
          <w:lang w:val="sr-Cyrl-CS"/>
        </w:rPr>
      </w:pPr>
      <w:r w:rsidRPr="00EC5977">
        <w:rPr>
          <w:rFonts w:ascii="Arial" w:hAnsi="Arial" w:cs="Arial"/>
          <w:sz w:val="22"/>
          <w:szCs w:val="22"/>
          <w:lang w:val="sr-Cyrl-CS"/>
        </w:rPr>
        <w:t>Лице</w:t>
      </w:r>
      <w:r w:rsidR="00FA0182" w:rsidRPr="00EC5977">
        <w:rPr>
          <w:rFonts w:ascii="Arial" w:hAnsi="Arial" w:cs="Arial"/>
          <w:sz w:val="22"/>
          <w:szCs w:val="22"/>
          <w:lang w:val="sr-Cyrl-CS"/>
        </w:rPr>
        <w:t xml:space="preserve">: </w:t>
      </w:r>
      <w:r w:rsidR="00A04696">
        <w:rPr>
          <w:rFonts w:ascii="Arial" w:hAnsi="Arial" w:cs="Arial"/>
          <w:sz w:val="22"/>
          <w:szCs w:val="22"/>
          <w:lang w:val="sr-Cyrl-CS"/>
        </w:rPr>
        <w:t>Драган Драгојевић</w:t>
      </w:r>
    </w:p>
    <w:p w:rsidR="008A1EA1" w:rsidRPr="00EC5977" w:rsidRDefault="00FA0182" w:rsidP="00FA0182">
      <w:pPr>
        <w:ind w:firstLine="360"/>
        <w:rPr>
          <w:rFonts w:ascii="Arial" w:hAnsi="Arial"/>
          <w:sz w:val="20"/>
          <w:szCs w:val="20"/>
          <w:lang w:val="sr-Cyrl-CS"/>
        </w:rPr>
      </w:pPr>
      <w:r w:rsidRPr="00EC5977">
        <w:rPr>
          <w:rFonts w:ascii="Arial" w:hAnsi="Arial" w:cs="Arial"/>
          <w:sz w:val="22"/>
          <w:szCs w:val="22"/>
          <w:lang w:val="sr-Cyrl-CS"/>
        </w:rPr>
        <w:t xml:space="preserve">Телефон: </w:t>
      </w:r>
      <w:r w:rsidR="008A1EA1" w:rsidRPr="00EC5977">
        <w:rPr>
          <w:rFonts w:ascii="Arial" w:hAnsi="Arial"/>
          <w:sz w:val="22"/>
          <w:szCs w:val="22"/>
          <w:lang w:val="sr-Cyrl-CS"/>
        </w:rPr>
        <w:t>01131</w:t>
      </w:r>
      <w:r w:rsidR="00C132E8" w:rsidRPr="00EC5977">
        <w:rPr>
          <w:rFonts w:ascii="Arial" w:hAnsi="Arial"/>
          <w:sz w:val="22"/>
          <w:szCs w:val="22"/>
          <w:lang w:val="sr-Cyrl-CS"/>
        </w:rPr>
        <w:t>06</w:t>
      </w:r>
      <w:r w:rsidR="009C5D32" w:rsidRPr="00EC5977">
        <w:rPr>
          <w:rFonts w:ascii="Arial" w:hAnsi="Arial"/>
          <w:sz w:val="22"/>
          <w:szCs w:val="22"/>
          <w:lang w:val="sr-Cyrl-CS"/>
        </w:rPr>
        <w:t>708</w:t>
      </w:r>
    </w:p>
    <w:p w:rsidR="00FA0182" w:rsidRPr="00EC5977" w:rsidRDefault="00FA0182" w:rsidP="00FA0182">
      <w:pPr>
        <w:ind w:firstLine="360"/>
        <w:rPr>
          <w:rFonts w:ascii="Arial" w:hAnsi="Arial" w:cs="Arial"/>
          <w:sz w:val="22"/>
          <w:szCs w:val="22"/>
          <w:lang w:val="sr-Cyrl-CS"/>
        </w:rPr>
      </w:pPr>
      <w:r w:rsidRPr="00EC5977">
        <w:rPr>
          <w:rFonts w:ascii="Arial" w:hAnsi="Arial" w:cs="Arial"/>
          <w:sz w:val="22"/>
          <w:szCs w:val="22"/>
          <w:lang w:val="sr-Cyrl-CS"/>
        </w:rPr>
        <w:t>Е</w:t>
      </w:r>
      <w:r w:rsidRPr="00EC5977">
        <w:rPr>
          <w:rFonts w:ascii="Arial" w:hAnsi="Arial" w:cs="Arial"/>
          <w:sz w:val="22"/>
          <w:szCs w:val="22"/>
          <w:lang w:val="sr-Latn-CS"/>
        </w:rPr>
        <w:t>mail:</w:t>
      </w:r>
      <w:hyperlink r:id="rId10" w:history="1">
        <w:r w:rsidR="007A75DE" w:rsidRPr="00EC5977">
          <w:rPr>
            <w:rStyle w:val="Hyperlink"/>
            <w:rFonts w:ascii="Arial" w:hAnsi="Arial" w:cs="Arial"/>
            <w:color w:val="auto"/>
            <w:sz w:val="22"/>
            <w:szCs w:val="22"/>
            <w:u w:val="none"/>
            <w:lang w:val="sr-Cyrl-CS"/>
          </w:rPr>
          <w:t xml:space="preserve"> </w:t>
        </w:r>
        <w:r w:rsidR="007A75DE" w:rsidRPr="00EC5977">
          <w:rPr>
            <w:rStyle w:val="Hyperlink"/>
            <w:rFonts w:ascii="Arial" w:hAnsi="Arial" w:cs="Arial"/>
            <w:color w:val="auto"/>
            <w:sz w:val="22"/>
            <w:szCs w:val="22"/>
            <w:u w:val="none"/>
            <w:lang w:val="sr-Latn-CS"/>
          </w:rPr>
          <w:t>javnenabavke@novibeograd.rs</w:t>
        </w:r>
      </w:hyperlink>
      <w:r w:rsidRPr="00EC5977">
        <w:rPr>
          <w:rFonts w:ascii="Arial" w:hAnsi="Arial" w:cs="Arial"/>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Cyrl-CS"/>
        </w:rPr>
      </w:pPr>
    </w:p>
    <w:p w:rsidR="00665590" w:rsidRDefault="00665590" w:rsidP="009076FC">
      <w:pPr>
        <w:ind w:left="360"/>
        <w:rPr>
          <w:rFonts w:ascii="Arial" w:hAnsi="Arial" w:cs="Arial"/>
          <w:color w:val="FF0000"/>
          <w:sz w:val="22"/>
          <w:szCs w:val="22"/>
          <w:lang w:val="sr-Cyrl-CS"/>
        </w:rPr>
      </w:pPr>
    </w:p>
    <w:p w:rsidR="00665590" w:rsidRPr="00665590" w:rsidRDefault="00665590" w:rsidP="009076FC">
      <w:pPr>
        <w:ind w:left="360"/>
        <w:rPr>
          <w:rFonts w:ascii="Arial" w:hAnsi="Arial" w:cs="Arial"/>
          <w:color w:val="FF0000"/>
          <w:sz w:val="22"/>
          <w:szCs w:val="22"/>
          <w:lang w:val="sr-Cyrl-CS"/>
        </w:rPr>
      </w:pPr>
    </w:p>
    <w:p w:rsidR="007A75DE" w:rsidRPr="00F47E2B" w:rsidRDefault="007A75DE" w:rsidP="00F47E2B">
      <w:pPr>
        <w:rPr>
          <w:rFonts w:ascii="Arial" w:hAnsi="Arial" w:cs="Arial"/>
          <w:color w:val="FF0000"/>
          <w:sz w:val="22"/>
          <w:szCs w:val="22"/>
          <w:lang w:val="sr-Cyrl-CS"/>
        </w:rPr>
      </w:pPr>
    </w:p>
    <w:p w:rsidR="00960D15" w:rsidRPr="00FE366B" w:rsidRDefault="00EF290C" w:rsidP="00365BDD">
      <w:pPr>
        <w:numPr>
          <w:ilvl w:val="0"/>
          <w:numId w:val="2"/>
        </w:numPr>
        <w:ind w:left="426"/>
        <w:rPr>
          <w:rFonts w:ascii="Arial" w:hAnsi="Arial" w:cs="Arial"/>
          <w:b/>
          <w:bCs/>
          <w:color w:val="000000"/>
          <w:lang w:val="sr-Cyrl-CS"/>
        </w:rPr>
      </w:pPr>
      <w:r>
        <w:rPr>
          <w:rFonts w:ascii="Arial" w:hAnsi="Arial" w:cs="Arial"/>
          <w:b/>
          <w:bCs/>
          <w:color w:val="000000"/>
          <w:lang w:val="sr-Cyrl-CS"/>
        </w:rPr>
        <w:lastRenderedPageBreak/>
        <w:t>ТЕХНИЧКА СПЕЦИФИКАЦИЈА</w:t>
      </w:r>
    </w:p>
    <w:p w:rsidR="00DA5DE3" w:rsidRDefault="00DA5DE3" w:rsidP="00DA5DE3">
      <w:pPr>
        <w:rPr>
          <w:rFonts w:ascii="Arial" w:hAnsi="Arial" w:cs="Arial"/>
          <w:b/>
          <w:bCs/>
          <w:color w:val="000000"/>
          <w:lang w:val="sr-Cyrl-CS"/>
        </w:rPr>
      </w:pPr>
    </w:p>
    <w:p w:rsidR="00991EE4" w:rsidRPr="00991EE4" w:rsidRDefault="00991EE4" w:rsidP="00991EE4">
      <w:pPr>
        <w:rPr>
          <w:rFonts w:ascii="Arial" w:hAnsi="Arial" w:cs="Arial"/>
          <w:b/>
          <w:lang w:val="sr-Cyrl-CS"/>
        </w:rPr>
      </w:pPr>
      <w:r>
        <w:rPr>
          <w:rFonts w:ascii="Arial" w:hAnsi="Arial" w:cs="Arial"/>
          <w:b/>
          <w:lang w:val="sr-Cyrl-CS"/>
        </w:rPr>
        <w:t xml:space="preserve">ПАРТИЈА 1: </w:t>
      </w:r>
      <w:r w:rsidRPr="00991EE4">
        <w:rPr>
          <w:rFonts w:ascii="Arial" w:hAnsi="Arial" w:cs="Arial"/>
          <w:b/>
          <w:sz w:val="22"/>
          <w:szCs w:val="22"/>
          <w:lang w:val="sr-Cyrl-CS"/>
        </w:rPr>
        <w:t>ОСИГУРАЊЕ ИМОВИНЕ ГРАДСКЕ ОПШИНЕ НОВИ БЕОГРАД</w:t>
      </w:r>
      <w:r w:rsidRPr="00AD307A">
        <w:rPr>
          <w:sz w:val="22"/>
          <w:szCs w:val="22"/>
          <w:lang w:val="sr-Cyrl-CS"/>
        </w:rPr>
        <w:t xml:space="preserve"> </w:t>
      </w:r>
    </w:p>
    <w:p w:rsidR="00960D15" w:rsidRPr="00665590" w:rsidRDefault="00960D15" w:rsidP="00665590">
      <w:pPr>
        <w:tabs>
          <w:tab w:val="left" w:pos="1905"/>
        </w:tabs>
        <w:rPr>
          <w:rFonts w:ascii="Arial" w:hAnsi="Arial" w:cs="Arial"/>
          <w:b/>
          <w:sz w:val="20"/>
          <w:szCs w:val="20"/>
          <w:lang w:val="sr-Cyrl-CS"/>
        </w:rPr>
      </w:pPr>
    </w:p>
    <w:p w:rsidR="00991EE4" w:rsidRPr="00991EE4" w:rsidRDefault="00991EE4" w:rsidP="00991EE4">
      <w:pPr>
        <w:pStyle w:val="BodyText"/>
        <w:numPr>
          <w:ilvl w:val="0"/>
          <w:numId w:val="44"/>
        </w:numPr>
        <w:tabs>
          <w:tab w:val="clear" w:pos="720"/>
        </w:tabs>
        <w:jc w:val="left"/>
        <w:rPr>
          <w:rFonts w:ascii="Arial" w:hAnsi="Arial" w:cs="Arial"/>
          <w:b/>
          <w:sz w:val="22"/>
          <w:szCs w:val="22"/>
        </w:rPr>
      </w:pPr>
      <w:r w:rsidRPr="00991EE4">
        <w:rPr>
          <w:rFonts w:ascii="Arial" w:hAnsi="Arial" w:cs="Arial"/>
          <w:b/>
          <w:sz w:val="22"/>
          <w:szCs w:val="22"/>
          <w:lang w:val="sr-Cyrl-CS"/>
        </w:rPr>
        <w:t>О</w:t>
      </w:r>
      <w:r w:rsidRPr="00991EE4">
        <w:rPr>
          <w:rFonts w:ascii="Arial" w:hAnsi="Arial" w:cs="Arial"/>
          <w:b/>
          <w:sz w:val="22"/>
          <w:szCs w:val="22"/>
        </w:rPr>
        <w:t>сигурање  грађевински</w:t>
      </w:r>
      <w:r w:rsidRPr="00991EE4">
        <w:rPr>
          <w:rFonts w:ascii="Arial" w:hAnsi="Arial" w:cs="Arial"/>
          <w:b/>
          <w:sz w:val="22"/>
          <w:szCs w:val="22"/>
          <w:lang w:val="sr-Cyrl-CS"/>
        </w:rPr>
        <w:t xml:space="preserve">х </w:t>
      </w:r>
      <w:r w:rsidRPr="00991EE4">
        <w:rPr>
          <w:rFonts w:ascii="Arial" w:hAnsi="Arial" w:cs="Arial"/>
          <w:b/>
          <w:sz w:val="22"/>
          <w:szCs w:val="22"/>
        </w:rPr>
        <w:t>објекат</w:t>
      </w:r>
      <w:r w:rsidRPr="00991EE4">
        <w:rPr>
          <w:rFonts w:ascii="Arial" w:hAnsi="Arial" w:cs="Arial"/>
          <w:b/>
          <w:sz w:val="22"/>
          <w:szCs w:val="22"/>
          <w:lang w:val="sr-Cyrl-CS"/>
        </w:rPr>
        <w:t>а</w:t>
      </w:r>
      <w:r w:rsidRPr="00991EE4">
        <w:rPr>
          <w:rFonts w:ascii="Arial" w:hAnsi="Arial" w:cs="Arial"/>
          <w:b/>
          <w:sz w:val="22"/>
          <w:szCs w:val="22"/>
        </w:rPr>
        <w:t xml:space="preserve"> од ризика пожара и неких других опасности</w:t>
      </w:r>
    </w:p>
    <w:p w:rsidR="00991EE4" w:rsidRPr="00991EE4" w:rsidRDefault="00991EE4" w:rsidP="00991EE4">
      <w:pPr>
        <w:jc w:val="both"/>
        <w:rPr>
          <w:rFonts w:ascii="Arial" w:hAnsi="Arial" w:cs="Arial"/>
          <w:bCs/>
          <w:sz w:val="22"/>
          <w:szCs w:val="22"/>
          <w:lang w:val="sr-Cyrl-CS"/>
        </w:rPr>
      </w:pPr>
      <w:r w:rsidRPr="00991EE4">
        <w:rPr>
          <w:rFonts w:ascii="Arial" w:hAnsi="Arial" w:cs="Arial"/>
          <w:sz w:val="22"/>
          <w:szCs w:val="22"/>
          <w:lang w:val="sr-Cyrl-CS"/>
        </w:rPr>
        <w:t xml:space="preserve">Осигурање укључује допунски ризик - </w:t>
      </w:r>
      <w:r w:rsidRPr="00991EE4">
        <w:rPr>
          <w:rFonts w:ascii="Arial" w:hAnsi="Arial" w:cs="Arial"/>
          <w:bCs/>
          <w:sz w:val="22"/>
          <w:szCs w:val="22"/>
          <w:lang w:val="sl-SI"/>
        </w:rPr>
        <w:t xml:space="preserve">излив воде из инсталација на суму осигурања </w:t>
      </w:r>
      <w:r w:rsidRPr="00991EE4">
        <w:rPr>
          <w:rFonts w:ascii="Arial" w:hAnsi="Arial" w:cs="Arial"/>
          <w:bCs/>
          <w:sz w:val="22"/>
          <w:szCs w:val="22"/>
          <w:lang w:val="sr-Cyrl-CS"/>
        </w:rPr>
        <w:t>„</w:t>
      </w:r>
      <w:r w:rsidRPr="00991EE4">
        <w:rPr>
          <w:rFonts w:ascii="Arial" w:hAnsi="Arial" w:cs="Arial"/>
          <w:bCs/>
          <w:sz w:val="22"/>
          <w:szCs w:val="22"/>
          <w:lang w:val="sl-SI"/>
        </w:rPr>
        <w:t>првог ризика</w:t>
      </w:r>
      <w:r w:rsidRPr="00991EE4">
        <w:rPr>
          <w:rFonts w:ascii="Arial" w:hAnsi="Arial" w:cs="Arial"/>
          <w:bCs/>
          <w:sz w:val="22"/>
          <w:szCs w:val="22"/>
          <w:lang w:val="sr-Cyrl-CS"/>
        </w:rPr>
        <w:t>“</w:t>
      </w:r>
      <w:r w:rsidRPr="00991EE4">
        <w:rPr>
          <w:rFonts w:ascii="Arial" w:hAnsi="Arial" w:cs="Arial"/>
          <w:bCs/>
          <w:sz w:val="22"/>
          <w:szCs w:val="22"/>
          <w:lang w:val="sl-SI"/>
        </w:rPr>
        <w:t xml:space="preserve"> до  1% суме осигурања грађевинског објекта (осим за скејт парк)</w:t>
      </w:r>
      <w:r w:rsidRPr="00991EE4">
        <w:rPr>
          <w:rFonts w:ascii="Arial" w:hAnsi="Arial" w:cs="Arial"/>
          <w:bCs/>
          <w:sz w:val="22"/>
          <w:szCs w:val="22"/>
          <w:lang w:val="sr-Cyrl-CS"/>
        </w:rPr>
        <w:t>.</w:t>
      </w:r>
    </w:p>
    <w:p w:rsidR="00991EE4" w:rsidRPr="00991EE4" w:rsidRDefault="00991EE4" w:rsidP="00991EE4">
      <w:pPr>
        <w:pStyle w:val="BodyText"/>
        <w:ind w:left="360"/>
        <w:jc w:val="left"/>
        <w:rPr>
          <w:rFonts w:ascii="Arial" w:hAnsi="Arial" w:cs="Arial"/>
          <w:sz w:val="22"/>
          <w:szCs w:val="22"/>
          <w:lang w:val="sr-Cyrl-CS"/>
        </w:rPr>
      </w:pPr>
    </w:p>
    <w:p w:rsidR="00991EE4" w:rsidRPr="00991EE4" w:rsidRDefault="00991EE4" w:rsidP="00991EE4">
      <w:pPr>
        <w:jc w:val="both"/>
        <w:rPr>
          <w:rFonts w:ascii="Arial" w:hAnsi="Arial" w:cs="Arial"/>
          <w:b/>
          <w:bCs/>
          <w:sz w:val="22"/>
          <w:szCs w:val="22"/>
          <w:lang w:val="sl-SI"/>
        </w:rPr>
      </w:pPr>
      <w:r w:rsidRPr="00991EE4">
        <w:rPr>
          <w:rFonts w:ascii="Arial" w:hAnsi="Arial" w:cs="Arial"/>
          <w:bCs/>
          <w:sz w:val="22"/>
          <w:szCs w:val="22"/>
          <w:lang w:val="sl-SI"/>
        </w:rPr>
        <w:t>Осигурање грађевинских објеката од основних пожарних ризика и неких других опасности</w:t>
      </w:r>
      <w:r w:rsidRPr="00991EE4">
        <w:rPr>
          <w:rFonts w:ascii="Arial" w:hAnsi="Arial" w:cs="Arial"/>
          <w:bCs/>
          <w:sz w:val="22"/>
          <w:szCs w:val="22"/>
          <w:lang w:val="sr-Cyrl-CS"/>
        </w:rPr>
        <w:t xml:space="preserve"> је </w:t>
      </w:r>
      <w:r w:rsidRPr="00991EE4">
        <w:rPr>
          <w:rFonts w:ascii="Arial" w:hAnsi="Arial" w:cs="Arial"/>
          <w:bCs/>
          <w:sz w:val="22"/>
          <w:szCs w:val="22"/>
          <w:lang w:val="sl-SI"/>
        </w:rPr>
        <w:t>фиксно</w:t>
      </w:r>
      <w:r w:rsidRPr="00991EE4">
        <w:rPr>
          <w:rFonts w:ascii="Arial" w:hAnsi="Arial" w:cs="Arial"/>
          <w:bCs/>
          <w:sz w:val="22"/>
          <w:szCs w:val="22"/>
          <w:lang w:val="sr-Cyrl-CS"/>
        </w:rPr>
        <w:t xml:space="preserve"> - </w:t>
      </w:r>
      <w:r w:rsidRPr="00991EE4">
        <w:rPr>
          <w:rFonts w:ascii="Arial" w:hAnsi="Arial" w:cs="Arial"/>
          <w:bCs/>
          <w:sz w:val="22"/>
          <w:szCs w:val="22"/>
          <w:lang w:val="sl-SI"/>
        </w:rPr>
        <w:t>48.000,00 динара по метру квадратном, а све према</w:t>
      </w:r>
      <w:r w:rsidRPr="00991EE4">
        <w:rPr>
          <w:rFonts w:ascii="Arial" w:hAnsi="Arial" w:cs="Arial"/>
          <w:bCs/>
          <w:sz w:val="22"/>
          <w:szCs w:val="22"/>
          <w:lang w:val="sr-Cyrl-CS"/>
        </w:rPr>
        <w:t xml:space="preserve"> приложеној</w:t>
      </w:r>
      <w:r w:rsidRPr="00991EE4">
        <w:rPr>
          <w:rFonts w:ascii="Arial" w:hAnsi="Arial" w:cs="Arial"/>
          <w:bCs/>
          <w:sz w:val="22"/>
          <w:szCs w:val="22"/>
          <w:lang w:val="sl-SI"/>
        </w:rPr>
        <w:t xml:space="preserve"> </w:t>
      </w:r>
      <w:r w:rsidRPr="00991EE4">
        <w:rPr>
          <w:rFonts w:ascii="Arial" w:hAnsi="Arial" w:cs="Arial"/>
          <w:bCs/>
          <w:sz w:val="22"/>
          <w:szCs w:val="22"/>
          <w:lang w:val="sr-Cyrl-CS"/>
        </w:rPr>
        <w:t>Т</w:t>
      </w:r>
      <w:r w:rsidRPr="00991EE4">
        <w:rPr>
          <w:rFonts w:ascii="Arial" w:hAnsi="Arial" w:cs="Arial"/>
          <w:bCs/>
          <w:sz w:val="22"/>
          <w:szCs w:val="22"/>
          <w:lang w:val="sl-SI"/>
        </w:rPr>
        <w:t>абели</w:t>
      </w:r>
      <w:r w:rsidRPr="00991EE4">
        <w:rPr>
          <w:rFonts w:ascii="Arial" w:hAnsi="Arial" w:cs="Arial"/>
          <w:bCs/>
          <w:sz w:val="22"/>
          <w:szCs w:val="22"/>
          <w:lang w:val="sr-Cyrl-CS"/>
        </w:rPr>
        <w:t xml:space="preserve"> 1</w:t>
      </w:r>
      <w:r w:rsidRPr="00991EE4">
        <w:rPr>
          <w:rFonts w:ascii="Arial" w:hAnsi="Arial" w:cs="Arial"/>
          <w:bCs/>
          <w:sz w:val="22"/>
          <w:szCs w:val="22"/>
          <w:lang w:val="sl-SI"/>
        </w:rPr>
        <w:t>.</w:t>
      </w:r>
    </w:p>
    <w:p w:rsidR="00991EE4" w:rsidRPr="00991EE4" w:rsidRDefault="00991EE4" w:rsidP="00991EE4">
      <w:pPr>
        <w:rPr>
          <w:rFonts w:ascii="Arial" w:hAnsi="Arial" w:cs="Arial"/>
          <w:b/>
          <w:sz w:val="22"/>
          <w:szCs w:val="22"/>
          <w:lang w:val="sl-SI"/>
        </w:rPr>
      </w:pPr>
    </w:p>
    <w:p w:rsidR="00991EE4" w:rsidRPr="00991EE4" w:rsidRDefault="00991EE4" w:rsidP="00991EE4">
      <w:pPr>
        <w:rPr>
          <w:rFonts w:ascii="Arial" w:hAnsi="Arial" w:cs="Arial"/>
          <w:b/>
          <w:sz w:val="22"/>
          <w:szCs w:val="22"/>
          <w:lang w:val="sr-Cyrl-CS"/>
        </w:rPr>
      </w:pPr>
      <w:r w:rsidRPr="00991EE4">
        <w:rPr>
          <w:rFonts w:ascii="Arial" w:hAnsi="Arial" w:cs="Arial"/>
          <w:b/>
          <w:sz w:val="22"/>
          <w:szCs w:val="22"/>
          <w:lang w:val="sr-Cyrl-CS"/>
        </w:rPr>
        <w:t>Табела 1.</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4378"/>
        <w:gridCol w:w="1858"/>
        <w:gridCol w:w="3118"/>
      </w:tblGrid>
      <w:tr w:rsidR="00991EE4" w:rsidRPr="00AD307A" w:rsidTr="001A792F">
        <w:trPr>
          <w:trHeight w:val="761"/>
        </w:trPr>
        <w:tc>
          <w:tcPr>
            <w:tcW w:w="825"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hideMark/>
          </w:tcPr>
          <w:p w:rsidR="00991EE4" w:rsidRPr="00991EE4" w:rsidRDefault="00991EE4" w:rsidP="001A792F">
            <w:pPr>
              <w:pStyle w:val="Heading2"/>
              <w:rPr>
                <w:rFonts w:ascii="Arial" w:hAnsi="Arial" w:cs="Arial"/>
                <w:sz w:val="16"/>
                <w:szCs w:val="16"/>
              </w:rPr>
            </w:pPr>
            <w:r w:rsidRPr="00991EE4">
              <w:rPr>
                <w:rFonts w:ascii="Arial" w:hAnsi="Arial" w:cs="Arial"/>
                <w:sz w:val="16"/>
                <w:szCs w:val="16"/>
              </w:rPr>
              <w:t>Редни</w:t>
            </w:r>
          </w:p>
          <w:p w:rsidR="00991EE4" w:rsidRPr="00AD307A" w:rsidRDefault="00991EE4" w:rsidP="001A792F">
            <w:pPr>
              <w:pStyle w:val="Heading4"/>
              <w:jc w:val="center"/>
              <w:rPr>
                <w:rFonts w:ascii="Arial" w:hAnsi="Arial" w:cs="Arial"/>
                <w:b w:val="0"/>
              </w:rPr>
            </w:pPr>
            <w:r w:rsidRPr="00991EE4">
              <w:rPr>
                <w:rFonts w:ascii="Arial" w:hAnsi="Arial" w:cs="Arial"/>
                <w:sz w:val="16"/>
                <w:szCs w:val="16"/>
              </w:rPr>
              <w:t>број</w:t>
            </w:r>
          </w:p>
        </w:tc>
        <w:tc>
          <w:tcPr>
            <w:tcW w:w="4378"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hideMark/>
          </w:tcPr>
          <w:p w:rsidR="00991EE4" w:rsidRPr="00991EE4" w:rsidRDefault="00991EE4" w:rsidP="001A792F">
            <w:pPr>
              <w:pStyle w:val="Heading1"/>
              <w:rPr>
                <w:rFonts w:ascii="Arial" w:hAnsi="Arial" w:cs="Arial"/>
                <w:sz w:val="20"/>
                <w:szCs w:val="20"/>
              </w:rPr>
            </w:pPr>
            <w:r w:rsidRPr="00991EE4">
              <w:rPr>
                <w:rFonts w:ascii="Arial" w:hAnsi="Arial" w:cs="Arial"/>
                <w:sz w:val="20"/>
                <w:szCs w:val="20"/>
              </w:rPr>
              <w:t>Грађевински објекат</w:t>
            </w:r>
          </w:p>
        </w:tc>
        <w:tc>
          <w:tcPr>
            <w:tcW w:w="1858"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hideMark/>
          </w:tcPr>
          <w:p w:rsidR="00991EE4" w:rsidRPr="00991EE4" w:rsidRDefault="00991EE4" w:rsidP="001A792F">
            <w:pPr>
              <w:pStyle w:val="Heading1"/>
              <w:rPr>
                <w:rFonts w:ascii="Arial" w:hAnsi="Arial" w:cs="Arial"/>
                <w:sz w:val="20"/>
                <w:szCs w:val="20"/>
              </w:rPr>
            </w:pPr>
            <w:r w:rsidRPr="00991EE4">
              <w:rPr>
                <w:rFonts w:ascii="Arial" w:hAnsi="Arial" w:cs="Arial"/>
                <w:sz w:val="20"/>
                <w:szCs w:val="20"/>
              </w:rPr>
              <w:t>Површина/</w:t>
            </w:r>
            <w:r w:rsidRPr="00991EE4">
              <w:rPr>
                <w:rFonts w:ascii="Arial" w:hAnsi="Arial" w:cs="Arial"/>
                <w:sz w:val="20"/>
                <w:szCs w:val="20"/>
                <w:lang w:val="sr-Latn-CS"/>
              </w:rPr>
              <w:t>m</w:t>
            </w:r>
            <w:r w:rsidRPr="00991EE4">
              <w:rPr>
                <w:rFonts w:ascii="Arial" w:hAnsi="Arial" w:cs="Arial"/>
                <w:sz w:val="20"/>
                <w:szCs w:val="20"/>
                <w:vertAlign w:val="superscript"/>
                <w:lang w:val="sr-Latn-CS"/>
              </w:rPr>
              <w:t>2</w:t>
            </w:r>
          </w:p>
        </w:tc>
        <w:tc>
          <w:tcPr>
            <w:tcW w:w="311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91EE4" w:rsidRPr="00991EE4" w:rsidRDefault="00991EE4" w:rsidP="001A792F">
            <w:pPr>
              <w:jc w:val="center"/>
              <w:rPr>
                <w:rFonts w:ascii="Arial" w:hAnsi="Arial" w:cs="Arial"/>
                <w:b/>
                <w:sz w:val="20"/>
                <w:szCs w:val="20"/>
                <w:lang w:val="sl-SI"/>
              </w:rPr>
            </w:pPr>
            <w:r w:rsidRPr="00991EE4">
              <w:rPr>
                <w:rFonts w:ascii="Arial" w:hAnsi="Arial" w:cs="Arial"/>
                <w:b/>
                <w:sz w:val="20"/>
                <w:szCs w:val="20"/>
                <w:lang w:val="sl-SI"/>
              </w:rPr>
              <w:t>Сума осигурања-фиксно</w:t>
            </w:r>
          </w:p>
        </w:tc>
      </w:tr>
      <w:tr w:rsidR="00991EE4" w:rsidRPr="00AD307A" w:rsidTr="001A792F">
        <w:tc>
          <w:tcPr>
            <w:tcW w:w="825" w:type="dxa"/>
            <w:tcBorders>
              <w:top w:val="single" w:sz="2" w:space="0" w:color="auto"/>
              <w:left w:val="single" w:sz="2" w:space="0" w:color="auto"/>
              <w:bottom w:val="single" w:sz="4" w:space="0" w:color="auto"/>
              <w:right w:val="single" w:sz="4" w:space="0" w:color="auto"/>
            </w:tcBorders>
            <w:vAlign w:val="center"/>
            <w:hideMark/>
          </w:tcPr>
          <w:p w:rsidR="00991EE4" w:rsidRPr="00AD307A" w:rsidRDefault="00991EE4" w:rsidP="001A792F">
            <w:pPr>
              <w:jc w:val="center"/>
              <w:rPr>
                <w:rFonts w:ascii="Arial" w:hAnsi="Arial" w:cs="Arial"/>
                <w:bCs/>
                <w:lang w:val="sl-SI"/>
              </w:rPr>
            </w:pPr>
            <w:r w:rsidRPr="00AD307A">
              <w:rPr>
                <w:rFonts w:ascii="Arial" w:hAnsi="Arial" w:cs="Arial"/>
                <w:bCs/>
                <w:lang w:val="sl-SI"/>
              </w:rPr>
              <w:t>1.</w:t>
            </w:r>
          </w:p>
        </w:tc>
        <w:tc>
          <w:tcPr>
            <w:tcW w:w="4378" w:type="dxa"/>
            <w:tcBorders>
              <w:top w:val="single" w:sz="2" w:space="0" w:color="auto"/>
              <w:left w:val="single" w:sz="4" w:space="0" w:color="auto"/>
              <w:bottom w:val="single" w:sz="4" w:space="0" w:color="auto"/>
              <w:right w:val="single" w:sz="4" w:space="0" w:color="auto"/>
            </w:tcBorders>
            <w:vAlign w:val="center"/>
            <w:hideMark/>
          </w:tcPr>
          <w:p w:rsidR="00991EE4" w:rsidRPr="00991EE4" w:rsidRDefault="00991EE4" w:rsidP="001A792F">
            <w:pPr>
              <w:rPr>
                <w:rFonts w:ascii="Arial" w:hAnsi="Arial" w:cs="Arial"/>
                <w:bCs/>
                <w:sz w:val="20"/>
                <w:szCs w:val="20"/>
                <w:lang w:val="sl-SI"/>
              </w:rPr>
            </w:pPr>
            <w:r w:rsidRPr="00991EE4">
              <w:rPr>
                <w:rFonts w:ascii="Arial" w:hAnsi="Arial" w:cs="Arial"/>
                <w:bCs/>
                <w:sz w:val="20"/>
                <w:szCs w:val="20"/>
                <w:lang w:val="sl-SI"/>
              </w:rPr>
              <w:t>Градска општина Нови Београд</w:t>
            </w:r>
          </w:p>
        </w:tc>
        <w:tc>
          <w:tcPr>
            <w:tcW w:w="1858" w:type="dxa"/>
            <w:tcBorders>
              <w:top w:val="single" w:sz="2" w:space="0" w:color="auto"/>
              <w:left w:val="single" w:sz="4" w:space="0" w:color="auto"/>
              <w:bottom w:val="single" w:sz="4" w:space="0" w:color="auto"/>
              <w:right w:val="single" w:sz="4" w:space="0" w:color="auto"/>
            </w:tcBorders>
            <w:vAlign w:val="center"/>
            <w:hideMark/>
          </w:tcPr>
          <w:p w:rsidR="00991EE4" w:rsidRPr="00991EE4" w:rsidRDefault="00991EE4" w:rsidP="001A792F">
            <w:pPr>
              <w:jc w:val="center"/>
              <w:rPr>
                <w:rFonts w:ascii="Arial" w:hAnsi="Arial" w:cs="Arial"/>
                <w:bCs/>
                <w:sz w:val="20"/>
                <w:szCs w:val="20"/>
                <w:lang w:val="sl-SI"/>
              </w:rPr>
            </w:pPr>
            <w:r w:rsidRPr="00991EE4">
              <w:rPr>
                <w:rFonts w:ascii="Arial" w:hAnsi="Arial" w:cs="Arial"/>
                <w:bCs/>
                <w:sz w:val="20"/>
                <w:szCs w:val="20"/>
                <w:lang w:val="sl-SI"/>
              </w:rPr>
              <w:t xml:space="preserve">6.080 </w:t>
            </w:r>
            <w:r w:rsidRPr="00991EE4">
              <w:rPr>
                <w:rFonts w:ascii="Arial" w:hAnsi="Arial" w:cs="Arial"/>
                <w:b/>
                <w:sz w:val="20"/>
                <w:szCs w:val="20"/>
                <w:lang w:val="sr-Latn-CS"/>
              </w:rPr>
              <w:t>m</w:t>
            </w:r>
            <w:r w:rsidRPr="00991EE4">
              <w:rPr>
                <w:rFonts w:ascii="Arial" w:hAnsi="Arial" w:cs="Arial"/>
                <w:b/>
                <w:sz w:val="20"/>
                <w:szCs w:val="20"/>
                <w:vertAlign w:val="superscript"/>
                <w:lang w:val="sr-Latn-CS"/>
              </w:rPr>
              <w:t>2</w:t>
            </w:r>
          </w:p>
        </w:tc>
        <w:tc>
          <w:tcPr>
            <w:tcW w:w="3118" w:type="dxa"/>
            <w:tcBorders>
              <w:top w:val="single" w:sz="2" w:space="0" w:color="auto"/>
              <w:left w:val="single" w:sz="4" w:space="0" w:color="auto"/>
              <w:bottom w:val="single" w:sz="4" w:space="0" w:color="auto"/>
              <w:right w:val="single" w:sz="2"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291.840.000,00</w:t>
            </w:r>
          </w:p>
        </w:tc>
      </w:tr>
      <w:tr w:rsidR="00991EE4" w:rsidRPr="00AD307A" w:rsidTr="001A792F">
        <w:tc>
          <w:tcPr>
            <w:tcW w:w="825" w:type="dxa"/>
            <w:tcBorders>
              <w:top w:val="single" w:sz="4" w:space="0" w:color="auto"/>
              <w:left w:val="single" w:sz="2" w:space="0" w:color="auto"/>
              <w:bottom w:val="single" w:sz="4" w:space="0" w:color="auto"/>
              <w:right w:val="single" w:sz="4" w:space="0" w:color="auto"/>
            </w:tcBorders>
            <w:vAlign w:val="center"/>
            <w:hideMark/>
          </w:tcPr>
          <w:p w:rsidR="00991EE4" w:rsidRPr="00AD307A" w:rsidRDefault="00991EE4" w:rsidP="001A792F">
            <w:pPr>
              <w:jc w:val="center"/>
              <w:rPr>
                <w:rFonts w:ascii="Arial" w:hAnsi="Arial" w:cs="Arial"/>
                <w:lang w:val="sl-SI"/>
              </w:rPr>
            </w:pPr>
            <w:r w:rsidRPr="00AD307A">
              <w:rPr>
                <w:rFonts w:ascii="Arial" w:hAnsi="Arial" w:cs="Arial"/>
                <w:lang w:val="sl-SI"/>
              </w:rPr>
              <w:t>2.</w:t>
            </w:r>
          </w:p>
        </w:tc>
        <w:tc>
          <w:tcPr>
            <w:tcW w:w="4378" w:type="dxa"/>
            <w:tcBorders>
              <w:top w:val="single" w:sz="4" w:space="0" w:color="auto"/>
              <w:left w:val="single" w:sz="4" w:space="0" w:color="auto"/>
              <w:bottom w:val="single" w:sz="4" w:space="0" w:color="auto"/>
              <w:right w:val="single" w:sz="4" w:space="0" w:color="auto"/>
            </w:tcBorders>
            <w:vAlign w:val="center"/>
            <w:hideMark/>
          </w:tcPr>
          <w:p w:rsidR="00991EE4" w:rsidRPr="00991EE4" w:rsidRDefault="00991EE4" w:rsidP="001A792F">
            <w:pPr>
              <w:rPr>
                <w:rFonts w:ascii="Arial" w:hAnsi="Arial" w:cs="Arial"/>
                <w:sz w:val="20"/>
                <w:szCs w:val="20"/>
                <w:lang w:val="sl-SI"/>
              </w:rPr>
            </w:pPr>
            <w:r w:rsidRPr="00991EE4">
              <w:rPr>
                <w:rFonts w:ascii="Arial" w:hAnsi="Arial" w:cs="Arial"/>
                <w:sz w:val="20"/>
                <w:szCs w:val="20"/>
                <w:lang w:val="sl-SI"/>
              </w:rPr>
              <w:t xml:space="preserve">18 </w:t>
            </w:r>
            <w:r w:rsidRPr="00991EE4">
              <w:rPr>
                <w:rFonts w:ascii="Arial" w:hAnsi="Arial" w:cs="Arial"/>
                <w:sz w:val="20"/>
                <w:szCs w:val="20"/>
                <w:lang w:val="sr-Cyrl-CS"/>
              </w:rPr>
              <w:t>м</w:t>
            </w:r>
            <w:r w:rsidRPr="00991EE4">
              <w:rPr>
                <w:rFonts w:ascii="Arial" w:hAnsi="Arial" w:cs="Arial"/>
                <w:sz w:val="20"/>
                <w:szCs w:val="20"/>
                <w:lang w:val="sl-SI"/>
              </w:rPr>
              <w:t>есних заједница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 xml:space="preserve">2.800 </w:t>
            </w:r>
            <w:r w:rsidRPr="00991EE4">
              <w:rPr>
                <w:rFonts w:ascii="Arial" w:hAnsi="Arial" w:cs="Arial"/>
                <w:b/>
                <w:sz w:val="20"/>
                <w:szCs w:val="20"/>
                <w:lang w:val="sr-Latn-CS"/>
              </w:rPr>
              <w:t>m</w:t>
            </w:r>
            <w:r w:rsidRPr="00991EE4">
              <w:rPr>
                <w:rFonts w:ascii="Arial" w:hAnsi="Arial" w:cs="Arial"/>
                <w:b/>
                <w:sz w:val="20"/>
                <w:szCs w:val="20"/>
                <w:vertAlign w:val="superscript"/>
                <w:lang w:val="sr-Latn-CS"/>
              </w:rPr>
              <w:t>2</w:t>
            </w:r>
          </w:p>
        </w:tc>
        <w:tc>
          <w:tcPr>
            <w:tcW w:w="3118" w:type="dxa"/>
            <w:tcBorders>
              <w:top w:val="single" w:sz="4" w:space="0" w:color="auto"/>
              <w:left w:val="single" w:sz="4" w:space="0" w:color="auto"/>
              <w:bottom w:val="single" w:sz="4" w:space="0" w:color="auto"/>
              <w:right w:val="single" w:sz="2"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134.000.000,00</w:t>
            </w:r>
          </w:p>
        </w:tc>
      </w:tr>
      <w:tr w:rsidR="00991EE4" w:rsidRPr="00AD307A" w:rsidTr="001A792F">
        <w:tc>
          <w:tcPr>
            <w:tcW w:w="825" w:type="dxa"/>
            <w:tcBorders>
              <w:top w:val="single" w:sz="4" w:space="0" w:color="auto"/>
              <w:left w:val="single" w:sz="2" w:space="0" w:color="auto"/>
              <w:bottom w:val="single" w:sz="4" w:space="0" w:color="auto"/>
              <w:right w:val="single" w:sz="4" w:space="0" w:color="auto"/>
            </w:tcBorders>
            <w:vAlign w:val="center"/>
            <w:hideMark/>
          </w:tcPr>
          <w:p w:rsidR="00991EE4" w:rsidRPr="00AD307A" w:rsidRDefault="00991EE4" w:rsidP="001A792F">
            <w:pPr>
              <w:jc w:val="center"/>
              <w:rPr>
                <w:rFonts w:ascii="Arial" w:hAnsi="Arial" w:cs="Arial"/>
                <w:bCs/>
                <w:lang w:val="sl-SI"/>
              </w:rPr>
            </w:pPr>
            <w:r w:rsidRPr="00AD307A">
              <w:rPr>
                <w:rFonts w:ascii="Arial" w:hAnsi="Arial" w:cs="Arial"/>
                <w:bCs/>
                <w:lang w:val="sl-SI"/>
              </w:rPr>
              <w:t>3.</w:t>
            </w:r>
          </w:p>
        </w:tc>
        <w:tc>
          <w:tcPr>
            <w:tcW w:w="4378" w:type="dxa"/>
            <w:tcBorders>
              <w:top w:val="single" w:sz="4" w:space="0" w:color="auto"/>
              <w:left w:val="single" w:sz="4" w:space="0" w:color="auto"/>
              <w:bottom w:val="single" w:sz="4" w:space="0" w:color="auto"/>
              <w:right w:val="single" w:sz="4" w:space="0" w:color="auto"/>
            </w:tcBorders>
            <w:vAlign w:val="center"/>
            <w:hideMark/>
          </w:tcPr>
          <w:p w:rsidR="00991EE4" w:rsidRPr="00991EE4" w:rsidRDefault="00991EE4" w:rsidP="001A792F">
            <w:pPr>
              <w:rPr>
                <w:rFonts w:ascii="Arial" w:hAnsi="Arial" w:cs="Arial"/>
                <w:bCs/>
                <w:sz w:val="20"/>
                <w:szCs w:val="20"/>
                <w:lang w:val="sl-SI"/>
              </w:rPr>
            </w:pPr>
            <w:r w:rsidRPr="00991EE4">
              <w:rPr>
                <w:rFonts w:ascii="Arial" w:hAnsi="Arial" w:cs="Arial"/>
                <w:bCs/>
                <w:sz w:val="20"/>
                <w:szCs w:val="20"/>
                <w:lang w:val="sl-SI"/>
              </w:rPr>
              <w:t>Канцеларија за младе</w:t>
            </w:r>
          </w:p>
        </w:tc>
        <w:tc>
          <w:tcPr>
            <w:tcW w:w="1858" w:type="dxa"/>
            <w:tcBorders>
              <w:top w:val="single" w:sz="4" w:space="0" w:color="auto"/>
              <w:left w:val="single" w:sz="4" w:space="0" w:color="auto"/>
              <w:bottom w:val="single" w:sz="4" w:space="0" w:color="auto"/>
              <w:right w:val="single" w:sz="4" w:space="0" w:color="auto"/>
            </w:tcBorders>
            <w:vAlign w:val="center"/>
            <w:hideMark/>
          </w:tcPr>
          <w:p w:rsidR="00991EE4" w:rsidRPr="00991EE4" w:rsidRDefault="00991EE4" w:rsidP="001A792F">
            <w:pPr>
              <w:jc w:val="center"/>
              <w:rPr>
                <w:rFonts w:ascii="Arial" w:hAnsi="Arial" w:cs="Arial"/>
                <w:bCs/>
                <w:sz w:val="20"/>
                <w:szCs w:val="20"/>
                <w:lang w:val="sl-SI"/>
              </w:rPr>
            </w:pPr>
            <w:r w:rsidRPr="00991EE4">
              <w:rPr>
                <w:rFonts w:ascii="Arial" w:hAnsi="Arial" w:cs="Arial"/>
                <w:bCs/>
                <w:sz w:val="20"/>
                <w:szCs w:val="20"/>
                <w:lang w:val="sl-SI"/>
              </w:rPr>
              <w:t xml:space="preserve">55 </w:t>
            </w:r>
            <w:r w:rsidRPr="00991EE4">
              <w:rPr>
                <w:rFonts w:ascii="Arial" w:hAnsi="Arial" w:cs="Arial"/>
                <w:b/>
                <w:sz w:val="20"/>
                <w:szCs w:val="20"/>
                <w:lang w:val="sr-Latn-CS"/>
              </w:rPr>
              <w:t>m</w:t>
            </w:r>
            <w:r w:rsidRPr="00991EE4">
              <w:rPr>
                <w:rFonts w:ascii="Arial" w:hAnsi="Arial" w:cs="Arial"/>
                <w:b/>
                <w:sz w:val="20"/>
                <w:szCs w:val="20"/>
                <w:vertAlign w:val="superscript"/>
                <w:lang w:val="sr-Latn-CS"/>
              </w:rPr>
              <w:t>2</w:t>
            </w:r>
          </w:p>
        </w:tc>
        <w:tc>
          <w:tcPr>
            <w:tcW w:w="3118" w:type="dxa"/>
            <w:tcBorders>
              <w:top w:val="single" w:sz="4" w:space="0" w:color="auto"/>
              <w:left w:val="single" w:sz="4" w:space="0" w:color="auto"/>
              <w:bottom w:val="single" w:sz="4" w:space="0" w:color="auto"/>
              <w:right w:val="single" w:sz="2"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2.640.000,00</w:t>
            </w:r>
          </w:p>
        </w:tc>
      </w:tr>
      <w:tr w:rsidR="00991EE4" w:rsidRPr="00AD307A" w:rsidTr="001A792F">
        <w:tc>
          <w:tcPr>
            <w:tcW w:w="825" w:type="dxa"/>
            <w:tcBorders>
              <w:top w:val="single" w:sz="4" w:space="0" w:color="auto"/>
              <w:left w:val="single" w:sz="2" w:space="0" w:color="auto"/>
              <w:bottom w:val="single" w:sz="4" w:space="0" w:color="auto"/>
              <w:right w:val="single" w:sz="4" w:space="0" w:color="auto"/>
            </w:tcBorders>
            <w:vAlign w:val="center"/>
          </w:tcPr>
          <w:p w:rsidR="00991EE4" w:rsidRPr="00AD307A" w:rsidRDefault="00991EE4" w:rsidP="001A792F">
            <w:pPr>
              <w:jc w:val="center"/>
              <w:rPr>
                <w:rFonts w:ascii="Arial" w:hAnsi="Arial" w:cs="Arial"/>
                <w:bCs/>
                <w:lang w:val="sl-SI"/>
              </w:rPr>
            </w:pPr>
            <w:r w:rsidRPr="00AD307A">
              <w:rPr>
                <w:rFonts w:ascii="Arial" w:hAnsi="Arial" w:cs="Arial"/>
                <w:bCs/>
                <w:lang w:val="sl-SI"/>
              </w:rPr>
              <w:t>4.</w:t>
            </w:r>
          </w:p>
        </w:tc>
        <w:tc>
          <w:tcPr>
            <w:tcW w:w="4378" w:type="dxa"/>
            <w:tcBorders>
              <w:top w:val="single" w:sz="4" w:space="0" w:color="auto"/>
              <w:left w:val="single" w:sz="4" w:space="0" w:color="auto"/>
              <w:bottom w:val="single" w:sz="4" w:space="0" w:color="auto"/>
              <w:right w:val="single" w:sz="4" w:space="0" w:color="auto"/>
            </w:tcBorders>
            <w:vAlign w:val="center"/>
          </w:tcPr>
          <w:p w:rsidR="00991EE4" w:rsidRPr="00991EE4" w:rsidRDefault="00991EE4" w:rsidP="001A792F">
            <w:pPr>
              <w:rPr>
                <w:rFonts w:ascii="Arial" w:hAnsi="Arial" w:cs="Arial"/>
                <w:bCs/>
                <w:sz w:val="20"/>
                <w:szCs w:val="20"/>
                <w:lang w:val="sl-SI"/>
              </w:rPr>
            </w:pPr>
            <w:r w:rsidRPr="00991EE4">
              <w:rPr>
                <w:rFonts w:ascii="Arial" w:hAnsi="Arial" w:cs="Arial"/>
                <w:bCs/>
                <w:sz w:val="20"/>
                <w:szCs w:val="20"/>
                <w:lang w:val="sl-SI"/>
              </w:rPr>
              <w:t>Скејт парк</w:t>
            </w:r>
          </w:p>
        </w:tc>
        <w:tc>
          <w:tcPr>
            <w:tcW w:w="1858" w:type="dxa"/>
            <w:tcBorders>
              <w:top w:val="single" w:sz="4" w:space="0" w:color="auto"/>
              <w:left w:val="single" w:sz="4" w:space="0" w:color="auto"/>
              <w:bottom w:val="single" w:sz="4" w:space="0" w:color="auto"/>
              <w:right w:val="single" w:sz="4" w:space="0" w:color="auto"/>
            </w:tcBorders>
            <w:vAlign w:val="center"/>
          </w:tcPr>
          <w:p w:rsidR="00991EE4" w:rsidRPr="00991EE4" w:rsidRDefault="00991EE4" w:rsidP="001A792F">
            <w:pPr>
              <w:rPr>
                <w:rFonts w:ascii="Arial" w:hAnsi="Arial" w:cs="Arial"/>
                <w:bCs/>
                <w:sz w:val="20"/>
                <w:szCs w:val="20"/>
                <w:lang w:val="sl-SI"/>
              </w:rPr>
            </w:pPr>
          </w:p>
        </w:tc>
        <w:tc>
          <w:tcPr>
            <w:tcW w:w="3118" w:type="dxa"/>
            <w:tcBorders>
              <w:top w:val="single" w:sz="4" w:space="0" w:color="auto"/>
              <w:left w:val="single" w:sz="4" w:space="0" w:color="auto"/>
              <w:bottom w:val="single" w:sz="4" w:space="0" w:color="auto"/>
              <w:right w:val="single" w:sz="2" w:space="0" w:color="auto"/>
            </w:tcBorders>
            <w:vAlign w:val="center"/>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4.946.000,00</w:t>
            </w:r>
          </w:p>
        </w:tc>
      </w:tr>
      <w:tr w:rsidR="00991EE4" w:rsidRPr="00AD307A" w:rsidTr="001A792F">
        <w:trPr>
          <w:trHeight w:val="602"/>
        </w:trPr>
        <w:tc>
          <w:tcPr>
            <w:tcW w:w="7061" w:type="dxa"/>
            <w:gridSpan w:val="3"/>
            <w:tcBorders>
              <w:top w:val="single" w:sz="4" w:space="0" w:color="auto"/>
              <w:left w:val="single" w:sz="2" w:space="0" w:color="auto"/>
              <w:bottom w:val="single" w:sz="2" w:space="0" w:color="auto"/>
              <w:right w:val="single" w:sz="4" w:space="0" w:color="auto"/>
            </w:tcBorders>
            <w:shd w:val="clear" w:color="auto" w:fill="D9D9D9" w:themeFill="background1" w:themeFillShade="D9"/>
            <w:vAlign w:val="center"/>
            <w:hideMark/>
          </w:tcPr>
          <w:p w:rsidR="00991EE4" w:rsidRPr="00991EE4" w:rsidRDefault="00991EE4" w:rsidP="001A792F">
            <w:pPr>
              <w:rPr>
                <w:rFonts w:ascii="Arial" w:hAnsi="Arial" w:cs="Arial"/>
                <w:sz w:val="20"/>
                <w:szCs w:val="20"/>
              </w:rPr>
            </w:pPr>
            <w:r w:rsidRPr="00991EE4">
              <w:rPr>
                <w:rFonts w:ascii="Arial" w:hAnsi="Arial" w:cs="Arial"/>
                <w:b/>
                <w:sz w:val="20"/>
                <w:szCs w:val="20"/>
              </w:rPr>
              <w:t>УКУПНО:</w:t>
            </w:r>
          </w:p>
        </w:tc>
        <w:tc>
          <w:tcPr>
            <w:tcW w:w="3118" w:type="dxa"/>
            <w:tcBorders>
              <w:top w:val="single" w:sz="4" w:space="0" w:color="auto"/>
              <w:left w:val="single" w:sz="4" w:space="0" w:color="auto"/>
              <w:bottom w:val="single" w:sz="2" w:space="0" w:color="auto"/>
              <w:right w:val="single" w:sz="2" w:space="0" w:color="auto"/>
            </w:tcBorders>
            <w:shd w:val="clear" w:color="auto" w:fill="D9D9D9" w:themeFill="background1" w:themeFillShade="D9"/>
            <w:vAlign w:val="center"/>
            <w:hideMark/>
          </w:tcPr>
          <w:p w:rsidR="00991EE4" w:rsidRPr="00991EE4" w:rsidRDefault="00991EE4" w:rsidP="001A792F">
            <w:pPr>
              <w:jc w:val="center"/>
              <w:rPr>
                <w:rFonts w:ascii="Arial" w:hAnsi="Arial" w:cs="Arial"/>
                <w:b/>
                <w:sz w:val="20"/>
                <w:szCs w:val="20"/>
                <w:lang w:val="sl-SI"/>
              </w:rPr>
            </w:pPr>
            <w:r w:rsidRPr="00991EE4">
              <w:rPr>
                <w:rFonts w:ascii="Arial" w:hAnsi="Arial" w:cs="Arial"/>
                <w:b/>
                <w:sz w:val="20"/>
                <w:szCs w:val="20"/>
                <w:lang w:val="sl-SI"/>
              </w:rPr>
              <w:t>433.426.000,00</w:t>
            </w:r>
          </w:p>
        </w:tc>
      </w:tr>
    </w:tbl>
    <w:p w:rsidR="00991EE4" w:rsidRPr="00AD307A" w:rsidRDefault="00991EE4" w:rsidP="00991EE4">
      <w:pPr>
        <w:rPr>
          <w:rFonts w:ascii="Arial" w:hAnsi="Arial" w:cs="Arial"/>
          <w:b/>
          <w:lang w:val="sl-SI"/>
        </w:rPr>
      </w:pPr>
    </w:p>
    <w:p w:rsidR="00991EE4" w:rsidRDefault="00991EE4" w:rsidP="00991EE4">
      <w:pPr>
        <w:rPr>
          <w:rFonts w:ascii="Arial" w:hAnsi="Arial" w:cs="Arial"/>
          <w:b/>
          <w:lang w:val="sl-SI"/>
        </w:rPr>
      </w:pPr>
    </w:p>
    <w:p w:rsidR="00991EE4" w:rsidRPr="00991EE4" w:rsidRDefault="00991EE4" w:rsidP="00991EE4">
      <w:pPr>
        <w:pStyle w:val="ListParagraph"/>
        <w:numPr>
          <w:ilvl w:val="0"/>
          <w:numId w:val="44"/>
        </w:numPr>
        <w:spacing w:after="0" w:line="240" w:lineRule="auto"/>
        <w:jc w:val="both"/>
        <w:rPr>
          <w:rFonts w:ascii="Arial" w:hAnsi="Arial" w:cs="Arial"/>
          <w:b/>
        </w:rPr>
      </w:pPr>
      <w:r w:rsidRPr="00991EE4">
        <w:rPr>
          <w:rFonts w:ascii="Arial" w:hAnsi="Arial" w:cs="Arial"/>
          <w:b/>
          <w:lang w:val="sl-SI"/>
        </w:rPr>
        <w:t xml:space="preserve">Осигурање опреме </w:t>
      </w:r>
      <w:r w:rsidRPr="00991EE4">
        <w:rPr>
          <w:rFonts w:ascii="Arial" w:hAnsi="Arial" w:cs="Arial"/>
          <w:b/>
        </w:rPr>
        <w:t xml:space="preserve">од ризика пожара и неких других опасности </w:t>
      </w:r>
    </w:p>
    <w:p w:rsidR="00991EE4" w:rsidRPr="00991EE4" w:rsidRDefault="00991EE4" w:rsidP="00991EE4">
      <w:pPr>
        <w:jc w:val="both"/>
        <w:rPr>
          <w:rFonts w:ascii="Arial" w:hAnsi="Arial" w:cs="Arial"/>
          <w:bCs/>
          <w:sz w:val="22"/>
          <w:szCs w:val="22"/>
          <w:lang w:val="sr-Cyrl-CS"/>
        </w:rPr>
      </w:pPr>
      <w:r w:rsidRPr="00991EE4">
        <w:rPr>
          <w:rFonts w:ascii="Arial" w:hAnsi="Arial" w:cs="Arial"/>
          <w:bCs/>
          <w:sz w:val="22"/>
          <w:szCs w:val="22"/>
          <w:lang w:val="sr-Cyrl-CS"/>
        </w:rPr>
        <w:t>О</w:t>
      </w:r>
      <w:r w:rsidRPr="00991EE4">
        <w:rPr>
          <w:rFonts w:ascii="Arial" w:hAnsi="Arial" w:cs="Arial"/>
          <w:bCs/>
          <w:sz w:val="22"/>
          <w:szCs w:val="22"/>
          <w:lang w:val="sl-SI"/>
        </w:rPr>
        <w:t xml:space="preserve">сигурање </w:t>
      </w:r>
      <w:r w:rsidRPr="00991EE4">
        <w:rPr>
          <w:rFonts w:ascii="Arial" w:hAnsi="Arial" w:cs="Arial"/>
          <w:sz w:val="22"/>
          <w:szCs w:val="22"/>
          <w:lang w:val="sr-Cyrl-CS"/>
        </w:rPr>
        <w:t>укључује</w:t>
      </w:r>
      <w:r w:rsidRPr="00991EE4">
        <w:rPr>
          <w:rFonts w:ascii="Arial" w:hAnsi="Arial" w:cs="Arial"/>
          <w:bCs/>
          <w:sz w:val="22"/>
          <w:szCs w:val="22"/>
          <w:lang w:val="sl-SI"/>
        </w:rPr>
        <w:t xml:space="preserve"> допунски ризик</w:t>
      </w:r>
      <w:r w:rsidRPr="00991EE4">
        <w:rPr>
          <w:rFonts w:ascii="Arial" w:hAnsi="Arial" w:cs="Arial"/>
          <w:bCs/>
          <w:sz w:val="22"/>
          <w:szCs w:val="22"/>
          <w:lang w:val="sr-Cyrl-CS"/>
        </w:rPr>
        <w:t xml:space="preserve"> </w:t>
      </w:r>
      <w:r w:rsidRPr="00991EE4">
        <w:rPr>
          <w:rFonts w:ascii="Arial" w:hAnsi="Arial" w:cs="Arial"/>
          <w:bCs/>
          <w:sz w:val="22"/>
          <w:szCs w:val="22"/>
          <w:lang w:val="sl-SI"/>
        </w:rPr>
        <w:t xml:space="preserve">- излив воде из инсталација на суму осигурања </w:t>
      </w:r>
      <w:r w:rsidRPr="00991EE4">
        <w:rPr>
          <w:rFonts w:ascii="Arial" w:hAnsi="Arial" w:cs="Arial"/>
          <w:bCs/>
          <w:sz w:val="22"/>
          <w:szCs w:val="22"/>
          <w:lang w:val="sr-Cyrl-CS"/>
        </w:rPr>
        <w:t>„</w:t>
      </w:r>
      <w:r w:rsidRPr="00991EE4">
        <w:rPr>
          <w:rFonts w:ascii="Arial" w:hAnsi="Arial" w:cs="Arial"/>
          <w:bCs/>
          <w:sz w:val="22"/>
          <w:szCs w:val="22"/>
          <w:lang w:val="sl-SI"/>
        </w:rPr>
        <w:t>првог ризика</w:t>
      </w:r>
      <w:r w:rsidRPr="00991EE4">
        <w:rPr>
          <w:rFonts w:ascii="Arial" w:hAnsi="Arial" w:cs="Arial"/>
          <w:bCs/>
          <w:sz w:val="22"/>
          <w:szCs w:val="22"/>
          <w:lang w:val="sr-Cyrl-CS"/>
        </w:rPr>
        <w:t>“</w:t>
      </w:r>
      <w:r w:rsidRPr="00991EE4">
        <w:rPr>
          <w:rFonts w:ascii="Arial" w:hAnsi="Arial" w:cs="Arial"/>
          <w:bCs/>
          <w:sz w:val="22"/>
          <w:szCs w:val="22"/>
          <w:lang w:val="sl-SI"/>
        </w:rPr>
        <w:t xml:space="preserve"> до 5% суме осигурања за опрему у објекту </w:t>
      </w:r>
      <w:r w:rsidRPr="00991EE4">
        <w:rPr>
          <w:rFonts w:ascii="Arial" w:hAnsi="Arial" w:cs="Arial"/>
          <w:sz w:val="22"/>
          <w:szCs w:val="22"/>
          <w:lang w:val="sr-Cyrl-CS"/>
        </w:rPr>
        <w:t>Градске опшине Нови Београд</w:t>
      </w:r>
      <w:r w:rsidRPr="00991EE4">
        <w:rPr>
          <w:rFonts w:ascii="Arial" w:hAnsi="Arial" w:cs="Arial"/>
          <w:bCs/>
          <w:sz w:val="22"/>
          <w:szCs w:val="22"/>
          <w:lang w:val="sl-SI"/>
        </w:rPr>
        <w:t xml:space="preserve"> и на пуну суму осигурања за опрему у месним заједницама и канцеларији за младе</w:t>
      </w:r>
    </w:p>
    <w:p w:rsidR="00991EE4" w:rsidRPr="00991EE4" w:rsidRDefault="00991EE4" w:rsidP="00991EE4">
      <w:pPr>
        <w:jc w:val="both"/>
        <w:rPr>
          <w:rFonts w:ascii="Arial" w:hAnsi="Arial" w:cs="Arial"/>
          <w:bCs/>
          <w:sz w:val="22"/>
          <w:szCs w:val="22"/>
          <w:lang w:val="sr-Cyrl-CS"/>
        </w:rPr>
      </w:pPr>
    </w:p>
    <w:p w:rsidR="00991EE4" w:rsidRPr="00991EE4" w:rsidRDefault="00991EE4" w:rsidP="00991EE4">
      <w:pPr>
        <w:jc w:val="both"/>
        <w:rPr>
          <w:rFonts w:ascii="Arial" w:hAnsi="Arial" w:cs="Arial"/>
          <w:bCs/>
          <w:sz w:val="22"/>
          <w:szCs w:val="22"/>
          <w:lang w:val="sr-Cyrl-CS"/>
        </w:rPr>
      </w:pPr>
      <w:r w:rsidRPr="00991EE4">
        <w:rPr>
          <w:rFonts w:ascii="Arial" w:hAnsi="Arial" w:cs="Arial"/>
          <w:bCs/>
          <w:sz w:val="22"/>
          <w:szCs w:val="22"/>
          <w:lang w:val="sl-SI"/>
        </w:rPr>
        <w:t>Осигурање опреме укључујући и рачунаре од основних пожарних ризика и неких других опасности, према набавној књиговодственој вредност</w:t>
      </w:r>
      <w:r w:rsidRPr="00991EE4">
        <w:rPr>
          <w:rFonts w:ascii="Arial" w:hAnsi="Arial" w:cs="Arial"/>
          <w:bCs/>
          <w:sz w:val="22"/>
          <w:szCs w:val="22"/>
          <w:lang w:val="sr-Cyrl-CS"/>
        </w:rPr>
        <w:t xml:space="preserve"> (Табела 2.)</w:t>
      </w:r>
      <w:r w:rsidRPr="00991EE4">
        <w:rPr>
          <w:rFonts w:ascii="Arial" w:hAnsi="Arial" w:cs="Arial"/>
          <w:bCs/>
          <w:sz w:val="22"/>
          <w:szCs w:val="22"/>
          <w:lang w:val="sl-SI"/>
        </w:rPr>
        <w:t xml:space="preserve">, на дан 31.12.2014. </w:t>
      </w:r>
      <w:r w:rsidRPr="00991EE4">
        <w:rPr>
          <w:rFonts w:ascii="Arial" w:hAnsi="Arial" w:cs="Arial"/>
          <w:bCs/>
          <w:sz w:val="22"/>
          <w:szCs w:val="22"/>
          <w:lang w:val="sr-Cyrl-CS"/>
        </w:rPr>
        <w:t>године.</w:t>
      </w:r>
    </w:p>
    <w:p w:rsidR="00991EE4" w:rsidRPr="00991EE4" w:rsidRDefault="00991EE4" w:rsidP="00991EE4">
      <w:pPr>
        <w:jc w:val="center"/>
        <w:rPr>
          <w:rFonts w:ascii="Arial" w:hAnsi="Arial" w:cs="Arial"/>
          <w:b/>
          <w:sz w:val="22"/>
          <w:szCs w:val="22"/>
          <w:lang w:val="sr-Cyrl-CS"/>
        </w:rPr>
      </w:pPr>
    </w:p>
    <w:p w:rsidR="00991EE4" w:rsidRPr="00991EE4" w:rsidRDefault="00991EE4" w:rsidP="00991EE4">
      <w:pPr>
        <w:rPr>
          <w:rFonts w:ascii="Arial" w:hAnsi="Arial" w:cs="Arial"/>
          <w:b/>
          <w:sz w:val="22"/>
          <w:szCs w:val="22"/>
          <w:lang w:val="sr-Cyrl-CS"/>
        </w:rPr>
      </w:pPr>
      <w:r w:rsidRPr="00991EE4">
        <w:rPr>
          <w:rFonts w:ascii="Arial" w:hAnsi="Arial" w:cs="Arial"/>
          <w:b/>
          <w:sz w:val="22"/>
          <w:szCs w:val="22"/>
          <w:lang w:val="sr-Cyrl-CS"/>
        </w:rPr>
        <w:t>Табела 2.</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6237"/>
        <w:gridCol w:w="3118"/>
      </w:tblGrid>
      <w:tr w:rsidR="00991EE4" w:rsidRPr="00AD307A" w:rsidTr="001A792F">
        <w:trPr>
          <w:cantSplit/>
          <w:trHeight w:val="169"/>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1EE4" w:rsidRPr="00991EE4" w:rsidRDefault="00991EE4" w:rsidP="001A792F">
            <w:pPr>
              <w:jc w:val="center"/>
              <w:rPr>
                <w:rFonts w:ascii="Arial" w:hAnsi="Arial" w:cs="Arial"/>
                <w:b/>
                <w:sz w:val="20"/>
                <w:szCs w:val="20"/>
                <w:lang w:val="sl-SI"/>
              </w:rPr>
            </w:pPr>
            <w:r w:rsidRPr="00991EE4">
              <w:rPr>
                <w:rFonts w:ascii="Arial" w:hAnsi="Arial" w:cs="Arial"/>
                <w:b/>
                <w:sz w:val="20"/>
                <w:szCs w:val="20"/>
                <w:lang w:val="sl-SI"/>
              </w:rPr>
              <w:t>Редни број</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1EE4" w:rsidRPr="00991EE4" w:rsidRDefault="00991EE4" w:rsidP="001A792F">
            <w:pPr>
              <w:rPr>
                <w:rFonts w:ascii="Arial" w:hAnsi="Arial" w:cs="Arial"/>
                <w:b/>
                <w:bCs/>
                <w:sz w:val="20"/>
                <w:szCs w:val="20"/>
                <w:lang w:val="sl-SI"/>
              </w:rPr>
            </w:pPr>
          </w:p>
          <w:p w:rsidR="00991EE4" w:rsidRPr="00991EE4" w:rsidRDefault="00991EE4" w:rsidP="001A792F">
            <w:pPr>
              <w:pStyle w:val="Heading1"/>
              <w:rPr>
                <w:rFonts w:ascii="Arial" w:hAnsi="Arial" w:cs="Arial"/>
                <w:sz w:val="20"/>
                <w:szCs w:val="20"/>
              </w:rPr>
            </w:pPr>
            <w:r w:rsidRPr="00991EE4">
              <w:rPr>
                <w:rFonts w:ascii="Arial" w:hAnsi="Arial" w:cs="Arial"/>
                <w:sz w:val="20"/>
                <w:szCs w:val="20"/>
              </w:rPr>
              <w:t>Опрема</w:t>
            </w:r>
          </w:p>
          <w:p w:rsidR="00991EE4" w:rsidRPr="00991EE4" w:rsidRDefault="00991EE4" w:rsidP="001A792F">
            <w:pPr>
              <w:rPr>
                <w:rFonts w:ascii="Arial" w:hAnsi="Arial" w:cs="Arial"/>
                <w:b/>
                <w:bCs/>
                <w:sz w:val="20"/>
                <w:szCs w:val="20"/>
                <w:lang w:val="sl-SI"/>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1EE4" w:rsidRPr="00991EE4" w:rsidRDefault="00991EE4" w:rsidP="001A792F">
            <w:pPr>
              <w:jc w:val="center"/>
              <w:rPr>
                <w:rFonts w:ascii="Arial" w:hAnsi="Arial" w:cs="Arial"/>
                <w:b/>
                <w:sz w:val="20"/>
                <w:szCs w:val="20"/>
                <w:lang w:val="sl-SI"/>
              </w:rPr>
            </w:pPr>
            <w:r w:rsidRPr="00991EE4">
              <w:rPr>
                <w:rFonts w:ascii="Arial" w:hAnsi="Arial" w:cs="Arial"/>
                <w:b/>
                <w:sz w:val="20"/>
                <w:szCs w:val="20"/>
                <w:lang w:val="sl-SI"/>
              </w:rPr>
              <w:t>Сума осигурања-</w:t>
            </w:r>
            <w:r w:rsidRPr="00991EE4">
              <w:rPr>
                <w:rFonts w:ascii="Arial" w:hAnsi="Arial" w:cs="Arial"/>
                <w:b/>
                <w:sz w:val="20"/>
                <w:szCs w:val="20"/>
                <w:lang w:val="sr-Cyrl-CS"/>
              </w:rPr>
              <w:t>ф</w:t>
            </w:r>
            <w:r w:rsidRPr="00991EE4">
              <w:rPr>
                <w:rFonts w:ascii="Arial" w:hAnsi="Arial" w:cs="Arial"/>
                <w:b/>
                <w:sz w:val="20"/>
                <w:szCs w:val="20"/>
                <w:lang w:val="sl-SI"/>
              </w:rPr>
              <w:t>иксно</w:t>
            </w:r>
          </w:p>
        </w:tc>
      </w:tr>
      <w:tr w:rsidR="00991EE4" w:rsidRPr="00AD307A" w:rsidTr="001A792F">
        <w:trPr>
          <w:cantSplit/>
          <w:trHeight w:val="387"/>
        </w:trPr>
        <w:tc>
          <w:tcPr>
            <w:tcW w:w="824" w:type="dxa"/>
            <w:tcBorders>
              <w:top w:val="single" w:sz="4" w:space="0" w:color="auto"/>
              <w:left w:val="single" w:sz="4" w:space="0" w:color="auto"/>
              <w:bottom w:val="single" w:sz="6" w:space="0" w:color="auto"/>
              <w:right w:val="single" w:sz="4"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991EE4" w:rsidRPr="00991EE4" w:rsidRDefault="00991EE4" w:rsidP="001A792F">
            <w:pPr>
              <w:rPr>
                <w:rFonts w:ascii="Arial" w:hAnsi="Arial" w:cs="Arial"/>
                <w:sz w:val="20"/>
                <w:szCs w:val="20"/>
              </w:rPr>
            </w:pPr>
            <w:r w:rsidRPr="00991EE4">
              <w:rPr>
                <w:rFonts w:ascii="Arial" w:hAnsi="Arial" w:cs="Arial"/>
                <w:sz w:val="20"/>
                <w:szCs w:val="20"/>
              </w:rPr>
              <w:t xml:space="preserve">Опрема у објекту Општине </w:t>
            </w:r>
          </w:p>
        </w:tc>
        <w:tc>
          <w:tcPr>
            <w:tcW w:w="3118" w:type="dxa"/>
            <w:tcBorders>
              <w:top w:val="single" w:sz="4" w:space="0" w:color="auto"/>
              <w:left w:val="single" w:sz="4" w:space="0" w:color="auto"/>
              <w:bottom w:val="single" w:sz="6" w:space="0" w:color="auto"/>
              <w:right w:val="single" w:sz="4"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25.290.960,70</w:t>
            </w:r>
          </w:p>
        </w:tc>
      </w:tr>
      <w:tr w:rsidR="00991EE4" w:rsidRPr="00AD307A" w:rsidTr="001A792F">
        <w:trPr>
          <w:cantSplit/>
        </w:trPr>
        <w:tc>
          <w:tcPr>
            <w:tcW w:w="824" w:type="dxa"/>
            <w:tcBorders>
              <w:top w:val="single" w:sz="6" w:space="0" w:color="auto"/>
              <w:left w:val="single" w:sz="4" w:space="0" w:color="auto"/>
              <w:bottom w:val="single" w:sz="6" w:space="0" w:color="auto"/>
              <w:right w:val="single" w:sz="4" w:space="0" w:color="auto"/>
            </w:tcBorders>
            <w:vAlign w:val="center"/>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2.</w:t>
            </w:r>
          </w:p>
        </w:tc>
        <w:tc>
          <w:tcPr>
            <w:tcW w:w="6237" w:type="dxa"/>
            <w:tcBorders>
              <w:top w:val="single" w:sz="4" w:space="0" w:color="auto"/>
              <w:left w:val="single" w:sz="4" w:space="0" w:color="auto"/>
              <w:bottom w:val="single" w:sz="4" w:space="0" w:color="auto"/>
              <w:right w:val="single" w:sz="4" w:space="0" w:color="auto"/>
            </w:tcBorders>
          </w:tcPr>
          <w:p w:rsidR="00991EE4" w:rsidRPr="00991EE4" w:rsidRDefault="00991EE4" w:rsidP="001A792F">
            <w:pPr>
              <w:rPr>
                <w:rFonts w:ascii="Arial" w:hAnsi="Arial" w:cs="Arial"/>
                <w:sz w:val="20"/>
                <w:szCs w:val="20"/>
                <w:lang w:val="sl-SI"/>
              </w:rPr>
            </w:pPr>
            <w:r w:rsidRPr="00991EE4">
              <w:rPr>
                <w:rFonts w:ascii="Arial" w:hAnsi="Arial" w:cs="Arial"/>
                <w:sz w:val="20"/>
                <w:szCs w:val="20"/>
                <w:lang w:val="sl-SI"/>
              </w:rPr>
              <w:t xml:space="preserve">Опрема у објектима </w:t>
            </w:r>
            <w:r w:rsidRPr="00991EE4">
              <w:rPr>
                <w:rFonts w:ascii="Arial" w:hAnsi="Arial" w:cs="Arial"/>
                <w:sz w:val="20"/>
                <w:szCs w:val="20"/>
                <w:lang w:val="sr-Cyrl-CS"/>
              </w:rPr>
              <w:t xml:space="preserve">18 </w:t>
            </w:r>
            <w:r w:rsidRPr="00991EE4">
              <w:rPr>
                <w:rFonts w:ascii="Arial" w:hAnsi="Arial" w:cs="Arial"/>
                <w:sz w:val="20"/>
                <w:szCs w:val="20"/>
                <w:lang w:val="sl-SI"/>
              </w:rPr>
              <w:t xml:space="preserve">месних заједница </w:t>
            </w:r>
          </w:p>
        </w:tc>
        <w:tc>
          <w:tcPr>
            <w:tcW w:w="3118" w:type="dxa"/>
            <w:tcBorders>
              <w:top w:val="single" w:sz="6" w:space="0" w:color="auto"/>
              <w:left w:val="single" w:sz="4" w:space="0" w:color="auto"/>
              <w:bottom w:val="single" w:sz="6" w:space="0" w:color="auto"/>
              <w:right w:val="single" w:sz="4" w:space="0" w:color="auto"/>
            </w:tcBorders>
            <w:vAlign w:val="center"/>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 xml:space="preserve">     255.891,78</w:t>
            </w:r>
          </w:p>
        </w:tc>
      </w:tr>
      <w:tr w:rsidR="00991EE4" w:rsidRPr="00AD307A" w:rsidTr="001A792F">
        <w:trPr>
          <w:cantSplit/>
        </w:trPr>
        <w:tc>
          <w:tcPr>
            <w:tcW w:w="824" w:type="dxa"/>
            <w:tcBorders>
              <w:top w:val="single" w:sz="6" w:space="0" w:color="auto"/>
              <w:left w:val="single" w:sz="4" w:space="0" w:color="auto"/>
              <w:bottom w:val="single" w:sz="6" w:space="0" w:color="auto"/>
              <w:right w:val="single" w:sz="4" w:space="0" w:color="auto"/>
            </w:tcBorders>
            <w:vAlign w:val="center"/>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3.</w:t>
            </w:r>
          </w:p>
        </w:tc>
        <w:tc>
          <w:tcPr>
            <w:tcW w:w="6237" w:type="dxa"/>
            <w:tcBorders>
              <w:top w:val="single" w:sz="4" w:space="0" w:color="auto"/>
              <w:left w:val="single" w:sz="4" w:space="0" w:color="auto"/>
              <w:bottom w:val="single" w:sz="4" w:space="0" w:color="auto"/>
              <w:right w:val="single" w:sz="4" w:space="0" w:color="auto"/>
            </w:tcBorders>
          </w:tcPr>
          <w:p w:rsidR="00991EE4" w:rsidRPr="00991EE4" w:rsidRDefault="00991EE4" w:rsidP="001A792F">
            <w:pPr>
              <w:rPr>
                <w:rFonts w:ascii="Arial" w:hAnsi="Arial" w:cs="Arial"/>
                <w:sz w:val="20"/>
                <w:szCs w:val="20"/>
                <w:lang w:val="sl-SI"/>
              </w:rPr>
            </w:pPr>
            <w:r w:rsidRPr="00991EE4">
              <w:rPr>
                <w:rFonts w:ascii="Arial" w:hAnsi="Arial" w:cs="Arial"/>
                <w:sz w:val="20"/>
                <w:szCs w:val="20"/>
                <w:lang w:val="sl-SI"/>
              </w:rPr>
              <w:t>Опрема у кнцеларији за младе</w:t>
            </w:r>
          </w:p>
        </w:tc>
        <w:tc>
          <w:tcPr>
            <w:tcW w:w="3118" w:type="dxa"/>
            <w:tcBorders>
              <w:top w:val="single" w:sz="6" w:space="0" w:color="auto"/>
              <w:left w:val="single" w:sz="4" w:space="0" w:color="auto"/>
              <w:bottom w:val="single" w:sz="6" w:space="0" w:color="auto"/>
              <w:right w:val="single" w:sz="4" w:space="0" w:color="auto"/>
            </w:tcBorders>
            <w:vAlign w:val="center"/>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 xml:space="preserve">         6.153,55</w:t>
            </w:r>
          </w:p>
        </w:tc>
      </w:tr>
      <w:tr w:rsidR="00991EE4" w:rsidRPr="00AD307A" w:rsidTr="001A792F">
        <w:trPr>
          <w:cantSplit/>
        </w:trPr>
        <w:tc>
          <w:tcPr>
            <w:tcW w:w="824" w:type="dxa"/>
            <w:tcBorders>
              <w:top w:val="single" w:sz="6" w:space="0" w:color="auto"/>
              <w:left w:val="single" w:sz="4" w:space="0" w:color="auto"/>
              <w:bottom w:val="single" w:sz="6" w:space="0" w:color="auto"/>
              <w:right w:val="single" w:sz="4"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r-Cyrl-CS"/>
              </w:rPr>
              <w:t>4</w:t>
            </w:r>
            <w:r w:rsidRPr="00991EE4">
              <w:rPr>
                <w:rFonts w:ascii="Arial" w:hAnsi="Arial" w:cs="Arial"/>
                <w:sz w:val="20"/>
                <w:szCs w:val="20"/>
                <w:lang w:val="sl-SI"/>
              </w:rPr>
              <w:t>.</w:t>
            </w:r>
          </w:p>
        </w:tc>
        <w:tc>
          <w:tcPr>
            <w:tcW w:w="6237" w:type="dxa"/>
            <w:tcBorders>
              <w:top w:val="single" w:sz="4" w:space="0" w:color="auto"/>
              <w:left w:val="single" w:sz="4" w:space="0" w:color="auto"/>
              <w:bottom w:val="single" w:sz="4" w:space="0" w:color="auto"/>
              <w:right w:val="single" w:sz="4" w:space="0" w:color="auto"/>
            </w:tcBorders>
            <w:hideMark/>
          </w:tcPr>
          <w:p w:rsidR="00991EE4" w:rsidRPr="00991EE4" w:rsidRDefault="00991EE4" w:rsidP="001A792F">
            <w:pPr>
              <w:rPr>
                <w:rFonts w:ascii="Arial" w:hAnsi="Arial" w:cs="Arial"/>
                <w:sz w:val="20"/>
                <w:szCs w:val="20"/>
                <w:lang w:val="sl-SI"/>
              </w:rPr>
            </w:pPr>
            <w:r w:rsidRPr="00991EE4">
              <w:rPr>
                <w:rFonts w:ascii="Arial" w:hAnsi="Arial" w:cs="Arial"/>
                <w:sz w:val="20"/>
                <w:szCs w:val="20"/>
                <w:lang w:val="sl-SI"/>
              </w:rPr>
              <w:t>Рачунари</w:t>
            </w:r>
          </w:p>
        </w:tc>
        <w:tc>
          <w:tcPr>
            <w:tcW w:w="3118" w:type="dxa"/>
            <w:tcBorders>
              <w:top w:val="single" w:sz="6" w:space="0" w:color="auto"/>
              <w:left w:val="single" w:sz="4" w:space="0" w:color="auto"/>
              <w:bottom w:val="single" w:sz="6" w:space="0" w:color="auto"/>
              <w:right w:val="single" w:sz="4"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 xml:space="preserve">   2.386.781,76</w:t>
            </w:r>
          </w:p>
        </w:tc>
      </w:tr>
      <w:tr w:rsidR="00991EE4" w:rsidRPr="00AD307A" w:rsidTr="001A792F">
        <w:trPr>
          <w:cantSplit/>
          <w:trHeight w:val="522"/>
        </w:trPr>
        <w:tc>
          <w:tcPr>
            <w:tcW w:w="70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1EE4" w:rsidRPr="00991EE4" w:rsidRDefault="00991EE4" w:rsidP="001A792F">
            <w:pPr>
              <w:rPr>
                <w:rFonts w:ascii="Arial" w:hAnsi="Arial" w:cs="Arial"/>
                <w:b/>
                <w:sz w:val="20"/>
                <w:szCs w:val="20"/>
                <w:lang w:val="sl-SI"/>
              </w:rPr>
            </w:pPr>
            <w:r w:rsidRPr="00991EE4">
              <w:rPr>
                <w:rFonts w:ascii="Arial" w:hAnsi="Arial" w:cs="Arial"/>
                <w:b/>
                <w:sz w:val="20"/>
                <w:szCs w:val="20"/>
              </w:rPr>
              <w:t>УКУПНО:</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1EE4" w:rsidRPr="00991EE4" w:rsidRDefault="00991EE4" w:rsidP="001A792F">
            <w:pPr>
              <w:jc w:val="center"/>
              <w:rPr>
                <w:rFonts w:ascii="Arial" w:hAnsi="Arial" w:cs="Arial"/>
                <w:b/>
                <w:sz w:val="20"/>
                <w:szCs w:val="20"/>
                <w:lang w:val="sl-SI"/>
              </w:rPr>
            </w:pPr>
            <w:r w:rsidRPr="00991EE4">
              <w:rPr>
                <w:rFonts w:ascii="Arial" w:hAnsi="Arial" w:cs="Arial"/>
                <w:b/>
                <w:sz w:val="20"/>
                <w:szCs w:val="20"/>
                <w:lang w:val="sl-SI"/>
              </w:rPr>
              <w:t>27.939.787,79</w:t>
            </w:r>
          </w:p>
        </w:tc>
      </w:tr>
    </w:tbl>
    <w:p w:rsidR="00991EE4" w:rsidRDefault="00991EE4" w:rsidP="00991EE4">
      <w:pPr>
        <w:rPr>
          <w:rFonts w:ascii="Arial" w:hAnsi="Arial" w:cs="Arial"/>
          <w:b/>
          <w:lang w:val="sr-Cyrl-CS"/>
        </w:rPr>
      </w:pPr>
    </w:p>
    <w:p w:rsidR="00991EE4" w:rsidRPr="00991EE4" w:rsidRDefault="00991EE4" w:rsidP="00991EE4">
      <w:pPr>
        <w:pStyle w:val="ListParagraph"/>
        <w:numPr>
          <w:ilvl w:val="0"/>
          <w:numId w:val="44"/>
        </w:numPr>
        <w:spacing w:after="0" w:line="240" w:lineRule="auto"/>
        <w:rPr>
          <w:rFonts w:ascii="Arial" w:hAnsi="Arial" w:cs="Arial"/>
          <w:b/>
          <w:lang w:val="sr-Cyrl-CS"/>
        </w:rPr>
      </w:pPr>
      <w:r w:rsidRPr="00991EE4">
        <w:rPr>
          <w:rFonts w:ascii="Arial" w:hAnsi="Arial" w:cs="Arial"/>
          <w:b/>
          <w:lang w:val="sr-Cyrl-CS"/>
        </w:rPr>
        <w:t>О</w:t>
      </w:r>
      <w:r w:rsidRPr="00991EE4">
        <w:rPr>
          <w:rFonts w:ascii="Arial" w:hAnsi="Arial" w:cs="Arial"/>
          <w:b/>
        </w:rPr>
        <w:t>сигурање машина од лома</w:t>
      </w:r>
    </w:p>
    <w:p w:rsidR="00991EE4" w:rsidRPr="00991EE4" w:rsidRDefault="00991EE4" w:rsidP="00991EE4">
      <w:pPr>
        <w:jc w:val="both"/>
        <w:rPr>
          <w:rFonts w:ascii="Arial" w:hAnsi="Arial" w:cs="Arial"/>
          <w:sz w:val="22"/>
          <w:szCs w:val="22"/>
        </w:rPr>
      </w:pPr>
      <w:proofErr w:type="gramStart"/>
      <w:r w:rsidRPr="00991EE4">
        <w:rPr>
          <w:rFonts w:ascii="Arial" w:hAnsi="Arial" w:cs="Arial"/>
          <w:sz w:val="22"/>
          <w:szCs w:val="22"/>
        </w:rPr>
        <w:t>Осигурање механичке опреме</w:t>
      </w:r>
      <w:r w:rsidRPr="00991EE4">
        <w:rPr>
          <w:rFonts w:ascii="Arial" w:hAnsi="Arial" w:cs="Arial"/>
          <w:sz w:val="22"/>
          <w:szCs w:val="22"/>
          <w:lang w:val="sr-Cyrl-CS"/>
        </w:rPr>
        <w:t xml:space="preserve"> </w:t>
      </w:r>
      <w:r w:rsidRPr="00991EE4">
        <w:rPr>
          <w:rFonts w:ascii="Arial" w:hAnsi="Arial" w:cs="Arial"/>
          <w:sz w:val="22"/>
          <w:szCs w:val="22"/>
        </w:rPr>
        <w:t>у саставу грађевинских објеката</w:t>
      </w:r>
      <w:r w:rsidRPr="00991EE4">
        <w:rPr>
          <w:rFonts w:ascii="Arial" w:hAnsi="Arial" w:cs="Arial"/>
          <w:sz w:val="22"/>
          <w:szCs w:val="22"/>
          <w:lang w:val="sr-Cyrl-CS"/>
        </w:rPr>
        <w:t xml:space="preserve"> -</w:t>
      </w:r>
      <w:r w:rsidRPr="00991EE4">
        <w:rPr>
          <w:rFonts w:ascii="Arial" w:hAnsi="Arial" w:cs="Arial"/>
          <w:sz w:val="22"/>
          <w:szCs w:val="22"/>
        </w:rPr>
        <w:t xml:space="preserve"> 5% вредности грађевинских објеката, од ризика лома и неких других опасности са откупљеном амортизованом вредности код делимичних штета без учешћа осигураника у штети тј.</w:t>
      </w:r>
      <w:proofErr w:type="gramEnd"/>
      <w:r w:rsidRPr="00991EE4">
        <w:rPr>
          <w:rFonts w:ascii="Arial" w:hAnsi="Arial" w:cs="Arial"/>
          <w:sz w:val="22"/>
          <w:szCs w:val="22"/>
        </w:rPr>
        <w:t xml:space="preserve"> </w:t>
      </w:r>
      <w:proofErr w:type="gramStart"/>
      <w:r w:rsidRPr="00991EE4">
        <w:rPr>
          <w:rFonts w:ascii="Arial" w:hAnsi="Arial" w:cs="Arial"/>
          <w:sz w:val="22"/>
          <w:szCs w:val="22"/>
        </w:rPr>
        <w:t>са</w:t>
      </w:r>
      <w:proofErr w:type="gramEnd"/>
      <w:r w:rsidRPr="00991EE4">
        <w:rPr>
          <w:rFonts w:ascii="Arial" w:hAnsi="Arial" w:cs="Arial"/>
          <w:sz w:val="22"/>
          <w:szCs w:val="22"/>
        </w:rPr>
        <w:t xml:space="preserve"> откупом одбитне франшизе. </w:t>
      </w:r>
    </w:p>
    <w:p w:rsidR="00991EE4" w:rsidRDefault="00991EE4" w:rsidP="00991EE4">
      <w:pPr>
        <w:jc w:val="both"/>
        <w:rPr>
          <w:rFonts w:ascii="Arial" w:hAnsi="Arial" w:cs="Arial"/>
          <w:sz w:val="22"/>
          <w:szCs w:val="22"/>
          <w:lang w:val="sr-Cyrl-CS"/>
        </w:rPr>
      </w:pPr>
      <w:r w:rsidRPr="00991EE4">
        <w:rPr>
          <w:rFonts w:ascii="Arial" w:hAnsi="Arial" w:cs="Arial"/>
          <w:sz w:val="22"/>
          <w:szCs w:val="22"/>
        </w:rPr>
        <w:t>У осигурање</w:t>
      </w:r>
      <w:r w:rsidRPr="00991EE4">
        <w:rPr>
          <w:rFonts w:ascii="Arial" w:hAnsi="Arial" w:cs="Arial"/>
          <w:sz w:val="22"/>
          <w:szCs w:val="22"/>
          <w:lang w:val="sr-Cyrl-CS"/>
        </w:rPr>
        <w:t xml:space="preserve"> се</w:t>
      </w:r>
      <w:r w:rsidRPr="00991EE4">
        <w:rPr>
          <w:rFonts w:ascii="Arial" w:hAnsi="Arial" w:cs="Arial"/>
          <w:sz w:val="22"/>
          <w:szCs w:val="22"/>
        </w:rPr>
        <w:t xml:space="preserve"> укључ</w:t>
      </w:r>
      <w:r w:rsidRPr="00991EE4">
        <w:rPr>
          <w:rFonts w:ascii="Arial" w:hAnsi="Arial" w:cs="Arial"/>
          <w:sz w:val="22"/>
          <w:szCs w:val="22"/>
          <w:lang w:val="sr-Cyrl-CS"/>
        </w:rPr>
        <w:t>ују</w:t>
      </w:r>
      <w:r w:rsidRPr="00991EE4">
        <w:rPr>
          <w:rFonts w:ascii="Arial" w:hAnsi="Arial" w:cs="Arial"/>
          <w:sz w:val="22"/>
          <w:szCs w:val="22"/>
        </w:rPr>
        <w:t xml:space="preserve"> трошков</w:t>
      </w:r>
      <w:r w:rsidRPr="00991EE4">
        <w:rPr>
          <w:rFonts w:ascii="Arial" w:hAnsi="Arial" w:cs="Arial"/>
          <w:sz w:val="22"/>
          <w:szCs w:val="22"/>
          <w:lang w:val="sr-Cyrl-CS"/>
        </w:rPr>
        <w:t>и</w:t>
      </w:r>
      <w:r w:rsidRPr="00991EE4">
        <w:rPr>
          <w:rFonts w:ascii="Arial" w:hAnsi="Arial" w:cs="Arial"/>
          <w:sz w:val="22"/>
          <w:szCs w:val="22"/>
        </w:rPr>
        <w:t xml:space="preserve"> изналажења места штете </w:t>
      </w:r>
      <w:proofErr w:type="gramStart"/>
      <w:r w:rsidRPr="00991EE4">
        <w:rPr>
          <w:rFonts w:ascii="Arial" w:hAnsi="Arial" w:cs="Arial"/>
          <w:sz w:val="22"/>
          <w:szCs w:val="22"/>
        </w:rPr>
        <w:t>и  земљаних</w:t>
      </w:r>
      <w:proofErr w:type="gramEnd"/>
      <w:r w:rsidRPr="00991EE4">
        <w:rPr>
          <w:rFonts w:ascii="Arial" w:hAnsi="Arial" w:cs="Arial"/>
          <w:sz w:val="22"/>
          <w:szCs w:val="22"/>
        </w:rPr>
        <w:t xml:space="preserve"> радова</w:t>
      </w:r>
      <w:r w:rsidRPr="00991EE4">
        <w:rPr>
          <w:rFonts w:ascii="Arial" w:hAnsi="Arial" w:cs="Arial"/>
          <w:sz w:val="22"/>
          <w:szCs w:val="22"/>
          <w:lang w:val="sr-Cyrl-CS"/>
        </w:rPr>
        <w:t>.</w:t>
      </w:r>
    </w:p>
    <w:p w:rsidR="00C7177A" w:rsidRDefault="00C7177A" w:rsidP="00991EE4">
      <w:pPr>
        <w:jc w:val="both"/>
        <w:rPr>
          <w:rFonts w:ascii="Arial" w:hAnsi="Arial" w:cs="Arial"/>
          <w:sz w:val="22"/>
          <w:szCs w:val="22"/>
          <w:lang w:val="sr-Cyrl-CS"/>
        </w:rPr>
      </w:pPr>
    </w:p>
    <w:p w:rsidR="00C7177A" w:rsidRPr="00991EE4" w:rsidRDefault="00C7177A" w:rsidP="00991EE4">
      <w:pPr>
        <w:jc w:val="both"/>
        <w:rPr>
          <w:rFonts w:ascii="Arial" w:hAnsi="Arial" w:cs="Arial"/>
          <w:sz w:val="22"/>
          <w:szCs w:val="22"/>
          <w:lang w:val="sr-Cyrl-CS"/>
        </w:rPr>
      </w:pPr>
    </w:p>
    <w:p w:rsidR="00991EE4" w:rsidRPr="00991EE4" w:rsidRDefault="00991EE4" w:rsidP="00991EE4">
      <w:pPr>
        <w:pStyle w:val="ListParagraph"/>
        <w:numPr>
          <w:ilvl w:val="0"/>
          <w:numId w:val="44"/>
        </w:numPr>
        <w:spacing w:after="0" w:line="240" w:lineRule="auto"/>
        <w:jc w:val="both"/>
        <w:rPr>
          <w:rFonts w:ascii="Arial" w:hAnsi="Arial" w:cs="Arial"/>
          <w:b/>
          <w:bCs/>
          <w:iCs/>
          <w:lang w:val="sl-SI"/>
        </w:rPr>
      </w:pPr>
      <w:r w:rsidRPr="00991EE4">
        <w:rPr>
          <w:rFonts w:ascii="Arial" w:hAnsi="Arial" w:cs="Arial"/>
          <w:b/>
          <w:bCs/>
          <w:iCs/>
          <w:lang w:val="sr-Cyrl-CS"/>
        </w:rPr>
        <w:lastRenderedPageBreak/>
        <w:t>О</w:t>
      </w:r>
      <w:r w:rsidRPr="00991EE4">
        <w:rPr>
          <w:rFonts w:ascii="Arial" w:hAnsi="Arial" w:cs="Arial"/>
          <w:b/>
          <w:bCs/>
          <w:iCs/>
        </w:rPr>
        <w:t>сигурање од ризика провалне крађе и разбојништва</w:t>
      </w:r>
    </w:p>
    <w:p w:rsidR="00991EE4" w:rsidRPr="00991EE4" w:rsidRDefault="00991EE4" w:rsidP="00991EE4">
      <w:pPr>
        <w:jc w:val="both"/>
        <w:rPr>
          <w:rFonts w:ascii="Arial" w:hAnsi="Arial" w:cs="Arial"/>
          <w:b/>
          <w:bCs/>
          <w:sz w:val="22"/>
          <w:szCs w:val="22"/>
          <w:lang w:val="sl-SI"/>
        </w:rPr>
      </w:pPr>
      <w:r w:rsidRPr="00991EE4">
        <w:rPr>
          <w:rFonts w:ascii="Arial" w:hAnsi="Arial" w:cs="Arial"/>
          <w:bCs/>
          <w:sz w:val="22"/>
          <w:szCs w:val="22"/>
          <w:lang w:val="sl-SI"/>
        </w:rPr>
        <w:t xml:space="preserve">Осигурање опреме  од провалне крађе и разбојништва према податку из </w:t>
      </w:r>
      <w:r w:rsidRPr="00991EE4">
        <w:rPr>
          <w:rFonts w:ascii="Arial" w:hAnsi="Arial" w:cs="Arial"/>
          <w:bCs/>
          <w:sz w:val="22"/>
          <w:szCs w:val="22"/>
          <w:lang w:val="sr-Cyrl-CS"/>
        </w:rPr>
        <w:t>Т</w:t>
      </w:r>
      <w:r w:rsidRPr="00991EE4">
        <w:rPr>
          <w:rFonts w:ascii="Arial" w:hAnsi="Arial" w:cs="Arial"/>
          <w:bCs/>
          <w:sz w:val="22"/>
          <w:szCs w:val="22"/>
          <w:lang w:val="sl-SI"/>
        </w:rPr>
        <w:t>абеле</w:t>
      </w:r>
      <w:r w:rsidRPr="00991EE4">
        <w:rPr>
          <w:rFonts w:ascii="Arial" w:hAnsi="Arial" w:cs="Arial"/>
          <w:bCs/>
          <w:sz w:val="22"/>
          <w:szCs w:val="22"/>
          <w:lang w:val="sr-Cyrl-CS"/>
        </w:rPr>
        <w:t xml:space="preserve"> 3</w:t>
      </w:r>
      <w:r w:rsidRPr="00991EE4">
        <w:rPr>
          <w:rFonts w:ascii="Arial" w:hAnsi="Arial" w:cs="Arial"/>
          <w:bCs/>
          <w:sz w:val="22"/>
          <w:szCs w:val="22"/>
          <w:lang w:val="sl-SI"/>
        </w:rPr>
        <w:t>, без учешћа осигураника у штети (откуп одбитне франшизе).</w:t>
      </w:r>
    </w:p>
    <w:p w:rsidR="00991EE4" w:rsidRPr="00AD307A" w:rsidRDefault="00991EE4" w:rsidP="00991EE4">
      <w:pPr>
        <w:ind w:left="360"/>
        <w:jc w:val="center"/>
        <w:rPr>
          <w:rFonts w:ascii="Arial" w:hAnsi="Arial" w:cs="Arial"/>
          <w:b/>
          <w:lang w:val="sl-SI"/>
        </w:rPr>
      </w:pPr>
    </w:p>
    <w:p w:rsidR="00991EE4" w:rsidRPr="00CA1FA2" w:rsidRDefault="00991EE4" w:rsidP="00991EE4">
      <w:pPr>
        <w:rPr>
          <w:rFonts w:ascii="Arial" w:hAnsi="Arial" w:cs="Arial"/>
          <w:b/>
          <w:lang w:val="sr-Cyrl-CS"/>
        </w:rPr>
      </w:pPr>
      <w:r>
        <w:rPr>
          <w:rFonts w:ascii="Arial" w:hAnsi="Arial" w:cs="Arial"/>
          <w:b/>
          <w:lang w:val="sr-Cyrl-CS"/>
        </w:rPr>
        <w:t>Табела 3.</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6123"/>
        <w:gridCol w:w="3118"/>
      </w:tblGrid>
      <w:tr w:rsidR="00991EE4" w:rsidRPr="00AD307A" w:rsidTr="001A792F">
        <w:trPr>
          <w:cantSplit/>
        </w:trPr>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1EE4" w:rsidRPr="00CA1FA2" w:rsidRDefault="00991EE4" w:rsidP="001A792F">
            <w:pPr>
              <w:jc w:val="center"/>
              <w:rPr>
                <w:rFonts w:ascii="Arial" w:hAnsi="Arial" w:cs="Arial"/>
                <w:b/>
                <w:sz w:val="16"/>
                <w:szCs w:val="16"/>
                <w:lang w:val="sl-SI"/>
              </w:rPr>
            </w:pPr>
            <w:r w:rsidRPr="00CA1FA2">
              <w:rPr>
                <w:rFonts w:ascii="Arial" w:hAnsi="Arial" w:cs="Arial"/>
                <w:b/>
                <w:sz w:val="16"/>
                <w:szCs w:val="16"/>
                <w:lang w:val="sl-SI"/>
              </w:rPr>
              <w:t>Редни број</w:t>
            </w:r>
          </w:p>
        </w:tc>
        <w:tc>
          <w:tcPr>
            <w:tcW w:w="6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EE4" w:rsidRPr="00991EE4" w:rsidRDefault="00991EE4" w:rsidP="001A792F">
            <w:pPr>
              <w:pStyle w:val="Heading1"/>
              <w:rPr>
                <w:rFonts w:ascii="Arial" w:hAnsi="Arial" w:cs="Arial"/>
                <w:sz w:val="20"/>
                <w:szCs w:val="20"/>
              </w:rPr>
            </w:pPr>
            <w:r w:rsidRPr="00991EE4">
              <w:rPr>
                <w:rFonts w:ascii="Arial" w:hAnsi="Arial" w:cs="Arial"/>
                <w:sz w:val="20"/>
                <w:szCs w:val="20"/>
              </w:rPr>
              <w:t>Опрема и покретне ствари</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1EE4" w:rsidRPr="00991EE4" w:rsidRDefault="00991EE4" w:rsidP="001A792F">
            <w:pPr>
              <w:jc w:val="center"/>
              <w:rPr>
                <w:rFonts w:ascii="Arial" w:hAnsi="Arial" w:cs="Arial"/>
                <w:b/>
                <w:sz w:val="20"/>
                <w:szCs w:val="20"/>
                <w:lang w:val="sl-SI"/>
              </w:rPr>
            </w:pPr>
            <w:r w:rsidRPr="00991EE4">
              <w:rPr>
                <w:rFonts w:ascii="Arial" w:hAnsi="Arial" w:cs="Arial"/>
                <w:b/>
                <w:sz w:val="20"/>
                <w:szCs w:val="20"/>
                <w:lang w:val="sl-SI"/>
              </w:rPr>
              <w:t>Сума осигурања на</w:t>
            </w:r>
          </w:p>
          <w:p w:rsidR="00991EE4" w:rsidRPr="00991EE4" w:rsidRDefault="00991EE4" w:rsidP="001A792F">
            <w:pPr>
              <w:jc w:val="center"/>
              <w:rPr>
                <w:rFonts w:ascii="Arial" w:hAnsi="Arial" w:cs="Arial"/>
                <w:b/>
                <w:sz w:val="20"/>
                <w:szCs w:val="20"/>
                <w:lang w:val="sr-Cyrl-CS"/>
              </w:rPr>
            </w:pPr>
            <w:r w:rsidRPr="00991EE4">
              <w:rPr>
                <w:rFonts w:ascii="Arial" w:hAnsi="Arial" w:cs="Arial"/>
                <w:b/>
                <w:sz w:val="20"/>
                <w:szCs w:val="20"/>
                <w:lang w:val="sr-Cyrl-CS"/>
              </w:rPr>
              <w:t>„</w:t>
            </w:r>
            <w:r w:rsidRPr="00991EE4">
              <w:rPr>
                <w:rFonts w:ascii="Arial" w:hAnsi="Arial" w:cs="Arial"/>
                <w:b/>
                <w:sz w:val="20"/>
                <w:szCs w:val="20"/>
                <w:lang w:val="sl-SI"/>
              </w:rPr>
              <w:t>I Ризик</w:t>
            </w:r>
            <w:r w:rsidRPr="00991EE4">
              <w:rPr>
                <w:rFonts w:ascii="Arial" w:hAnsi="Arial" w:cs="Arial"/>
                <w:b/>
                <w:sz w:val="20"/>
                <w:szCs w:val="20"/>
                <w:lang w:val="sr-Cyrl-CS"/>
              </w:rPr>
              <w:t>“</w:t>
            </w:r>
          </w:p>
        </w:tc>
      </w:tr>
      <w:tr w:rsidR="00991EE4" w:rsidRPr="00AD307A" w:rsidTr="001A792F">
        <w:trPr>
          <w:cantSplit/>
          <w:trHeight w:val="387"/>
        </w:trPr>
        <w:tc>
          <w:tcPr>
            <w:tcW w:w="938" w:type="dxa"/>
            <w:tcBorders>
              <w:top w:val="single" w:sz="4" w:space="0" w:color="auto"/>
              <w:left w:val="single" w:sz="4" w:space="0" w:color="auto"/>
              <w:bottom w:val="single" w:sz="4" w:space="0" w:color="auto"/>
              <w:right w:val="single" w:sz="4"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1.</w:t>
            </w:r>
          </w:p>
        </w:tc>
        <w:tc>
          <w:tcPr>
            <w:tcW w:w="6123" w:type="dxa"/>
            <w:tcBorders>
              <w:top w:val="single" w:sz="4" w:space="0" w:color="auto"/>
              <w:left w:val="single" w:sz="4" w:space="0" w:color="auto"/>
              <w:bottom w:val="single" w:sz="4" w:space="0" w:color="auto"/>
              <w:right w:val="single" w:sz="4" w:space="0" w:color="auto"/>
            </w:tcBorders>
            <w:vAlign w:val="center"/>
            <w:hideMark/>
          </w:tcPr>
          <w:p w:rsidR="00991EE4" w:rsidRPr="00991EE4" w:rsidRDefault="00991EE4" w:rsidP="001A792F">
            <w:pPr>
              <w:rPr>
                <w:rFonts w:ascii="Arial" w:hAnsi="Arial" w:cs="Arial"/>
                <w:sz w:val="20"/>
                <w:szCs w:val="20"/>
                <w:lang w:val="sr-Cyrl-CS"/>
              </w:rPr>
            </w:pPr>
            <w:r w:rsidRPr="00991EE4">
              <w:rPr>
                <w:rFonts w:ascii="Arial" w:hAnsi="Arial" w:cs="Arial"/>
                <w:sz w:val="20"/>
                <w:szCs w:val="20"/>
              </w:rPr>
              <w:t>Опрема</w:t>
            </w:r>
            <w:r w:rsidRPr="00991EE4">
              <w:rPr>
                <w:rFonts w:ascii="Arial" w:hAnsi="Arial" w:cs="Arial"/>
                <w:sz w:val="20"/>
                <w:szCs w:val="20"/>
                <w:lang w:val="sr-Cyrl-CS"/>
              </w:rPr>
              <w:t xml:space="preserve"> </w:t>
            </w:r>
            <w:r w:rsidRPr="00991EE4">
              <w:rPr>
                <w:rFonts w:ascii="Arial" w:hAnsi="Arial" w:cs="Arial"/>
                <w:sz w:val="20"/>
                <w:szCs w:val="20"/>
              </w:rPr>
              <w:t>-</w:t>
            </w:r>
            <w:r w:rsidRPr="00991EE4">
              <w:rPr>
                <w:rFonts w:ascii="Arial" w:hAnsi="Arial" w:cs="Arial"/>
                <w:sz w:val="20"/>
                <w:szCs w:val="20"/>
                <w:lang w:val="sr-Cyrl-CS"/>
              </w:rPr>
              <w:t xml:space="preserve"> зграда </w:t>
            </w:r>
            <w:r w:rsidRPr="00991EE4">
              <w:rPr>
                <w:rFonts w:ascii="Arial" w:hAnsi="Arial" w:cs="Arial"/>
                <w:sz w:val="20"/>
                <w:szCs w:val="20"/>
              </w:rPr>
              <w:t>Градск</w:t>
            </w:r>
            <w:r w:rsidRPr="00991EE4">
              <w:rPr>
                <w:rFonts w:ascii="Arial" w:hAnsi="Arial" w:cs="Arial"/>
                <w:sz w:val="20"/>
                <w:szCs w:val="20"/>
                <w:lang w:val="sr-Cyrl-CS"/>
              </w:rPr>
              <w:t>е</w:t>
            </w:r>
            <w:r w:rsidRPr="00991EE4">
              <w:rPr>
                <w:rFonts w:ascii="Arial" w:hAnsi="Arial" w:cs="Arial"/>
                <w:sz w:val="20"/>
                <w:szCs w:val="20"/>
              </w:rPr>
              <w:t xml:space="preserve"> општин</w:t>
            </w:r>
            <w:r w:rsidRPr="00991EE4">
              <w:rPr>
                <w:rFonts w:ascii="Arial" w:hAnsi="Arial" w:cs="Arial"/>
                <w:sz w:val="20"/>
                <w:szCs w:val="20"/>
                <w:lang w:val="sr-Cyrl-CS"/>
              </w:rPr>
              <w:t>е Нови Београд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1EE4" w:rsidRPr="00991EE4" w:rsidRDefault="00991EE4" w:rsidP="001A792F">
            <w:pPr>
              <w:jc w:val="center"/>
              <w:rPr>
                <w:rFonts w:ascii="Arial" w:hAnsi="Arial" w:cs="Arial"/>
                <w:sz w:val="20"/>
                <w:szCs w:val="20"/>
                <w:lang w:val="sl-SI"/>
              </w:rPr>
            </w:pPr>
            <w:r w:rsidRPr="00991EE4">
              <w:rPr>
                <w:rFonts w:ascii="Arial" w:hAnsi="Arial" w:cs="Arial"/>
                <w:sz w:val="20"/>
                <w:szCs w:val="20"/>
                <w:lang w:val="sl-SI"/>
              </w:rPr>
              <w:t>200.000,00</w:t>
            </w:r>
          </w:p>
        </w:tc>
      </w:tr>
    </w:tbl>
    <w:p w:rsidR="00991EE4" w:rsidRPr="00AD307A" w:rsidRDefault="00991EE4" w:rsidP="00991EE4">
      <w:pPr>
        <w:rPr>
          <w:rFonts w:ascii="Arial" w:hAnsi="Arial" w:cs="Arial"/>
          <w:b/>
          <w:u w:val="single"/>
          <w:lang w:val="sl-SI"/>
        </w:rPr>
      </w:pPr>
    </w:p>
    <w:p w:rsidR="00991EE4" w:rsidRPr="00991EE4" w:rsidRDefault="00991EE4" w:rsidP="00991EE4">
      <w:pPr>
        <w:jc w:val="both"/>
        <w:rPr>
          <w:rFonts w:ascii="Arial" w:hAnsi="Arial" w:cs="Arial"/>
          <w:sz w:val="22"/>
          <w:szCs w:val="22"/>
          <w:lang w:val="sr-Cyrl-CS"/>
        </w:rPr>
      </w:pPr>
      <w:r w:rsidRPr="00991EE4">
        <w:rPr>
          <w:rFonts w:ascii="Arial" w:hAnsi="Arial" w:cs="Arial"/>
          <w:b/>
          <w:i/>
          <w:sz w:val="22"/>
          <w:szCs w:val="22"/>
          <w:lang w:val="sr-Cyrl-CS"/>
        </w:rPr>
        <w:t>*</w:t>
      </w:r>
      <w:r w:rsidRPr="00991EE4">
        <w:rPr>
          <w:rFonts w:ascii="Arial" w:hAnsi="Arial" w:cs="Arial"/>
          <w:b/>
          <w:i/>
          <w:sz w:val="22"/>
          <w:szCs w:val="22"/>
          <w:lang w:val="sl-SI"/>
        </w:rPr>
        <w:t>НАПОМЕНА</w:t>
      </w:r>
      <w:r w:rsidRPr="00991EE4">
        <w:rPr>
          <w:rFonts w:ascii="Arial" w:hAnsi="Arial" w:cs="Arial"/>
          <w:b/>
          <w:i/>
          <w:sz w:val="22"/>
          <w:szCs w:val="22"/>
          <w:lang w:val="sr-Cyrl-CS"/>
        </w:rPr>
        <w:t>:</w:t>
      </w:r>
      <w:r w:rsidRPr="00991EE4">
        <w:rPr>
          <w:rFonts w:ascii="Arial" w:hAnsi="Arial" w:cs="Arial"/>
          <w:sz w:val="22"/>
          <w:szCs w:val="22"/>
          <w:lang w:val="sr-Cyrl-CS"/>
        </w:rPr>
        <w:t xml:space="preserve"> У згради </w:t>
      </w:r>
      <w:r w:rsidRPr="00991EE4">
        <w:rPr>
          <w:rFonts w:ascii="Arial" w:hAnsi="Arial" w:cs="Arial"/>
          <w:sz w:val="22"/>
          <w:szCs w:val="22"/>
        </w:rPr>
        <w:t>Градск</w:t>
      </w:r>
      <w:r w:rsidRPr="00991EE4">
        <w:rPr>
          <w:rFonts w:ascii="Arial" w:hAnsi="Arial" w:cs="Arial"/>
          <w:sz w:val="22"/>
          <w:szCs w:val="22"/>
          <w:lang w:val="sr-Cyrl-CS"/>
        </w:rPr>
        <w:t>е</w:t>
      </w:r>
      <w:r w:rsidRPr="00991EE4">
        <w:rPr>
          <w:rFonts w:ascii="Arial" w:hAnsi="Arial" w:cs="Arial"/>
          <w:sz w:val="22"/>
          <w:szCs w:val="22"/>
        </w:rPr>
        <w:t xml:space="preserve"> општин</w:t>
      </w:r>
      <w:r w:rsidRPr="00991EE4">
        <w:rPr>
          <w:rFonts w:ascii="Arial" w:hAnsi="Arial" w:cs="Arial"/>
          <w:sz w:val="22"/>
          <w:szCs w:val="22"/>
          <w:lang w:val="sr-Cyrl-CS"/>
        </w:rPr>
        <w:t xml:space="preserve">е Нови Београд постоји </w:t>
      </w:r>
      <w:r w:rsidRPr="00991EE4">
        <w:rPr>
          <w:rFonts w:ascii="Arial" w:hAnsi="Arial" w:cs="Arial"/>
          <w:sz w:val="22"/>
          <w:szCs w:val="22"/>
          <w:lang w:val="sl-SI"/>
        </w:rPr>
        <w:t>чуварска служба са системом</w:t>
      </w:r>
      <w:r w:rsidRPr="00991EE4">
        <w:rPr>
          <w:rFonts w:ascii="Arial" w:hAnsi="Arial" w:cs="Arial"/>
          <w:sz w:val="22"/>
          <w:szCs w:val="22"/>
          <w:lang w:val="sr-Cyrl-CS"/>
        </w:rPr>
        <w:t xml:space="preserve"> видо надзора</w:t>
      </w:r>
      <w:r w:rsidRPr="00991EE4">
        <w:rPr>
          <w:rFonts w:ascii="Arial" w:hAnsi="Arial" w:cs="Arial"/>
          <w:sz w:val="22"/>
          <w:szCs w:val="22"/>
          <w:lang w:val="sl-SI"/>
        </w:rPr>
        <w:t xml:space="preserve"> -</w:t>
      </w:r>
      <w:r w:rsidRPr="00991EE4">
        <w:rPr>
          <w:rFonts w:ascii="Arial" w:hAnsi="Arial" w:cs="Arial"/>
          <w:sz w:val="22"/>
          <w:szCs w:val="22"/>
          <w:lang w:val="sr-Cyrl-CS"/>
        </w:rPr>
        <w:t xml:space="preserve"> </w:t>
      </w:r>
      <w:r w:rsidRPr="00991EE4">
        <w:rPr>
          <w:rFonts w:ascii="Arial" w:hAnsi="Arial" w:cs="Arial"/>
          <w:sz w:val="22"/>
          <w:szCs w:val="22"/>
          <w:lang w:val="sl-SI"/>
        </w:rPr>
        <w:t>24 сата</w:t>
      </w:r>
      <w:r w:rsidRPr="00991EE4">
        <w:rPr>
          <w:rFonts w:ascii="Arial" w:hAnsi="Arial" w:cs="Arial"/>
          <w:sz w:val="22"/>
          <w:szCs w:val="22"/>
          <w:lang w:val="sr-Cyrl-CS"/>
        </w:rPr>
        <w:t>.</w:t>
      </w:r>
    </w:p>
    <w:p w:rsidR="00991EE4" w:rsidRPr="00991EE4" w:rsidRDefault="00991EE4" w:rsidP="00991EE4">
      <w:pPr>
        <w:jc w:val="both"/>
        <w:rPr>
          <w:rFonts w:ascii="Arial" w:hAnsi="Arial" w:cs="Arial"/>
          <w:sz w:val="22"/>
          <w:szCs w:val="22"/>
          <w:lang w:val="sr-Cyrl-CS"/>
        </w:rPr>
      </w:pPr>
    </w:p>
    <w:p w:rsidR="00991EE4" w:rsidRPr="00991EE4" w:rsidRDefault="00991EE4" w:rsidP="00991EE4">
      <w:pPr>
        <w:jc w:val="both"/>
        <w:rPr>
          <w:rFonts w:ascii="Arial" w:hAnsi="Arial" w:cs="Arial"/>
          <w:sz w:val="22"/>
          <w:szCs w:val="22"/>
          <w:lang w:val="sr-Cyrl-CS"/>
        </w:rPr>
      </w:pPr>
    </w:p>
    <w:p w:rsidR="00991EE4" w:rsidRPr="00991EE4" w:rsidRDefault="00991EE4" w:rsidP="00991EE4">
      <w:pPr>
        <w:pStyle w:val="ListParagraph"/>
        <w:numPr>
          <w:ilvl w:val="0"/>
          <w:numId w:val="44"/>
        </w:numPr>
        <w:tabs>
          <w:tab w:val="left" w:pos="1276"/>
          <w:tab w:val="center" w:pos="7200"/>
        </w:tabs>
        <w:spacing w:after="0" w:line="240" w:lineRule="auto"/>
        <w:rPr>
          <w:rFonts w:ascii="Arial" w:hAnsi="Arial" w:cs="Arial"/>
          <w:b/>
          <w:lang w:val="sr-Cyrl-CS"/>
        </w:rPr>
      </w:pPr>
      <w:r w:rsidRPr="00991EE4">
        <w:rPr>
          <w:rFonts w:ascii="Arial" w:hAnsi="Arial" w:cs="Arial"/>
          <w:b/>
          <w:lang w:val="sr-Cyrl-CS"/>
        </w:rPr>
        <w:t>О</w:t>
      </w:r>
      <w:r w:rsidRPr="00991EE4">
        <w:rPr>
          <w:rFonts w:ascii="Arial" w:hAnsi="Arial" w:cs="Arial"/>
          <w:b/>
        </w:rPr>
        <w:t>сигурање стакла од ризика лома</w:t>
      </w:r>
    </w:p>
    <w:p w:rsidR="00991EE4" w:rsidRPr="00991EE4" w:rsidRDefault="00991EE4" w:rsidP="00991EE4">
      <w:pPr>
        <w:tabs>
          <w:tab w:val="left" w:pos="1276"/>
          <w:tab w:val="center" w:pos="7200"/>
        </w:tabs>
        <w:rPr>
          <w:rFonts w:ascii="Arial" w:eastAsia="Calibri" w:hAnsi="Arial" w:cs="Arial"/>
          <w:sz w:val="22"/>
          <w:szCs w:val="22"/>
        </w:rPr>
      </w:pPr>
      <w:r w:rsidRPr="00991EE4">
        <w:rPr>
          <w:rFonts w:ascii="Arial" w:eastAsia="Calibri" w:hAnsi="Arial" w:cs="Arial"/>
          <w:sz w:val="22"/>
          <w:szCs w:val="22"/>
        </w:rPr>
        <w:t>Осигурање стакла на грађевинским објектима од ризика лома:</w:t>
      </w:r>
    </w:p>
    <w:p w:rsidR="00991EE4" w:rsidRPr="00991EE4" w:rsidRDefault="00991EE4" w:rsidP="00991EE4">
      <w:pPr>
        <w:pStyle w:val="ListParagraph"/>
        <w:numPr>
          <w:ilvl w:val="0"/>
          <w:numId w:val="45"/>
        </w:numPr>
        <w:tabs>
          <w:tab w:val="left" w:pos="1276"/>
          <w:tab w:val="center" w:pos="7200"/>
        </w:tabs>
        <w:spacing w:after="0" w:line="240" w:lineRule="auto"/>
        <w:rPr>
          <w:rFonts w:ascii="Arial" w:hAnsi="Arial" w:cs="Arial"/>
        </w:rPr>
      </w:pPr>
      <w:r w:rsidRPr="00991EE4">
        <w:rPr>
          <w:rFonts w:ascii="Arial" w:hAnsi="Arial" w:cs="Arial"/>
        </w:rPr>
        <w:t xml:space="preserve">Градска општина Нови Београд на суму осигурања </w:t>
      </w:r>
      <w:r w:rsidRPr="00991EE4">
        <w:rPr>
          <w:rFonts w:ascii="Arial" w:hAnsi="Arial" w:cs="Arial"/>
          <w:lang w:val="sr-Cyrl-CS"/>
        </w:rPr>
        <w:t>„</w:t>
      </w:r>
      <w:r w:rsidRPr="00991EE4">
        <w:rPr>
          <w:rFonts w:ascii="Arial" w:hAnsi="Arial" w:cs="Arial"/>
        </w:rPr>
        <w:t>прв</w:t>
      </w:r>
      <w:r w:rsidRPr="00991EE4">
        <w:rPr>
          <w:rFonts w:ascii="Arial" w:hAnsi="Arial" w:cs="Arial"/>
          <w:lang w:val="sr-Cyrl-CS"/>
        </w:rPr>
        <w:t>и</w:t>
      </w:r>
      <w:r w:rsidRPr="00991EE4">
        <w:rPr>
          <w:rFonts w:ascii="Arial" w:hAnsi="Arial" w:cs="Arial"/>
        </w:rPr>
        <w:t xml:space="preserve"> ризик</w:t>
      </w:r>
      <w:r w:rsidRPr="00991EE4">
        <w:rPr>
          <w:rFonts w:ascii="Arial" w:hAnsi="Arial" w:cs="Arial"/>
          <w:lang w:val="sr-Cyrl-CS"/>
        </w:rPr>
        <w:t xml:space="preserve">“ </w:t>
      </w:r>
      <w:r w:rsidRPr="00991EE4">
        <w:rPr>
          <w:rFonts w:ascii="Arial" w:hAnsi="Arial" w:cs="Arial"/>
        </w:rPr>
        <w:t>до 200.000,00</w:t>
      </w:r>
      <w:r w:rsidRPr="00991EE4">
        <w:rPr>
          <w:rFonts w:ascii="Arial" w:hAnsi="Arial" w:cs="Arial"/>
          <w:lang w:val="sr-Cyrl-CS"/>
        </w:rPr>
        <w:t xml:space="preserve"> </w:t>
      </w:r>
      <w:r w:rsidRPr="00991EE4">
        <w:rPr>
          <w:rFonts w:ascii="Arial" w:hAnsi="Arial" w:cs="Arial"/>
        </w:rPr>
        <w:t>динара</w:t>
      </w:r>
      <w:r w:rsidRPr="00991EE4">
        <w:rPr>
          <w:rFonts w:ascii="Arial" w:hAnsi="Arial" w:cs="Arial"/>
          <w:lang w:val="sr-Cyrl-CS"/>
        </w:rPr>
        <w:t xml:space="preserve"> </w:t>
      </w:r>
    </w:p>
    <w:p w:rsidR="00991EE4" w:rsidRPr="00991EE4" w:rsidRDefault="00991EE4" w:rsidP="00991EE4">
      <w:pPr>
        <w:pStyle w:val="ListParagraph"/>
        <w:numPr>
          <w:ilvl w:val="0"/>
          <w:numId w:val="45"/>
        </w:numPr>
        <w:tabs>
          <w:tab w:val="left" w:pos="1276"/>
          <w:tab w:val="center" w:pos="7200"/>
        </w:tabs>
        <w:spacing w:after="0" w:line="240" w:lineRule="auto"/>
        <w:rPr>
          <w:rFonts w:ascii="Arial" w:hAnsi="Arial" w:cs="Arial"/>
          <w:b/>
          <w:iCs/>
          <w:lang w:val="sl-SI"/>
        </w:rPr>
      </w:pPr>
      <w:r w:rsidRPr="00991EE4">
        <w:rPr>
          <w:rFonts w:ascii="Arial" w:hAnsi="Arial" w:cs="Arial"/>
        </w:rPr>
        <w:t>Остал</w:t>
      </w:r>
      <w:r w:rsidRPr="00991EE4">
        <w:rPr>
          <w:rFonts w:ascii="Arial" w:hAnsi="Arial" w:cs="Arial"/>
          <w:lang w:val="sr-Cyrl-CS"/>
        </w:rPr>
        <w:t>и грађевински објекти</w:t>
      </w:r>
      <w:r w:rsidRPr="00991EE4">
        <w:rPr>
          <w:rFonts w:ascii="Arial" w:hAnsi="Arial" w:cs="Arial"/>
        </w:rPr>
        <w:t xml:space="preserve"> на суму осигурања  према  табел</w:t>
      </w:r>
      <w:r w:rsidRPr="00991EE4">
        <w:rPr>
          <w:rFonts w:ascii="Arial" w:hAnsi="Arial" w:cs="Arial"/>
          <w:lang w:val="sr-Cyrl-CS"/>
        </w:rPr>
        <w:t xml:space="preserve">ама </w:t>
      </w:r>
      <w:r w:rsidRPr="00991EE4">
        <w:rPr>
          <w:rFonts w:ascii="Arial" w:hAnsi="Arial" w:cs="Arial"/>
        </w:rPr>
        <w:t>у прилогу</w:t>
      </w:r>
      <w:r w:rsidRPr="00991EE4">
        <w:rPr>
          <w:rFonts w:ascii="Arial" w:hAnsi="Arial" w:cs="Arial"/>
          <w:lang w:val="sr-Cyrl-CS"/>
        </w:rPr>
        <w:t xml:space="preserve"> (Табела 4. и Табела 5.)</w:t>
      </w:r>
      <w:r w:rsidRPr="00991EE4">
        <w:rPr>
          <w:rFonts w:ascii="Arial" w:hAnsi="Arial" w:cs="Arial"/>
        </w:rPr>
        <w:t>.</w:t>
      </w:r>
    </w:p>
    <w:p w:rsidR="00991EE4" w:rsidRPr="00991EE4" w:rsidRDefault="00991EE4" w:rsidP="00991EE4">
      <w:pPr>
        <w:pStyle w:val="ListParagraph"/>
        <w:tabs>
          <w:tab w:val="left" w:pos="1276"/>
          <w:tab w:val="center" w:pos="7200"/>
        </w:tabs>
        <w:spacing w:after="0" w:line="240" w:lineRule="auto"/>
        <w:rPr>
          <w:rFonts w:ascii="Arial" w:hAnsi="Arial" w:cs="Arial"/>
          <w:b/>
          <w:iCs/>
          <w:lang w:val="sl-SI"/>
        </w:rPr>
      </w:pPr>
    </w:p>
    <w:p w:rsidR="00991EE4" w:rsidRPr="00991EE4" w:rsidRDefault="00991EE4" w:rsidP="00991EE4">
      <w:pPr>
        <w:jc w:val="both"/>
        <w:rPr>
          <w:rFonts w:ascii="Arial" w:hAnsi="Arial" w:cs="Arial"/>
          <w:b/>
          <w:sz w:val="22"/>
          <w:szCs w:val="22"/>
          <w:lang w:val="sr-Cyrl-CS"/>
        </w:rPr>
      </w:pPr>
      <w:r w:rsidRPr="00991EE4">
        <w:rPr>
          <w:rFonts w:ascii="Arial" w:hAnsi="Arial" w:cs="Arial"/>
          <w:b/>
          <w:sz w:val="22"/>
          <w:szCs w:val="22"/>
          <w:lang w:val="sr-Cyrl-CS"/>
        </w:rPr>
        <w:t>Табела 4.</w:t>
      </w:r>
    </w:p>
    <w:tbl>
      <w:tblPr>
        <w:tblpPr w:leftFromText="180" w:rightFromText="180" w:vertAnchor="text" w:horzAnchor="margin" w:tblpXSpec="center" w:tblpY="137"/>
        <w:tblW w:w="9648" w:type="dxa"/>
        <w:tblLayout w:type="fixed"/>
        <w:tblCellMar>
          <w:left w:w="0" w:type="dxa"/>
          <w:right w:w="0" w:type="dxa"/>
        </w:tblCellMar>
        <w:tblLook w:val="04A0"/>
      </w:tblPr>
      <w:tblGrid>
        <w:gridCol w:w="450"/>
        <w:gridCol w:w="1501"/>
        <w:gridCol w:w="1843"/>
        <w:gridCol w:w="992"/>
        <w:gridCol w:w="1276"/>
        <w:gridCol w:w="1276"/>
        <w:gridCol w:w="1134"/>
        <w:gridCol w:w="1176"/>
      </w:tblGrid>
      <w:tr w:rsidR="00991EE4" w:rsidRPr="00AD307A" w:rsidTr="001A792F">
        <w:trPr>
          <w:trHeight w:val="390"/>
        </w:trPr>
        <w:tc>
          <w:tcPr>
            <w:tcW w:w="9648" w:type="dxa"/>
            <w:gridSpan w:val="8"/>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AD307A" w:rsidRDefault="00991EE4" w:rsidP="001A792F">
            <w:pPr>
              <w:jc w:val="center"/>
              <w:rPr>
                <w:rFonts w:ascii="Arial" w:hAnsi="Arial" w:cs="Arial"/>
              </w:rPr>
            </w:pPr>
            <w:r w:rsidRPr="00AD307A">
              <w:rPr>
                <w:rFonts w:ascii="Arial" w:hAnsi="Arial" w:cs="Arial"/>
                <w:b/>
                <w:bCs/>
                <w:lang w:val="ru-RU"/>
              </w:rPr>
              <w:t>ПРЕГЛЕД ВРСТА СТАКАЛА ПО МЕСНИМ ЗАЈЕДНИЦАМА</w:t>
            </w:r>
          </w:p>
        </w:tc>
      </w:tr>
      <w:tr w:rsidR="00991EE4" w:rsidRPr="00AD307A" w:rsidTr="001A792F">
        <w:trPr>
          <w:trHeight w:val="1375"/>
        </w:trPr>
        <w:tc>
          <w:tcPr>
            <w:tcW w:w="1951" w:type="dxa"/>
            <w:gridSpan w:val="2"/>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185812" w:rsidRDefault="00991EE4" w:rsidP="001A792F">
            <w:pPr>
              <w:jc w:val="center"/>
              <w:rPr>
                <w:rFonts w:ascii="Arial" w:hAnsi="Arial" w:cs="Arial"/>
                <w:sz w:val="18"/>
                <w:szCs w:val="18"/>
              </w:rPr>
            </w:pPr>
            <w:r w:rsidRPr="00185812">
              <w:rPr>
                <w:rFonts w:ascii="Arial" w:hAnsi="Arial" w:cs="Arial"/>
                <w:b/>
                <w:bCs/>
                <w:sz w:val="18"/>
                <w:szCs w:val="18"/>
              </w:rPr>
              <w:t>Месна заједница</w:t>
            </w:r>
          </w:p>
        </w:tc>
        <w:tc>
          <w:tcPr>
            <w:tcW w:w="184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Pr="00185812" w:rsidRDefault="00991EE4" w:rsidP="001A792F">
            <w:pPr>
              <w:jc w:val="center"/>
              <w:rPr>
                <w:rFonts w:ascii="Arial" w:hAnsi="Arial" w:cs="Arial"/>
                <w:sz w:val="18"/>
                <w:szCs w:val="18"/>
              </w:rPr>
            </w:pPr>
            <w:r w:rsidRPr="00185812">
              <w:rPr>
                <w:rFonts w:ascii="Arial" w:hAnsi="Arial" w:cs="Arial"/>
                <w:b/>
                <w:bCs/>
                <w:sz w:val="18"/>
                <w:szCs w:val="18"/>
              </w:rPr>
              <w:t>Адреса</w:t>
            </w:r>
          </w:p>
        </w:tc>
        <w:tc>
          <w:tcPr>
            <w:tcW w:w="99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Default="00991EE4" w:rsidP="001A792F">
            <w:pPr>
              <w:jc w:val="center"/>
              <w:rPr>
                <w:rFonts w:ascii="Arial" w:hAnsi="Arial" w:cs="Arial"/>
                <w:b/>
                <w:bCs/>
                <w:sz w:val="18"/>
                <w:szCs w:val="18"/>
                <w:lang w:val="sr-Cyrl-CS"/>
              </w:rPr>
            </w:pPr>
            <w:r w:rsidRPr="00185812">
              <w:rPr>
                <w:rFonts w:ascii="Arial" w:hAnsi="Arial" w:cs="Arial"/>
                <w:b/>
                <w:bCs/>
                <w:sz w:val="18"/>
                <w:szCs w:val="18"/>
              </w:rPr>
              <w:t xml:space="preserve">Стакло 3mm  </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(у m2)</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1.900 дин/m2</w:t>
            </w:r>
          </w:p>
        </w:tc>
        <w:tc>
          <w:tcPr>
            <w:tcW w:w="127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Pr="00185812" w:rsidRDefault="00991EE4" w:rsidP="001A792F">
            <w:pPr>
              <w:jc w:val="center"/>
              <w:rPr>
                <w:rFonts w:ascii="Arial" w:hAnsi="Arial" w:cs="Arial"/>
                <w:b/>
                <w:bCs/>
                <w:sz w:val="18"/>
                <w:szCs w:val="18"/>
              </w:rPr>
            </w:pPr>
            <w:r w:rsidRPr="00185812">
              <w:rPr>
                <w:rFonts w:ascii="Arial" w:hAnsi="Arial" w:cs="Arial"/>
                <w:b/>
                <w:bCs/>
                <w:sz w:val="18"/>
                <w:szCs w:val="18"/>
              </w:rPr>
              <w:t xml:space="preserve">Стакло 4mm  </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(у m2)</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2.000 дин/m2</w:t>
            </w:r>
          </w:p>
        </w:tc>
        <w:tc>
          <w:tcPr>
            <w:tcW w:w="127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Default="00991EE4" w:rsidP="001A792F">
            <w:pPr>
              <w:jc w:val="center"/>
              <w:rPr>
                <w:rFonts w:ascii="Arial" w:hAnsi="Arial" w:cs="Arial"/>
                <w:b/>
                <w:bCs/>
                <w:sz w:val="18"/>
                <w:szCs w:val="18"/>
                <w:lang w:val="sr-Cyrl-CS"/>
              </w:rPr>
            </w:pPr>
            <w:r w:rsidRPr="00185812">
              <w:rPr>
                <w:rFonts w:ascii="Arial" w:hAnsi="Arial" w:cs="Arial"/>
                <w:b/>
                <w:bCs/>
                <w:sz w:val="18"/>
                <w:szCs w:val="18"/>
              </w:rPr>
              <w:t xml:space="preserve">Стакло 6mm  </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(у  m2)</w:t>
            </w:r>
          </w:p>
          <w:p w:rsidR="00991EE4" w:rsidRDefault="00991EE4" w:rsidP="001A792F">
            <w:pPr>
              <w:jc w:val="center"/>
              <w:rPr>
                <w:rFonts w:ascii="Arial" w:hAnsi="Arial" w:cs="Arial"/>
                <w:b/>
                <w:bCs/>
                <w:sz w:val="18"/>
                <w:szCs w:val="18"/>
                <w:lang w:val="sr-Cyrl-CS"/>
              </w:rPr>
            </w:pPr>
            <w:r w:rsidRPr="00185812">
              <w:rPr>
                <w:rFonts w:ascii="Arial" w:hAnsi="Arial" w:cs="Arial"/>
                <w:b/>
                <w:bCs/>
                <w:sz w:val="18"/>
                <w:szCs w:val="18"/>
              </w:rPr>
              <w:t>3000</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 xml:space="preserve"> дин/ m2</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Default="00991EE4" w:rsidP="001A792F">
            <w:pPr>
              <w:jc w:val="center"/>
              <w:rPr>
                <w:rFonts w:ascii="Arial" w:hAnsi="Arial" w:cs="Arial"/>
                <w:b/>
                <w:bCs/>
                <w:sz w:val="18"/>
                <w:szCs w:val="18"/>
                <w:lang w:val="sr-Cyrl-CS"/>
              </w:rPr>
            </w:pPr>
            <w:r w:rsidRPr="00185812">
              <w:rPr>
                <w:rFonts w:ascii="Arial" w:hAnsi="Arial" w:cs="Arial"/>
                <w:b/>
                <w:bCs/>
                <w:sz w:val="18"/>
                <w:szCs w:val="18"/>
              </w:rPr>
              <w:t>Вакум термос  </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(у m2)</w:t>
            </w:r>
          </w:p>
          <w:p w:rsidR="00991EE4" w:rsidRDefault="00991EE4" w:rsidP="001A792F">
            <w:pPr>
              <w:jc w:val="center"/>
              <w:rPr>
                <w:rFonts w:ascii="Arial" w:hAnsi="Arial" w:cs="Arial"/>
                <w:b/>
                <w:bCs/>
                <w:sz w:val="18"/>
                <w:szCs w:val="18"/>
                <w:lang w:val="sr-Cyrl-CS"/>
              </w:rPr>
            </w:pPr>
            <w:r w:rsidRPr="00185812">
              <w:rPr>
                <w:rFonts w:ascii="Arial" w:hAnsi="Arial" w:cs="Arial"/>
                <w:b/>
                <w:bCs/>
                <w:sz w:val="18"/>
                <w:szCs w:val="18"/>
              </w:rPr>
              <w:t xml:space="preserve">4.400 </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дин/m2</w:t>
            </w:r>
          </w:p>
        </w:tc>
        <w:tc>
          <w:tcPr>
            <w:tcW w:w="117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Pr="00185812" w:rsidRDefault="00991EE4" w:rsidP="001A792F">
            <w:pPr>
              <w:jc w:val="center"/>
              <w:rPr>
                <w:rFonts w:ascii="Arial" w:hAnsi="Arial" w:cs="Arial"/>
                <w:b/>
                <w:bCs/>
                <w:sz w:val="18"/>
                <w:szCs w:val="18"/>
              </w:rPr>
            </w:pPr>
            <w:r w:rsidRPr="00185812">
              <w:rPr>
                <w:rFonts w:ascii="Arial" w:hAnsi="Arial" w:cs="Arial"/>
                <w:b/>
                <w:bCs/>
                <w:sz w:val="18"/>
                <w:szCs w:val="18"/>
              </w:rPr>
              <w:t>Армирано</w:t>
            </w:r>
          </w:p>
          <w:p w:rsidR="00991EE4" w:rsidRPr="00185812" w:rsidRDefault="00991EE4" w:rsidP="001A792F">
            <w:pPr>
              <w:jc w:val="center"/>
              <w:rPr>
                <w:rFonts w:ascii="Arial" w:hAnsi="Arial" w:cs="Arial"/>
                <w:b/>
                <w:bCs/>
                <w:sz w:val="18"/>
                <w:szCs w:val="18"/>
              </w:rPr>
            </w:pPr>
            <w:r w:rsidRPr="00185812">
              <w:rPr>
                <w:rFonts w:ascii="Arial" w:hAnsi="Arial" w:cs="Arial"/>
                <w:b/>
                <w:bCs/>
                <w:sz w:val="18"/>
                <w:szCs w:val="18"/>
              </w:rPr>
              <w:t>(у m2)</w:t>
            </w:r>
          </w:p>
          <w:p w:rsidR="00991EE4" w:rsidRPr="00185812" w:rsidRDefault="00991EE4" w:rsidP="001A792F">
            <w:pPr>
              <w:jc w:val="center"/>
              <w:rPr>
                <w:rFonts w:ascii="Arial" w:hAnsi="Arial" w:cs="Arial"/>
                <w:sz w:val="18"/>
                <w:szCs w:val="18"/>
              </w:rPr>
            </w:pPr>
            <w:r w:rsidRPr="00185812">
              <w:rPr>
                <w:rFonts w:ascii="Arial" w:hAnsi="Arial" w:cs="Arial"/>
                <w:b/>
                <w:bCs/>
                <w:sz w:val="18"/>
                <w:szCs w:val="18"/>
              </w:rPr>
              <w:t>5000 дин/m2</w:t>
            </w:r>
          </w:p>
        </w:tc>
      </w:tr>
      <w:tr w:rsidR="00991EE4" w:rsidRPr="00AD307A" w:rsidTr="001A792F">
        <w:trPr>
          <w:trHeight w:val="240"/>
        </w:trPr>
        <w:tc>
          <w:tcPr>
            <w:tcW w:w="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w:t>
            </w:r>
          </w:p>
        </w:tc>
        <w:tc>
          <w:tcPr>
            <w:tcW w:w="15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Павиљони</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Гоце Делчева 46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37,20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2</w:t>
            </w:r>
          </w:p>
        </w:tc>
        <w:tc>
          <w:tcPr>
            <w:tcW w:w="1501"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Студентски град</w:t>
            </w:r>
          </w:p>
        </w:tc>
        <w:tc>
          <w:tcPr>
            <w:tcW w:w="1843"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Народних хероја 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18,57</w:t>
            </w:r>
          </w:p>
        </w:tc>
        <w:tc>
          <w:tcPr>
            <w:tcW w:w="1176"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3</w:t>
            </w:r>
          </w:p>
        </w:tc>
        <w:tc>
          <w:tcPr>
            <w:tcW w:w="15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Старо сајмиште</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Бродарска 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4</w:t>
            </w:r>
          </w:p>
        </w:tc>
        <w:tc>
          <w:tcPr>
            <w:tcW w:w="15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Бежанија</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Пере Сегединца 13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9,00</w:t>
            </w:r>
          </w:p>
        </w:tc>
        <w:tc>
          <w:tcPr>
            <w:tcW w:w="11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5</w:t>
            </w:r>
          </w:p>
        </w:tc>
        <w:tc>
          <w:tcPr>
            <w:tcW w:w="1501"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Ледине</w:t>
            </w:r>
          </w:p>
        </w:tc>
        <w:tc>
          <w:tcPr>
            <w:tcW w:w="1843"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Обреновачка бб</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4,90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1,50</w:t>
            </w:r>
          </w:p>
        </w:tc>
        <w:tc>
          <w:tcPr>
            <w:tcW w:w="1176"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6</w:t>
            </w:r>
          </w:p>
        </w:tc>
        <w:tc>
          <w:tcPr>
            <w:tcW w:w="15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Фонтана</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Париске комуне 13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12,80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7</w:t>
            </w:r>
          </w:p>
        </w:tc>
        <w:tc>
          <w:tcPr>
            <w:tcW w:w="15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Париске комуне</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Отона Жупанчича 14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27,57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4,43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3,00</w:t>
            </w:r>
          </w:p>
        </w:tc>
        <w:tc>
          <w:tcPr>
            <w:tcW w:w="11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8</w:t>
            </w:r>
          </w:p>
        </w:tc>
        <w:tc>
          <w:tcPr>
            <w:tcW w:w="1501"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Ушће</w:t>
            </w:r>
          </w:p>
        </w:tc>
        <w:tc>
          <w:tcPr>
            <w:tcW w:w="1843"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Бул. Зорана Ђинђића 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35,10</w:t>
            </w:r>
          </w:p>
        </w:tc>
        <w:tc>
          <w:tcPr>
            <w:tcW w:w="1176"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0,80</w:t>
            </w:r>
          </w:p>
        </w:tc>
      </w:tr>
      <w:tr w:rsidR="00991EE4" w:rsidRPr="00AD307A" w:rsidTr="001A792F">
        <w:trPr>
          <w:trHeight w:val="240"/>
        </w:trPr>
        <w:tc>
          <w:tcPr>
            <w:tcW w:w="4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9</w:t>
            </w:r>
          </w:p>
        </w:tc>
        <w:tc>
          <w:tcPr>
            <w:tcW w:w="15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Икарус</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Алексиначких рудара 37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17,24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32,00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0,45</w:t>
            </w:r>
          </w:p>
        </w:tc>
      </w:tr>
      <w:tr w:rsidR="00991EE4" w:rsidRPr="00AD307A" w:rsidTr="001A792F">
        <w:trPr>
          <w:trHeight w:val="240"/>
        </w:trPr>
        <w:tc>
          <w:tcPr>
            <w:tcW w:w="45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10</w:t>
            </w:r>
          </w:p>
        </w:tc>
        <w:tc>
          <w:tcPr>
            <w:tcW w:w="1501"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Стари аеродром</w:t>
            </w:r>
          </w:p>
        </w:tc>
        <w:tc>
          <w:tcPr>
            <w:tcW w:w="1843"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Народних хероја 42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92,50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10,50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76"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11</w:t>
            </w:r>
          </w:p>
        </w:tc>
        <w:tc>
          <w:tcPr>
            <w:tcW w:w="150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Академија</w:t>
            </w:r>
          </w:p>
        </w:tc>
        <w:tc>
          <w:tcPr>
            <w:tcW w:w="184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Бул. Уметности 27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108,37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18,00</w:t>
            </w:r>
          </w:p>
        </w:tc>
        <w:tc>
          <w:tcPr>
            <w:tcW w:w="11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20,00</w:t>
            </w:r>
          </w:p>
        </w:tc>
      </w:tr>
      <w:tr w:rsidR="00991EE4" w:rsidRPr="00AD307A" w:rsidTr="001A792F">
        <w:trPr>
          <w:trHeight w:val="240"/>
        </w:trPr>
        <w:tc>
          <w:tcPr>
            <w:tcW w:w="45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12</w:t>
            </w:r>
          </w:p>
        </w:tc>
        <w:tc>
          <w:tcPr>
            <w:tcW w:w="150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Сава</w:t>
            </w:r>
          </w:p>
        </w:tc>
        <w:tc>
          <w:tcPr>
            <w:tcW w:w="184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Јурија Гагарина 221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34,50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15,50</w:t>
            </w:r>
          </w:p>
        </w:tc>
        <w:tc>
          <w:tcPr>
            <w:tcW w:w="11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13</w:t>
            </w:r>
          </w:p>
        </w:tc>
        <w:tc>
          <w:tcPr>
            <w:tcW w:w="15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Газела</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 xml:space="preserve">Милутина </w:t>
            </w:r>
            <w:r w:rsidRPr="00503F55">
              <w:rPr>
                <w:rFonts w:ascii="Arial" w:hAnsi="Arial" w:cs="Arial"/>
                <w:sz w:val="20"/>
                <w:szCs w:val="20"/>
              </w:rPr>
              <w:lastRenderedPageBreak/>
              <w:t>Миланковића 34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6,15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119,95</w:t>
            </w:r>
          </w:p>
        </w:tc>
        <w:tc>
          <w:tcPr>
            <w:tcW w:w="11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lastRenderedPageBreak/>
              <w:t>14</w:t>
            </w:r>
          </w:p>
        </w:tc>
        <w:tc>
          <w:tcPr>
            <w:tcW w:w="1501"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Савски кеј</w:t>
            </w:r>
          </w:p>
        </w:tc>
        <w:tc>
          <w:tcPr>
            <w:tcW w:w="1843"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Јурија Гагарина 81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83,00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9,00</w:t>
            </w:r>
          </w:p>
        </w:tc>
        <w:tc>
          <w:tcPr>
            <w:tcW w:w="1276"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76"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15,00</w:t>
            </w:r>
          </w:p>
        </w:tc>
      </w:tr>
      <w:tr w:rsidR="00991EE4" w:rsidRPr="00AD307A" w:rsidTr="001A792F">
        <w:trPr>
          <w:trHeight w:val="240"/>
        </w:trPr>
        <w:tc>
          <w:tcPr>
            <w:tcW w:w="4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15</w:t>
            </w:r>
          </w:p>
        </w:tc>
        <w:tc>
          <w:tcPr>
            <w:tcW w:w="15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Бежанијски блокови</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Др. Ивана Рибара 91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50,00</w:t>
            </w:r>
          </w:p>
        </w:tc>
        <w:tc>
          <w:tcPr>
            <w:tcW w:w="11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A792F">
        <w:trPr>
          <w:trHeight w:val="240"/>
        </w:trPr>
        <w:tc>
          <w:tcPr>
            <w:tcW w:w="45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16</w:t>
            </w:r>
          </w:p>
        </w:tc>
        <w:tc>
          <w:tcPr>
            <w:tcW w:w="1501"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Дунавски кеј</w:t>
            </w:r>
          </w:p>
        </w:tc>
        <w:tc>
          <w:tcPr>
            <w:tcW w:w="1843"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Бул. Зорана Ђинђића 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49,00</w:t>
            </w:r>
          </w:p>
        </w:tc>
        <w:tc>
          <w:tcPr>
            <w:tcW w:w="12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76" w:type="dxa"/>
            <w:tcBorders>
              <w:top w:val="nil"/>
              <w:left w:val="nil"/>
              <w:bottom w:val="nil"/>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40,00</w:t>
            </w:r>
          </w:p>
        </w:tc>
      </w:tr>
      <w:tr w:rsidR="00991EE4" w:rsidRPr="00AD307A" w:rsidTr="001A792F">
        <w:trPr>
          <w:trHeight w:val="240"/>
        </w:trPr>
        <w:tc>
          <w:tcPr>
            <w:tcW w:w="4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17</w:t>
            </w:r>
          </w:p>
        </w:tc>
        <w:tc>
          <w:tcPr>
            <w:tcW w:w="15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Младост</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Гандијева 114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0,50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12,50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91F3A">
        <w:trPr>
          <w:trHeight w:val="240"/>
        </w:trPr>
        <w:tc>
          <w:tcPr>
            <w:tcW w:w="45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18</w:t>
            </w:r>
          </w:p>
        </w:tc>
        <w:tc>
          <w:tcPr>
            <w:tcW w:w="150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Бежанијска коса</w:t>
            </w:r>
          </w:p>
        </w:tc>
        <w:tc>
          <w:tcPr>
            <w:tcW w:w="184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rPr>
            </w:pPr>
            <w:r w:rsidRPr="00503F55">
              <w:rPr>
                <w:rFonts w:ascii="Arial" w:hAnsi="Arial" w:cs="Arial"/>
                <w:sz w:val="20"/>
                <w:szCs w:val="20"/>
              </w:rPr>
              <w:t>Партизанске авијације 25</w:t>
            </w:r>
          </w:p>
        </w:tc>
        <w:tc>
          <w:tcPr>
            <w:tcW w:w="992"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1,50</w:t>
            </w:r>
          </w:p>
        </w:tc>
        <w:tc>
          <w:tcPr>
            <w:tcW w:w="127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27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c>
          <w:tcPr>
            <w:tcW w:w="113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sz w:val="20"/>
                <w:szCs w:val="20"/>
              </w:rPr>
              <w:t>10,60</w:t>
            </w:r>
          </w:p>
        </w:tc>
        <w:tc>
          <w:tcPr>
            <w:tcW w:w="117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p>
        </w:tc>
      </w:tr>
      <w:tr w:rsidR="00991EE4" w:rsidRPr="00AD307A" w:rsidTr="00191F3A">
        <w:trPr>
          <w:trHeight w:val="330"/>
        </w:trPr>
        <w:tc>
          <w:tcPr>
            <w:tcW w:w="3794" w:type="dxa"/>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503F55" w:rsidRDefault="00991EE4" w:rsidP="001A792F">
            <w:pPr>
              <w:rPr>
                <w:rFonts w:ascii="Arial" w:hAnsi="Arial" w:cs="Arial"/>
                <w:sz w:val="20"/>
                <w:szCs w:val="20"/>
                <w:lang w:val="sr-Cyrl-CS"/>
              </w:rPr>
            </w:pPr>
            <w:r w:rsidRPr="00503F55">
              <w:rPr>
                <w:rFonts w:ascii="Arial" w:hAnsi="Arial" w:cs="Arial"/>
                <w:b/>
                <w:bCs/>
                <w:sz w:val="20"/>
                <w:szCs w:val="20"/>
              </w:rPr>
              <w:t>УКУПНО</w:t>
            </w:r>
            <w:r>
              <w:rPr>
                <w:rFonts w:ascii="Arial" w:hAnsi="Arial" w:cs="Arial"/>
                <w:b/>
                <w:bCs/>
                <w:sz w:val="20"/>
                <w:szCs w:val="20"/>
                <w:lang w:val="sr-Cyrl-CS"/>
              </w:rPr>
              <w:t>:</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254,34</w:t>
            </w:r>
          </w:p>
        </w:tc>
        <w:tc>
          <w:tcPr>
            <w:tcW w:w="1276"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319,29</w:t>
            </w:r>
          </w:p>
        </w:tc>
        <w:tc>
          <w:tcPr>
            <w:tcW w:w="1276"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4,43</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281,22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991EE4" w:rsidRPr="00503F55" w:rsidRDefault="00991EE4" w:rsidP="001A792F">
            <w:pPr>
              <w:jc w:val="center"/>
              <w:rPr>
                <w:rFonts w:ascii="Arial" w:hAnsi="Arial" w:cs="Arial"/>
                <w:sz w:val="20"/>
                <w:szCs w:val="20"/>
              </w:rPr>
            </w:pPr>
            <w:r w:rsidRPr="00503F55">
              <w:rPr>
                <w:rFonts w:ascii="Arial" w:hAnsi="Arial" w:cs="Arial"/>
                <w:b/>
                <w:bCs/>
                <w:sz w:val="20"/>
                <w:szCs w:val="20"/>
              </w:rPr>
              <w:t>76,25</w:t>
            </w:r>
          </w:p>
        </w:tc>
      </w:tr>
    </w:tbl>
    <w:p w:rsidR="00991EE4" w:rsidRDefault="00991EE4" w:rsidP="00991EE4">
      <w:pPr>
        <w:rPr>
          <w:rFonts w:ascii="Arial" w:hAnsi="Arial" w:cs="Arial"/>
          <w:b/>
          <w:bCs/>
          <w:lang w:val="sr-Cyrl-CS"/>
        </w:rPr>
      </w:pPr>
    </w:p>
    <w:p w:rsidR="00991EE4" w:rsidRDefault="00991EE4" w:rsidP="00991EE4">
      <w:pPr>
        <w:rPr>
          <w:rFonts w:ascii="Arial" w:hAnsi="Arial" w:cs="Arial"/>
          <w:b/>
          <w:bCs/>
          <w:lang w:val="sr-Cyrl-CS"/>
        </w:rPr>
      </w:pPr>
    </w:p>
    <w:p w:rsidR="00991EE4" w:rsidRPr="00991EE4" w:rsidRDefault="00991EE4" w:rsidP="00991EE4">
      <w:pPr>
        <w:rPr>
          <w:rFonts w:ascii="Arial" w:hAnsi="Arial" w:cs="Arial"/>
          <w:b/>
          <w:bCs/>
          <w:sz w:val="22"/>
          <w:szCs w:val="22"/>
          <w:lang w:val="sr-Cyrl-CS"/>
        </w:rPr>
      </w:pPr>
      <w:r w:rsidRPr="00991EE4">
        <w:rPr>
          <w:rFonts w:ascii="Arial" w:hAnsi="Arial" w:cs="Arial"/>
          <w:b/>
          <w:bCs/>
          <w:sz w:val="22"/>
          <w:szCs w:val="22"/>
          <w:lang w:val="sr-Cyrl-CS"/>
        </w:rPr>
        <w:t>Табела 5.</w:t>
      </w:r>
    </w:p>
    <w:tbl>
      <w:tblPr>
        <w:tblpPr w:leftFromText="180" w:rightFromText="180" w:vertAnchor="text" w:horzAnchor="margin" w:tblpXSpec="center" w:tblpY="91"/>
        <w:tblW w:w="9909" w:type="dxa"/>
        <w:tblLayout w:type="fixed"/>
        <w:tblCellMar>
          <w:left w:w="0" w:type="dxa"/>
          <w:right w:w="0" w:type="dxa"/>
        </w:tblCellMar>
        <w:tblLook w:val="04A0"/>
      </w:tblPr>
      <w:tblGrid>
        <w:gridCol w:w="533"/>
        <w:gridCol w:w="1557"/>
        <w:gridCol w:w="1699"/>
        <w:gridCol w:w="1416"/>
        <w:gridCol w:w="1417"/>
        <w:gridCol w:w="1275"/>
        <w:gridCol w:w="8"/>
        <w:gridCol w:w="1974"/>
        <w:gridCol w:w="10"/>
        <w:gridCol w:w="20"/>
      </w:tblGrid>
      <w:tr w:rsidR="00991EE4" w:rsidRPr="00AD307A" w:rsidTr="001A792F">
        <w:trPr>
          <w:trHeight w:val="390"/>
        </w:trPr>
        <w:tc>
          <w:tcPr>
            <w:tcW w:w="9879" w:type="dxa"/>
            <w:gridSpan w:val="8"/>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AD307A" w:rsidRDefault="00991EE4" w:rsidP="001A792F">
            <w:pPr>
              <w:jc w:val="center"/>
              <w:rPr>
                <w:rFonts w:ascii="Arial" w:hAnsi="Arial" w:cs="Arial"/>
              </w:rPr>
            </w:pPr>
            <w:r w:rsidRPr="00AD307A">
              <w:rPr>
                <w:rFonts w:ascii="Arial" w:hAnsi="Arial" w:cs="Arial"/>
                <w:b/>
                <w:bCs/>
                <w:lang w:val="ru-RU"/>
              </w:rPr>
              <w:t>ПРЕГЛЕД ВРСТА СТАКАЛА</w:t>
            </w:r>
          </w:p>
        </w:tc>
        <w:tc>
          <w:tcPr>
            <w:tcW w:w="30" w:type="dxa"/>
            <w:gridSpan w:val="2"/>
            <w:vAlign w:val="center"/>
            <w:hideMark/>
          </w:tcPr>
          <w:p w:rsidR="00991EE4" w:rsidRPr="00AD307A" w:rsidRDefault="00991EE4" w:rsidP="001A792F">
            <w:pPr>
              <w:rPr>
                <w:rFonts w:ascii="Arial" w:hAnsi="Arial" w:cs="Arial"/>
              </w:rPr>
            </w:pPr>
            <w:r w:rsidRPr="00AD307A">
              <w:rPr>
                <w:rFonts w:ascii="Arial" w:hAnsi="Arial" w:cs="Arial"/>
              </w:rPr>
              <w:t> </w:t>
            </w:r>
          </w:p>
        </w:tc>
      </w:tr>
      <w:tr w:rsidR="00991EE4" w:rsidRPr="00187CFF" w:rsidTr="001A792F">
        <w:trPr>
          <w:trHeight w:val="990"/>
        </w:trPr>
        <w:tc>
          <w:tcPr>
            <w:tcW w:w="2090" w:type="dxa"/>
            <w:gridSpan w:val="2"/>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 xml:space="preserve">Локација </w:t>
            </w:r>
          </w:p>
        </w:tc>
        <w:tc>
          <w:tcPr>
            <w:tcW w:w="169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Адреса</w:t>
            </w:r>
          </w:p>
        </w:tc>
        <w:tc>
          <w:tcPr>
            <w:tcW w:w="14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Default="00991EE4" w:rsidP="001A792F">
            <w:pPr>
              <w:jc w:val="center"/>
              <w:rPr>
                <w:rFonts w:ascii="Arial" w:hAnsi="Arial" w:cs="Arial"/>
                <w:b/>
                <w:bCs/>
                <w:sz w:val="20"/>
                <w:szCs w:val="20"/>
                <w:lang w:val="sr-Cyrl-CS"/>
              </w:rPr>
            </w:pPr>
            <w:r w:rsidRPr="00187CFF">
              <w:rPr>
                <w:rFonts w:ascii="Arial" w:hAnsi="Arial" w:cs="Arial"/>
                <w:b/>
                <w:bCs/>
                <w:sz w:val="20"/>
                <w:szCs w:val="20"/>
              </w:rPr>
              <w:t>Стакло</w:t>
            </w:r>
            <w:r w:rsidRPr="00187CFF">
              <w:rPr>
                <w:rFonts w:ascii="Arial" w:hAnsi="Arial" w:cs="Arial"/>
                <w:b/>
                <w:bCs/>
                <w:sz w:val="20"/>
                <w:szCs w:val="20"/>
                <w:lang w:val="sr-Cyrl-CS"/>
              </w:rPr>
              <w:t xml:space="preserve"> </w:t>
            </w:r>
            <w:r w:rsidRPr="00187CFF">
              <w:rPr>
                <w:rFonts w:ascii="Arial" w:hAnsi="Arial" w:cs="Arial"/>
                <w:b/>
                <w:bCs/>
                <w:sz w:val="20"/>
                <w:szCs w:val="20"/>
              </w:rPr>
              <w:t>10mm  </w:t>
            </w:r>
          </w:p>
          <w:p w:rsidR="00991EE4" w:rsidRPr="00187CFF" w:rsidRDefault="00991EE4" w:rsidP="001A792F">
            <w:pPr>
              <w:jc w:val="center"/>
              <w:rPr>
                <w:rFonts w:ascii="Arial" w:hAnsi="Arial" w:cs="Arial"/>
                <w:sz w:val="20"/>
                <w:szCs w:val="20"/>
              </w:rPr>
            </w:pPr>
            <w:r w:rsidRPr="00187CFF">
              <w:rPr>
                <w:rFonts w:ascii="Arial" w:hAnsi="Arial" w:cs="Arial"/>
                <w:b/>
                <w:bCs/>
                <w:sz w:val="20"/>
                <w:szCs w:val="20"/>
              </w:rPr>
              <w:t xml:space="preserve">(у </w:t>
            </w:r>
            <w:r w:rsidRPr="00187CFF">
              <w:rPr>
                <w:rFonts w:ascii="Arial" w:hAnsi="Arial" w:cs="Arial"/>
                <w:b/>
                <w:bCs/>
                <w:sz w:val="20"/>
                <w:szCs w:val="20"/>
                <w:lang w:val="sr-Latn-CS"/>
              </w:rPr>
              <w:t>m</w:t>
            </w:r>
            <w:r w:rsidRPr="00187CFF">
              <w:rPr>
                <w:rFonts w:ascii="Arial" w:hAnsi="Arial" w:cs="Arial"/>
                <w:b/>
                <w:bCs/>
                <w:sz w:val="20"/>
                <w:szCs w:val="20"/>
              </w:rPr>
              <w:t>2)</w:t>
            </w:r>
          </w:p>
          <w:p w:rsidR="00991EE4" w:rsidRPr="00187CFF" w:rsidRDefault="00991EE4" w:rsidP="001A792F">
            <w:pPr>
              <w:jc w:val="center"/>
              <w:rPr>
                <w:rFonts w:ascii="Arial" w:hAnsi="Arial" w:cs="Arial"/>
                <w:sz w:val="20"/>
                <w:szCs w:val="20"/>
              </w:rPr>
            </w:pPr>
            <w:r w:rsidRPr="00187CFF">
              <w:rPr>
                <w:rFonts w:ascii="Arial" w:hAnsi="Arial" w:cs="Arial"/>
                <w:b/>
                <w:bCs/>
                <w:sz w:val="20"/>
                <w:szCs w:val="20"/>
              </w:rPr>
              <w:t>6.000,00 дин/m2</w:t>
            </w:r>
          </w:p>
        </w:tc>
        <w:tc>
          <w:tcPr>
            <w:tcW w:w="141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Default="00991EE4" w:rsidP="001A792F">
            <w:pPr>
              <w:jc w:val="center"/>
              <w:rPr>
                <w:rFonts w:ascii="Arial" w:hAnsi="Arial" w:cs="Arial"/>
                <w:b/>
                <w:bCs/>
                <w:sz w:val="20"/>
                <w:szCs w:val="20"/>
                <w:lang w:val="sr-Cyrl-CS"/>
              </w:rPr>
            </w:pPr>
            <w:r w:rsidRPr="00187CFF">
              <w:rPr>
                <w:rFonts w:ascii="Arial" w:hAnsi="Arial" w:cs="Arial"/>
                <w:b/>
                <w:bCs/>
                <w:sz w:val="20"/>
                <w:szCs w:val="20"/>
              </w:rPr>
              <w:t xml:space="preserve">Стакло 4mm  </w:t>
            </w:r>
          </w:p>
          <w:p w:rsidR="00991EE4" w:rsidRPr="00187CFF" w:rsidRDefault="00991EE4" w:rsidP="001A792F">
            <w:pPr>
              <w:jc w:val="center"/>
              <w:rPr>
                <w:rFonts w:ascii="Arial" w:hAnsi="Arial" w:cs="Arial"/>
                <w:sz w:val="20"/>
                <w:szCs w:val="20"/>
              </w:rPr>
            </w:pPr>
            <w:r w:rsidRPr="00187CFF">
              <w:rPr>
                <w:rFonts w:ascii="Arial" w:hAnsi="Arial" w:cs="Arial"/>
                <w:b/>
                <w:bCs/>
                <w:sz w:val="20"/>
                <w:szCs w:val="20"/>
              </w:rPr>
              <w:t>(у m2)</w:t>
            </w:r>
          </w:p>
          <w:p w:rsidR="00991EE4" w:rsidRPr="00187CFF" w:rsidRDefault="00991EE4" w:rsidP="001A792F">
            <w:pPr>
              <w:jc w:val="center"/>
              <w:rPr>
                <w:rFonts w:ascii="Arial" w:hAnsi="Arial" w:cs="Arial"/>
                <w:sz w:val="20"/>
                <w:szCs w:val="20"/>
              </w:rPr>
            </w:pPr>
            <w:r w:rsidRPr="00187CFF">
              <w:rPr>
                <w:rFonts w:ascii="Arial" w:hAnsi="Arial" w:cs="Arial"/>
                <w:b/>
                <w:bCs/>
                <w:sz w:val="20"/>
                <w:szCs w:val="20"/>
              </w:rPr>
              <w:t>2.000,00 дин/m2</w:t>
            </w:r>
          </w:p>
        </w:tc>
        <w:tc>
          <w:tcPr>
            <w:tcW w:w="127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Default="00991EE4" w:rsidP="001A792F">
            <w:pPr>
              <w:jc w:val="center"/>
              <w:rPr>
                <w:rFonts w:ascii="Arial" w:hAnsi="Arial" w:cs="Arial"/>
                <w:b/>
                <w:bCs/>
                <w:sz w:val="20"/>
                <w:szCs w:val="20"/>
                <w:lang w:val="sr-Cyrl-CS"/>
              </w:rPr>
            </w:pPr>
            <w:r w:rsidRPr="00187CFF">
              <w:rPr>
                <w:rFonts w:ascii="Arial" w:hAnsi="Arial" w:cs="Arial"/>
                <w:b/>
                <w:bCs/>
                <w:sz w:val="20"/>
                <w:szCs w:val="20"/>
              </w:rPr>
              <w:t>Стакло 6mm</w:t>
            </w:r>
          </w:p>
          <w:p w:rsidR="00991EE4" w:rsidRPr="00187CFF" w:rsidRDefault="00991EE4" w:rsidP="001A792F">
            <w:pPr>
              <w:jc w:val="center"/>
              <w:rPr>
                <w:rFonts w:ascii="Arial" w:hAnsi="Arial" w:cs="Arial"/>
                <w:sz w:val="20"/>
                <w:szCs w:val="20"/>
              </w:rPr>
            </w:pPr>
            <w:r w:rsidRPr="00187CFF">
              <w:rPr>
                <w:rFonts w:ascii="Arial" w:hAnsi="Arial" w:cs="Arial"/>
                <w:b/>
                <w:bCs/>
                <w:sz w:val="20"/>
                <w:szCs w:val="20"/>
              </w:rPr>
              <w:t>(у m2)</w:t>
            </w:r>
          </w:p>
          <w:p w:rsidR="00991EE4" w:rsidRPr="00187CFF" w:rsidRDefault="00991EE4" w:rsidP="001A792F">
            <w:pPr>
              <w:jc w:val="center"/>
              <w:rPr>
                <w:rFonts w:ascii="Arial" w:hAnsi="Arial" w:cs="Arial"/>
                <w:sz w:val="20"/>
                <w:szCs w:val="20"/>
              </w:rPr>
            </w:pPr>
            <w:r w:rsidRPr="00187CFF">
              <w:rPr>
                <w:rFonts w:ascii="Arial" w:hAnsi="Arial" w:cs="Arial"/>
                <w:b/>
                <w:bCs/>
                <w:sz w:val="20"/>
                <w:szCs w:val="20"/>
              </w:rPr>
              <w:t>3.000,00 дин/m2</w:t>
            </w:r>
          </w:p>
        </w:tc>
        <w:tc>
          <w:tcPr>
            <w:tcW w:w="1982" w:type="dxa"/>
            <w:gridSpan w:val="2"/>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91EE4" w:rsidRDefault="00991EE4" w:rsidP="001A792F">
            <w:pPr>
              <w:jc w:val="center"/>
              <w:rPr>
                <w:rFonts w:ascii="Arial" w:hAnsi="Arial" w:cs="Arial"/>
                <w:b/>
                <w:bCs/>
                <w:sz w:val="20"/>
                <w:szCs w:val="20"/>
                <w:lang w:val="sr-Cyrl-CS"/>
              </w:rPr>
            </w:pPr>
            <w:r w:rsidRPr="00187CFF">
              <w:rPr>
                <w:rFonts w:ascii="Arial" w:hAnsi="Arial" w:cs="Arial"/>
                <w:b/>
                <w:bCs/>
                <w:sz w:val="20"/>
                <w:szCs w:val="20"/>
              </w:rPr>
              <w:t>Темопан стакло  </w:t>
            </w:r>
          </w:p>
          <w:p w:rsidR="00991EE4" w:rsidRPr="00187CFF" w:rsidRDefault="00991EE4" w:rsidP="001A792F">
            <w:pPr>
              <w:jc w:val="center"/>
              <w:rPr>
                <w:rFonts w:ascii="Arial" w:hAnsi="Arial" w:cs="Arial"/>
                <w:sz w:val="20"/>
                <w:szCs w:val="20"/>
              </w:rPr>
            </w:pPr>
            <w:r w:rsidRPr="00187CFF">
              <w:rPr>
                <w:rFonts w:ascii="Arial" w:hAnsi="Arial" w:cs="Arial"/>
                <w:b/>
                <w:bCs/>
                <w:sz w:val="20"/>
                <w:szCs w:val="20"/>
              </w:rPr>
              <w:t>(у m2)</w:t>
            </w:r>
          </w:p>
          <w:p w:rsidR="00991EE4" w:rsidRPr="00187CFF" w:rsidRDefault="00991EE4" w:rsidP="001A792F">
            <w:pPr>
              <w:jc w:val="center"/>
              <w:rPr>
                <w:rFonts w:ascii="Arial" w:hAnsi="Arial" w:cs="Arial"/>
                <w:sz w:val="20"/>
                <w:szCs w:val="20"/>
              </w:rPr>
            </w:pPr>
            <w:r w:rsidRPr="00187CFF">
              <w:rPr>
                <w:rFonts w:ascii="Arial" w:hAnsi="Arial" w:cs="Arial"/>
                <w:b/>
                <w:bCs/>
                <w:sz w:val="20"/>
                <w:szCs w:val="20"/>
              </w:rPr>
              <w:t>8.000,00 дин/m2</w:t>
            </w:r>
          </w:p>
        </w:tc>
        <w:tc>
          <w:tcPr>
            <w:tcW w:w="30" w:type="dxa"/>
            <w:gridSpan w:val="2"/>
            <w:tcBorders>
              <w:top w:val="nil"/>
              <w:left w:val="nil"/>
              <w:bottom w:val="single" w:sz="8" w:space="0" w:color="auto"/>
              <w:right w:val="nil"/>
            </w:tcBorders>
            <w:vAlign w:val="center"/>
            <w:hideMark/>
          </w:tcPr>
          <w:p w:rsidR="00991EE4" w:rsidRPr="00187CFF" w:rsidRDefault="00991EE4" w:rsidP="001A792F">
            <w:pPr>
              <w:rPr>
                <w:rFonts w:ascii="Arial" w:hAnsi="Arial" w:cs="Arial"/>
                <w:sz w:val="20"/>
                <w:szCs w:val="20"/>
              </w:rPr>
            </w:pPr>
            <w:r w:rsidRPr="00187CFF">
              <w:rPr>
                <w:rFonts w:ascii="Arial" w:hAnsi="Arial" w:cs="Arial"/>
                <w:sz w:val="20"/>
                <w:szCs w:val="20"/>
              </w:rPr>
              <w:t> </w:t>
            </w:r>
          </w:p>
        </w:tc>
      </w:tr>
      <w:tr w:rsidR="00991EE4" w:rsidRPr="00AD307A" w:rsidTr="001A792F">
        <w:trPr>
          <w:gridAfter w:val="1"/>
          <w:wAfter w:w="20" w:type="dxa"/>
          <w:trHeight w:val="240"/>
        </w:trPr>
        <w:tc>
          <w:tcPr>
            <w:tcW w:w="5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sz w:val="20"/>
                <w:szCs w:val="20"/>
              </w:rPr>
              <w:t>1</w:t>
            </w:r>
          </w:p>
        </w:tc>
        <w:tc>
          <w:tcPr>
            <w:tcW w:w="1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Градска општина Нови Београд</w:t>
            </w:r>
          </w:p>
        </w:tc>
        <w:tc>
          <w:tcPr>
            <w:tcW w:w="16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rPr>
                <w:rFonts w:ascii="Arial" w:hAnsi="Arial" w:cs="Arial"/>
                <w:sz w:val="20"/>
                <w:szCs w:val="20"/>
              </w:rPr>
            </w:pPr>
            <w:r w:rsidRPr="00187CFF">
              <w:rPr>
                <w:rFonts w:ascii="Arial" w:hAnsi="Arial" w:cs="Arial"/>
                <w:sz w:val="20"/>
                <w:szCs w:val="20"/>
              </w:rPr>
              <w:t>Булевар Михаила Пупина бр</w:t>
            </w:r>
            <w:r w:rsidRPr="00187CFF">
              <w:rPr>
                <w:rFonts w:ascii="Arial" w:hAnsi="Arial" w:cs="Arial"/>
                <w:sz w:val="20"/>
                <w:szCs w:val="20"/>
                <w:lang w:val="sr-Cyrl-CS"/>
              </w:rPr>
              <w:t>.</w:t>
            </w:r>
            <w:r w:rsidRPr="00187CFF">
              <w:rPr>
                <w:rFonts w:ascii="Arial" w:hAnsi="Arial" w:cs="Arial"/>
                <w:sz w:val="20"/>
                <w:szCs w:val="20"/>
              </w:rPr>
              <w:t xml:space="preserve"> 167</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sz w:val="20"/>
                <w:szCs w:val="20"/>
              </w:rPr>
              <w:t>140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sz w:val="20"/>
                <w:szCs w:val="20"/>
              </w:rPr>
              <w:t>680</w:t>
            </w:r>
          </w:p>
        </w:tc>
        <w:tc>
          <w:tcPr>
            <w:tcW w:w="12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sz w:val="20"/>
                <w:szCs w:val="20"/>
              </w:rPr>
              <w:t>525</w:t>
            </w:r>
          </w:p>
        </w:tc>
        <w:tc>
          <w:tcPr>
            <w:tcW w:w="198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p>
          <w:p w:rsidR="00991EE4" w:rsidRPr="00187CFF" w:rsidRDefault="00991EE4" w:rsidP="001A792F">
            <w:pPr>
              <w:jc w:val="center"/>
              <w:rPr>
                <w:rFonts w:ascii="Arial" w:hAnsi="Arial" w:cs="Arial"/>
                <w:sz w:val="20"/>
                <w:szCs w:val="20"/>
              </w:rPr>
            </w:pPr>
          </w:p>
        </w:tc>
      </w:tr>
      <w:tr w:rsidR="00991EE4" w:rsidRPr="00AD307A" w:rsidTr="001A792F">
        <w:trPr>
          <w:gridAfter w:val="1"/>
          <w:wAfter w:w="20" w:type="dxa"/>
          <w:trHeight w:val="240"/>
        </w:trPr>
        <w:tc>
          <w:tcPr>
            <w:tcW w:w="5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sz w:val="20"/>
                <w:szCs w:val="20"/>
              </w:rPr>
              <w:t>2</w:t>
            </w:r>
          </w:p>
        </w:tc>
        <w:tc>
          <w:tcPr>
            <w:tcW w:w="1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Канцеларија за младе</w:t>
            </w:r>
          </w:p>
        </w:tc>
        <w:tc>
          <w:tcPr>
            <w:tcW w:w="16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rPr>
                <w:rFonts w:ascii="Arial" w:hAnsi="Arial" w:cs="Arial"/>
                <w:sz w:val="20"/>
                <w:szCs w:val="20"/>
              </w:rPr>
            </w:pPr>
            <w:r w:rsidRPr="00187CFF">
              <w:rPr>
                <w:rFonts w:ascii="Arial" w:hAnsi="Arial" w:cs="Arial"/>
                <w:sz w:val="20"/>
                <w:szCs w:val="20"/>
              </w:rPr>
              <w:t>Милентија Поповића 32а</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p>
        </w:tc>
        <w:tc>
          <w:tcPr>
            <w:tcW w:w="12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p>
        </w:tc>
        <w:tc>
          <w:tcPr>
            <w:tcW w:w="198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sz w:val="20"/>
                <w:szCs w:val="20"/>
              </w:rPr>
              <w:t>30     (2X6)</w:t>
            </w:r>
          </w:p>
        </w:tc>
      </w:tr>
      <w:tr w:rsidR="00991EE4" w:rsidRPr="00AD307A" w:rsidTr="001A792F">
        <w:trPr>
          <w:gridAfter w:val="1"/>
          <w:wAfter w:w="20" w:type="dxa"/>
          <w:trHeight w:val="240"/>
        </w:trPr>
        <w:tc>
          <w:tcPr>
            <w:tcW w:w="5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sz w:val="20"/>
                <w:szCs w:val="20"/>
              </w:rPr>
              <w:t>3</w:t>
            </w:r>
          </w:p>
        </w:tc>
        <w:tc>
          <w:tcPr>
            <w:tcW w:w="1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Општински услужни центар</w:t>
            </w:r>
          </w:p>
        </w:tc>
        <w:tc>
          <w:tcPr>
            <w:tcW w:w="16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rPr>
                <w:rFonts w:ascii="Arial" w:hAnsi="Arial" w:cs="Arial"/>
                <w:sz w:val="20"/>
                <w:szCs w:val="20"/>
              </w:rPr>
            </w:pPr>
            <w:r w:rsidRPr="00187CFF">
              <w:rPr>
                <w:rFonts w:ascii="Arial" w:hAnsi="Arial" w:cs="Arial"/>
                <w:sz w:val="20"/>
                <w:szCs w:val="20"/>
              </w:rPr>
              <w:t>Јурија Гагарина 81</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p>
        </w:tc>
        <w:tc>
          <w:tcPr>
            <w:tcW w:w="12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p>
        </w:tc>
        <w:tc>
          <w:tcPr>
            <w:tcW w:w="198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sz w:val="20"/>
                <w:szCs w:val="20"/>
              </w:rPr>
              <w:t>25     (2X6)</w:t>
            </w:r>
          </w:p>
        </w:tc>
      </w:tr>
      <w:tr w:rsidR="00991EE4" w:rsidRPr="00AD307A" w:rsidTr="001A792F">
        <w:trPr>
          <w:gridAfter w:val="1"/>
          <w:wAfter w:w="20" w:type="dxa"/>
          <w:trHeight w:val="507"/>
        </w:trPr>
        <w:tc>
          <w:tcPr>
            <w:tcW w:w="3789" w:type="dxa"/>
            <w:gridSpan w:val="3"/>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187CFF" w:rsidRDefault="00991EE4" w:rsidP="001A792F">
            <w:pPr>
              <w:rPr>
                <w:rFonts w:ascii="Arial" w:hAnsi="Arial" w:cs="Arial"/>
                <w:sz w:val="20"/>
                <w:szCs w:val="20"/>
                <w:lang w:val="sr-Cyrl-CS"/>
              </w:rPr>
            </w:pPr>
            <w:r w:rsidRPr="00187CFF">
              <w:rPr>
                <w:rFonts w:ascii="Arial" w:hAnsi="Arial" w:cs="Arial"/>
                <w:b/>
                <w:bCs/>
                <w:sz w:val="20"/>
                <w:szCs w:val="20"/>
              </w:rPr>
              <w:t>УКУПНО</w:t>
            </w:r>
            <w:r>
              <w:rPr>
                <w:rFonts w:ascii="Arial" w:hAnsi="Arial" w:cs="Arial"/>
                <w:b/>
                <w:bCs/>
                <w:sz w:val="20"/>
                <w:szCs w:val="20"/>
                <w:lang w:val="sr-Cyrl-CS"/>
              </w:rPr>
              <w:t>:</w:t>
            </w:r>
          </w:p>
        </w:tc>
        <w:tc>
          <w:tcPr>
            <w:tcW w:w="1416"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140m2</w:t>
            </w:r>
          </w:p>
        </w:tc>
        <w:tc>
          <w:tcPr>
            <w:tcW w:w="1417"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680m2</w:t>
            </w:r>
          </w:p>
        </w:tc>
        <w:tc>
          <w:tcPr>
            <w:tcW w:w="1283" w:type="dxa"/>
            <w:gridSpan w:val="2"/>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525m2</w:t>
            </w:r>
          </w:p>
        </w:tc>
        <w:tc>
          <w:tcPr>
            <w:tcW w:w="1984" w:type="dxa"/>
            <w:gridSpan w:val="2"/>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991EE4" w:rsidRPr="00187CFF" w:rsidRDefault="00991EE4" w:rsidP="001A792F">
            <w:pPr>
              <w:jc w:val="center"/>
              <w:rPr>
                <w:rFonts w:ascii="Arial" w:hAnsi="Arial" w:cs="Arial"/>
                <w:sz w:val="20"/>
                <w:szCs w:val="20"/>
              </w:rPr>
            </w:pPr>
            <w:r w:rsidRPr="00187CFF">
              <w:rPr>
                <w:rFonts w:ascii="Arial" w:hAnsi="Arial" w:cs="Arial"/>
                <w:b/>
                <w:bCs/>
                <w:sz w:val="20"/>
                <w:szCs w:val="20"/>
              </w:rPr>
              <w:t>55m2</w:t>
            </w:r>
          </w:p>
        </w:tc>
      </w:tr>
    </w:tbl>
    <w:p w:rsidR="00991EE4" w:rsidRDefault="00991EE4" w:rsidP="00991EE4">
      <w:pPr>
        <w:rPr>
          <w:rFonts w:ascii="Arial" w:hAnsi="Arial" w:cs="Arial"/>
          <w:b/>
          <w:lang w:val="sr-Cyrl-CS"/>
        </w:rPr>
      </w:pPr>
    </w:p>
    <w:p w:rsidR="00991EE4" w:rsidRDefault="00991EE4" w:rsidP="00991EE4">
      <w:pPr>
        <w:rPr>
          <w:rFonts w:ascii="Arial" w:hAnsi="Arial" w:cs="Arial"/>
          <w:b/>
          <w:lang w:val="sr-Cyrl-CS"/>
        </w:rPr>
      </w:pPr>
    </w:p>
    <w:p w:rsidR="00EF290C" w:rsidRPr="00C7177A" w:rsidRDefault="00C7177A" w:rsidP="00EF290C">
      <w:pPr>
        <w:pStyle w:val="ListParagraph"/>
        <w:numPr>
          <w:ilvl w:val="0"/>
          <w:numId w:val="47"/>
        </w:numPr>
        <w:rPr>
          <w:rFonts w:ascii="Arial" w:hAnsi="Arial" w:cs="Arial"/>
          <w:bCs/>
          <w:color w:val="000000"/>
          <w:lang w:val="sr-Cyrl-CS"/>
        </w:rPr>
      </w:pPr>
      <w:r w:rsidRPr="00DA5DE3">
        <w:rPr>
          <w:rFonts w:ascii="Arial" w:hAnsi="Arial" w:cs="Arial"/>
          <w:bCs/>
          <w:color w:val="000000"/>
          <w:lang w:val="sr-Cyrl-CS"/>
        </w:rPr>
        <w:t>Уговори се закључују на период од годину дана</w:t>
      </w:r>
    </w:p>
    <w:p w:rsidR="00DA5DE3" w:rsidRDefault="00DA5DE3" w:rsidP="00EF290C">
      <w:pPr>
        <w:rPr>
          <w:rFonts w:ascii="Arial" w:hAnsi="Arial" w:cs="Arial"/>
          <w:lang w:val="sr-Cyrl-CS"/>
        </w:rPr>
      </w:pPr>
    </w:p>
    <w:p w:rsidR="00EF290C" w:rsidRPr="009948BA" w:rsidRDefault="00EF290C" w:rsidP="00EF290C">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F290C" w:rsidRDefault="00EF290C" w:rsidP="00EF290C">
      <w:pPr>
        <w:rPr>
          <w:rFonts w:ascii="Arial" w:hAnsi="Arial" w:cs="Arial"/>
          <w:sz w:val="22"/>
          <w:szCs w:val="22"/>
          <w:lang w:val="sr-Cyrl-CS"/>
        </w:rPr>
      </w:pPr>
    </w:p>
    <w:p w:rsidR="00EF290C" w:rsidRPr="009948BA" w:rsidRDefault="00EF290C" w:rsidP="00EF290C">
      <w:pPr>
        <w:ind w:right="277"/>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F290C" w:rsidRPr="009948BA" w:rsidRDefault="00EF290C" w:rsidP="00EF290C">
      <w:pPr>
        <w:ind w:right="277"/>
        <w:rPr>
          <w:rFonts w:ascii="Arial" w:hAnsi="Arial" w:cs="Arial"/>
          <w:b/>
          <w:sz w:val="22"/>
          <w:szCs w:val="22"/>
          <w:lang w:val="sr-Cyrl-CS"/>
        </w:rPr>
      </w:pPr>
    </w:p>
    <w:p w:rsidR="00EF290C" w:rsidRPr="009948BA" w:rsidRDefault="00E46EC2" w:rsidP="00EF290C">
      <w:pPr>
        <w:ind w:right="277"/>
        <w:rPr>
          <w:rFonts w:ascii="Arial" w:hAnsi="Arial" w:cs="Arial"/>
          <w:b/>
          <w:sz w:val="22"/>
          <w:szCs w:val="22"/>
          <w:lang w:val="sr-Cyrl-CS"/>
        </w:rPr>
      </w:pPr>
      <w:r w:rsidRPr="00E46EC2">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45" type="#_x0000_t202" style="position:absolute;margin-left:273.55pt;margin-top:-.1pt;width:105.5pt;height:27.15pt;z-index:251655680;mso-width-relative:margin;mso-height-relative:margin" strokecolor="white">
            <v:textbox style="mso-next-textbox:#_x0000_s1045">
              <w:txbxContent>
                <w:p w:rsidR="008D3A93" w:rsidRPr="009948BA" w:rsidRDefault="008D3A93" w:rsidP="00EF290C">
                  <w:pPr>
                    <w:jc w:val="center"/>
                    <w:rPr>
                      <w:sz w:val="22"/>
                      <w:szCs w:val="22"/>
                    </w:rPr>
                  </w:pPr>
                  <w:r w:rsidRPr="009948BA">
                    <w:rPr>
                      <w:rFonts w:ascii="Arial" w:hAnsi="Arial" w:cs="Arial"/>
                      <w:sz w:val="22"/>
                      <w:szCs w:val="22"/>
                      <w:lang w:val="sr-Cyrl-CS"/>
                    </w:rPr>
                    <w:t>М.П.</w:t>
                  </w:r>
                </w:p>
              </w:txbxContent>
            </v:textbox>
          </v:shape>
        </w:pict>
      </w:r>
    </w:p>
    <w:p w:rsidR="00EF290C" w:rsidRPr="009948BA" w:rsidRDefault="00EF290C" w:rsidP="00EF290C">
      <w:pPr>
        <w:ind w:right="277"/>
        <w:rPr>
          <w:rFonts w:ascii="Arial" w:hAnsi="Arial" w:cs="Arial"/>
          <w:b/>
          <w:sz w:val="22"/>
          <w:szCs w:val="22"/>
          <w:lang w:val="sr-Cyrl-CS"/>
        </w:rPr>
      </w:pPr>
    </w:p>
    <w:p w:rsidR="00EF290C" w:rsidRPr="009948BA" w:rsidRDefault="00EF290C" w:rsidP="00EF290C">
      <w:pPr>
        <w:ind w:right="277"/>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sz w:val="22"/>
          <w:szCs w:val="22"/>
          <w:lang w:val="sr-Cyrl-CS"/>
        </w:rPr>
        <w:t>______________________</w:t>
      </w: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991EE4" w:rsidRPr="00991EE4" w:rsidRDefault="00991EE4" w:rsidP="00991EE4">
      <w:pPr>
        <w:rPr>
          <w:rFonts w:ascii="Arial" w:hAnsi="Arial" w:cs="Arial"/>
          <w:b/>
          <w:lang w:val="sr-Cyrl-CS"/>
        </w:rPr>
      </w:pPr>
      <w:r>
        <w:rPr>
          <w:rFonts w:ascii="Arial" w:hAnsi="Arial" w:cs="Arial"/>
          <w:b/>
          <w:lang w:val="sr-Cyrl-CS"/>
        </w:rPr>
        <w:t xml:space="preserve">ПАРТИЈА 2: </w:t>
      </w:r>
      <w:r w:rsidRPr="00991EE4">
        <w:rPr>
          <w:rFonts w:ascii="Arial" w:hAnsi="Arial" w:cs="Arial"/>
          <w:b/>
          <w:sz w:val="22"/>
          <w:szCs w:val="22"/>
          <w:lang w:val="sr-Cyrl-CS"/>
        </w:rPr>
        <w:t xml:space="preserve">ОСИГУРАЊЕ </w:t>
      </w:r>
      <w:r>
        <w:rPr>
          <w:rFonts w:ascii="Arial" w:hAnsi="Arial" w:cs="Arial"/>
          <w:b/>
          <w:sz w:val="22"/>
          <w:szCs w:val="22"/>
          <w:lang w:val="sr-Cyrl-CS"/>
        </w:rPr>
        <w:t>ВОЗИЛА</w:t>
      </w:r>
      <w:r w:rsidRPr="00991EE4">
        <w:rPr>
          <w:rFonts w:ascii="Arial" w:hAnsi="Arial" w:cs="Arial"/>
          <w:b/>
          <w:sz w:val="22"/>
          <w:szCs w:val="22"/>
          <w:lang w:val="sr-Cyrl-CS"/>
        </w:rPr>
        <w:t xml:space="preserve"> ГРАДСКЕ ОПШИНЕ НОВИ БЕОГРАД</w:t>
      </w:r>
      <w:r w:rsidRPr="00AD307A">
        <w:rPr>
          <w:sz w:val="22"/>
          <w:szCs w:val="22"/>
          <w:lang w:val="sr-Cyrl-CS"/>
        </w:rPr>
        <w:t xml:space="preserve"> </w:t>
      </w:r>
    </w:p>
    <w:p w:rsidR="000B71E8" w:rsidRDefault="000B71E8" w:rsidP="009076FC">
      <w:pPr>
        <w:ind w:left="360"/>
        <w:rPr>
          <w:rFonts w:ascii="Arial" w:hAnsi="Arial" w:cs="Arial"/>
          <w:color w:val="FF0000"/>
          <w:sz w:val="22"/>
          <w:szCs w:val="22"/>
          <w:lang w:val="sr-Cyrl-CS"/>
        </w:rPr>
      </w:pPr>
    </w:p>
    <w:p w:rsidR="00991EE4" w:rsidRPr="00991EE4" w:rsidRDefault="00991EE4" w:rsidP="00991EE4">
      <w:pPr>
        <w:rPr>
          <w:rFonts w:ascii="Arial" w:hAnsi="Arial" w:cs="Arial"/>
          <w:sz w:val="22"/>
          <w:szCs w:val="22"/>
          <w:lang w:val="sr-Cyrl-CS"/>
        </w:rPr>
      </w:pPr>
      <w:r w:rsidRPr="00991EE4">
        <w:rPr>
          <w:rFonts w:ascii="Arial" w:hAnsi="Arial" w:cs="Arial"/>
          <w:sz w:val="22"/>
          <w:szCs w:val="22"/>
          <w:lang w:val="sr-Cyrl-CS"/>
        </w:rPr>
        <w:t>Услуга осигурање возила обухвата:</w:t>
      </w:r>
    </w:p>
    <w:p w:rsidR="00991EE4" w:rsidRPr="00991EE4" w:rsidRDefault="00991EE4" w:rsidP="00991EE4">
      <w:pPr>
        <w:pStyle w:val="ListParagraph"/>
        <w:numPr>
          <w:ilvl w:val="0"/>
          <w:numId w:val="46"/>
        </w:numPr>
        <w:spacing w:after="0" w:line="240" w:lineRule="auto"/>
        <w:rPr>
          <w:rFonts w:ascii="Arial" w:hAnsi="Arial" w:cs="Arial"/>
          <w:b/>
          <w:lang w:val="sr-Cyrl-CS"/>
        </w:rPr>
      </w:pPr>
      <w:r w:rsidRPr="00991EE4">
        <w:rPr>
          <w:rFonts w:ascii="Arial" w:hAnsi="Arial" w:cs="Arial"/>
          <w:lang w:val="sr-Cyrl-CS"/>
        </w:rPr>
        <w:t xml:space="preserve">обавезно осигурање моторних возила (АО) – основни премијски степен - 4 </w:t>
      </w:r>
    </w:p>
    <w:p w:rsidR="00991EE4" w:rsidRPr="00991EE4" w:rsidRDefault="00991EE4" w:rsidP="00991EE4">
      <w:pPr>
        <w:pStyle w:val="ListParagraph"/>
        <w:numPr>
          <w:ilvl w:val="0"/>
          <w:numId w:val="46"/>
        </w:numPr>
        <w:spacing w:after="0" w:line="240" w:lineRule="auto"/>
        <w:rPr>
          <w:rFonts w:ascii="Arial" w:hAnsi="Arial" w:cs="Arial"/>
          <w:b/>
          <w:lang w:val="sr-Cyrl-CS"/>
        </w:rPr>
      </w:pPr>
      <w:r w:rsidRPr="00991EE4">
        <w:rPr>
          <w:rFonts w:ascii="Arial" w:hAnsi="Arial" w:cs="Arial"/>
          <w:lang w:val="sr-Cyrl-CS"/>
        </w:rPr>
        <w:t>обавезно осигурање путника у јавном превозу за аутобус</w:t>
      </w:r>
      <w:r>
        <w:rPr>
          <w:rFonts w:ascii="Arial" w:hAnsi="Arial" w:cs="Arial"/>
          <w:lang w:val="sr-Cyrl-CS"/>
        </w:rPr>
        <w:t xml:space="preserve"> (редни број 7</w:t>
      </w:r>
      <w:r w:rsidRPr="00991EE4">
        <w:rPr>
          <w:rFonts w:ascii="Arial" w:hAnsi="Arial" w:cs="Arial"/>
          <w:lang w:val="sr-Cyrl-CS"/>
        </w:rPr>
        <w:t xml:space="preserve"> </w:t>
      </w:r>
      <w:r>
        <w:rPr>
          <w:rFonts w:ascii="Arial" w:hAnsi="Arial" w:cs="Arial"/>
          <w:lang w:val="sr-Cyrl-CS"/>
        </w:rPr>
        <w:t xml:space="preserve">у приложеној табели) </w:t>
      </w:r>
      <w:r w:rsidRPr="00991EE4">
        <w:rPr>
          <w:rFonts w:ascii="Arial" w:hAnsi="Arial" w:cs="Arial"/>
          <w:lang w:val="sr-Cyrl-CS"/>
        </w:rPr>
        <w:t>који је регистрован за  јавни саобраћај, 1+20 места.</w:t>
      </w:r>
    </w:p>
    <w:p w:rsidR="00991EE4" w:rsidRPr="00991EE4" w:rsidRDefault="00991EE4" w:rsidP="00991EE4">
      <w:pPr>
        <w:rPr>
          <w:rFonts w:ascii="Arial" w:hAnsi="Arial" w:cs="Arial"/>
          <w:b/>
          <w:sz w:val="22"/>
          <w:szCs w:val="22"/>
          <w:lang w:val="sr-Cyrl-CS"/>
        </w:rPr>
      </w:pPr>
    </w:p>
    <w:p w:rsidR="00991EE4" w:rsidRPr="00991EE4" w:rsidRDefault="00991EE4" w:rsidP="00991EE4">
      <w:pPr>
        <w:rPr>
          <w:rFonts w:ascii="Arial" w:hAnsi="Arial" w:cs="Arial"/>
          <w:sz w:val="22"/>
          <w:szCs w:val="22"/>
          <w:lang w:val="sr-Cyrl-CS"/>
        </w:rPr>
      </w:pPr>
      <w:r w:rsidRPr="00991EE4">
        <w:rPr>
          <w:rFonts w:ascii="Arial" w:hAnsi="Arial" w:cs="Arial"/>
          <w:sz w:val="22"/>
          <w:szCs w:val="22"/>
          <w:lang w:val="sr-Cyrl-CS"/>
        </w:rPr>
        <w:t>Списак возила приложен је у табели.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2711"/>
        <w:gridCol w:w="1984"/>
        <w:gridCol w:w="1985"/>
        <w:gridCol w:w="2693"/>
      </w:tblGrid>
      <w:tr w:rsidR="00991EE4" w:rsidRPr="00A26290" w:rsidTr="001A792F">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EE4" w:rsidRPr="00A26290" w:rsidRDefault="00991EE4" w:rsidP="001A792F">
            <w:pPr>
              <w:jc w:val="center"/>
              <w:rPr>
                <w:rFonts w:ascii="Arial" w:hAnsi="Arial" w:cs="Arial"/>
                <w:sz w:val="20"/>
                <w:szCs w:val="20"/>
              </w:rPr>
            </w:pPr>
          </w:p>
        </w:tc>
        <w:tc>
          <w:tcPr>
            <w:tcW w:w="2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EE4" w:rsidRPr="00BB3DED" w:rsidRDefault="00991EE4" w:rsidP="001A792F">
            <w:pPr>
              <w:jc w:val="center"/>
              <w:rPr>
                <w:rFonts w:ascii="Arial" w:hAnsi="Arial" w:cs="Arial"/>
                <w:b/>
                <w:sz w:val="20"/>
                <w:szCs w:val="20"/>
                <w:lang w:val="sr-Cyrl-CS"/>
              </w:rPr>
            </w:pPr>
            <w:r w:rsidRPr="00BB3DED">
              <w:rPr>
                <w:rFonts w:ascii="Arial" w:hAnsi="Arial" w:cs="Arial"/>
                <w:b/>
                <w:sz w:val="20"/>
                <w:szCs w:val="20"/>
                <w:lang w:val="sr-Cyrl-CS"/>
              </w:rPr>
              <w:t>Врста возила</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EE4" w:rsidRPr="00BB3DED" w:rsidRDefault="00991EE4" w:rsidP="001A792F">
            <w:pPr>
              <w:jc w:val="center"/>
              <w:rPr>
                <w:rFonts w:ascii="Arial" w:hAnsi="Arial" w:cs="Arial"/>
                <w:b/>
                <w:sz w:val="20"/>
                <w:szCs w:val="20"/>
              </w:rPr>
            </w:pPr>
            <w:r w:rsidRPr="00BB3DED">
              <w:rPr>
                <w:rFonts w:ascii="Arial" w:hAnsi="Arial" w:cs="Arial"/>
                <w:b/>
                <w:sz w:val="20"/>
                <w:szCs w:val="20"/>
                <w:lang w:val="sr-Cyrl-CS"/>
              </w:rPr>
              <w:t>Запремина мотора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EE4" w:rsidRPr="00BB3DED" w:rsidRDefault="00991EE4" w:rsidP="001A792F">
            <w:pPr>
              <w:jc w:val="center"/>
              <w:rPr>
                <w:rFonts w:ascii="Arial" w:hAnsi="Arial" w:cs="Arial"/>
                <w:b/>
                <w:sz w:val="20"/>
                <w:szCs w:val="20"/>
                <w:lang w:val="sr-Cyrl-CS"/>
              </w:rPr>
            </w:pPr>
            <w:r w:rsidRPr="00BB3DED">
              <w:rPr>
                <w:rFonts w:ascii="Arial" w:hAnsi="Arial" w:cs="Arial"/>
                <w:b/>
                <w:sz w:val="20"/>
                <w:szCs w:val="20"/>
                <w:lang w:val="sr-Cyrl-CS"/>
              </w:rPr>
              <w:t>Снага у к</w:t>
            </w:r>
            <w:r w:rsidRPr="00BB3DED">
              <w:rPr>
                <w:rFonts w:ascii="Arial" w:hAnsi="Arial" w:cs="Arial"/>
                <w:b/>
                <w:sz w:val="20"/>
                <w:szCs w:val="20"/>
              </w:rPr>
              <w:t>w</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EE4" w:rsidRPr="00BB3DED" w:rsidRDefault="00991EE4" w:rsidP="001A792F">
            <w:pPr>
              <w:jc w:val="center"/>
              <w:rPr>
                <w:rFonts w:ascii="Arial" w:hAnsi="Arial" w:cs="Arial"/>
                <w:b/>
                <w:sz w:val="20"/>
                <w:szCs w:val="20"/>
                <w:lang w:val="sr-Cyrl-CS"/>
              </w:rPr>
            </w:pPr>
            <w:r w:rsidRPr="00BB3DED">
              <w:rPr>
                <w:rFonts w:ascii="Arial" w:hAnsi="Arial" w:cs="Arial"/>
                <w:b/>
                <w:sz w:val="20"/>
                <w:szCs w:val="20"/>
                <w:lang w:val="sr-Cyrl-CS"/>
              </w:rPr>
              <w:t>Година производње</w:t>
            </w:r>
          </w:p>
        </w:tc>
      </w:tr>
      <w:tr w:rsidR="00991EE4" w:rsidRPr="00A26290" w:rsidTr="001A792F">
        <w:trPr>
          <w:trHeight w:val="170"/>
        </w:trPr>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Latn-CS"/>
              </w:rPr>
            </w:pPr>
            <w:r w:rsidRPr="00A26290">
              <w:rPr>
                <w:rFonts w:ascii="Arial" w:hAnsi="Arial" w:cs="Arial"/>
                <w:sz w:val="20"/>
                <w:szCs w:val="20"/>
                <w:lang w:val="sr-Latn-CS"/>
              </w:rPr>
              <w:t>1364</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Latn-CS"/>
              </w:rPr>
            </w:pPr>
            <w:r w:rsidRPr="00A26290">
              <w:rPr>
                <w:rFonts w:ascii="Arial" w:hAnsi="Arial" w:cs="Arial"/>
                <w:sz w:val="20"/>
                <w:szCs w:val="20"/>
                <w:lang w:val="sr-Latn-CS"/>
              </w:rPr>
              <w:t>66</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2009</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1364</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66</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2009</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3.</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1364</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66</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2009</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4.</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1364</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66</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2007</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5.</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1364</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66</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2008</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6.</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rPr>
              <w:t>T</w:t>
            </w:r>
            <w:r w:rsidRPr="00A26290">
              <w:rPr>
                <w:rFonts w:ascii="Arial" w:hAnsi="Arial" w:cs="Arial"/>
                <w:sz w:val="20"/>
                <w:szCs w:val="20"/>
                <w:lang w:val="sr-Cyrl-CS"/>
              </w:rPr>
              <w:t>ојота</w:t>
            </w:r>
            <w:r w:rsidRPr="00A26290">
              <w:rPr>
                <w:rFonts w:ascii="Arial" w:hAnsi="Arial" w:cs="Arial"/>
                <w:sz w:val="20"/>
                <w:szCs w:val="20"/>
              </w:rPr>
              <w:t>-</w:t>
            </w:r>
            <w:r w:rsidRPr="00A26290">
              <w:rPr>
                <w:rFonts w:ascii="Arial" w:hAnsi="Arial" w:cs="Arial"/>
                <w:sz w:val="20"/>
                <w:szCs w:val="20"/>
                <w:lang w:val="sr-Cyrl-CS"/>
              </w:rPr>
              <w:t>авенсис  2,0 луна</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1995</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85</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2005</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7.</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Бус</w:t>
            </w:r>
            <w:r w:rsidRPr="00A26290">
              <w:rPr>
                <w:rFonts w:ascii="Arial" w:hAnsi="Arial" w:cs="Arial"/>
                <w:sz w:val="20"/>
                <w:szCs w:val="20"/>
              </w:rPr>
              <w:t xml:space="preserve">- </w:t>
            </w:r>
            <w:r w:rsidRPr="00A26290">
              <w:rPr>
                <w:rFonts w:ascii="Arial" w:hAnsi="Arial" w:cs="Arial"/>
                <w:sz w:val="20"/>
                <w:szCs w:val="20"/>
                <w:lang w:val="sr-Cyrl-CS"/>
              </w:rPr>
              <w:t>ивеко</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2998</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107</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2009</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8.</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rPr>
            </w:pPr>
            <w:r w:rsidRPr="00A26290">
              <w:rPr>
                <w:rFonts w:ascii="Arial" w:hAnsi="Arial" w:cs="Arial"/>
                <w:sz w:val="20"/>
                <w:szCs w:val="20"/>
                <w:lang w:val="sr-Cyrl-CS"/>
              </w:rPr>
              <w:t>Флорида-поли</w:t>
            </w:r>
            <w:r w:rsidRPr="00A26290">
              <w:rPr>
                <w:rFonts w:ascii="Arial" w:hAnsi="Arial" w:cs="Arial"/>
                <w:sz w:val="20"/>
                <w:szCs w:val="20"/>
              </w:rPr>
              <w:t xml:space="preserve">  1,3</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Latn-CS"/>
              </w:rPr>
            </w:pPr>
            <w:r w:rsidRPr="00A26290">
              <w:rPr>
                <w:rFonts w:ascii="Arial" w:hAnsi="Arial" w:cs="Arial"/>
                <w:sz w:val="20"/>
                <w:szCs w:val="20"/>
                <w:lang w:val="sr-Latn-CS"/>
              </w:rPr>
              <w:t>1301</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Latn-CS"/>
              </w:rPr>
            </w:pPr>
            <w:r w:rsidRPr="00A26290">
              <w:rPr>
                <w:rFonts w:ascii="Arial" w:hAnsi="Arial" w:cs="Arial"/>
                <w:sz w:val="20"/>
                <w:szCs w:val="20"/>
                <w:lang w:val="sr-Latn-CS"/>
              </w:rPr>
              <w:t>48</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2007</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9.</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1116</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2007</w:t>
            </w:r>
          </w:p>
        </w:tc>
      </w:tr>
      <w:tr w:rsidR="00991EE4" w:rsidRPr="00A26290" w:rsidTr="001A792F">
        <w:trPr>
          <w:trHeight w:val="295"/>
        </w:trPr>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Cyrl-CS"/>
              </w:rPr>
            </w:pPr>
            <w:r w:rsidRPr="00A26290">
              <w:rPr>
                <w:rFonts w:ascii="Arial" w:hAnsi="Arial" w:cs="Arial"/>
                <w:sz w:val="20"/>
                <w:szCs w:val="20"/>
              </w:rPr>
              <w:t>10</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1116</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2008</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Cyrl-CS"/>
              </w:rPr>
            </w:pPr>
            <w:r w:rsidRPr="00A26290">
              <w:rPr>
                <w:rFonts w:ascii="Arial" w:hAnsi="Arial" w:cs="Arial"/>
                <w:sz w:val="20"/>
                <w:szCs w:val="20"/>
              </w:rPr>
              <w:t>11</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1116</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2008</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Cyrl-CS"/>
              </w:rPr>
            </w:pPr>
            <w:r w:rsidRPr="00A26290">
              <w:rPr>
                <w:rFonts w:ascii="Arial" w:hAnsi="Arial" w:cs="Arial"/>
                <w:sz w:val="20"/>
                <w:szCs w:val="20"/>
              </w:rPr>
              <w:t>12</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1116</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2007</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Cyrl-CS"/>
              </w:rPr>
            </w:pPr>
            <w:r w:rsidRPr="00A26290">
              <w:rPr>
                <w:rFonts w:ascii="Arial" w:hAnsi="Arial" w:cs="Arial"/>
                <w:sz w:val="20"/>
                <w:szCs w:val="20"/>
              </w:rPr>
              <w:t>13</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1116</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2005</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Cyrl-CS"/>
              </w:rPr>
            </w:pPr>
            <w:r w:rsidRPr="00A26290">
              <w:rPr>
                <w:rFonts w:ascii="Arial" w:hAnsi="Arial" w:cs="Arial"/>
                <w:sz w:val="20"/>
                <w:szCs w:val="20"/>
              </w:rPr>
              <w:t>14</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1116</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2005</w:t>
            </w:r>
          </w:p>
        </w:tc>
      </w:tr>
      <w:tr w:rsidR="00991EE4" w:rsidRPr="00A26290" w:rsidTr="001A792F">
        <w:tc>
          <w:tcPr>
            <w:tcW w:w="516"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lang w:val="sr-Cyrl-CS"/>
              </w:rPr>
            </w:pPr>
            <w:r w:rsidRPr="00A26290">
              <w:rPr>
                <w:rFonts w:ascii="Arial" w:hAnsi="Arial" w:cs="Arial"/>
                <w:sz w:val="20"/>
                <w:szCs w:val="20"/>
              </w:rPr>
              <w:t>15</w:t>
            </w:r>
          </w:p>
        </w:tc>
        <w:tc>
          <w:tcPr>
            <w:tcW w:w="2711"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rPr>
                <w:rFonts w:ascii="Arial" w:hAnsi="Arial" w:cs="Arial"/>
                <w:sz w:val="20"/>
                <w:szCs w:val="20"/>
              </w:rPr>
            </w:pPr>
            <w:r w:rsidRPr="00A26290">
              <w:rPr>
                <w:rFonts w:ascii="Arial" w:hAnsi="Arial" w:cs="Arial"/>
                <w:sz w:val="20"/>
                <w:szCs w:val="20"/>
                <w:lang w:val="sr-Cyrl-CS"/>
              </w:rPr>
              <w:t>Југо-корал</w:t>
            </w:r>
            <w:r w:rsidRPr="00A26290">
              <w:rPr>
                <w:rFonts w:ascii="Arial" w:hAnsi="Arial" w:cs="Arial"/>
                <w:sz w:val="20"/>
                <w:szCs w:val="20"/>
              </w:rPr>
              <w:t xml:space="preserve">  55</w:t>
            </w:r>
          </w:p>
        </w:tc>
        <w:tc>
          <w:tcPr>
            <w:tcW w:w="1984"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1116</w:t>
            </w:r>
          </w:p>
        </w:tc>
        <w:tc>
          <w:tcPr>
            <w:tcW w:w="1985"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40</w:t>
            </w:r>
          </w:p>
        </w:tc>
        <w:tc>
          <w:tcPr>
            <w:tcW w:w="2693" w:type="dxa"/>
            <w:tcBorders>
              <w:top w:val="single" w:sz="4" w:space="0" w:color="auto"/>
              <w:left w:val="single" w:sz="4" w:space="0" w:color="auto"/>
              <w:bottom w:val="single" w:sz="4" w:space="0" w:color="auto"/>
              <w:right w:val="single" w:sz="4" w:space="0" w:color="auto"/>
            </w:tcBorders>
            <w:vAlign w:val="center"/>
          </w:tcPr>
          <w:p w:rsidR="00991EE4" w:rsidRPr="00A26290" w:rsidRDefault="00991EE4" w:rsidP="001A792F">
            <w:pPr>
              <w:jc w:val="center"/>
              <w:rPr>
                <w:rFonts w:ascii="Arial" w:hAnsi="Arial" w:cs="Arial"/>
                <w:sz w:val="20"/>
                <w:szCs w:val="20"/>
              </w:rPr>
            </w:pPr>
            <w:r w:rsidRPr="00A26290">
              <w:rPr>
                <w:rFonts w:ascii="Arial" w:hAnsi="Arial" w:cs="Arial"/>
                <w:sz w:val="20"/>
                <w:szCs w:val="20"/>
              </w:rPr>
              <w:t>2002</w:t>
            </w:r>
          </w:p>
        </w:tc>
      </w:tr>
    </w:tbl>
    <w:p w:rsidR="00991EE4" w:rsidRDefault="00991EE4" w:rsidP="009076FC">
      <w:pPr>
        <w:ind w:left="360"/>
        <w:rPr>
          <w:rFonts w:ascii="Arial" w:hAnsi="Arial" w:cs="Arial"/>
          <w:color w:val="FF0000"/>
          <w:sz w:val="22"/>
          <w:szCs w:val="22"/>
          <w:lang w:val="sr-Cyrl-CS"/>
        </w:rPr>
      </w:pPr>
    </w:p>
    <w:p w:rsidR="00991EE4" w:rsidRDefault="00991EE4" w:rsidP="009076FC">
      <w:pPr>
        <w:ind w:left="360"/>
        <w:rPr>
          <w:rFonts w:ascii="Arial" w:hAnsi="Arial" w:cs="Arial"/>
          <w:color w:val="FF0000"/>
          <w:sz w:val="22"/>
          <w:szCs w:val="22"/>
          <w:lang w:val="sr-Cyrl-CS"/>
        </w:rPr>
      </w:pPr>
    </w:p>
    <w:p w:rsidR="00991EE4" w:rsidRDefault="00991EE4" w:rsidP="009076FC">
      <w:pPr>
        <w:ind w:left="360"/>
        <w:rPr>
          <w:rFonts w:ascii="Arial" w:hAnsi="Arial" w:cs="Arial"/>
          <w:color w:val="FF0000"/>
          <w:sz w:val="22"/>
          <w:szCs w:val="22"/>
          <w:lang w:val="sr-Cyrl-CS"/>
        </w:rPr>
      </w:pPr>
    </w:p>
    <w:p w:rsidR="00991EE4" w:rsidRPr="009948BA" w:rsidRDefault="00991EE4" w:rsidP="00991EE4">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991EE4" w:rsidRDefault="00991EE4" w:rsidP="00991EE4">
      <w:pPr>
        <w:rPr>
          <w:rFonts w:ascii="Arial" w:hAnsi="Arial" w:cs="Arial"/>
          <w:sz w:val="22"/>
          <w:szCs w:val="22"/>
          <w:lang w:val="sr-Cyrl-CS"/>
        </w:rPr>
      </w:pPr>
    </w:p>
    <w:p w:rsidR="00991EE4" w:rsidRDefault="00991EE4" w:rsidP="00991EE4">
      <w:pPr>
        <w:rPr>
          <w:rFonts w:ascii="Arial" w:hAnsi="Arial" w:cs="Arial"/>
          <w:sz w:val="22"/>
          <w:szCs w:val="22"/>
          <w:lang w:val="sr-Cyrl-CS"/>
        </w:rPr>
      </w:pPr>
    </w:p>
    <w:p w:rsidR="00991EE4" w:rsidRDefault="00991EE4" w:rsidP="00991EE4">
      <w:pPr>
        <w:rPr>
          <w:rFonts w:ascii="Arial" w:hAnsi="Arial" w:cs="Arial"/>
          <w:sz w:val="22"/>
          <w:szCs w:val="22"/>
          <w:lang w:val="sr-Cyrl-CS"/>
        </w:rPr>
      </w:pPr>
    </w:p>
    <w:p w:rsidR="00991EE4" w:rsidRDefault="00991EE4" w:rsidP="00991EE4">
      <w:pPr>
        <w:rPr>
          <w:rFonts w:ascii="Arial" w:hAnsi="Arial" w:cs="Arial"/>
          <w:sz w:val="22"/>
          <w:szCs w:val="22"/>
          <w:lang w:val="sr-Cyrl-CS"/>
        </w:rPr>
      </w:pPr>
    </w:p>
    <w:p w:rsidR="00991EE4" w:rsidRPr="00491CA1" w:rsidRDefault="00991EE4" w:rsidP="00991EE4">
      <w:pPr>
        <w:rPr>
          <w:rFonts w:ascii="Arial" w:hAnsi="Arial" w:cs="Arial"/>
          <w:sz w:val="22"/>
          <w:szCs w:val="22"/>
          <w:lang w:val="sr-Cyrl-CS"/>
        </w:rPr>
      </w:pPr>
    </w:p>
    <w:p w:rsidR="00991EE4" w:rsidRPr="009948BA" w:rsidRDefault="00991EE4" w:rsidP="00991EE4">
      <w:pPr>
        <w:ind w:right="277"/>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991EE4" w:rsidRPr="009948BA" w:rsidRDefault="00991EE4" w:rsidP="00991EE4">
      <w:pPr>
        <w:ind w:right="277"/>
        <w:rPr>
          <w:rFonts w:ascii="Arial" w:hAnsi="Arial" w:cs="Arial"/>
          <w:b/>
          <w:sz w:val="22"/>
          <w:szCs w:val="22"/>
          <w:lang w:val="sr-Cyrl-CS"/>
        </w:rPr>
      </w:pPr>
    </w:p>
    <w:p w:rsidR="00991EE4" w:rsidRPr="009948BA" w:rsidRDefault="00E46EC2" w:rsidP="00991EE4">
      <w:pPr>
        <w:ind w:right="277"/>
        <w:rPr>
          <w:rFonts w:ascii="Arial" w:hAnsi="Arial" w:cs="Arial"/>
          <w:b/>
          <w:sz w:val="22"/>
          <w:szCs w:val="22"/>
          <w:lang w:val="sr-Cyrl-CS"/>
        </w:rPr>
      </w:pPr>
      <w:r w:rsidRPr="00E46EC2">
        <w:rPr>
          <w:rFonts w:ascii="Arial" w:hAnsi="Arial" w:cs="Arial"/>
          <w:b/>
          <w:noProof/>
          <w:sz w:val="22"/>
          <w:szCs w:val="22"/>
          <w:lang w:val="sr-Cyrl-CS" w:eastAsia="zh-TW"/>
        </w:rPr>
        <w:pict>
          <v:shape id="_x0000_s1087" type="#_x0000_t202" style="position:absolute;margin-left:273.55pt;margin-top:-.1pt;width:105.5pt;height:27.15pt;z-index:251678208;mso-width-relative:margin;mso-height-relative:margin" strokecolor="white">
            <v:textbox style="mso-next-textbox:#_x0000_s1087">
              <w:txbxContent>
                <w:p w:rsidR="008D3A93" w:rsidRPr="009948BA" w:rsidRDefault="008D3A93" w:rsidP="00991EE4">
                  <w:pPr>
                    <w:jc w:val="center"/>
                    <w:rPr>
                      <w:sz w:val="22"/>
                      <w:szCs w:val="22"/>
                    </w:rPr>
                  </w:pPr>
                  <w:r w:rsidRPr="009948BA">
                    <w:rPr>
                      <w:rFonts w:ascii="Arial" w:hAnsi="Arial" w:cs="Arial"/>
                      <w:sz w:val="22"/>
                      <w:szCs w:val="22"/>
                      <w:lang w:val="sr-Cyrl-CS"/>
                    </w:rPr>
                    <w:t>М.П.</w:t>
                  </w:r>
                </w:p>
              </w:txbxContent>
            </v:textbox>
          </v:shape>
        </w:pict>
      </w:r>
    </w:p>
    <w:p w:rsidR="00991EE4" w:rsidRPr="009948BA" w:rsidRDefault="00991EE4" w:rsidP="00991EE4">
      <w:pPr>
        <w:ind w:right="277"/>
        <w:rPr>
          <w:rFonts w:ascii="Arial" w:hAnsi="Arial" w:cs="Arial"/>
          <w:b/>
          <w:sz w:val="22"/>
          <w:szCs w:val="22"/>
          <w:lang w:val="sr-Cyrl-CS"/>
        </w:rPr>
      </w:pPr>
    </w:p>
    <w:p w:rsidR="00991EE4" w:rsidRPr="009948BA" w:rsidRDefault="00991EE4" w:rsidP="00991EE4">
      <w:pPr>
        <w:ind w:right="277"/>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sz w:val="22"/>
          <w:szCs w:val="22"/>
          <w:lang w:val="sr-Cyrl-CS"/>
        </w:rPr>
        <w:t>______________________</w:t>
      </w:r>
    </w:p>
    <w:p w:rsidR="00991EE4" w:rsidRDefault="00991EE4" w:rsidP="00991EE4">
      <w:pPr>
        <w:ind w:left="360"/>
        <w:rPr>
          <w:rFonts w:ascii="Arial" w:hAnsi="Arial" w:cs="Arial"/>
          <w:color w:val="FF0000"/>
          <w:sz w:val="22"/>
          <w:szCs w:val="22"/>
          <w:lang w:val="sr-Latn-CS"/>
        </w:rPr>
      </w:pPr>
    </w:p>
    <w:p w:rsidR="00991EE4" w:rsidRDefault="00991EE4" w:rsidP="00991EE4">
      <w:pPr>
        <w:ind w:left="360"/>
        <w:rPr>
          <w:rFonts w:ascii="Arial" w:hAnsi="Arial" w:cs="Arial"/>
          <w:color w:val="FF0000"/>
          <w:sz w:val="22"/>
          <w:szCs w:val="22"/>
          <w:lang w:val="sr-Latn-CS"/>
        </w:rPr>
      </w:pPr>
    </w:p>
    <w:p w:rsidR="00991EE4" w:rsidRDefault="00991EE4" w:rsidP="009076FC">
      <w:pPr>
        <w:ind w:left="360"/>
        <w:rPr>
          <w:rFonts w:ascii="Arial" w:hAnsi="Arial" w:cs="Arial"/>
          <w:color w:val="FF0000"/>
          <w:sz w:val="22"/>
          <w:szCs w:val="22"/>
          <w:lang w:val="sr-Cyrl-CS"/>
        </w:rPr>
        <w:sectPr w:rsidR="00991EE4" w:rsidSect="009C5D32">
          <w:headerReference w:type="even" r:id="rId11"/>
          <w:headerReference w:type="default" r:id="rId12"/>
          <w:headerReference w:type="first" r:id="rId13"/>
          <w:pgSz w:w="12240" w:h="15840" w:code="1"/>
          <w:pgMar w:top="907" w:right="1080" w:bottom="994" w:left="1253" w:header="720" w:footer="720" w:gutter="0"/>
          <w:cols w:space="720"/>
          <w:titlePg/>
          <w:docGrid w:linePitch="360"/>
        </w:sectPr>
      </w:pPr>
    </w:p>
    <w:p w:rsidR="00EF290C" w:rsidRDefault="00EF290C" w:rsidP="00EF290C">
      <w:pPr>
        <w:pStyle w:val="Default"/>
        <w:ind w:right="77"/>
        <w:jc w:val="both"/>
        <w:rPr>
          <w:rFonts w:ascii="Arial" w:hAnsi="Arial" w:cs="Arial"/>
          <w:b/>
          <w:bCs/>
          <w:szCs w:val="23"/>
          <w:lang w:val="sr-Cyrl-CS"/>
        </w:rPr>
      </w:pPr>
    </w:p>
    <w:p w:rsidR="00491CA1" w:rsidRPr="008421B4" w:rsidRDefault="00491CA1" w:rsidP="00491CA1">
      <w:pPr>
        <w:numPr>
          <w:ilvl w:val="0"/>
          <w:numId w:val="2"/>
        </w:numPr>
        <w:ind w:left="426"/>
        <w:rPr>
          <w:rFonts w:ascii="Arial" w:hAnsi="Arial" w:cs="Arial"/>
          <w:b/>
          <w:lang w:val="sr-Cyrl-CS"/>
        </w:rPr>
      </w:pPr>
      <w:r w:rsidRPr="008421B4">
        <w:rPr>
          <w:rFonts w:ascii="Arial" w:hAnsi="Arial" w:cs="Arial"/>
          <w:b/>
          <w:lang w:val="sr-Cyrl-CS"/>
        </w:rPr>
        <w:t>УСЛОВИ ЗА УЧЕШЋЕ У ПОСТУПКУ ЈАВНЕ НАБАВКЕ И УПУТСВО КАКО СЕ ДОКАЗУЈЕ ИСПУЊЕНОСТ УСЛОВА</w:t>
      </w:r>
    </w:p>
    <w:p w:rsidR="00491CA1" w:rsidRDefault="00491CA1" w:rsidP="00491CA1">
      <w:pPr>
        <w:pStyle w:val="Default"/>
        <w:rPr>
          <w:rFonts w:ascii="Arial" w:hAnsi="Arial" w:cs="Arial"/>
          <w:b/>
          <w:sz w:val="22"/>
          <w:szCs w:val="22"/>
          <w:lang w:val="ru-RU"/>
        </w:rPr>
      </w:pPr>
    </w:p>
    <w:p w:rsidR="00491CA1" w:rsidRDefault="00491CA1" w:rsidP="00491CA1">
      <w:pPr>
        <w:pStyle w:val="Default"/>
        <w:numPr>
          <w:ilvl w:val="0"/>
          <w:numId w:val="16"/>
        </w:numPr>
        <w:ind w:left="360"/>
        <w:rPr>
          <w:rFonts w:ascii="Arial" w:hAnsi="Arial" w:cs="Arial"/>
          <w:b/>
          <w:sz w:val="22"/>
          <w:szCs w:val="22"/>
          <w:lang w:val="ru-RU"/>
        </w:rPr>
      </w:pPr>
      <w:r w:rsidRPr="00B17E7A">
        <w:rPr>
          <w:rFonts w:ascii="Arial" w:hAnsi="Arial" w:cs="Arial"/>
          <w:b/>
          <w:sz w:val="22"/>
          <w:szCs w:val="22"/>
          <w:lang w:val="sr-Cyrl-CS"/>
        </w:rPr>
        <w:t xml:space="preserve">ОБАВЕЗНИ </w:t>
      </w:r>
      <w:r w:rsidRPr="0004727C">
        <w:rPr>
          <w:rFonts w:ascii="Arial" w:hAnsi="Arial" w:cs="Arial"/>
          <w:b/>
          <w:sz w:val="22"/>
          <w:szCs w:val="22"/>
          <w:lang w:val="ru-RU"/>
        </w:rPr>
        <w:t>УСЛОВИ ПРОПИСАНИ ЧЛАНОМ 75. ЗАКОНА О ЈАВНИМ НАБАВКАМ</w:t>
      </w:r>
      <w:r>
        <w:rPr>
          <w:rFonts w:ascii="Arial" w:hAnsi="Arial" w:cs="Arial"/>
          <w:b/>
          <w:sz w:val="22"/>
          <w:szCs w:val="22"/>
          <w:lang w:val="ru-RU"/>
        </w:rPr>
        <w:t xml:space="preserve">А </w:t>
      </w:r>
    </w:p>
    <w:p w:rsidR="00491CA1" w:rsidRPr="00C8657F" w:rsidRDefault="00491CA1" w:rsidP="00491CA1">
      <w:pPr>
        <w:pStyle w:val="Default"/>
        <w:jc w:val="both"/>
        <w:rPr>
          <w:rFonts w:ascii="Arial" w:hAnsi="Arial" w:cs="Arial"/>
          <w:sz w:val="22"/>
          <w:szCs w:val="22"/>
          <w:lang w:val="ru-RU"/>
        </w:rPr>
      </w:pPr>
      <w:r w:rsidRPr="00C8657F">
        <w:rPr>
          <w:rFonts w:ascii="Arial" w:hAnsi="Arial" w:cs="Arial"/>
          <w:sz w:val="22"/>
          <w:szCs w:val="22"/>
          <w:lang w:val="ru-RU"/>
        </w:rPr>
        <w:t xml:space="preserve">Право на учешће у поступку јавне набавке има </w:t>
      </w:r>
      <w:r>
        <w:rPr>
          <w:rFonts w:ascii="Arial" w:hAnsi="Arial" w:cs="Arial"/>
          <w:sz w:val="22"/>
          <w:szCs w:val="22"/>
          <w:lang w:val="ru-RU"/>
        </w:rPr>
        <w:t>П</w:t>
      </w:r>
      <w:r w:rsidRPr="00C8657F">
        <w:rPr>
          <w:rFonts w:ascii="Arial" w:hAnsi="Arial" w:cs="Arial"/>
          <w:sz w:val="22"/>
          <w:szCs w:val="22"/>
          <w:lang w:val="ru-RU"/>
        </w:rPr>
        <w:t xml:space="preserve">онуђач ако испуњава обавезне услове из члана 75. </w:t>
      </w:r>
      <w:r>
        <w:rPr>
          <w:rFonts w:ascii="Arial" w:hAnsi="Arial" w:cs="Arial"/>
          <w:sz w:val="22"/>
          <w:szCs w:val="22"/>
          <w:lang w:val="ru-RU"/>
        </w:rPr>
        <w:t>Закона о јавним набавкама</w:t>
      </w:r>
      <w:r w:rsidRPr="00C8657F">
        <w:rPr>
          <w:rFonts w:ascii="Arial" w:hAnsi="Arial" w:cs="Arial"/>
          <w:sz w:val="22"/>
          <w:szCs w:val="22"/>
          <w:lang w:val="ru-RU"/>
        </w:rPr>
        <w:t xml:space="preserve">: </w:t>
      </w:r>
    </w:p>
    <w:p w:rsidR="00491CA1" w:rsidRDefault="00491CA1" w:rsidP="00491CA1">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је </w:t>
      </w:r>
      <w:r w:rsidRPr="00B47079">
        <w:rPr>
          <w:rFonts w:ascii="Arial" w:hAnsi="Arial" w:cs="Arial"/>
          <w:b/>
          <w:sz w:val="22"/>
          <w:szCs w:val="22"/>
          <w:lang w:val="ru-RU"/>
        </w:rPr>
        <w:t>РЕГИСТРОВАН</w:t>
      </w:r>
      <w:r w:rsidRPr="00C8657F">
        <w:rPr>
          <w:rFonts w:ascii="Arial" w:hAnsi="Arial" w:cs="Arial"/>
          <w:sz w:val="22"/>
          <w:szCs w:val="22"/>
          <w:lang w:val="ru-RU"/>
        </w:rPr>
        <w:t xml:space="preserve"> код надлежног органа, односно </w:t>
      </w:r>
      <w:r>
        <w:rPr>
          <w:rFonts w:ascii="Arial" w:hAnsi="Arial" w:cs="Arial"/>
          <w:sz w:val="22"/>
          <w:szCs w:val="22"/>
          <w:lang w:val="ru-RU"/>
        </w:rPr>
        <w:t>уписан у одговарајући регистар</w:t>
      </w:r>
    </w:p>
    <w:p w:rsidR="00491CA1" w:rsidRDefault="00491CA1" w:rsidP="00491CA1">
      <w:pPr>
        <w:pStyle w:val="Default"/>
        <w:ind w:left="720"/>
        <w:jc w:val="both"/>
        <w:rPr>
          <w:rFonts w:ascii="Arial" w:hAnsi="Arial" w:cs="Arial"/>
          <w:b/>
          <w:i/>
          <w:sz w:val="22"/>
          <w:szCs w:val="22"/>
          <w:lang w:val="ru-RU"/>
        </w:rPr>
      </w:pPr>
      <w:r w:rsidRPr="00412937">
        <w:rPr>
          <w:rFonts w:ascii="Arial" w:hAnsi="Arial" w:cs="Arial"/>
          <w:b/>
          <w:i/>
          <w:sz w:val="22"/>
          <w:szCs w:val="22"/>
          <w:lang w:val="ru-RU"/>
        </w:rPr>
        <w:t>Докази:</w:t>
      </w:r>
    </w:p>
    <w:p w:rsidR="00491CA1" w:rsidRPr="00412937" w:rsidRDefault="00491CA1" w:rsidP="00ED29A1">
      <w:pPr>
        <w:pStyle w:val="Default"/>
        <w:numPr>
          <w:ilvl w:val="0"/>
          <w:numId w:val="19"/>
        </w:numPr>
        <w:jc w:val="both"/>
        <w:rPr>
          <w:rFonts w:ascii="Arial" w:hAnsi="Arial" w:cs="Arial"/>
          <w:bCs/>
          <w:sz w:val="22"/>
          <w:szCs w:val="22"/>
          <w:lang w:val="sr-Latn-CS"/>
        </w:rPr>
      </w:pPr>
      <w:r w:rsidRPr="00412937">
        <w:rPr>
          <w:rFonts w:ascii="Arial" w:hAnsi="Arial" w:cs="Arial"/>
          <w:bCs/>
          <w:sz w:val="22"/>
          <w:szCs w:val="22"/>
        </w:rPr>
        <w:t xml:space="preserve">Правно лице </w:t>
      </w:r>
      <w:r w:rsidRPr="00412937">
        <w:rPr>
          <w:rFonts w:ascii="Arial" w:hAnsi="Arial" w:cs="Arial"/>
          <w:bCs/>
          <w:sz w:val="22"/>
          <w:szCs w:val="22"/>
          <w:lang w:val="sr-Cyrl-CS"/>
        </w:rPr>
        <w:t xml:space="preserve">- </w:t>
      </w:r>
      <w:r w:rsidRPr="00412937">
        <w:rPr>
          <w:rFonts w:ascii="Arial" w:hAnsi="Arial" w:cs="Arial"/>
          <w:bCs/>
          <w:sz w:val="22"/>
          <w:szCs w:val="22"/>
        </w:rPr>
        <w:t xml:space="preserve">извод из регистра Агенције за привредне регистре </w:t>
      </w:r>
      <w:r>
        <w:rPr>
          <w:rFonts w:ascii="Arial" w:hAnsi="Arial" w:cs="Arial"/>
          <w:bCs/>
          <w:sz w:val="22"/>
          <w:szCs w:val="22"/>
          <w:lang w:val="sr-Cyrl-CS"/>
        </w:rPr>
        <w:t xml:space="preserve">односно </w:t>
      </w:r>
      <w:r w:rsidRPr="00412937">
        <w:rPr>
          <w:rFonts w:ascii="Arial" w:hAnsi="Arial" w:cs="Arial"/>
          <w:bCs/>
          <w:sz w:val="22"/>
          <w:szCs w:val="22"/>
        </w:rPr>
        <w:t xml:space="preserve">извод из регистра надлежног Привредног суда </w:t>
      </w:r>
      <w:r>
        <w:rPr>
          <w:rFonts w:ascii="Arial" w:hAnsi="Arial" w:cs="Arial"/>
          <w:bCs/>
          <w:sz w:val="22"/>
          <w:szCs w:val="22"/>
          <w:lang w:val="sr-Cyrl-CS"/>
        </w:rPr>
        <w:t xml:space="preserve">– за </w:t>
      </w:r>
      <w:r>
        <w:rPr>
          <w:rFonts w:ascii="Arial" w:hAnsi="Arial" w:cs="Arial"/>
          <w:bCs/>
          <w:sz w:val="22"/>
          <w:szCs w:val="22"/>
        </w:rPr>
        <w:t>установе</w:t>
      </w:r>
    </w:p>
    <w:p w:rsidR="00491CA1" w:rsidRPr="00412937" w:rsidRDefault="00491CA1" w:rsidP="00ED29A1">
      <w:pPr>
        <w:pStyle w:val="Default"/>
        <w:numPr>
          <w:ilvl w:val="0"/>
          <w:numId w:val="19"/>
        </w:numPr>
        <w:jc w:val="both"/>
        <w:rPr>
          <w:rFonts w:ascii="Arial" w:hAnsi="Arial" w:cs="Arial"/>
          <w:bCs/>
          <w:sz w:val="22"/>
          <w:szCs w:val="22"/>
        </w:rPr>
      </w:pPr>
      <w:r w:rsidRPr="00412937">
        <w:rPr>
          <w:rFonts w:ascii="Arial" w:hAnsi="Arial" w:cs="Arial"/>
          <w:bCs/>
          <w:sz w:val="22"/>
          <w:szCs w:val="22"/>
        </w:rPr>
        <w:t xml:space="preserve">Предузетник </w:t>
      </w:r>
      <w:r>
        <w:rPr>
          <w:rFonts w:ascii="Arial" w:hAnsi="Arial" w:cs="Arial"/>
          <w:bCs/>
          <w:sz w:val="22"/>
          <w:szCs w:val="22"/>
          <w:lang w:val="sr-Cyrl-CS"/>
        </w:rPr>
        <w:t xml:space="preserve">- </w:t>
      </w:r>
      <w:r w:rsidRPr="00412937">
        <w:rPr>
          <w:rFonts w:ascii="Arial" w:hAnsi="Arial" w:cs="Arial"/>
          <w:bCs/>
          <w:sz w:val="22"/>
          <w:szCs w:val="22"/>
        </w:rPr>
        <w:t xml:space="preserve">извод из регистра Агенције за привредне регистре </w:t>
      </w:r>
      <w:r>
        <w:rPr>
          <w:rFonts w:ascii="Arial" w:hAnsi="Arial" w:cs="Arial"/>
          <w:bCs/>
          <w:sz w:val="22"/>
          <w:szCs w:val="22"/>
          <w:lang w:val="sr-Cyrl-CS"/>
        </w:rPr>
        <w:t xml:space="preserve">или </w:t>
      </w:r>
      <w:r w:rsidRPr="00412937">
        <w:rPr>
          <w:rFonts w:ascii="Arial" w:hAnsi="Arial" w:cs="Arial"/>
          <w:bCs/>
          <w:sz w:val="22"/>
          <w:szCs w:val="22"/>
        </w:rPr>
        <w:t>извод из одговарајућег регистра</w:t>
      </w:r>
    </w:p>
    <w:p w:rsidR="00491CA1" w:rsidRDefault="00491CA1" w:rsidP="00ED29A1">
      <w:pPr>
        <w:pStyle w:val="Default"/>
        <w:numPr>
          <w:ilvl w:val="0"/>
          <w:numId w:val="19"/>
        </w:numPr>
        <w:jc w:val="both"/>
        <w:rPr>
          <w:rFonts w:ascii="Arial" w:hAnsi="Arial" w:cs="Arial"/>
          <w:bCs/>
          <w:sz w:val="22"/>
          <w:szCs w:val="22"/>
        </w:rPr>
      </w:pPr>
      <w:r w:rsidRPr="00412937">
        <w:rPr>
          <w:rFonts w:ascii="Arial" w:hAnsi="Arial" w:cs="Arial"/>
          <w:bCs/>
          <w:sz w:val="22"/>
          <w:szCs w:val="22"/>
        </w:rPr>
        <w:t xml:space="preserve">Физичко лице </w:t>
      </w:r>
      <w:r>
        <w:rPr>
          <w:rFonts w:ascii="Arial" w:hAnsi="Arial" w:cs="Arial"/>
          <w:bCs/>
          <w:sz w:val="22"/>
          <w:szCs w:val="22"/>
          <w:lang w:val="sr-Cyrl-CS"/>
        </w:rPr>
        <w:t xml:space="preserve">- </w:t>
      </w:r>
      <w:r>
        <w:rPr>
          <w:rFonts w:ascii="Arial" w:hAnsi="Arial" w:cs="Arial"/>
          <w:bCs/>
          <w:sz w:val="22"/>
          <w:szCs w:val="22"/>
        </w:rPr>
        <w:t>/</w:t>
      </w:r>
    </w:p>
    <w:p w:rsidR="00491CA1" w:rsidRPr="00412937" w:rsidRDefault="00491CA1" w:rsidP="00491CA1">
      <w:pPr>
        <w:pStyle w:val="Default"/>
        <w:rPr>
          <w:rFonts w:ascii="Arial" w:hAnsi="Arial" w:cs="Arial"/>
          <w:sz w:val="22"/>
          <w:szCs w:val="22"/>
          <w:lang w:val="ru-RU"/>
        </w:rPr>
      </w:pPr>
    </w:p>
    <w:p w:rsidR="00491CA1" w:rsidRDefault="00491CA1" w:rsidP="00491CA1">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он и његов законски заступник није осуђиван за неко од </w:t>
      </w:r>
      <w:r w:rsidRPr="00B47079">
        <w:rPr>
          <w:rFonts w:ascii="Arial" w:hAnsi="Arial" w:cs="Arial"/>
          <w:b/>
          <w:sz w:val="22"/>
          <w:szCs w:val="22"/>
          <w:lang w:val="ru-RU"/>
        </w:rPr>
        <w:t>КРИВИЧНИХ ДЕЛА</w:t>
      </w:r>
      <w:r w:rsidRPr="00C8657F">
        <w:rPr>
          <w:rFonts w:ascii="Arial" w:hAnsi="Arial" w:cs="Arial"/>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Pr>
          <w:rFonts w:ascii="Arial" w:hAnsi="Arial" w:cs="Arial"/>
          <w:sz w:val="22"/>
          <w:szCs w:val="22"/>
          <w:lang w:val="ru-RU"/>
        </w:rPr>
        <w:t>ња мита, кривично дело преваре</w:t>
      </w:r>
    </w:p>
    <w:p w:rsidR="00491CA1" w:rsidRDefault="00491CA1" w:rsidP="00491CA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491CA1" w:rsidRPr="00412937" w:rsidRDefault="00491CA1" w:rsidP="00491CA1">
      <w:pPr>
        <w:pStyle w:val="Default"/>
        <w:ind w:left="720"/>
        <w:jc w:val="both"/>
        <w:rPr>
          <w:rFonts w:ascii="Arial" w:hAnsi="Arial" w:cs="Arial"/>
          <w:bCs/>
          <w:sz w:val="22"/>
          <w:szCs w:val="22"/>
        </w:rPr>
      </w:pPr>
      <w:r>
        <w:rPr>
          <w:rFonts w:ascii="Arial" w:hAnsi="Arial" w:cs="Arial"/>
          <w:bCs/>
          <w:sz w:val="22"/>
          <w:szCs w:val="22"/>
          <w:lang w:val="sr-Cyrl-CS"/>
        </w:rPr>
        <w:t>Докази за кривична дела код правних лица односе се како на правно лице тако и на све његове законске заступнике (докази за кривична дела не могу бити старија од 2 (два) месеца пре датума отварања понуда):</w:t>
      </w:r>
    </w:p>
    <w:p w:rsidR="00491CA1" w:rsidRPr="00DF1CE7" w:rsidRDefault="00491CA1" w:rsidP="00ED29A1">
      <w:pPr>
        <w:pStyle w:val="Default"/>
        <w:numPr>
          <w:ilvl w:val="0"/>
          <w:numId w:val="20"/>
        </w:numPr>
        <w:jc w:val="both"/>
        <w:rPr>
          <w:rFonts w:ascii="Arial" w:hAnsi="Arial" w:cs="Arial"/>
          <w:bCs/>
          <w:lang w:val="sr-Latn-CS"/>
        </w:rPr>
      </w:pPr>
      <w:r w:rsidRPr="00412937">
        <w:rPr>
          <w:rFonts w:ascii="Arial" w:hAnsi="Arial" w:cs="Arial"/>
          <w:bCs/>
          <w:sz w:val="22"/>
          <w:szCs w:val="22"/>
        </w:rPr>
        <w:t>Правно лице</w:t>
      </w:r>
      <w:r>
        <w:rPr>
          <w:rFonts w:ascii="Arial" w:hAnsi="Arial" w:cs="Arial"/>
          <w:bCs/>
          <w:sz w:val="22"/>
          <w:szCs w:val="22"/>
          <w:lang w:val="sr-Cyrl-CS"/>
        </w:rPr>
        <w:t xml:space="preserve"> -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надлежног суда</w:t>
      </w:r>
      <w:r w:rsidRPr="00DF1CE7">
        <w:rPr>
          <w:rFonts w:ascii="Arial" w:hAnsi="Arial" w:cs="Arial"/>
          <w:bCs/>
        </w:rPr>
        <w:t xml:space="preserve"> </w:t>
      </w:r>
      <w:r w:rsidRPr="00DF1CE7">
        <w:rPr>
          <w:rFonts w:ascii="Arial" w:hAnsi="Arial" w:cs="Arial"/>
          <w:bCs/>
          <w:sz w:val="22"/>
          <w:szCs w:val="22"/>
          <w:lang w:val="sr-Cyrl-CS"/>
        </w:rPr>
        <w:t>(казнену евиденцију за правна лица води првостепени суд на чијем подручју је седиште домаћег правног лица или, односно седиште представништва или огранка страног правног лица):</w:t>
      </w:r>
    </w:p>
    <w:p w:rsidR="00491CA1" w:rsidRPr="00F30F42" w:rsidRDefault="00491CA1" w:rsidP="00ED29A1">
      <w:pPr>
        <w:pStyle w:val="Default"/>
        <w:numPr>
          <w:ilvl w:val="0"/>
          <w:numId w:val="21"/>
        </w:numPr>
        <w:jc w:val="both"/>
        <w:rPr>
          <w:rFonts w:ascii="Arial" w:hAnsi="Arial" w:cs="Arial"/>
          <w:bCs/>
          <w:sz w:val="22"/>
          <w:szCs w:val="22"/>
          <w:lang w:val="sr-Latn-CS"/>
        </w:rPr>
      </w:pPr>
      <w:r>
        <w:rPr>
          <w:rFonts w:ascii="Arial" w:hAnsi="Arial" w:cs="Arial"/>
          <w:bCs/>
          <w:sz w:val="22"/>
          <w:szCs w:val="22"/>
          <w:lang w:val="sr-Cyrl-CS"/>
        </w:rPr>
        <w:t>За к</w:t>
      </w:r>
      <w:r w:rsidRPr="00F30F42">
        <w:rPr>
          <w:rFonts w:ascii="Arial" w:hAnsi="Arial" w:cs="Arial"/>
          <w:bCs/>
          <w:sz w:val="22"/>
          <w:szCs w:val="22"/>
          <w:lang w:val="sr-Cyrl-CS"/>
        </w:rPr>
        <w:t>ривична дела</w:t>
      </w:r>
      <w:r>
        <w:rPr>
          <w:rFonts w:ascii="Arial" w:hAnsi="Arial" w:cs="Arial"/>
          <w:bCs/>
          <w:sz w:val="22"/>
          <w:szCs w:val="22"/>
          <w:lang w:val="sr-Cyrl-CS"/>
        </w:rPr>
        <w:t xml:space="preserve"> организованог криминала - надлежан је Виши суд у Београду</w:t>
      </w:r>
    </w:p>
    <w:p w:rsidR="00491CA1" w:rsidRPr="00DF1CE7" w:rsidRDefault="00491CA1" w:rsidP="00ED29A1">
      <w:pPr>
        <w:pStyle w:val="Default"/>
        <w:numPr>
          <w:ilvl w:val="0"/>
          <w:numId w:val="21"/>
        </w:numPr>
        <w:jc w:val="both"/>
        <w:rPr>
          <w:rFonts w:ascii="Arial" w:hAnsi="Arial" w:cs="Arial"/>
          <w:bCs/>
          <w:sz w:val="22"/>
          <w:szCs w:val="22"/>
          <w:lang w:val="sr-Latn-CS"/>
        </w:rPr>
      </w:pPr>
      <w:r>
        <w:rPr>
          <w:rFonts w:ascii="Arial" w:hAnsi="Arial" w:cs="Arial"/>
          <w:bCs/>
          <w:sz w:val="22"/>
          <w:szCs w:val="22"/>
          <w:lang w:val="sr-Cyrl-CS"/>
        </w:rPr>
        <w:t>За к</w:t>
      </w:r>
      <w:r w:rsidRPr="00F30F42">
        <w:rPr>
          <w:rFonts w:ascii="Arial" w:hAnsi="Arial" w:cs="Arial"/>
          <w:bCs/>
          <w:sz w:val="22"/>
          <w:szCs w:val="22"/>
          <w:lang w:val="sr-Cyrl-CS"/>
        </w:rPr>
        <w:t>ривична дела против привреде, животне средине, примања или давања мита, кривично дело преваре</w:t>
      </w:r>
      <w:r>
        <w:rPr>
          <w:rFonts w:ascii="Arial" w:hAnsi="Arial" w:cs="Arial"/>
          <w:bCs/>
          <w:sz w:val="22"/>
          <w:szCs w:val="22"/>
          <w:lang w:val="sr-Cyrl-CS"/>
        </w:rPr>
        <w:t xml:space="preserve"> за која је као главна казна предвићена новчана казна или казна до 10 (десет) година – надлежан је Основи суд; За к</w:t>
      </w:r>
      <w:r w:rsidRPr="00F30F42">
        <w:rPr>
          <w:rFonts w:ascii="Arial" w:hAnsi="Arial" w:cs="Arial"/>
          <w:bCs/>
          <w:sz w:val="22"/>
          <w:szCs w:val="22"/>
          <w:lang w:val="sr-Cyrl-CS"/>
        </w:rPr>
        <w:t>ривична дела против привреде, животне средине, примања или давања мита,</w:t>
      </w:r>
      <w:r>
        <w:rPr>
          <w:rFonts w:ascii="Arial" w:hAnsi="Arial" w:cs="Arial"/>
          <w:bCs/>
          <w:sz w:val="22"/>
          <w:szCs w:val="22"/>
          <w:lang w:val="sr-Cyrl-CS"/>
        </w:rPr>
        <w:t xml:space="preserve"> </w:t>
      </w:r>
      <w:r w:rsidRPr="00F30F42">
        <w:rPr>
          <w:rFonts w:ascii="Arial" w:hAnsi="Arial" w:cs="Arial"/>
          <w:bCs/>
          <w:sz w:val="22"/>
          <w:szCs w:val="22"/>
          <w:lang w:val="sr-Cyrl-CS"/>
        </w:rPr>
        <w:t>кривично дело преваре</w:t>
      </w:r>
      <w:r>
        <w:rPr>
          <w:rFonts w:ascii="Arial" w:hAnsi="Arial" w:cs="Arial"/>
          <w:bCs/>
          <w:sz w:val="22"/>
          <w:szCs w:val="22"/>
          <w:lang w:val="sr-Cyrl-CS"/>
        </w:rPr>
        <w:t xml:space="preserve"> за која је као главна казна предвићена казна затвора преко 10 (десет) година – надлежан је Виши суд</w:t>
      </w:r>
    </w:p>
    <w:p w:rsidR="00491CA1" w:rsidRPr="00DF1CE7" w:rsidRDefault="00491CA1" w:rsidP="00ED29A1">
      <w:pPr>
        <w:pStyle w:val="Default"/>
        <w:numPr>
          <w:ilvl w:val="0"/>
          <w:numId w:val="22"/>
        </w:numPr>
        <w:jc w:val="both"/>
        <w:rPr>
          <w:rFonts w:ascii="Arial" w:hAnsi="Arial" w:cs="Arial"/>
          <w:bCs/>
          <w:lang w:val="sr-Latn-CS"/>
        </w:rPr>
      </w:pPr>
      <w:r>
        <w:rPr>
          <w:rFonts w:ascii="Arial" w:hAnsi="Arial" w:cs="Arial"/>
          <w:bCs/>
          <w:sz w:val="22"/>
          <w:szCs w:val="22"/>
          <w:lang w:val="sr-Cyrl-CS"/>
        </w:rPr>
        <w:t xml:space="preserve">Законски заступник правног лица -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r w:rsidRPr="00DF1CE7">
        <w:rPr>
          <w:rFonts w:ascii="Arial" w:hAnsi="Arial" w:cs="Arial"/>
          <w:bCs/>
          <w:lang w:val="sr-Latn-CS"/>
        </w:rPr>
        <w:t xml:space="preserve"> </w:t>
      </w:r>
    </w:p>
    <w:p w:rsidR="00491CA1" w:rsidRPr="00F30F42" w:rsidRDefault="00491CA1" w:rsidP="00ED29A1">
      <w:pPr>
        <w:pStyle w:val="Default"/>
        <w:numPr>
          <w:ilvl w:val="0"/>
          <w:numId w:val="22"/>
        </w:numPr>
        <w:jc w:val="both"/>
        <w:rPr>
          <w:rFonts w:ascii="Arial" w:hAnsi="Arial" w:cs="Arial"/>
          <w:bCs/>
          <w:sz w:val="22"/>
          <w:szCs w:val="22"/>
          <w:lang w:val="sr-Latn-CS"/>
        </w:rPr>
      </w:pPr>
      <w:r w:rsidRPr="00412937">
        <w:rPr>
          <w:rFonts w:ascii="Arial" w:hAnsi="Arial" w:cs="Arial"/>
          <w:bCs/>
          <w:sz w:val="22"/>
          <w:szCs w:val="22"/>
        </w:rPr>
        <w:t>Предузетник</w:t>
      </w:r>
      <w:r>
        <w:rPr>
          <w:rFonts w:ascii="Arial" w:hAnsi="Arial" w:cs="Arial"/>
          <w:bCs/>
          <w:sz w:val="22"/>
          <w:szCs w:val="22"/>
          <w:lang w:val="sr-Cyrl-CS"/>
        </w:rPr>
        <w:t xml:space="preserve"> -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p>
    <w:p w:rsidR="00491CA1" w:rsidRPr="00F30F42" w:rsidRDefault="00491CA1" w:rsidP="00ED29A1">
      <w:pPr>
        <w:pStyle w:val="Default"/>
        <w:numPr>
          <w:ilvl w:val="0"/>
          <w:numId w:val="22"/>
        </w:numPr>
        <w:jc w:val="both"/>
        <w:rPr>
          <w:rFonts w:ascii="Arial" w:hAnsi="Arial" w:cs="Arial"/>
          <w:bCs/>
          <w:sz w:val="22"/>
          <w:szCs w:val="22"/>
          <w:lang w:val="sr-Latn-CS"/>
        </w:rPr>
      </w:pPr>
      <w:r w:rsidRPr="00412937">
        <w:rPr>
          <w:rFonts w:ascii="Arial" w:hAnsi="Arial" w:cs="Arial"/>
          <w:bCs/>
          <w:sz w:val="22"/>
          <w:szCs w:val="22"/>
        </w:rPr>
        <w:t xml:space="preserve">Физичко лице </w:t>
      </w:r>
      <w:r>
        <w:rPr>
          <w:rFonts w:ascii="Arial" w:hAnsi="Arial" w:cs="Arial"/>
          <w:bCs/>
          <w:sz w:val="22"/>
          <w:szCs w:val="22"/>
          <w:lang w:val="sr-Cyrl-CS"/>
        </w:rPr>
        <w:t xml:space="preserve">-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p>
    <w:p w:rsidR="00491CA1" w:rsidRPr="00C8657F" w:rsidRDefault="00491CA1" w:rsidP="00491CA1">
      <w:pPr>
        <w:pStyle w:val="Default"/>
        <w:ind w:left="405"/>
        <w:jc w:val="both"/>
        <w:rPr>
          <w:rFonts w:ascii="Arial" w:hAnsi="Arial" w:cs="Arial"/>
          <w:sz w:val="22"/>
          <w:szCs w:val="22"/>
          <w:lang w:val="ru-RU"/>
        </w:rPr>
      </w:pPr>
    </w:p>
    <w:p w:rsidR="00491CA1" w:rsidRDefault="00491CA1" w:rsidP="00491CA1">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му није изречена </w:t>
      </w:r>
      <w:r w:rsidRPr="00B47079">
        <w:rPr>
          <w:rFonts w:ascii="Arial" w:hAnsi="Arial" w:cs="Arial"/>
          <w:b/>
          <w:sz w:val="22"/>
          <w:szCs w:val="22"/>
          <w:lang w:val="ru-RU"/>
        </w:rPr>
        <w:t>МЕРА ЗАБРАНЕ ОБАВЉАЊА ДЕЛАТНОСТИ</w:t>
      </w:r>
      <w:r w:rsidRPr="00C8657F">
        <w:rPr>
          <w:rFonts w:ascii="Arial" w:hAnsi="Arial" w:cs="Arial"/>
          <w:sz w:val="22"/>
          <w:szCs w:val="22"/>
          <w:lang w:val="ru-RU"/>
        </w:rPr>
        <w:t>, која је на снази у време објављивања односно сл</w:t>
      </w:r>
      <w:r>
        <w:rPr>
          <w:rFonts w:ascii="Arial" w:hAnsi="Arial" w:cs="Arial"/>
          <w:sz w:val="22"/>
          <w:szCs w:val="22"/>
          <w:lang w:val="ru-RU"/>
        </w:rPr>
        <w:t>ања позива за подношење понуда</w:t>
      </w:r>
    </w:p>
    <w:p w:rsidR="00491CA1" w:rsidRDefault="00491CA1" w:rsidP="00491CA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491CA1" w:rsidRPr="00AB0972" w:rsidRDefault="00491CA1" w:rsidP="00491CA1">
      <w:pPr>
        <w:pStyle w:val="Default"/>
        <w:ind w:left="720"/>
        <w:jc w:val="both"/>
        <w:rPr>
          <w:rFonts w:ascii="Arial" w:hAnsi="Arial" w:cs="Arial"/>
          <w:bCs/>
          <w:sz w:val="22"/>
          <w:szCs w:val="22"/>
        </w:rPr>
      </w:pPr>
      <w:r>
        <w:rPr>
          <w:rFonts w:ascii="Arial" w:hAnsi="Arial" w:cs="Arial"/>
          <w:bCs/>
          <w:sz w:val="22"/>
          <w:szCs w:val="22"/>
          <w:lang w:val="sr-Cyrl-CS"/>
        </w:rPr>
        <w:t xml:space="preserve">(докази за </w:t>
      </w:r>
      <w:r w:rsidRPr="00C8657F">
        <w:rPr>
          <w:rFonts w:ascii="Arial" w:hAnsi="Arial" w:cs="Arial"/>
          <w:sz w:val="22"/>
          <w:szCs w:val="22"/>
          <w:lang w:val="ru-RU"/>
        </w:rPr>
        <w:t>мер</w:t>
      </w:r>
      <w:r>
        <w:rPr>
          <w:rFonts w:ascii="Arial" w:hAnsi="Arial" w:cs="Arial"/>
          <w:sz w:val="22"/>
          <w:szCs w:val="22"/>
          <w:lang w:val="ru-RU"/>
        </w:rPr>
        <w:t>е</w:t>
      </w:r>
      <w:r w:rsidRPr="00C8657F">
        <w:rPr>
          <w:rFonts w:ascii="Arial" w:hAnsi="Arial" w:cs="Arial"/>
          <w:sz w:val="22"/>
          <w:szCs w:val="22"/>
          <w:lang w:val="ru-RU"/>
        </w:rPr>
        <w:t xml:space="preserve"> забране обављања делатности</w:t>
      </w:r>
      <w:r>
        <w:rPr>
          <w:rFonts w:ascii="Arial" w:hAnsi="Arial" w:cs="Arial"/>
          <w:bCs/>
          <w:sz w:val="22"/>
          <w:szCs w:val="22"/>
          <w:lang w:val="sr-Cyrl-CS"/>
        </w:rPr>
        <w:t xml:space="preserve"> не могу бити старији од 2 (два) месеца, а морају бити издати након објављивања позива за подношење понуда):</w:t>
      </w:r>
    </w:p>
    <w:p w:rsidR="00491CA1" w:rsidRPr="00AB0972" w:rsidRDefault="00491CA1" w:rsidP="00ED29A1">
      <w:pPr>
        <w:pStyle w:val="Default"/>
        <w:numPr>
          <w:ilvl w:val="0"/>
          <w:numId w:val="23"/>
        </w:numPr>
        <w:jc w:val="both"/>
        <w:rPr>
          <w:rFonts w:ascii="Arial" w:hAnsi="Arial" w:cs="Arial"/>
          <w:bCs/>
          <w:lang w:val="sr-Latn-CS"/>
        </w:rPr>
      </w:pPr>
      <w:r w:rsidRPr="00412937">
        <w:rPr>
          <w:rFonts w:ascii="Arial" w:hAnsi="Arial" w:cs="Arial"/>
          <w:bCs/>
          <w:sz w:val="22"/>
          <w:szCs w:val="22"/>
        </w:rPr>
        <w:t>Правно лице</w:t>
      </w:r>
      <w:r>
        <w:rPr>
          <w:rFonts w:ascii="Arial" w:hAnsi="Arial" w:cs="Arial"/>
          <w:bCs/>
          <w:sz w:val="22"/>
          <w:szCs w:val="22"/>
          <w:lang w:val="sr-Cyrl-CS"/>
        </w:rPr>
        <w:t xml:space="preserve"> - </w:t>
      </w:r>
      <w:r w:rsidRPr="00AB0972">
        <w:rPr>
          <w:rFonts w:ascii="Arial" w:hAnsi="Arial" w:cs="Arial"/>
          <w:bCs/>
          <w:sz w:val="22"/>
          <w:szCs w:val="22"/>
          <w:lang w:val="ru-RU"/>
        </w:rPr>
        <w:t>потврде привредног и прекршајног суда</w:t>
      </w:r>
      <w:r w:rsidRPr="00AB0972">
        <w:rPr>
          <w:rFonts w:ascii="Arial" w:hAnsi="Arial" w:cs="Arial"/>
          <w:b/>
          <w:bCs/>
          <w:sz w:val="22"/>
          <w:szCs w:val="22"/>
          <w:lang w:val="ru-RU"/>
        </w:rPr>
        <w:t xml:space="preserve"> или </w:t>
      </w:r>
      <w:r w:rsidRPr="00AB0972">
        <w:rPr>
          <w:rFonts w:ascii="Arial" w:hAnsi="Arial" w:cs="Arial"/>
          <w:bCs/>
          <w:sz w:val="22"/>
          <w:szCs w:val="22"/>
          <w:lang w:val="ru-RU"/>
        </w:rPr>
        <w:t>потврда Агенције за привредне регистре</w:t>
      </w:r>
      <w:r w:rsidRPr="00AB0972">
        <w:rPr>
          <w:rFonts w:ascii="Arial" w:hAnsi="Arial" w:cs="Arial"/>
          <w:bCs/>
          <w:sz w:val="22"/>
          <w:szCs w:val="22"/>
        </w:rPr>
        <w:t xml:space="preserve"> </w:t>
      </w:r>
    </w:p>
    <w:p w:rsidR="00491CA1" w:rsidRPr="00AB0972" w:rsidRDefault="00491CA1" w:rsidP="00ED29A1">
      <w:pPr>
        <w:pStyle w:val="Default"/>
        <w:numPr>
          <w:ilvl w:val="0"/>
          <w:numId w:val="23"/>
        </w:numPr>
        <w:jc w:val="both"/>
        <w:rPr>
          <w:rFonts w:ascii="Arial" w:hAnsi="Arial" w:cs="Arial"/>
          <w:bCs/>
          <w:lang w:val="sr-Latn-CS"/>
        </w:rPr>
      </w:pPr>
      <w:r w:rsidRPr="00412937">
        <w:rPr>
          <w:rFonts w:ascii="Arial" w:hAnsi="Arial" w:cs="Arial"/>
          <w:bCs/>
          <w:sz w:val="22"/>
          <w:szCs w:val="22"/>
        </w:rPr>
        <w:t>Предузетник</w:t>
      </w:r>
      <w:r>
        <w:rPr>
          <w:rFonts w:ascii="Arial" w:hAnsi="Arial" w:cs="Arial"/>
          <w:bCs/>
          <w:sz w:val="22"/>
          <w:szCs w:val="22"/>
          <w:lang w:val="sr-Cyrl-CS"/>
        </w:rPr>
        <w:t xml:space="preserve"> - </w:t>
      </w:r>
      <w:r w:rsidRPr="00AB0972">
        <w:rPr>
          <w:rFonts w:ascii="Arial" w:hAnsi="Arial" w:cs="Arial"/>
          <w:bCs/>
          <w:sz w:val="22"/>
          <w:szCs w:val="22"/>
          <w:lang w:val="ru-RU"/>
        </w:rPr>
        <w:t>потврде прекршајног суда</w:t>
      </w:r>
      <w:r w:rsidRPr="00AB0972">
        <w:rPr>
          <w:rFonts w:ascii="Arial" w:hAnsi="Arial" w:cs="Arial"/>
          <w:b/>
          <w:bCs/>
          <w:sz w:val="22"/>
          <w:szCs w:val="22"/>
          <w:lang w:val="ru-RU"/>
        </w:rPr>
        <w:t xml:space="preserve"> или </w:t>
      </w:r>
      <w:r w:rsidRPr="00AB0972">
        <w:rPr>
          <w:rFonts w:ascii="Arial" w:hAnsi="Arial" w:cs="Arial"/>
          <w:bCs/>
          <w:sz w:val="22"/>
          <w:szCs w:val="22"/>
          <w:lang w:val="ru-RU"/>
        </w:rPr>
        <w:t>потврда Агенције за привредне регистре</w:t>
      </w:r>
      <w:r w:rsidRPr="00AB0972">
        <w:rPr>
          <w:rFonts w:ascii="Arial" w:hAnsi="Arial" w:cs="Arial"/>
          <w:bCs/>
          <w:sz w:val="22"/>
          <w:szCs w:val="22"/>
        </w:rPr>
        <w:t xml:space="preserve"> </w:t>
      </w:r>
    </w:p>
    <w:p w:rsidR="00491CA1" w:rsidRPr="003A248F" w:rsidRDefault="00491CA1" w:rsidP="00ED29A1">
      <w:pPr>
        <w:pStyle w:val="Default"/>
        <w:numPr>
          <w:ilvl w:val="0"/>
          <w:numId w:val="23"/>
        </w:numPr>
        <w:jc w:val="both"/>
        <w:rPr>
          <w:rFonts w:ascii="Arial" w:hAnsi="Arial" w:cs="Arial"/>
          <w:bCs/>
          <w:sz w:val="22"/>
          <w:szCs w:val="22"/>
        </w:rPr>
      </w:pPr>
      <w:r w:rsidRPr="00412937">
        <w:rPr>
          <w:rFonts w:ascii="Arial" w:hAnsi="Arial" w:cs="Arial"/>
          <w:bCs/>
          <w:sz w:val="22"/>
          <w:szCs w:val="22"/>
        </w:rPr>
        <w:lastRenderedPageBreak/>
        <w:t>Физичко лице</w:t>
      </w:r>
      <w:r>
        <w:rPr>
          <w:rFonts w:ascii="Arial" w:hAnsi="Arial" w:cs="Arial"/>
          <w:bCs/>
          <w:sz w:val="22"/>
          <w:szCs w:val="22"/>
          <w:lang w:val="sr-Cyrl-CS"/>
        </w:rPr>
        <w:t xml:space="preserve"> - </w:t>
      </w:r>
      <w:r w:rsidRPr="00AB0972">
        <w:rPr>
          <w:rFonts w:ascii="Arial" w:hAnsi="Arial" w:cs="Arial"/>
          <w:bCs/>
          <w:sz w:val="22"/>
          <w:szCs w:val="22"/>
          <w:lang w:val="ru-RU"/>
        </w:rPr>
        <w:t>потврд</w:t>
      </w:r>
      <w:r>
        <w:rPr>
          <w:rFonts w:ascii="Arial" w:hAnsi="Arial" w:cs="Arial"/>
          <w:bCs/>
          <w:sz w:val="22"/>
          <w:szCs w:val="22"/>
          <w:lang w:val="ru-RU"/>
        </w:rPr>
        <w:t>а</w:t>
      </w:r>
      <w:r w:rsidRPr="00AB0972">
        <w:rPr>
          <w:rFonts w:ascii="Arial" w:hAnsi="Arial" w:cs="Arial"/>
          <w:bCs/>
          <w:sz w:val="22"/>
          <w:szCs w:val="22"/>
          <w:lang w:val="ru-RU"/>
        </w:rPr>
        <w:t xml:space="preserve"> прекршајног суда</w:t>
      </w:r>
    </w:p>
    <w:p w:rsidR="00491CA1" w:rsidRPr="00C8657F" w:rsidRDefault="00491CA1" w:rsidP="00491CA1">
      <w:pPr>
        <w:pStyle w:val="Default"/>
        <w:rPr>
          <w:rFonts w:ascii="Arial" w:hAnsi="Arial" w:cs="Arial"/>
          <w:sz w:val="22"/>
          <w:szCs w:val="22"/>
          <w:lang w:val="ru-RU"/>
        </w:rPr>
      </w:pPr>
    </w:p>
    <w:p w:rsidR="00491CA1" w:rsidRDefault="00491CA1" w:rsidP="00491CA1">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је измирио доспеле </w:t>
      </w:r>
      <w:r w:rsidRPr="00B47079">
        <w:rPr>
          <w:rFonts w:ascii="Arial" w:hAnsi="Arial" w:cs="Arial"/>
          <w:b/>
          <w:sz w:val="22"/>
          <w:szCs w:val="22"/>
          <w:lang w:val="ru-RU"/>
        </w:rPr>
        <w:t>ПОРЕЗЕ, ДОПРИНОСЕ И ЈАВНЕ ДАЖБИНЕ</w:t>
      </w:r>
      <w:r w:rsidRPr="00C8657F">
        <w:rPr>
          <w:rFonts w:ascii="Arial" w:hAnsi="Arial" w:cs="Arial"/>
          <w:sz w:val="22"/>
          <w:szCs w:val="22"/>
          <w:lang w:val="ru-RU"/>
        </w:rPr>
        <w:t xml:space="preserve"> у складу са прописима Републике Србије или стране државе када </w:t>
      </w:r>
      <w:r>
        <w:rPr>
          <w:rFonts w:ascii="Arial" w:hAnsi="Arial" w:cs="Arial"/>
          <w:sz w:val="22"/>
          <w:szCs w:val="22"/>
          <w:lang w:val="ru-RU"/>
        </w:rPr>
        <w:t>има седиште на њеној територији</w:t>
      </w:r>
    </w:p>
    <w:p w:rsidR="00491CA1" w:rsidRDefault="00491CA1" w:rsidP="00491CA1">
      <w:pPr>
        <w:pStyle w:val="Default"/>
        <w:ind w:left="765"/>
        <w:jc w:val="both"/>
        <w:rPr>
          <w:rFonts w:ascii="Arial" w:hAnsi="Arial" w:cs="Arial"/>
          <w:b/>
          <w:i/>
          <w:sz w:val="22"/>
          <w:szCs w:val="22"/>
          <w:lang w:val="ru-RU"/>
        </w:rPr>
      </w:pPr>
      <w:r w:rsidRPr="00412937">
        <w:rPr>
          <w:rFonts w:ascii="Arial" w:hAnsi="Arial" w:cs="Arial"/>
          <w:b/>
          <w:i/>
          <w:sz w:val="22"/>
          <w:szCs w:val="22"/>
          <w:lang w:val="ru-RU"/>
        </w:rPr>
        <w:t>Докази:</w:t>
      </w:r>
    </w:p>
    <w:p w:rsidR="00491CA1" w:rsidRPr="0096664F" w:rsidRDefault="00491CA1" w:rsidP="00491CA1">
      <w:pPr>
        <w:pStyle w:val="Default"/>
        <w:ind w:left="720"/>
        <w:jc w:val="both"/>
        <w:rPr>
          <w:rFonts w:ascii="Arial" w:hAnsi="Arial" w:cs="Arial"/>
          <w:bCs/>
          <w:sz w:val="22"/>
          <w:szCs w:val="22"/>
        </w:rPr>
      </w:pPr>
      <w:r>
        <w:rPr>
          <w:rFonts w:ascii="Arial" w:hAnsi="Arial" w:cs="Arial"/>
          <w:bCs/>
          <w:sz w:val="22"/>
          <w:szCs w:val="22"/>
          <w:lang w:val="sr-Cyrl-CS"/>
        </w:rPr>
        <w:t>(докази за порезе и друге јавне дажбине не могу бити старија од 2 (два) месеца пре датума отварања понуда):</w:t>
      </w:r>
    </w:p>
    <w:p w:rsidR="00491CA1" w:rsidRPr="0096664F" w:rsidRDefault="00491CA1" w:rsidP="00ED29A1">
      <w:pPr>
        <w:pStyle w:val="Default"/>
        <w:numPr>
          <w:ilvl w:val="0"/>
          <w:numId w:val="24"/>
        </w:numPr>
        <w:jc w:val="both"/>
        <w:rPr>
          <w:rFonts w:ascii="Arial" w:hAnsi="Arial" w:cs="Arial"/>
          <w:bCs/>
          <w:lang w:val="sr-Latn-CS"/>
        </w:rPr>
      </w:pPr>
      <w:r w:rsidRPr="00412937">
        <w:rPr>
          <w:rFonts w:ascii="Arial" w:hAnsi="Arial" w:cs="Arial"/>
          <w:bCs/>
          <w:sz w:val="22"/>
          <w:szCs w:val="22"/>
        </w:rPr>
        <w:t>Правно лице</w:t>
      </w:r>
      <w:r w:rsidRPr="0096664F">
        <w:rPr>
          <w:rFonts w:ascii="Century Gothic" w:eastAsia="+mn-ea" w:hAnsi="Century Gothic" w:cs="+mn-cs"/>
          <w:lang w:val="ru-RU"/>
        </w:rPr>
        <w:t xml:space="preserve"> </w:t>
      </w:r>
    </w:p>
    <w:p w:rsidR="00491CA1" w:rsidRPr="0096664F" w:rsidRDefault="00491CA1" w:rsidP="00ED29A1">
      <w:pPr>
        <w:pStyle w:val="Default"/>
        <w:numPr>
          <w:ilvl w:val="0"/>
          <w:numId w:val="25"/>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порез</w:t>
      </w:r>
      <w:r w:rsidRPr="0096664F">
        <w:rPr>
          <w:rFonts w:ascii="Arial" w:hAnsi="Arial" w:cs="Arial"/>
          <w:bCs/>
          <w:sz w:val="22"/>
          <w:szCs w:val="22"/>
          <w:lang w:val="sr-Cyrl-CS"/>
        </w:rPr>
        <w:t>е</w:t>
      </w:r>
      <w:r w:rsidRPr="0096664F">
        <w:rPr>
          <w:rFonts w:ascii="Arial" w:hAnsi="Arial" w:cs="Arial"/>
          <w:bCs/>
          <w:sz w:val="22"/>
          <w:szCs w:val="22"/>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491CA1" w:rsidRPr="0096664F" w:rsidRDefault="00491CA1" w:rsidP="00ED29A1">
      <w:pPr>
        <w:pStyle w:val="Default"/>
        <w:numPr>
          <w:ilvl w:val="0"/>
          <w:numId w:val="25"/>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изворн</w:t>
      </w:r>
      <w:r w:rsidRPr="0096664F">
        <w:rPr>
          <w:rFonts w:ascii="Arial" w:hAnsi="Arial" w:cs="Arial"/>
          <w:bCs/>
          <w:sz w:val="22"/>
          <w:szCs w:val="22"/>
          <w:lang w:val="sr-Cyrl-CS"/>
        </w:rPr>
        <w:t>е</w:t>
      </w:r>
      <w:r w:rsidRPr="0096664F">
        <w:rPr>
          <w:rFonts w:ascii="Arial" w:hAnsi="Arial" w:cs="Arial"/>
          <w:bCs/>
          <w:sz w:val="22"/>
          <w:szCs w:val="22"/>
        </w:rPr>
        <w:t xml:space="preserve"> локалн</w:t>
      </w:r>
      <w:r w:rsidRPr="0096664F">
        <w:rPr>
          <w:rFonts w:ascii="Arial" w:hAnsi="Arial" w:cs="Arial"/>
          <w:bCs/>
          <w:sz w:val="22"/>
          <w:szCs w:val="22"/>
          <w:lang w:val="sr-Cyrl-CS"/>
        </w:rPr>
        <w:t>е</w:t>
      </w:r>
      <w:r w:rsidRPr="0096664F">
        <w:rPr>
          <w:rFonts w:ascii="Arial" w:hAnsi="Arial" w:cs="Arial"/>
          <w:bCs/>
          <w:sz w:val="22"/>
          <w:szCs w:val="22"/>
        </w:rPr>
        <w:t xml:space="preserve"> јавн</w:t>
      </w:r>
      <w:r w:rsidRPr="0096664F">
        <w:rPr>
          <w:rFonts w:ascii="Arial" w:hAnsi="Arial" w:cs="Arial"/>
          <w:bCs/>
          <w:sz w:val="22"/>
          <w:szCs w:val="22"/>
          <w:lang w:val="sr-Cyrl-CS"/>
        </w:rPr>
        <w:t>е</w:t>
      </w:r>
      <w:r w:rsidRPr="0096664F">
        <w:rPr>
          <w:rFonts w:ascii="Arial" w:hAnsi="Arial" w:cs="Arial"/>
          <w:bCs/>
          <w:sz w:val="22"/>
          <w:szCs w:val="22"/>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491CA1" w:rsidRPr="0096664F" w:rsidRDefault="00491CA1" w:rsidP="00ED29A1">
      <w:pPr>
        <w:pStyle w:val="Default"/>
        <w:numPr>
          <w:ilvl w:val="0"/>
          <w:numId w:val="24"/>
        </w:numPr>
        <w:jc w:val="both"/>
        <w:rPr>
          <w:rFonts w:ascii="Arial" w:hAnsi="Arial" w:cs="Arial"/>
          <w:bCs/>
          <w:sz w:val="22"/>
          <w:szCs w:val="22"/>
          <w:lang w:val="sr-Latn-CS"/>
        </w:rPr>
      </w:pPr>
      <w:r w:rsidRPr="00412937">
        <w:rPr>
          <w:rFonts w:ascii="Arial" w:hAnsi="Arial" w:cs="Arial"/>
          <w:bCs/>
          <w:sz w:val="22"/>
          <w:szCs w:val="22"/>
        </w:rPr>
        <w:t>Предузетник</w:t>
      </w:r>
    </w:p>
    <w:p w:rsidR="00491CA1" w:rsidRPr="0096664F" w:rsidRDefault="00491CA1" w:rsidP="00ED29A1">
      <w:pPr>
        <w:pStyle w:val="Default"/>
        <w:numPr>
          <w:ilvl w:val="0"/>
          <w:numId w:val="26"/>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порез</w:t>
      </w:r>
      <w:r w:rsidRPr="0096664F">
        <w:rPr>
          <w:rFonts w:ascii="Arial" w:hAnsi="Arial" w:cs="Arial"/>
          <w:bCs/>
          <w:sz w:val="22"/>
          <w:szCs w:val="22"/>
          <w:lang w:val="sr-Cyrl-CS"/>
        </w:rPr>
        <w:t>е</w:t>
      </w:r>
      <w:r w:rsidRPr="0096664F">
        <w:rPr>
          <w:rFonts w:ascii="Arial" w:hAnsi="Arial" w:cs="Arial"/>
          <w:bCs/>
          <w:sz w:val="22"/>
          <w:szCs w:val="22"/>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491CA1" w:rsidRPr="0096664F" w:rsidRDefault="00491CA1" w:rsidP="00ED29A1">
      <w:pPr>
        <w:pStyle w:val="Default"/>
        <w:numPr>
          <w:ilvl w:val="0"/>
          <w:numId w:val="26"/>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изворн</w:t>
      </w:r>
      <w:r w:rsidRPr="0096664F">
        <w:rPr>
          <w:rFonts w:ascii="Arial" w:hAnsi="Arial" w:cs="Arial"/>
          <w:bCs/>
          <w:sz w:val="22"/>
          <w:szCs w:val="22"/>
          <w:lang w:val="sr-Cyrl-CS"/>
        </w:rPr>
        <w:t>е</w:t>
      </w:r>
      <w:r w:rsidRPr="0096664F">
        <w:rPr>
          <w:rFonts w:ascii="Arial" w:hAnsi="Arial" w:cs="Arial"/>
          <w:bCs/>
          <w:sz w:val="22"/>
          <w:szCs w:val="22"/>
        </w:rPr>
        <w:t xml:space="preserve"> локалн</w:t>
      </w:r>
      <w:r w:rsidRPr="0096664F">
        <w:rPr>
          <w:rFonts w:ascii="Arial" w:hAnsi="Arial" w:cs="Arial"/>
          <w:bCs/>
          <w:sz w:val="22"/>
          <w:szCs w:val="22"/>
          <w:lang w:val="sr-Cyrl-CS"/>
        </w:rPr>
        <w:t>е</w:t>
      </w:r>
      <w:r w:rsidRPr="0096664F">
        <w:rPr>
          <w:rFonts w:ascii="Arial" w:hAnsi="Arial" w:cs="Arial"/>
          <w:bCs/>
          <w:sz w:val="22"/>
          <w:szCs w:val="22"/>
        </w:rPr>
        <w:t xml:space="preserve"> јавн</w:t>
      </w:r>
      <w:r w:rsidRPr="0096664F">
        <w:rPr>
          <w:rFonts w:ascii="Arial" w:hAnsi="Arial" w:cs="Arial"/>
          <w:bCs/>
          <w:sz w:val="22"/>
          <w:szCs w:val="22"/>
          <w:lang w:val="sr-Cyrl-CS"/>
        </w:rPr>
        <w:t>е</w:t>
      </w:r>
      <w:r w:rsidRPr="0096664F">
        <w:rPr>
          <w:rFonts w:ascii="Arial" w:hAnsi="Arial" w:cs="Arial"/>
          <w:bCs/>
          <w:sz w:val="22"/>
          <w:szCs w:val="22"/>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491CA1" w:rsidRPr="0096664F" w:rsidRDefault="00491CA1" w:rsidP="00ED29A1">
      <w:pPr>
        <w:pStyle w:val="Default"/>
        <w:numPr>
          <w:ilvl w:val="0"/>
          <w:numId w:val="24"/>
        </w:numPr>
        <w:jc w:val="both"/>
        <w:rPr>
          <w:rFonts w:ascii="Arial" w:hAnsi="Arial" w:cs="Arial"/>
          <w:bCs/>
          <w:sz w:val="22"/>
          <w:szCs w:val="22"/>
          <w:lang w:val="sr-Latn-CS"/>
        </w:rPr>
      </w:pPr>
      <w:r w:rsidRPr="00412937">
        <w:rPr>
          <w:rFonts w:ascii="Arial" w:hAnsi="Arial" w:cs="Arial"/>
          <w:bCs/>
          <w:sz w:val="22"/>
          <w:szCs w:val="22"/>
        </w:rPr>
        <w:t>Физичко лице</w:t>
      </w:r>
    </w:p>
    <w:p w:rsidR="00491CA1" w:rsidRPr="0096664F" w:rsidRDefault="00491CA1" w:rsidP="00ED29A1">
      <w:pPr>
        <w:pStyle w:val="Default"/>
        <w:numPr>
          <w:ilvl w:val="0"/>
          <w:numId w:val="27"/>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порез</w:t>
      </w:r>
      <w:r w:rsidRPr="0096664F">
        <w:rPr>
          <w:rFonts w:ascii="Arial" w:hAnsi="Arial" w:cs="Arial"/>
          <w:bCs/>
          <w:sz w:val="22"/>
          <w:szCs w:val="22"/>
          <w:lang w:val="sr-Cyrl-CS"/>
        </w:rPr>
        <w:t>е</w:t>
      </w:r>
      <w:r w:rsidRPr="0096664F">
        <w:rPr>
          <w:rFonts w:ascii="Arial" w:hAnsi="Arial" w:cs="Arial"/>
          <w:bCs/>
          <w:sz w:val="22"/>
          <w:szCs w:val="22"/>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491CA1" w:rsidRPr="00B17B20" w:rsidRDefault="00491CA1" w:rsidP="00ED29A1">
      <w:pPr>
        <w:pStyle w:val="Default"/>
        <w:numPr>
          <w:ilvl w:val="0"/>
          <w:numId w:val="27"/>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изворн</w:t>
      </w:r>
      <w:r w:rsidRPr="0096664F">
        <w:rPr>
          <w:rFonts w:ascii="Arial" w:hAnsi="Arial" w:cs="Arial"/>
          <w:bCs/>
          <w:sz w:val="22"/>
          <w:szCs w:val="22"/>
          <w:lang w:val="sr-Cyrl-CS"/>
        </w:rPr>
        <w:t>е</w:t>
      </w:r>
      <w:r w:rsidRPr="0096664F">
        <w:rPr>
          <w:rFonts w:ascii="Arial" w:hAnsi="Arial" w:cs="Arial"/>
          <w:bCs/>
          <w:sz w:val="22"/>
          <w:szCs w:val="22"/>
        </w:rPr>
        <w:t xml:space="preserve"> локалн</w:t>
      </w:r>
      <w:r w:rsidRPr="0096664F">
        <w:rPr>
          <w:rFonts w:ascii="Arial" w:hAnsi="Arial" w:cs="Arial"/>
          <w:bCs/>
          <w:sz w:val="22"/>
          <w:szCs w:val="22"/>
          <w:lang w:val="sr-Cyrl-CS"/>
        </w:rPr>
        <w:t>е</w:t>
      </w:r>
      <w:r w:rsidRPr="0096664F">
        <w:rPr>
          <w:rFonts w:ascii="Arial" w:hAnsi="Arial" w:cs="Arial"/>
          <w:bCs/>
          <w:sz w:val="22"/>
          <w:szCs w:val="22"/>
        </w:rPr>
        <w:t xml:space="preserve"> јавн</w:t>
      </w:r>
      <w:r w:rsidRPr="0096664F">
        <w:rPr>
          <w:rFonts w:ascii="Arial" w:hAnsi="Arial" w:cs="Arial"/>
          <w:bCs/>
          <w:sz w:val="22"/>
          <w:szCs w:val="22"/>
          <w:lang w:val="sr-Cyrl-CS"/>
        </w:rPr>
        <w:t>е</w:t>
      </w:r>
      <w:r w:rsidRPr="0096664F">
        <w:rPr>
          <w:rFonts w:ascii="Arial" w:hAnsi="Arial" w:cs="Arial"/>
          <w:bCs/>
          <w:sz w:val="22"/>
          <w:szCs w:val="22"/>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491CA1" w:rsidRPr="00F06C7F" w:rsidRDefault="00491CA1" w:rsidP="00491CA1">
      <w:pPr>
        <w:pStyle w:val="Default"/>
        <w:rPr>
          <w:rFonts w:ascii="Arial" w:hAnsi="Arial" w:cs="Arial"/>
          <w:color w:val="auto"/>
          <w:sz w:val="22"/>
          <w:szCs w:val="22"/>
          <w:lang w:val="ru-RU"/>
        </w:rPr>
      </w:pPr>
    </w:p>
    <w:p w:rsidR="00491CA1" w:rsidRPr="00F06C7F" w:rsidRDefault="00491CA1" w:rsidP="00491CA1">
      <w:pPr>
        <w:pStyle w:val="ListParagraph"/>
        <w:numPr>
          <w:ilvl w:val="0"/>
          <w:numId w:val="6"/>
        </w:numPr>
        <w:suppressAutoHyphens/>
        <w:spacing w:after="0" w:line="100" w:lineRule="atLeast"/>
        <w:contextualSpacing w:val="0"/>
        <w:jc w:val="both"/>
        <w:rPr>
          <w:rFonts w:ascii="Arial" w:hAnsi="Arial" w:cs="Arial"/>
          <w:i/>
          <w:lang w:val="sr-Cyrl-CS"/>
        </w:rPr>
      </w:pPr>
      <w:r w:rsidRPr="00F06C7F">
        <w:rPr>
          <w:rFonts w:ascii="Arial" w:hAnsi="Arial" w:cs="Arial"/>
          <w:iCs/>
          <w:lang w:val="sr-Cyrl-CS"/>
        </w:rPr>
        <w:t xml:space="preserve">да има важећу </w:t>
      </w:r>
      <w:r w:rsidRPr="00F06C7F">
        <w:rPr>
          <w:rFonts w:ascii="Arial" w:hAnsi="Arial" w:cs="Arial"/>
          <w:b/>
          <w:iCs/>
          <w:lang w:val="sr-Cyrl-CS"/>
        </w:rPr>
        <w:t>ДОЗВОЛУ НАДЛЕЖНОГ ОРГАНА ЗА ОБАВЉАЊЕ ДЕЛАТНОСТИ</w:t>
      </w:r>
      <w:r w:rsidRPr="00F06C7F">
        <w:rPr>
          <w:rFonts w:ascii="Arial" w:hAnsi="Arial" w:cs="Arial"/>
          <w:iCs/>
          <w:lang w:val="sr-Cyrl-CS"/>
        </w:rPr>
        <w:t xml:space="preserve"> која је предмет јавне набавке, ако је таква дозвола предвиђена посебним прописом</w:t>
      </w:r>
    </w:p>
    <w:p w:rsidR="00491CA1" w:rsidRPr="00F06C7F" w:rsidRDefault="00491CA1" w:rsidP="00491CA1">
      <w:pPr>
        <w:pStyle w:val="Default"/>
        <w:ind w:left="720"/>
        <w:jc w:val="both"/>
        <w:rPr>
          <w:rFonts w:ascii="Arial" w:hAnsi="Arial" w:cs="Arial"/>
          <w:b/>
          <w:i/>
          <w:color w:val="auto"/>
          <w:sz w:val="22"/>
          <w:szCs w:val="22"/>
          <w:lang w:val="ru-RU"/>
        </w:rPr>
      </w:pPr>
      <w:r>
        <w:rPr>
          <w:rFonts w:ascii="Arial" w:hAnsi="Arial" w:cs="Arial"/>
          <w:b/>
          <w:i/>
          <w:color w:val="auto"/>
          <w:sz w:val="22"/>
          <w:szCs w:val="22"/>
          <w:lang w:val="ru-RU"/>
        </w:rPr>
        <w:t>Доказ</w:t>
      </w:r>
      <w:r w:rsidRPr="00F06C7F">
        <w:rPr>
          <w:rFonts w:ascii="Arial" w:hAnsi="Arial" w:cs="Arial"/>
          <w:b/>
          <w:i/>
          <w:color w:val="auto"/>
          <w:sz w:val="22"/>
          <w:szCs w:val="22"/>
          <w:lang w:val="ru-RU"/>
        </w:rPr>
        <w:t>:</w:t>
      </w:r>
    </w:p>
    <w:p w:rsidR="00491CA1" w:rsidRPr="00491CA1" w:rsidRDefault="00491CA1" w:rsidP="00991EE4">
      <w:pPr>
        <w:pStyle w:val="Default"/>
        <w:numPr>
          <w:ilvl w:val="0"/>
          <w:numId w:val="34"/>
        </w:numPr>
        <w:jc w:val="both"/>
        <w:rPr>
          <w:rFonts w:ascii="Arial" w:hAnsi="Arial" w:cs="Arial"/>
          <w:bCs/>
          <w:color w:val="auto"/>
          <w:sz w:val="22"/>
          <w:szCs w:val="22"/>
          <w:lang w:val="sr-Cyrl-CS"/>
        </w:rPr>
      </w:pPr>
      <w:r w:rsidRPr="00491CA1">
        <w:rPr>
          <w:rFonts w:ascii="Arial" w:hAnsi="Arial" w:cs="Arial"/>
          <w:sz w:val="22"/>
          <w:szCs w:val="22"/>
          <w:lang w:val="sr-Cyrl-CS"/>
        </w:rPr>
        <w:t>Копија дозволе (решења) Народне банке Србије за обављање послова осигурања</w:t>
      </w:r>
    </w:p>
    <w:p w:rsidR="00491CA1" w:rsidRPr="000C2D5A" w:rsidRDefault="00491CA1" w:rsidP="00491CA1">
      <w:pPr>
        <w:pStyle w:val="Default"/>
        <w:ind w:left="1800"/>
        <w:jc w:val="both"/>
        <w:rPr>
          <w:rFonts w:ascii="Arial" w:hAnsi="Arial" w:cs="Arial"/>
          <w:sz w:val="22"/>
          <w:szCs w:val="22"/>
        </w:rPr>
      </w:pPr>
    </w:p>
    <w:p w:rsidR="00491CA1" w:rsidRPr="00FE6FE9" w:rsidRDefault="00491CA1" w:rsidP="00ED29A1">
      <w:pPr>
        <w:pStyle w:val="Default"/>
        <w:numPr>
          <w:ilvl w:val="0"/>
          <w:numId w:val="29"/>
        </w:numPr>
        <w:ind w:hanging="270"/>
        <w:jc w:val="both"/>
        <w:rPr>
          <w:rFonts w:ascii="Arial" w:hAnsi="Arial" w:cs="Arial"/>
          <w:color w:val="auto"/>
          <w:sz w:val="22"/>
          <w:szCs w:val="22"/>
        </w:rPr>
      </w:pPr>
      <w:r w:rsidRPr="00FE6FE9">
        <w:rPr>
          <w:rFonts w:ascii="Arial" w:hAnsi="Arial" w:cs="Arial"/>
          <w:color w:val="auto"/>
          <w:sz w:val="22"/>
          <w:szCs w:val="22"/>
        </w:rPr>
        <w:t xml:space="preserve">да је поштовао </w:t>
      </w:r>
      <w:r w:rsidRPr="00FE6FE9">
        <w:rPr>
          <w:rFonts w:ascii="Arial" w:hAnsi="Arial" w:cs="Arial"/>
          <w:b/>
          <w:color w:val="auto"/>
          <w:sz w:val="22"/>
          <w:szCs w:val="22"/>
        </w:rPr>
        <w:t>ОБАВЕЗЕ КОЈЕ ПРОИЗЛАЗЕ ИЗ ВАЖЕЋИХ ПРОПИСА</w:t>
      </w:r>
      <w:r w:rsidRPr="00FE6FE9">
        <w:rPr>
          <w:rFonts w:ascii="Arial" w:hAnsi="Arial" w:cs="Arial"/>
          <w:color w:val="auto"/>
          <w:sz w:val="22"/>
          <w:szCs w:val="22"/>
        </w:rPr>
        <w:t xml:space="preserve"> о заштити на раду, запошљавању и условима рада, заштити животне средине, као и да понуђач гарантује да је ималац права интелектуалне својине</w:t>
      </w:r>
    </w:p>
    <w:p w:rsidR="00491CA1" w:rsidRPr="00320C4A" w:rsidRDefault="00491CA1" w:rsidP="00491CA1">
      <w:pPr>
        <w:pStyle w:val="Default"/>
        <w:ind w:left="720"/>
        <w:jc w:val="both"/>
        <w:rPr>
          <w:rFonts w:ascii="Arial" w:hAnsi="Arial" w:cs="Arial"/>
          <w:b/>
          <w:i/>
          <w:color w:val="auto"/>
          <w:sz w:val="22"/>
          <w:szCs w:val="22"/>
          <w:lang w:val="ru-RU"/>
        </w:rPr>
      </w:pPr>
      <w:r w:rsidRPr="00320C4A">
        <w:rPr>
          <w:rFonts w:ascii="Arial" w:hAnsi="Arial" w:cs="Arial"/>
          <w:b/>
          <w:i/>
          <w:color w:val="auto"/>
          <w:sz w:val="22"/>
          <w:szCs w:val="22"/>
          <w:lang w:val="ru-RU"/>
        </w:rPr>
        <w:t>Докази:</w:t>
      </w:r>
    </w:p>
    <w:p w:rsidR="00491CA1" w:rsidRPr="00320C4A" w:rsidRDefault="00491CA1" w:rsidP="00ED29A1">
      <w:pPr>
        <w:pStyle w:val="Default"/>
        <w:numPr>
          <w:ilvl w:val="0"/>
          <w:numId w:val="30"/>
        </w:numPr>
        <w:rPr>
          <w:rFonts w:ascii="Arial" w:hAnsi="Arial" w:cs="Arial"/>
          <w:b/>
          <w:bCs/>
          <w:color w:val="auto"/>
          <w:sz w:val="22"/>
          <w:szCs w:val="22"/>
          <w:lang w:val="ru-RU"/>
        </w:rPr>
      </w:pPr>
      <w:r w:rsidRPr="00320C4A">
        <w:rPr>
          <w:rFonts w:ascii="Arial" w:hAnsi="Arial" w:cs="Arial"/>
          <w:bCs/>
          <w:color w:val="auto"/>
          <w:sz w:val="22"/>
          <w:szCs w:val="22"/>
        </w:rPr>
        <w:t>Правно лице</w:t>
      </w:r>
      <w:r w:rsidRPr="00320C4A">
        <w:rPr>
          <w:rFonts w:ascii="Arial" w:eastAsia="+mn-ea" w:hAnsi="Arial" w:cs="Arial"/>
          <w:color w:val="auto"/>
          <w:sz w:val="22"/>
          <w:szCs w:val="22"/>
        </w:rPr>
        <w:t>/</w:t>
      </w:r>
      <w:r w:rsidRPr="00320C4A">
        <w:rPr>
          <w:rFonts w:ascii="Arial" w:eastAsia="+mn-ea" w:hAnsi="Arial" w:cs="Arial"/>
          <w:color w:val="auto"/>
          <w:sz w:val="22"/>
          <w:szCs w:val="22"/>
          <w:lang w:val="sr-Cyrl-CS"/>
        </w:rPr>
        <w:t>Предузетник</w:t>
      </w:r>
      <w:r w:rsidRPr="00320C4A">
        <w:rPr>
          <w:rFonts w:ascii="Arial" w:eastAsia="+mn-ea" w:hAnsi="Arial" w:cs="Arial"/>
          <w:color w:val="auto"/>
          <w:sz w:val="22"/>
          <w:szCs w:val="22"/>
        </w:rPr>
        <w:t>/</w:t>
      </w:r>
      <w:r w:rsidRPr="00320C4A">
        <w:rPr>
          <w:rFonts w:ascii="Arial" w:eastAsia="+mn-ea" w:hAnsi="Arial" w:cs="Arial"/>
          <w:color w:val="auto"/>
          <w:sz w:val="22"/>
          <w:szCs w:val="22"/>
          <w:lang w:val="sr-Cyrl-CS"/>
        </w:rPr>
        <w:t>Физичко лице</w:t>
      </w:r>
    </w:p>
    <w:p w:rsidR="00491CA1" w:rsidRPr="00320C4A" w:rsidRDefault="00491CA1" w:rsidP="00ED29A1">
      <w:pPr>
        <w:pStyle w:val="Default"/>
        <w:numPr>
          <w:ilvl w:val="0"/>
          <w:numId w:val="31"/>
        </w:numPr>
        <w:rPr>
          <w:rFonts w:ascii="Arial" w:hAnsi="Arial" w:cs="Arial"/>
          <w:b/>
          <w:bCs/>
          <w:color w:val="auto"/>
          <w:sz w:val="22"/>
          <w:szCs w:val="22"/>
          <w:lang w:val="ru-RU"/>
        </w:rPr>
      </w:pPr>
      <w:r w:rsidRPr="00320C4A">
        <w:rPr>
          <w:rFonts w:ascii="Arial" w:hAnsi="Arial" w:cs="Arial"/>
          <w:color w:val="auto"/>
          <w:sz w:val="22"/>
          <w:szCs w:val="22"/>
        </w:rPr>
        <w:t xml:space="preserve">Попуњена, потписана и оверена Изјава од стране понуђача која је саставни део конкурсне документације </w:t>
      </w:r>
      <w:r w:rsidRPr="00320C4A">
        <w:rPr>
          <w:rFonts w:ascii="Arial" w:hAnsi="Arial" w:cs="Arial"/>
          <w:color w:val="auto"/>
          <w:sz w:val="22"/>
          <w:szCs w:val="22"/>
          <w:lang w:val="sr-Cyrl-CS"/>
        </w:rPr>
        <w:t>(Образац изјаве да је понуђач поштовао обавезе  које произилазе из важећих прописа</w:t>
      </w:r>
      <w:r w:rsidRPr="00320C4A">
        <w:rPr>
          <w:rFonts w:ascii="Arial" w:hAnsi="Arial" w:cs="Arial"/>
          <w:iCs/>
          <w:color w:val="auto"/>
          <w:sz w:val="22"/>
          <w:szCs w:val="22"/>
        </w:rPr>
        <w:t>)</w:t>
      </w:r>
      <w:r w:rsidRPr="00320C4A">
        <w:rPr>
          <w:rFonts w:ascii="Arial" w:hAnsi="Arial" w:cs="Arial"/>
          <w:b/>
          <w:color w:val="auto"/>
          <w:sz w:val="22"/>
          <w:szCs w:val="22"/>
          <w:lang w:val="ru-RU"/>
        </w:rPr>
        <w:t xml:space="preserve"> </w:t>
      </w:r>
      <w:r w:rsidRPr="00320C4A">
        <w:rPr>
          <w:rFonts w:ascii="Arial" w:hAnsi="Arial" w:cs="Arial"/>
          <w:color w:val="auto"/>
          <w:sz w:val="22"/>
          <w:szCs w:val="22"/>
          <w:lang w:val="ru-RU"/>
        </w:rPr>
        <w:t>или</w:t>
      </w:r>
      <w:r w:rsidRPr="00320C4A">
        <w:rPr>
          <w:rFonts w:ascii="Arial" w:hAnsi="Arial" w:cs="Arial"/>
          <w:b/>
          <w:color w:val="auto"/>
          <w:sz w:val="22"/>
          <w:szCs w:val="22"/>
          <w:lang w:val="ru-RU"/>
        </w:rPr>
        <w:t xml:space="preserve"> </w:t>
      </w:r>
    </w:p>
    <w:p w:rsidR="00491CA1" w:rsidRPr="00320C4A" w:rsidRDefault="00491CA1" w:rsidP="00ED29A1">
      <w:pPr>
        <w:pStyle w:val="Default"/>
        <w:numPr>
          <w:ilvl w:val="0"/>
          <w:numId w:val="31"/>
        </w:numPr>
        <w:rPr>
          <w:rFonts w:ascii="Arial" w:hAnsi="Arial" w:cs="Arial"/>
          <w:b/>
          <w:bCs/>
          <w:color w:val="auto"/>
          <w:sz w:val="22"/>
          <w:szCs w:val="22"/>
          <w:lang w:val="ru-RU"/>
        </w:rPr>
      </w:pPr>
      <w:r w:rsidRPr="00320C4A">
        <w:rPr>
          <w:rFonts w:ascii="Arial" w:hAnsi="Arial" w:cs="Arial"/>
          <w:color w:val="auto"/>
          <w:sz w:val="22"/>
          <w:szCs w:val="22"/>
          <w:lang w:val="ru-RU"/>
        </w:rPr>
        <w:t>Сачињавањем изјаве у</w:t>
      </w:r>
      <w:r w:rsidRPr="00320C4A">
        <w:rPr>
          <w:rFonts w:ascii="Arial" w:hAnsi="Arial" w:cs="Arial"/>
          <w:b/>
          <w:bCs/>
          <w:color w:val="auto"/>
          <w:sz w:val="22"/>
          <w:szCs w:val="22"/>
          <w:lang w:val="ru-RU"/>
        </w:rPr>
        <w:t xml:space="preserve"> којој се изричито </w:t>
      </w:r>
      <w:r w:rsidRPr="00320C4A">
        <w:rPr>
          <w:rFonts w:ascii="Arial" w:hAnsi="Arial" w:cs="Arial"/>
          <w:color w:val="auto"/>
          <w:sz w:val="22"/>
          <w:szCs w:val="22"/>
          <w:lang w:val="ru-RU"/>
        </w:rPr>
        <w:t>наводи:</w:t>
      </w:r>
      <w:r w:rsidRPr="00320C4A">
        <w:rPr>
          <w:rFonts w:ascii="Arial" w:hAnsi="Arial" w:cs="Arial"/>
          <w:b/>
          <w:bCs/>
          <w:color w:val="auto"/>
          <w:sz w:val="22"/>
          <w:szCs w:val="22"/>
          <w:lang w:val="ru-RU"/>
        </w:rPr>
        <w:t xml:space="preserve"> </w:t>
      </w:r>
    </w:p>
    <w:p w:rsidR="00491CA1" w:rsidRPr="00320C4A" w:rsidRDefault="00491CA1" w:rsidP="00491CA1">
      <w:pPr>
        <w:pStyle w:val="Default"/>
        <w:ind w:left="1440"/>
        <w:rPr>
          <w:rFonts w:ascii="Arial" w:hAnsi="Arial" w:cs="Arial"/>
          <w:color w:val="auto"/>
          <w:sz w:val="22"/>
          <w:szCs w:val="22"/>
          <w:lang w:val="ru-RU"/>
        </w:rPr>
      </w:pPr>
      <w:r w:rsidRPr="00320C4A">
        <w:rPr>
          <w:rFonts w:ascii="Arial" w:hAnsi="Arial" w:cs="Arial"/>
          <w:color w:val="auto"/>
          <w:sz w:val="22"/>
          <w:szCs w:val="22"/>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491CA1" w:rsidRPr="00320C4A" w:rsidRDefault="00491CA1" w:rsidP="00491CA1">
      <w:pPr>
        <w:pStyle w:val="Default"/>
        <w:ind w:left="1440"/>
        <w:rPr>
          <w:rFonts w:ascii="Arial" w:hAnsi="Arial" w:cs="Arial"/>
          <w:color w:val="auto"/>
          <w:sz w:val="22"/>
          <w:szCs w:val="22"/>
          <w:lang w:val="ru-RU"/>
        </w:rPr>
      </w:pPr>
      <w:r w:rsidRPr="00320C4A">
        <w:rPr>
          <w:rFonts w:ascii="Arial" w:hAnsi="Arial" w:cs="Arial"/>
          <w:color w:val="auto"/>
          <w:sz w:val="22"/>
          <w:szCs w:val="22"/>
          <w:lang w:val="ru-RU"/>
        </w:rPr>
        <w:t>б) да понуђач гарантује да је ималац права интелектуалне својине (</w:t>
      </w:r>
      <w:r w:rsidRPr="00320C4A">
        <w:rPr>
          <w:rFonts w:ascii="Arial" w:hAnsi="Arial" w:cs="Arial"/>
          <w:i/>
          <w:color w:val="auto"/>
          <w:sz w:val="22"/>
          <w:szCs w:val="22"/>
          <w:lang w:val="ru-RU"/>
        </w:rPr>
        <w:t>уколико је то случај</w:t>
      </w:r>
      <w:r w:rsidRPr="00320C4A">
        <w:rPr>
          <w:rFonts w:ascii="Arial" w:hAnsi="Arial" w:cs="Arial"/>
          <w:color w:val="auto"/>
          <w:sz w:val="22"/>
          <w:szCs w:val="22"/>
          <w:lang w:val="ru-RU"/>
        </w:rPr>
        <w:t>).</w:t>
      </w:r>
    </w:p>
    <w:p w:rsidR="00491CA1" w:rsidRPr="00CE7DC5" w:rsidRDefault="00491CA1" w:rsidP="00491CA1">
      <w:pPr>
        <w:pStyle w:val="Default"/>
        <w:rPr>
          <w:rFonts w:ascii="Arial" w:hAnsi="Arial" w:cs="Arial"/>
          <w:bCs/>
          <w:i/>
          <w:color w:val="auto"/>
          <w:sz w:val="22"/>
          <w:szCs w:val="22"/>
          <w:lang w:val="sr-Cyrl-CS"/>
        </w:rPr>
      </w:pPr>
      <w:r w:rsidRPr="00320C4A">
        <w:rPr>
          <w:rFonts w:ascii="Arial" w:hAnsi="Arial" w:cs="Arial"/>
          <w:b/>
          <w:bCs/>
          <w:i/>
          <w:color w:val="auto"/>
          <w:sz w:val="22"/>
          <w:szCs w:val="22"/>
          <w:lang w:val="ru-RU"/>
        </w:rPr>
        <w:t xml:space="preserve">Напомена: </w:t>
      </w:r>
      <w:r w:rsidRPr="00320C4A">
        <w:rPr>
          <w:rFonts w:ascii="Arial" w:hAnsi="Arial" w:cs="Arial"/>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91CA1" w:rsidRDefault="00491CA1" w:rsidP="00491CA1">
      <w:pPr>
        <w:pStyle w:val="Default"/>
        <w:jc w:val="both"/>
        <w:rPr>
          <w:rFonts w:ascii="Arial" w:hAnsi="Arial" w:cs="Arial"/>
          <w:sz w:val="22"/>
          <w:szCs w:val="22"/>
          <w:lang w:val="sr-Latn-CS"/>
        </w:rPr>
      </w:pPr>
    </w:p>
    <w:p w:rsidR="00491CA1" w:rsidRPr="00320C4A" w:rsidRDefault="00491CA1" w:rsidP="00491CA1">
      <w:pPr>
        <w:pStyle w:val="Default"/>
        <w:jc w:val="both"/>
        <w:rPr>
          <w:rFonts w:ascii="Arial" w:hAnsi="Arial" w:cs="Arial"/>
          <w:sz w:val="22"/>
          <w:szCs w:val="22"/>
          <w:lang w:val="sr-Latn-CS"/>
        </w:rPr>
      </w:pPr>
    </w:p>
    <w:p w:rsidR="00182BB7" w:rsidRPr="002971D7" w:rsidRDefault="00182BB7" w:rsidP="00182BB7">
      <w:pPr>
        <w:pStyle w:val="Default"/>
        <w:numPr>
          <w:ilvl w:val="0"/>
          <w:numId w:val="16"/>
        </w:numPr>
        <w:ind w:left="360"/>
        <w:jc w:val="both"/>
        <w:rPr>
          <w:rFonts w:ascii="Arial" w:hAnsi="Arial" w:cs="Arial"/>
          <w:color w:val="auto"/>
          <w:sz w:val="22"/>
          <w:szCs w:val="22"/>
          <w:lang w:val="sr-Cyrl-CS"/>
        </w:rPr>
      </w:pPr>
      <w:r w:rsidRPr="002971D7">
        <w:rPr>
          <w:rFonts w:ascii="Arial" w:hAnsi="Arial" w:cs="Arial"/>
          <w:b/>
          <w:color w:val="auto"/>
          <w:sz w:val="22"/>
          <w:szCs w:val="22"/>
          <w:lang w:val="sr-Cyrl-CS"/>
        </w:rPr>
        <w:t xml:space="preserve">ДОДАТНИ УСЛОВИ </w:t>
      </w:r>
      <w:r w:rsidRPr="002971D7">
        <w:rPr>
          <w:rFonts w:ascii="Arial" w:hAnsi="Arial" w:cs="Arial"/>
          <w:b/>
          <w:color w:val="auto"/>
          <w:sz w:val="22"/>
          <w:szCs w:val="22"/>
          <w:lang w:val="ru-RU"/>
        </w:rPr>
        <w:t>ПРОПИСАНИ</w:t>
      </w:r>
      <w:r w:rsidRPr="002971D7">
        <w:rPr>
          <w:rFonts w:ascii="Arial" w:hAnsi="Arial" w:cs="Arial"/>
          <w:b/>
          <w:color w:val="auto"/>
          <w:sz w:val="22"/>
          <w:szCs w:val="22"/>
          <w:lang w:val="sr-Cyrl-CS"/>
        </w:rPr>
        <w:t xml:space="preserve"> ЧЛАНОМ 76. ЗАКОНА О ЈАВНИМ НАБАВКАМА</w:t>
      </w:r>
      <w:r w:rsidR="00665590" w:rsidRPr="002971D7">
        <w:rPr>
          <w:rFonts w:ascii="Arial" w:hAnsi="Arial" w:cs="Arial"/>
          <w:b/>
          <w:color w:val="auto"/>
          <w:sz w:val="22"/>
          <w:szCs w:val="22"/>
          <w:lang w:val="sr-Cyrl-CS"/>
        </w:rPr>
        <w:t xml:space="preserve"> – односе се на </w:t>
      </w:r>
      <w:r w:rsidR="002971D7" w:rsidRPr="002971D7">
        <w:rPr>
          <w:rFonts w:ascii="Arial" w:hAnsi="Arial" w:cs="Arial"/>
          <w:b/>
          <w:color w:val="auto"/>
          <w:sz w:val="22"/>
          <w:szCs w:val="22"/>
          <w:lang w:val="sr-Cyrl-CS"/>
        </w:rPr>
        <w:t>П</w:t>
      </w:r>
      <w:r w:rsidR="00665590" w:rsidRPr="002971D7">
        <w:rPr>
          <w:rFonts w:ascii="Arial" w:hAnsi="Arial" w:cs="Arial"/>
          <w:b/>
          <w:color w:val="auto"/>
          <w:sz w:val="22"/>
          <w:szCs w:val="22"/>
          <w:lang w:val="sr-Cyrl-CS"/>
        </w:rPr>
        <w:t xml:space="preserve">артију 1 и </w:t>
      </w:r>
      <w:r w:rsidR="002971D7" w:rsidRPr="002971D7">
        <w:rPr>
          <w:rFonts w:ascii="Arial" w:hAnsi="Arial" w:cs="Arial"/>
          <w:b/>
          <w:color w:val="auto"/>
          <w:sz w:val="22"/>
          <w:szCs w:val="22"/>
          <w:lang w:val="sr-Cyrl-CS"/>
        </w:rPr>
        <w:t>П</w:t>
      </w:r>
      <w:r w:rsidR="00665590" w:rsidRPr="002971D7">
        <w:rPr>
          <w:rFonts w:ascii="Arial" w:hAnsi="Arial" w:cs="Arial"/>
          <w:b/>
          <w:color w:val="auto"/>
          <w:sz w:val="22"/>
          <w:szCs w:val="22"/>
          <w:lang w:val="sr-Cyrl-CS"/>
        </w:rPr>
        <w:t>артију 2</w:t>
      </w:r>
    </w:p>
    <w:p w:rsidR="002971D7" w:rsidRPr="002971D7" w:rsidRDefault="002971D7" w:rsidP="002971D7">
      <w:pPr>
        <w:pStyle w:val="Default"/>
        <w:ind w:left="360"/>
        <w:jc w:val="both"/>
        <w:rPr>
          <w:rFonts w:ascii="Arial" w:hAnsi="Arial" w:cs="Arial"/>
          <w:color w:val="auto"/>
          <w:sz w:val="22"/>
          <w:szCs w:val="22"/>
          <w:lang w:val="sr-Cyrl-CS"/>
        </w:rPr>
      </w:pPr>
    </w:p>
    <w:p w:rsidR="00182BB7" w:rsidRPr="002971D7" w:rsidRDefault="00182BB7" w:rsidP="00182BB7">
      <w:pPr>
        <w:autoSpaceDE w:val="0"/>
        <w:autoSpaceDN w:val="0"/>
        <w:adjustRightInd w:val="0"/>
        <w:ind w:left="360"/>
        <w:jc w:val="both"/>
        <w:rPr>
          <w:rFonts w:ascii="Arial" w:hAnsi="Arial" w:cs="Arial"/>
          <w:bCs/>
          <w:sz w:val="22"/>
          <w:szCs w:val="22"/>
          <w:lang w:val="sr-Cyrl-CS"/>
        </w:rPr>
      </w:pPr>
      <w:r w:rsidRPr="002971D7">
        <w:rPr>
          <w:rFonts w:ascii="Arial" w:hAnsi="Arial" w:cs="Arial"/>
          <w:bCs/>
          <w:sz w:val="22"/>
          <w:szCs w:val="22"/>
        </w:rPr>
        <w:t xml:space="preserve">Наручилац у </w:t>
      </w:r>
      <w:r w:rsidRPr="002971D7">
        <w:rPr>
          <w:rFonts w:ascii="Arial" w:hAnsi="Arial" w:cs="Arial"/>
          <w:bCs/>
          <w:sz w:val="22"/>
          <w:szCs w:val="22"/>
          <w:lang w:val="sr-Cyrl-CS"/>
        </w:rPr>
        <w:t xml:space="preserve">овом </w:t>
      </w:r>
      <w:r w:rsidRPr="002971D7">
        <w:rPr>
          <w:rFonts w:ascii="Arial" w:hAnsi="Arial" w:cs="Arial"/>
          <w:bCs/>
          <w:sz w:val="22"/>
          <w:szCs w:val="22"/>
        </w:rPr>
        <w:t>предмету јавне</w:t>
      </w:r>
      <w:r w:rsidRPr="002971D7">
        <w:rPr>
          <w:rFonts w:ascii="Arial" w:hAnsi="Arial" w:cs="Arial"/>
          <w:bCs/>
          <w:sz w:val="22"/>
          <w:szCs w:val="22"/>
          <w:lang w:val="sr-Cyrl-CS"/>
        </w:rPr>
        <w:t xml:space="preserve"> </w:t>
      </w:r>
      <w:r w:rsidRPr="002971D7">
        <w:rPr>
          <w:rFonts w:ascii="Arial" w:hAnsi="Arial" w:cs="Arial"/>
          <w:bCs/>
          <w:sz w:val="22"/>
          <w:szCs w:val="22"/>
        </w:rPr>
        <w:t xml:space="preserve">набавке тражи да </w:t>
      </w:r>
      <w:r w:rsidRPr="002971D7">
        <w:rPr>
          <w:rFonts w:ascii="Arial" w:hAnsi="Arial" w:cs="Arial"/>
          <w:bCs/>
          <w:sz w:val="22"/>
          <w:szCs w:val="22"/>
          <w:lang w:val="sr-Cyrl-CS"/>
        </w:rPr>
        <w:t>П</w:t>
      </w:r>
      <w:r w:rsidRPr="002971D7">
        <w:rPr>
          <w:rFonts w:ascii="Arial" w:hAnsi="Arial" w:cs="Arial"/>
          <w:bCs/>
          <w:sz w:val="22"/>
          <w:szCs w:val="22"/>
        </w:rPr>
        <w:t>онуђач упогледу доказа примерених</w:t>
      </w:r>
      <w:r w:rsidRPr="002971D7">
        <w:rPr>
          <w:rFonts w:ascii="Arial" w:hAnsi="Arial" w:cs="Arial"/>
          <w:bCs/>
          <w:sz w:val="22"/>
          <w:szCs w:val="22"/>
          <w:lang w:val="sr-Cyrl-CS"/>
        </w:rPr>
        <w:t xml:space="preserve"> </w:t>
      </w:r>
      <w:r w:rsidRPr="002971D7">
        <w:rPr>
          <w:rFonts w:ascii="Arial" w:hAnsi="Arial" w:cs="Arial"/>
          <w:bCs/>
          <w:sz w:val="22"/>
          <w:szCs w:val="22"/>
        </w:rPr>
        <w:t>предмет</w:t>
      </w:r>
      <w:r w:rsidRPr="002971D7">
        <w:rPr>
          <w:rFonts w:ascii="Arial" w:hAnsi="Arial" w:cs="Arial"/>
          <w:bCs/>
          <w:sz w:val="22"/>
          <w:szCs w:val="22"/>
          <w:lang w:val="sr-Cyrl-CS"/>
        </w:rPr>
        <w:t>има</w:t>
      </w:r>
      <w:r w:rsidRPr="002971D7">
        <w:rPr>
          <w:rFonts w:ascii="Arial" w:hAnsi="Arial" w:cs="Arial"/>
          <w:bCs/>
          <w:sz w:val="22"/>
          <w:szCs w:val="22"/>
        </w:rPr>
        <w:t xml:space="preserve"> уговора</w:t>
      </w:r>
      <w:r w:rsidRPr="002971D7">
        <w:rPr>
          <w:rFonts w:ascii="Arial" w:hAnsi="Arial" w:cs="Arial"/>
          <w:bCs/>
          <w:sz w:val="22"/>
          <w:szCs w:val="22"/>
          <w:lang w:val="sr-Cyrl-CS"/>
        </w:rPr>
        <w:t xml:space="preserve">, </w:t>
      </w:r>
      <w:r w:rsidRPr="002971D7">
        <w:rPr>
          <w:rFonts w:ascii="Arial" w:hAnsi="Arial" w:cs="Arial"/>
          <w:bCs/>
          <w:sz w:val="22"/>
          <w:szCs w:val="22"/>
        </w:rPr>
        <w:t>испуни следеће услове:</w:t>
      </w:r>
    </w:p>
    <w:p w:rsidR="002971D7" w:rsidRPr="002971D7" w:rsidRDefault="002971D7" w:rsidP="00182BB7">
      <w:pPr>
        <w:autoSpaceDE w:val="0"/>
        <w:autoSpaceDN w:val="0"/>
        <w:adjustRightInd w:val="0"/>
        <w:ind w:left="360"/>
        <w:jc w:val="both"/>
        <w:rPr>
          <w:rFonts w:ascii="Arial" w:hAnsi="Arial" w:cs="Arial"/>
          <w:bCs/>
          <w:sz w:val="22"/>
          <w:szCs w:val="22"/>
          <w:lang w:val="sr-Cyrl-CS"/>
        </w:rPr>
      </w:pPr>
    </w:p>
    <w:p w:rsidR="002971D7" w:rsidRPr="002971D7" w:rsidRDefault="002971D7" w:rsidP="00182BB7">
      <w:pPr>
        <w:autoSpaceDE w:val="0"/>
        <w:autoSpaceDN w:val="0"/>
        <w:adjustRightInd w:val="0"/>
        <w:ind w:left="360"/>
        <w:jc w:val="both"/>
        <w:rPr>
          <w:rFonts w:ascii="Arial" w:hAnsi="Arial" w:cs="Arial"/>
          <w:bCs/>
          <w:sz w:val="22"/>
          <w:szCs w:val="22"/>
          <w:lang w:val="sr-Cyrl-CS"/>
        </w:rPr>
      </w:pPr>
    </w:p>
    <w:p w:rsidR="002971D7" w:rsidRPr="002971D7" w:rsidRDefault="002971D7" w:rsidP="00182BB7">
      <w:pPr>
        <w:autoSpaceDE w:val="0"/>
        <w:autoSpaceDN w:val="0"/>
        <w:adjustRightInd w:val="0"/>
        <w:ind w:left="360"/>
        <w:jc w:val="both"/>
        <w:rPr>
          <w:rFonts w:ascii="Arial" w:hAnsi="Arial" w:cs="Arial"/>
          <w:bCs/>
          <w:sz w:val="22"/>
          <w:szCs w:val="22"/>
          <w:lang w:val="sr-Cyrl-CS"/>
        </w:rPr>
      </w:pPr>
    </w:p>
    <w:p w:rsidR="00182BB7" w:rsidRPr="002971D7" w:rsidRDefault="00182BB7" w:rsidP="00991EE4">
      <w:pPr>
        <w:pStyle w:val="Default"/>
        <w:numPr>
          <w:ilvl w:val="0"/>
          <w:numId w:val="39"/>
        </w:numPr>
        <w:jc w:val="both"/>
        <w:rPr>
          <w:rFonts w:ascii="Arial" w:hAnsi="Arial" w:cs="Arial"/>
          <w:b/>
          <w:color w:val="auto"/>
          <w:sz w:val="22"/>
          <w:szCs w:val="22"/>
        </w:rPr>
      </w:pPr>
      <w:r w:rsidRPr="002971D7">
        <w:rPr>
          <w:rFonts w:ascii="Arial" w:hAnsi="Arial" w:cs="Arial"/>
          <w:b/>
          <w:color w:val="auto"/>
          <w:sz w:val="22"/>
          <w:szCs w:val="22"/>
          <w:lang w:val="sr-Cyrl-CS"/>
        </w:rPr>
        <w:lastRenderedPageBreak/>
        <w:t>ФИНАНСИЈСКИ КАПАЦИТЕТ</w:t>
      </w:r>
    </w:p>
    <w:p w:rsidR="00665590" w:rsidRPr="002971D7" w:rsidRDefault="002971D7" w:rsidP="00182BB7">
      <w:pPr>
        <w:pStyle w:val="Default"/>
        <w:numPr>
          <w:ilvl w:val="0"/>
          <w:numId w:val="30"/>
        </w:numPr>
        <w:jc w:val="both"/>
        <w:rPr>
          <w:rFonts w:ascii="Arial" w:hAnsi="Arial" w:cs="Arial"/>
          <w:color w:val="auto"/>
          <w:sz w:val="22"/>
          <w:szCs w:val="22"/>
          <w:lang w:val="sr-Cyrl-CS"/>
        </w:rPr>
      </w:pPr>
      <w:r w:rsidRPr="002971D7">
        <w:rPr>
          <w:rFonts w:ascii="Arial" w:hAnsi="Arial" w:cs="Arial"/>
          <w:color w:val="auto"/>
          <w:sz w:val="22"/>
          <w:szCs w:val="22"/>
          <w:lang w:val="sr-Cyrl-CS"/>
        </w:rPr>
        <w:t>Д</w:t>
      </w:r>
      <w:r w:rsidR="00665590" w:rsidRPr="002971D7">
        <w:rPr>
          <w:rFonts w:ascii="Arial" w:hAnsi="Arial" w:cs="Arial"/>
          <w:color w:val="auto"/>
          <w:sz w:val="22"/>
          <w:szCs w:val="22"/>
          <w:lang w:val="sr-Cyrl-CS"/>
        </w:rPr>
        <w:t>а понуђач није остварио губитак у 2013. години</w:t>
      </w:r>
    </w:p>
    <w:p w:rsidR="002971D7" w:rsidRPr="002971D7" w:rsidRDefault="002971D7" w:rsidP="00182BB7">
      <w:pPr>
        <w:pStyle w:val="Default"/>
        <w:numPr>
          <w:ilvl w:val="0"/>
          <w:numId w:val="30"/>
        </w:numPr>
        <w:jc w:val="both"/>
        <w:rPr>
          <w:rFonts w:ascii="Arial" w:hAnsi="Arial" w:cs="Arial"/>
          <w:color w:val="auto"/>
          <w:sz w:val="22"/>
          <w:szCs w:val="22"/>
          <w:lang w:val="sr-Cyrl-CS"/>
        </w:rPr>
      </w:pPr>
      <w:r w:rsidRPr="002971D7">
        <w:rPr>
          <w:rFonts w:ascii="Arial" w:hAnsi="Arial" w:cs="Arial"/>
          <w:color w:val="auto"/>
          <w:sz w:val="22"/>
          <w:szCs w:val="22"/>
          <w:lang w:val="sr-Cyrl-CS"/>
        </w:rPr>
        <w:t>Да понуђач нема обустава по основу неисплаћених штета у 2013. години</w:t>
      </w:r>
    </w:p>
    <w:p w:rsidR="002971D7" w:rsidRPr="002971D7" w:rsidRDefault="002971D7" w:rsidP="002971D7">
      <w:pPr>
        <w:pStyle w:val="Default"/>
        <w:ind w:left="720"/>
        <w:jc w:val="both"/>
        <w:rPr>
          <w:rFonts w:ascii="Arial" w:hAnsi="Arial" w:cs="Arial"/>
          <w:b/>
          <w:i/>
          <w:color w:val="auto"/>
          <w:sz w:val="22"/>
          <w:szCs w:val="22"/>
          <w:lang w:val="ru-RU"/>
        </w:rPr>
      </w:pPr>
      <w:r w:rsidRPr="002971D7">
        <w:rPr>
          <w:rFonts w:ascii="Arial" w:hAnsi="Arial" w:cs="Arial"/>
          <w:b/>
          <w:i/>
          <w:color w:val="auto"/>
          <w:sz w:val="22"/>
          <w:szCs w:val="22"/>
          <w:lang w:val="ru-RU"/>
        </w:rPr>
        <w:t>Докази:</w:t>
      </w:r>
    </w:p>
    <w:p w:rsidR="002971D7" w:rsidRPr="002971D7" w:rsidRDefault="002971D7" w:rsidP="002971D7">
      <w:pPr>
        <w:pStyle w:val="Default"/>
        <w:numPr>
          <w:ilvl w:val="0"/>
          <w:numId w:val="30"/>
        </w:numPr>
        <w:jc w:val="both"/>
        <w:rPr>
          <w:rFonts w:ascii="Arial" w:hAnsi="Arial" w:cs="Arial"/>
          <w:color w:val="auto"/>
          <w:sz w:val="22"/>
          <w:szCs w:val="22"/>
          <w:lang w:val="ru-RU"/>
        </w:rPr>
      </w:pPr>
      <w:r w:rsidRPr="002971D7">
        <w:rPr>
          <w:rFonts w:ascii="Arial" w:hAnsi="Arial" w:cs="Arial"/>
          <w:color w:val="auto"/>
          <w:sz w:val="22"/>
          <w:szCs w:val="22"/>
          <w:lang w:val="ru-RU"/>
        </w:rPr>
        <w:t>Биланс успеха за 2013. годину – позиција АОП 283</w:t>
      </w:r>
      <w:r w:rsidR="001D56E5">
        <w:rPr>
          <w:rFonts w:ascii="Arial" w:hAnsi="Arial" w:cs="Arial"/>
          <w:color w:val="auto"/>
          <w:sz w:val="22"/>
          <w:szCs w:val="22"/>
          <w:lang w:val="ru-RU"/>
        </w:rPr>
        <w:t xml:space="preserve">. Код достављања заједничке </w:t>
      </w:r>
      <w:r w:rsidR="008D3A93">
        <w:rPr>
          <w:rFonts w:ascii="Arial" w:hAnsi="Arial" w:cs="Arial"/>
          <w:color w:val="auto"/>
          <w:sz w:val="22"/>
          <w:szCs w:val="22"/>
          <w:lang w:val="ru-RU"/>
        </w:rPr>
        <w:t>понуде</w:t>
      </w:r>
      <w:r w:rsidR="00C7177A">
        <w:rPr>
          <w:rFonts w:ascii="Arial" w:hAnsi="Arial" w:cs="Arial"/>
          <w:color w:val="auto"/>
          <w:sz w:val="22"/>
          <w:szCs w:val="22"/>
          <w:lang w:val="sr-Latn-CS"/>
        </w:rPr>
        <w:t xml:space="preserve">, заједничари морају исказати добитак збирно (збир свих добитака </w:t>
      </w:r>
      <w:r w:rsidR="00C7177A">
        <w:rPr>
          <w:rFonts w:ascii="Arial" w:hAnsi="Arial" w:cs="Arial"/>
          <w:color w:val="auto"/>
          <w:sz w:val="22"/>
          <w:szCs w:val="22"/>
          <w:lang w:val="sr-Cyrl-CS"/>
        </w:rPr>
        <w:t>мора бити већи од збира свих губитака)</w:t>
      </w:r>
    </w:p>
    <w:p w:rsidR="002971D7" w:rsidRPr="002971D7" w:rsidRDefault="002971D7" w:rsidP="002971D7">
      <w:pPr>
        <w:pStyle w:val="Default"/>
        <w:numPr>
          <w:ilvl w:val="0"/>
          <w:numId w:val="30"/>
        </w:numPr>
        <w:jc w:val="both"/>
        <w:rPr>
          <w:rFonts w:ascii="Arial" w:hAnsi="Arial" w:cs="Arial"/>
          <w:color w:val="auto"/>
          <w:sz w:val="22"/>
          <w:szCs w:val="22"/>
          <w:lang w:val="ru-RU"/>
        </w:rPr>
      </w:pPr>
      <w:r w:rsidRPr="002971D7">
        <w:rPr>
          <w:rFonts w:ascii="Arial" w:hAnsi="Arial" w:cs="Arial"/>
          <w:color w:val="auto"/>
          <w:sz w:val="22"/>
          <w:szCs w:val="22"/>
          <w:lang w:val="ru-RU"/>
        </w:rPr>
        <w:t>Биланс успеха за 2013. годину – позиција АОП 134</w:t>
      </w:r>
    </w:p>
    <w:p w:rsidR="002971D7" w:rsidRPr="002971D7" w:rsidRDefault="002971D7" w:rsidP="002971D7">
      <w:pPr>
        <w:pStyle w:val="Default"/>
        <w:ind w:left="1080"/>
        <w:jc w:val="both"/>
        <w:rPr>
          <w:rFonts w:ascii="Arial" w:hAnsi="Arial" w:cs="Arial"/>
          <w:color w:val="auto"/>
          <w:sz w:val="22"/>
          <w:szCs w:val="22"/>
          <w:lang w:val="ru-RU"/>
        </w:rPr>
      </w:pPr>
    </w:p>
    <w:p w:rsidR="00182BB7" w:rsidRPr="00191F3A" w:rsidRDefault="00182BB7" w:rsidP="00991EE4">
      <w:pPr>
        <w:pStyle w:val="Default"/>
        <w:numPr>
          <w:ilvl w:val="0"/>
          <w:numId w:val="39"/>
        </w:numPr>
        <w:jc w:val="both"/>
        <w:rPr>
          <w:rFonts w:ascii="Arial" w:hAnsi="Arial" w:cs="Arial"/>
          <w:color w:val="auto"/>
          <w:sz w:val="22"/>
          <w:szCs w:val="22"/>
        </w:rPr>
      </w:pPr>
      <w:r w:rsidRPr="00191F3A">
        <w:rPr>
          <w:rFonts w:ascii="Arial" w:hAnsi="Arial" w:cs="Arial"/>
          <w:b/>
          <w:bCs/>
          <w:color w:val="auto"/>
          <w:sz w:val="22"/>
          <w:szCs w:val="22"/>
        </w:rPr>
        <w:t xml:space="preserve">ПОСЛОВНИ КАПАЦИТЕТ </w:t>
      </w:r>
    </w:p>
    <w:p w:rsidR="00182BB7" w:rsidRPr="00191F3A" w:rsidRDefault="00182BB7" w:rsidP="002971D7">
      <w:pPr>
        <w:pStyle w:val="Default"/>
        <w:numPr>
          <w:ilvl w:val="0"/>
          <w:numId w:val="41"/>
        </w:numPr>
        <w:jc w:val="both"/>
        <w:rPr>
          <w:rFonts w:ascii="Arial" w:hAnsi="Arial" w:cs="Arial"/>
          <w:color w:val="auto"/>
          <w:sz w:val="22"/>
          <w:szCs w:val="22"/>
          <w:lang w:val="sr-Cyrl-CS"/>
        </w:rPr>
      </w:pPr>
      <w:r w:rsidRPr="00191F3A">
        <w:rPr>
          <w:rFonts w:ascii="Arial" w:hAnsi="Arial" w:cs="Arial"/>
          <w:color w:val="auto"/>
          <w:sz w:val="22"/>
          <w:szCs w:val="22"/>
          <w:lang w:val="sr-Cyrl-CS"/>
        </w:rPr>
        <w:t xml:space="preserve">Да </w:t>
      </w:r>
      <w:r w:rsidR="002971D7" w:rsidRPr="00191F3A">
        <w:rPr>
          <w:rFonts w:ascii="Arial" w:hAnsi="Arial" w:cs="Arial"/>
          <w:color w:val="auto"/>
          <w:sz w:val="22"/>
          <w:szCs w:val="22"/>
          <w:lang w:val="sr-Cyrl-CS"/>
        </w:rPr>
        <w:t xml:space="preserve">понућач поседује усаглашен систем пословања са захтевом стандарда </w:t>
      </w:r>
      <w:r w:rsidR="002971D7" w:rsidRPr="00191F3A">
        <w:rPr>
          <w:rFonts w:ascii="Arial" w:hAnsi="Arial" w:cs="Arial"/>
          <w:color w:val="auto"/>
          <w:sz w:val="22"/>
          <w:szCs w:val="22"/>
          <w:lang w:val="sr-Latn-CS"/>
        </w:rPr>
        <w:t>I</w:t>
      </w:r>
      <w:r w:rsidRPr="00191F3A">
        <w:rPr>
          <w:rFonts w:ascii="Arial" w:hAnsi="Arial" w:cs="Arial"/>
          <w:color w:val="auto"/>
          <w:sz w:val="22"/>
          <w:szCs w:val="22"/>
          <w:lang w:val="sr-Latn-CS"/>
        </w:rPr>
        <w:t>S</w:t>
      </w:r>
      <w:r w:rsidR="002971D7" w:rsidRPr="00191F3A">
        <w:rPr>
          <w:rFonts w:ascii="Arial" w:hAnsi="Arial" w:cs="Arial"/>
          <w:color w:val="auto"/>
          <w:sz w:val="22"/>
          <w:szCs w:val="22"/>
          <w:lang w:val="sr-Latn-CS"/>
        </w:rPr>
        <w:t>O</w:t>
      </w:r>
      <w:r w:rsidRPr="00191F3A">
        <w:rPr>
          <w:rFonts w:ascii="Arial" w:hAnsi="Arial" w:cs="Arial"/>
          <w:color w:val="auto"/>
          <w:sz w:val="22"/>
          <w:szCs w:val="22"/>
          <w:lang w:val="sr-Latn-CS"/>
        </w:rPr>
        <w:t xml:space="preserve"> </w:t>
      </w:r>
      <w:r w:rsidR="002971D7" w:rsidRPr="00191F3A">
        <w:rPr>
          <w:rFonts w:ascii="Arial" w:hAnsi="Arial" w:cs="Arial"/>
          <w:color w:val="auto"/>
          <w:sz w:val="22"/>
          <w:szCs w:val="22"/>
          <w:lang w:val="sr-Latn-CS"/>
        </w:rPr>
        <w:t>9</w:t>
      </w:r>
      <w:r w:rsidRPr="00191F3A">
        <w:rPr>
          <w:rFonts w:ascii="Arial" w:hAnsi="Arial" w:cs="Arial"/>
          <w:color w:val="auto"/>
          <w:sz w:val="22"/>
          <w:szCs w:val="22"/>
          <w:lang w:val="sr-Latn-CS"/>
        </w:rPr>
        <w:t>001:200</w:t>
      </w:r>
      <w:r w:rsidR="002971D7" w:rsidRPr="00191F3A">
        <w:rPr>
          <w:rFonts w:ascii="Arial" w:hAnsi="Arial" w:cs="Arial"/>
          <w:color w:val="auto"/>
          <w:sz w:val="22"/>
          <w:szCs w:val="22"/>
          <w:lang w:val="sr-Latn-CS"/>
        </w:rPr>
        <w:t>8</w:t>
      </w:r>
      <w:r w:rsidRPr="00191F3A">
        <w:rPr>
          <w:rFonts w:ascii="Arial" w:hAnsi="Arial" w:cs="Arial"/>
          <w:color w:val="auto"/>
          <w:sz w:val="22"/>
          <w:szCs w:val="22"/>
          <w:lang w:val="sr-Cyrl-CS"/>
        </w:rPr>
        <w:t>.</w:t>
      </w:r>
    </w:p>
    <w:p w:rsidR="00182BB7" w:rsidRPr="00191F3A" w:rsidRDefault="002971D7" w:rsidP="00991EE4">
      <w:pPr>
        <w:pStyle w:val="Default"/>
        <w:numPr>
          <w:ilvl w:val="0"/>
          <w:numId w:val="41"/>
        </w:numPr>
        <w:jc w:val="both"/>
        <w:rPr>
          <w:rFonts w:ascii="Arial" w:hAnsi="Arial" w:cs="Arial"/>
          <w:color w:val="auto"/>
          <w:sz w:val="22"/>
          <w:szCs w:val="22"/>
          <w:lang w:val="sr-Cyrl-CS"/>
        </w:rPr>
      </w:pPr>
      <w:r w:rsidRPr="00191F3A">
        <w:rPr>
          <w:rFonts w:ascii="Arial" w:hAnsi="Arial" w:cs="Arial"/>
          <w:color w:val="auto"/>
          <w:sz w:val="22"/>
          <w:szCs w:val="22"/>
          <w:lang w:val="sr-Cyrl-CS"/>
        </w:rPr>
        <w:t>Да понућач</w:t>
      </w:r>
      <w:r w:rsidRPr="00191F3A">
        <w:rPr>
          <w:rFonts w:ascii="Arial" w:hAnsi="Arial" w:cs="Arial"/>
          <w:color w:val="auto"/>
          <w:sz w:val="22"/>
          <w:szCs w:val="22"/>
        </w:rPr>
        <w:t xml:space="preserve"> </w:t>
      </w:r>
      <w:r w:rsidRPr="00191F3A">
        <w:rPr>
          <w:rFonts w:ascii="Arial" w:hAnsi="Arial" w:cs="Arial"/>
          <w:color w:val="auto"/>
          <w:sz w:val="22"/>
          <w:szCs w:val="22"/>
          <w:lang w:val="sr-Cyrl-CS"/>
        </w:rPr>
        <w:t>има ажурност у решавању штета преко</w:t>
      </w:r>
      <w:r w:rsidRPr="00191F3A">
        <w:rPr>
          <w:rFonts w:ascii="Arial" w:hAnsi="Arial" w:cs="Arial"/>
          <w:color w:val="auto"/>
          <w:sz w:val="22"/>
          <w:szCs w:val="22"/>
        </w:rPr>
        <w:t xml:space="preserve"> 90%</w:t>
      </w:r>
      <w:r w:rsidR="00182BB7" w:rsidRPr="00191F3A">
        <w:rPr>
          <w:rFonts w:ascii="Arial" w:hAnsi="Arial" w:cs="Arial"/>
          <w:color w:val="auto"/>
          <w:sz w:val="22"/>
          <w:szCs w:val="22"/>
          <w:lang w:val="sr-Cyrl-CS"/>
        </w:rPr>
        <w:t>.</w:t>
      </w:r>
    </w:p>
    <w:p w:rsidR="00182BB7" w:rsidRPr="00191F3A" w:rsidRDefault="00182BB7" w:rsidP="00182BB7">
      <w:pPr>
        <w:pStyle w:val="Default"/>
        <w:ind w:left="720"/>
        <w:jc w:val="both"/>
        <w:rPr>
          <w:rFonts w:ascii="Arial" w:hAnsi="Arial" w:cs="Arial"/>
          <w:b/>
          <w:i/>
          <w:color w:val="auto"/>
          <w:sz w:val="22"/>
          <w:szCs w:val="22"/>
          <w:lang w:val="ru-RU"/>
        </w:rPr>
      </w:pPr>
      <w:r w:rsidRPr="00191F3A">
        <w:rPr>
          <w:rFonts w:ascii="Arial" w:hAnsi="Arial" w:cs="Arial"/>
          <w:b/>
          <w:i/>
          <w:color w:val="auto"/>
          <w:sz w:val="22"/>
          <w:szCs w:val="22"/>
          <w:lang w:val="ru-RU"/>
        </w:rPr>
        <w:t>Докази:</w:t>
      </w:r>
    </w:p>
    <w:p w:rsidR="00182BB7" w:rsidRPr="00191F3A" w:rsidRDefault="00182BB7" w:rsidP="002971D7">
      <w:pPr>
        <w:pStyle w:val="Default"/>
        <w:numPr>
          <w:ilvl w:val="0"/>
          <w:numId w:val="41"/>
        </w:numPr>
        <w:jc w:val="both"/>
        <w:rPr>
          <w:rFonts w:ascii="Arial" w:hAnsi="Arial" w:cs="Arial"/>
          <w:color w:val="auto"/>
          <w:sz w:val="22"/>
          <w:szCs w:val="22"/>
          <w:lang w:val="sr-Cyrl-CS"/>
        </w:rPr>
      </w:pPr>
      <w:r w:rsidRPr="00191F3A">
        <w:rPr>
          <w:rFonts w:ascii="Arial" w:hAnsi="Arial" w:cs="Arial"/>
          <w:bCs/>
          <w:color w:val="auto"/>
          <w:sz w:val="22"/>
          <w:szCs w:val="22"/>
          <w:lang w:val="sr-Cyrl-CS"/>
        </w:rPr>
        <w:t xml:space="preserve">Фотокопија сертификата </w:t>
      </w:r>
      <w:r w:rsidR="002971D7" w:rsidRPr="00191F3A">
        <w:rPr>
          <w:rFonts w:ascii="Arial" w:hAnsi="Arial" w:cs="Arial"/>
          <w:color w:val="auto"/>
          <w:sz w:val="22"/>
          <w:szCs w:val="22"/>
          <w:lang w:val="sr-Latn-CS"/>
        </w:rPr>
        <w:t>ISO 9001:2008</w:t>
      </w:r>
      <w:r w:rsidR="002971D7" w:rsidRPr="00191F3A">
        <w:rPr>
          <w:rFonts w:ascii="Arial" w:hAnsi="Arial" w:cs="Arial"/>
          <w:color w:val="auto"/>
          <w:sz w:val="22"/>
          <w:szCs w:val="22"/>
          <w:lang w:val="sr-Cyrl-CS"/>
        </w:rPr>
        <w:t>.</w:t>
      </w:r>
    </w:p>
    <w:p w:rsidR="00665BCF" w:rsidRPr="00C7177A" w:rsidRDefault="00665BCF" w:rsidP="002971D7">
      <w:pPr>
        <w:pStyle w:val="Default"/>
        <w:numPr>
          <w:ilvl w:val="0"/>
          <w:numId w:val="41"/>
        </w:numPr>
        <w:jc w:val="both"/>
        <w:rPr>
          <w:rFonts w:ascii="Arial" w:hAnsi="Arial" w:cs="Arial"/>
          <w:color w:val="auto"/>
          <w:sz w:val="22"/>
          <w:szCs w:val="22"/>
          <w:lang w:val="sr-Cyrl-CS"/>
        </w:rPr>
      </w:pPr>
      <w:r w:rsidRPr="00C7177A">
        <w:rPr>
          <w:rFonts w:ascii="Arial" w:hAnsi="Arial" w:cs="Arial"/>
          <w:color w:val="auto"/>
          <w:sz w:val="22"/>
          <w:szCs w:val="22"/>
          <w:lang w:val="sr-Cyrl-CS"/>
        </w:rPr>
        <w:t xml:space="preserve">Народна банка Србије, Сектор за послове надзора над обављањем делатности осигурања, </w:t>
      </w:r>
      <w:r w:rsidR="00C7177A" w:rsidRPr="00C7177A">
        <w:rPr>
          <w:rFonts w:ascii="Arial" w:hAnsi="Arial" w:cs="Arial"/>
          <w:color w:val="auto"/>
          <w:sz w:val="22"/>
          <w:szCs w:val="22"/>
          <w:lang w:val="sr-Cyrl-CS"/>
        </w:rPr>
        <w:t xml:space="preserve">Одељење за актуарске послове и статистику, </w:t>
      </w:r>
      <w:r w:rsidRPr="00C7177A">
        <w:rPr>
          <w:rFonts w:ascii="Arial" w:hAnsi="Arial" w:cs="Arial"/>
          <w:color w:val="auto"/>
          <w:sz w:val="22"/>
          <w:szCs w:val="22"/>
          <w:lang w:val="sr-Cyrl-CS"/>
        </w:rPr>
        <w:t>према формули</w:t>
      </w:r>
      <w:r w:rsidR="008D3A93" w:rsidRPr="00C7177A">
        <w:rPr>
          <w:rFonts w:ascii="Arial" w:hAnsi="Arial" w:cs="Arial"/>
          <w:color w:val="auto"/>
          <w:sz w:val="22"/>
          <w:szCs w:val="22"/>
          <w:lang w:val="sr-Latn-CS"/>
        </w:rPr>
        <w:t>:</w:t>
      </w:r>
    </w:p>
    <w:p w:rsidR="00665BCF" w:rsidRPr="008D3A93" w:rsidRDefault="00E46EC2" w:rsidP="008D3A93">
      <w:pPr>
        <w:pStyle w:val="Default"/>
        <w:jc w:val="center"/>
        <w:rPr>
          <w:rFonts w:ascii="Arial" w:hAnsi="Arial" w:cs="Arial"/>
          <w:color w:val="auto"/>
          <w:sz w:val="22"/>
          <w:szCs w:val="22"/>
          <w:u w:val="single"/>
          <w:lang w:val="sr-Cyrl-CS"/>
        </w:rPr>
      </w:pPr>
      <w:r w:rsidRPr="00E46EC2">
        <w:rPr>
          <w:rFonts w:ascii="Arial" w:hAnsi="Arial" w:cs="Arial"/>
          <w:noProof/>
          <w:color w:val="auto"/>
          <w:sz w:val="22"/>
          <w:szCs w:val="22"/>
          <w:u w:val="single"/>
          <w:lang w:val="sr-Cyrl-CS" w:eastAsia="zh-TW"/>
        </w:rPr>
        <w:pict>
          <v:shape id="_x0000_s1091" type="#_x0000_t202" style="position:absolute;left:0;text-align:left;margin-left:402.1pt;margin-top:.35pt;width:64.75pt;height:36pt;z-index:-251631104;mso-width-relative:margin;mso-height-relative:margin" strokecolor="white [3212]">
            <v:textbox style="mso-next-textbox:#_x0000_s1091">
              <w:txbxContent>
                <w:p w:rsidR="008D3A93" w:rsidRPr="008D3A93" w:rsidRDefault="008D3A93">
                  <w:pPr>
                    <w:rPr>
                      <w:rFonts w:ascii="Arial" w:hAnsi="Arial" w:cs="Arial"/>
                      <w:sz w:val="22"/>
                      <w:szCs w:val="22"/>
                      <w:lang w:val="sr-Latn-CS"/>
                    </w:rPr>
                  </w:pPr>
                  <w:r w:rsidRPr="008D3A93">
                    <w:rPr>
                      <w:rFonts w:ascii="Arial" w:hAnsi="Arial" w:cs="Arial"/>
                      <w:sz w:val="22"/>
                      <w:szCs w:val="22"/>
                      <w:lang w:val="sr-Latn-CS"/>
                    </w:rPr>
                    <w:t>X 100</w:t>
                  </w:r>
                </w:p>
                <w:p w:rsidR="008D3A93" w:rsidRPr="008D3A93" w:rsidRDefault="008D3A93">
                  <w:pPr>
                    <w:rPr>
                      <w:lang w:val="sr-Cyrl-CS"/>
                    </w:rPr>
                  </w:pPr>
                </w:p>
              </w:txbxContent>
            </v:textbox>
          </v:shape>
        </w:pict>
      </w:r>
      <w:r w:rsidR="00665BCF" w:rsidRPr="008D3A93">
        <w:rPr>
          <w:rFonts w:ascii="Arial" w:hAnsi="Arial" w:cs="Arial"/>
          <w:color w:val="auto"/>
          <w:sz w:val="22"/>
          <w:szCs w:val="22"/>
          <w:u w:val="single"/>
          <w:lang w:val="sr-Cyrl-CS"/>
        </w:rPr>
        <w:t>А (решене штете) + Б (одбијене и сторниране штете)</w:t>
      </w:r>
    </w:p>
    <w:p w:rsidR="00182BB7" w:rsidRPr="008D3A93" w:rsidRDefault="00665BCF" w:rsidP="008D3A93">
      <w:pPr>
        <w:pStyle w:val="Default"/>
        <w:jc w:val="center"/>
        <w:rPr>
          <w:rFonts w:ascii="Arial" w:hAnsi="Arial" w:cs="Arial"/>
          <w:bCs/>
          <w:color w:val="auto"/>
          <w:sz w:val="22"/>
          <w:szCs w:val="22"/>
          <w:lang w:val="sr-Cyrl-CS"/>
        </w:rPr>
      </w:pPr>
      <w:r w:rsidRPr="008D3A93">
        <w:rPr>
          <w:rFonts w:ascii="Arial" w:hAnsi="Arial" w:cs="Arial"/>
          <w:bCs/>
          <w:color w:val="auto"/>
          <w:sz w:val="22"/>
          <w:szCs w:val="22"/>
          <w:lang w:val="sr-Cyrl-CS"/>
        </w:rPr>
        <w:t xml:space="preserve">Ц (пријвљене штете) </w:t>
      </w:r>
      <w:r w:rsidR="00191F3A" w:rsidRPr="008D3A93">
        <w:rPr>
          <w:rFonts w:ascii="Arial" w:hAnsi="Arial" w:cs="Arial"/>
          <w:bCs/>
          <w:color w:val="auto"/>
          <w:sz w:val="22"/>
          <w:szCs w:val="22"/>
          <w:lang w:val="sr-Cyrl-CS"/>
        </w:rPr>
        <w:t>+ Д (резервисане штете на крају године)</w:t>
      </w:r>
    </w:p>
    <w:p w:rsidR="00491CA1" w:rsidRDefault="00491CA1" w:rsidP="00491CA1">
      <w:pPr>
        <w:pStyle w:val="Default"/>
        <w:jc w:val="both"/>
        <w:rPr>
          <w:rFonts w:ascii="Arial" w:hAnsi="Arial" w:cs="Arial"/>
          <w:sz w:val="22"/>
          <w:szCs w:val="22"/>
          <w:lang w:val="sr-Cyrl-CS"/>
        </w:rPr>
      </w:pPr>
    </w:p>
    <w:p w:rsidR="00C7177A" w:rsidRDefault="00C7177A" w:rsidP="00491CA1">
      <w:pPr>
        <w:pStyle w:val="Default"/>
        <w:jc w:val="both"/>
        <w:rPr>
          <w:rFonts w:ascii="Arial" w:hAnsi="Arial" w:cs="Arial"/>
          <w:sz w:val="22"/>
          <w:szCs w:val="22"/>
          <w:lang w:val="sr-Cyrl-CS"/>
        </w:rPr>
      </w:pPr>
    </w:p>
    <w:p w:rsidR="00C7177A" w:rsidRPr="00CB5C42" w:rsidRDefault="00C7177A" w:rsidP="00491CA1">
      <w:pPr>
        <w:pStyle w:val="Default"/>
        <w:jc w:val="both"/>
        <w:rPr>
          <w:rFonts w:ascii="Arial" w:hAnsi="Arial" w:cs="Arial"/>
          <w:sz w:val="22"/>
          <w:szCs w:val="22"/>
          <w:lang w:val="sr-Cyrl-CS"/>
        </w:rPr>
      </w:pPr>
    </w:p>
    <w:p w:rsidR="00491CA1" w:rsidRPr="00501962" w:rsidRDefault="00491CA1" w:rsidP="00ED29A1">
      <w:pPr>
        <w:pStyle w:val="Default"/>
        <w:numPr>
          <w:ilvl w:val="0"/>
          <w:numId w:val="25"/>
        </w:numPr>
        <w:ind w:left="360"/>
        <w:rPr>
          <w:rFonts w:ascii="Arial" w:hAnsi="Arial" w:cs="Arial"/>
          <w:b/>
          <w:sz w:val="22"/>
          <w:szCs w:val="22"/>
          <w:lang w:val="sr-Cyrl-CS"/>
        </w:rPr>
      </w:pPr>
      <w:r>
        <w:rPr>
          <w:rFonts w:ascii="Arial" w:hAnsi="Arial" w:cs="Arial"/>
          <w:b/>
          <w:sz w:val="22"/>
          <w:szCs w:val="22"/>
          <w:lang w:val="sr-Cyrl-CS"/>
        </w:rPr>
        <w:t xml:space="preserve">НАЧИН ДОСТАВЉАЊА </w:t>
      </w:r>
      <w:r w:rsidRPr="00501962">
        <w:rPr>
          <w:rFonts w:ascii="Arial" w:hAnsi="Arial" w:cs="Arial"/>
          <w:b/>
          <w:sz w:val="22"/>
          <w:szCs w:val="22"/>
          <w:lang w:val="sr-Cyrl-CS"/>
        </w:rPr>
        <w:t>ДОКАЗА</w:t>
      </w:r>
      <w:r>
        <w:rPr>
          <w:rFonts w:ascii="Arial" w:hAnsi="Arial" w:cs="Arial"/>
          <w:b/>
          <w:sz w:val="22"/>
          <w:szCs w:val="22"/>
          <w:lang w:val="sr-Cyrl-CS"/>
        </w:rPr>
        <w:t xml:space="preserve"> </w:t>
      </w:r>
    </w:p>
    <w:p w:rsidR="00491CA1" w:rsidRPr="00972D17" w:rsidRDefault="00491CA1" w:rsidP="00ED29A1">
      <w:pPr>
        <w:pStyle w:val="ListParagraph"/>
        <w:numPr>
          <w:ilvl w:val="0"/>
          <w:numId w:val="28"/>
        </w:numPr>
        <w:autoSpaceDE w:val="0"/>
        <w:autoSpaceDN w:val="0"/>
        <w:adjustRightInd w:val="0"/>
        <w:spacing w:after="0" w:line="240" w:lineRule="auto"/>
        <w:jc w:val="both"/>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491CA1" w:rsidRPr="00972D17" w:rsidRDefault="00491CA1" w:rsidP="00491CA1">
      <w:pPr>
        <w:autoSpaceDE w:val="0"/>
        <w:autoSpaceDN w:val="0"/>
        <w:adjustRightInd w:val="0"/>
        <w:ind w:left="720"/>
        <w:jc w:val="both"/>
        <w:rPr>
          <w:rFonts w:ascii="Arial" w:hAnsi="Arial" w:cs="Arial"/>
          <w:sz w:val="22"/>
          <w:szCs w:val="22"/>
        </w:rPr>
      </w:pPr>
      <w:r w:rsidRPr="00972D17">
        <w:rPr>
          <w:rFonts w:ascii="Arial" w:hAnsi="Arial" w:cs="Arial"/>
          <w:sz w:val="22"/>
          <w:szCs w:val="22"/>
        </w:rPr>
        <w:t>За подизвођаче, доказе о испуњености обавезних услова</w:t>
      </w:r>
      <w:r>
        <w:rPr>
          <w:rFonts w:ascii="Arial" w:hAnsi="Arial" w:cs="Arial"/>
          <w:sz w:val="22"/>
          <w:szCs w:val="22"/>
          <w:lang w:val="sr-Cyrl-CS"/>
        </w:rPr>
        <w:t xml:space="preserve"> </w:t>
      </w:r>
      <w:proofErr w:type="gramStart"/>
      <w:r w:rsidRPr="00972D17">
        <w:rPr>
          <w:rFonts w:ascii="Arial" w:hAnsi="Arial" w:cs="Arial"/>
          <w:sz w:val="22"/>
          <w:szCs w:val="22"/>
        </w:rPr>
        <w:t xml:space="preserve">из  </w:t>
      </w:r>
      <w:r>
        <w:rPr>
          <w:rFonts w:ascii="Arial" w:hAnsi="Arial" w:cs="Arial"/>
          <w:sz w:val="22"/>
          <w:szCs w:val="22"/>
          <w:lang w:val="sr-Cyrl-CS"/>
        </w:rPr>
        <w:t>ч</w:t>
      </w:r>
      <w:r w:rsidRPr="00972D17">
        <w:rPr>
          <w:rFonts w:ascii="Arial" w:hAnsi="Arial" w:cs="Arial"/>
          <w:sz w:val="22"/>
          <w:szCs w:val="22"/>
        </w:rPr>
        <w:t>лана</w:t>
      </w:r>
      <w:proofErr w:type="gramEnd"/>
      <w:r w:rsidRPr="00972D17">
        <w:rPr>
          <w:rFonts w:ascii="Arial" w:hAnsi="Arial" w:cs="Arial"/>
          <w:sz w:val="22"/>
          <w:szCs w:val="22"/>
        </w:rPr>
        <w:t xml:space="preserve"> 75. </w:t>
      </w:r>
      <w:proofErr w:type="gramStart"/>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w:t>
      </w:r>
      <w:proofErr w:type="gramEnd"/>
      <w:r w:rsidRPr="00972D17">
        <w:rPr>
          <w:rFonts w:ascii="Arial" w:hAnsi="Arial" w:cs="Arial"/>
          <w:sz w:val="22"/>
          <w:szCs w:val="22"/>
        </w:rPr>
        <w:t xml:space="preserve"> </w:t>
      </w:r>
      <w:proofErr w:type="gramStart"/>
      <w:r w:rsidRPr="00972D17">
        <w:rPr>
          <w:rFonts w:ascii="Arial" w:hAnsi="Arial" w:cs="Arial"/>
          <w:sz w:val="22"/>
          <w:szCs w:val="22"/>
        </w:rPr>
        <w:t>Ово се односи и на додатне услове које Наручилацтражи упредмету ове јавне набавке од подизвођача.</w:t>
      </w:r>
      <w:proofErr w:type="gramEnd"/>
    </w:p>
    <w:p w:rsidR="00491CA1" w:rsidRPr="00972D17" w:rsidRDefault="00491CA1" w:rsidP="00ED29A1">
      <w:pPr>
        <w:pStyle w:val="ListParagraph"/>
        <w:numPr>
          <w:ilvl w:val="0"/>
          <w:numId w:val="28"/>
        </w:numPr>
        <w:autoSpaceDE w:val="0"/>
        <w:autoSpaceDN w:val="0"/>
        <w:adjustRightInd w:val="0"/>
        <w:spacing w:after="0" w:line="240" w:lineRule="auto"/>
        <w:jc w:val="both"/>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491CA1" w:rsidRPr="00972D17" w:rsidRDefault="00491CA1" w:rsidP="00491CA1">
      <w:pPr>
        <w:pStyle w:val="Default"/>
        <w:ind w:left="720"/>
        <w:jc w:val="both"/>
        <w:rPr>
          <w:rFonts w:ascii="Arial" w:hAnsi="Arial" w:cs="Arial"/>
          <w:bCs/>
          <w:sz w:val="22"/>
          <w:szCs w:val="22"/>
          <w:lang w:val="sr-Cyrl-CS"/>
        </w:rPr>
      </w:pPr>
      <w:proofErr w:type="gramStart"/>
      <w:r w:rsidRPr="00972D17">
        <w:rPr>
          <w:rFonts w:ascii="Arial" w:hAnsi="Arial" w:cs="Arial"/>
          <w:sz w:val="22"/>
          <w:szCs w:val="22"/>
        </w:rPr>
        <w:t xml:space="preserve">Доказе за све понуђаче из групе понуђача доставља члан групе који </w:t>
      </w:r>
      <w:r>
        <w:rPr>
          <w:rFonts w:ascii="Arial" w:hAnsi="Arial" w:cs="Arial"/>
          <w:sz w:val="22"/>
          <w:szCs w:val="22"/>
          <w:lang w:val="sr-Cyrl-CS"/>
        </w:rPr>
        <w:t>С</w:t>
      </w:r>
      <w:r w:rsidRPr="00972D17">
        <w:rPr>
          <w:rFonts w:ascii="Arial" w:hAnsi="Arial" w:cs="Arial"/>
          <w:sz w:val="22"/>
          <w:szCs w:val="22"/>
        </w:rPr>
        <w:t>поразумом буде одређен за носиоца посла,</w:t>
      </w:r>
      <w:r>
        <w:rPr>
          <w:rFonts w:ascii="Arial" w:hAnsi="Arial" w:cs="Arial"/>
          <w:sz w:val="22"/>
          <w:szCs w:val="22"/>
          <w:lang w:val="sr-Cyrl-CS"/>
        </w:rPr>
        <w:t xml:space="preserve"> </w:t>
      </w:r>
      <w:r w:rsidRPr="00972D17">
        <w:rPr>
          <w:rFonts w:ascii="Arial" w:hAnsi="Arial" w:cs="Arial"/>
          <w:sz w:val="22"/>
          <w:szCs w:val="22"/>
        </w:rPr>
        <w:t>односно који ће поднети понуду и који ће заступати групу</w:t>
      </w:r>
      <w:r>
        <w:rPr>
          <w:rFonts w:ascii="Arial" w:hAnsi="Arial" w:cs="Arial"/>
          <w:sz w:val="22"/>
          <w:szCs w:val="22"/>
          <w:lang w:val="sr-Cyrl-CS"/>
        </w:rPr>
        <w:t xml:space="preserve"> </w:t>
      </w:r>
      <w:r w:rsidRPr="00972D17">
        <w:rPr>
          <w:rFonts w:ascii="Arial" w:hAnsi="Arial" w:cs="Arial"/>
          <w:sz w:val="22"/>
          <w:szCs w:val="22"/>
        </w:rPr>
        <w:t>понуђача пред Наручиоцем</w:t>
      </w:r>
      <w:r w:rsidRPr="00972D17">
        <w:rPr>
          <w:rFonts w:ascii="Arial" w:hAnsi="Arial" w:cs="Arial"/>
          <w:bCs/>
          <w:sz w:val="22"/>
          <w:szCs w:val="22"/>
        </w:rPr>
        <w:t>.</w:t>
      </w:r>
      <w:proofErr w:type="gramEnd"/>
    </w:p>
    <w:p w:rsidR="00491CA1" w:rsidRPr="00972D17" w:rsidRDefault="00491CA1" w:rsidP="00ED29A1">
      <w:pPr>
        <w:numPr>
          <w:ilvl w:val="0"/>
          <w:numId w:val="28"/>
        </w:numPr>
        <w:autoSpaceDE w:val="0"/>
        <w:autoSpaceDN w:val="0"/>
        <w:adjustRightInd w:val="0"/>
        <w:jc w:val="both"/>
        <w:rPr>
          <w:rFonts w:ascii="Arial" w:hAnsi="Arial" w:cs="Arial"/>
          <w:bCs/>
          <w:sz w:val="22"/>
          <w:szCs w:val="22"/>
        </w:rPr>
      </w:pPr>
      <w:r w:rsidRPr="00972D17">
        <w:rPr>
          <w:rFonts w:ascii="Arial" w:hAnsi="Arial" w:cs="Arial"/>
          <w:bCs/>
          <w:sz w:val="22"/>
          <w:szCs w:val="22"/>
        </w:rPr>
        <w:t>Понуђач уз понуду може прил</w:t>
      </w:r>
      <w:r>
        <w:rPr>
          <w:rFonts w:ascii="Arial" w:hAnsi="Arial" w:cs="Arial"/>
          <w:bCs/>
          <w:sz w:val="22"/>
          <w:szCs w:val="22"/>
          <w:lang w:val="sr-Cyrl-CS"/>
        </w:rPr>
        <w:t>о</w:t>
      </w:r>
      <w:r w:rsidRPr="00972D17">
        <w:rPr>
          <w:rFonts w:ascii="Arial" w:hAnsi="Arial" w:cs="Arial"/>
          <w:bCs/>
          <w:sz w:val="22"/>
          <w:szCs w:val="22"/>
        </w:rPr>
        <w:t xml:space="preserve">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Pr>
          <w:rFonts w:ascii="Arial" w:hAnsi="Arial" w:cs="Arial"/>
          <w:bCs/>
          <w:iCs/>
          <w:sz w:val="22"/>
          <w:szCs w:val="22"/>
          <w:lang w:val="sr-Cyrl-CS"/>
        </w:rPr>
        <w:t>5 (</w:t>
      </w:r>
      <w:r w:rsidRPr="00972D17">
        <w:rPr>
          <w:rFonts w:ascii="Arial" w:hAnsi="Arial" w:cs="Arial"/>
          <w:bCs/>
          <w:iCs/>
          <w:sz w:val="22"/>
          <w:szCs w:val="22"/>
        </w:rPr>
        <w:t>пет</w:t>
      </w:r>
      <w:r>
        <w:rPr>
          <w:rFonts w:ascii="Arial" w:hAnsi="Arial" w:cs="Arial"/>
          <w:bCs/>
          <w:iCs/>
          <w:sz w:val="22"/>
          <w:szCs w:val="22"/>
          <w:lang w:val="sr-Cyrl-CS"/>
        </w:rPr>
        <w:t xml:space="preserve">) </w:t>
      </w:r>
      <w:r w:rsidRPr="00972D17">
        <w:rPr>
          <w:rFonts w:ascii="Arial" w:hAnsi="Arial" w:cs="Arial"/>
          <w:bCs/>
          <w:iCs/>
          <w:sz w:val="22"/>
          <w:szCs w:val="22"/>
        </w:rPr>
        <w:t>дана.</w:t>
      </w:r>
      <w:r>
        <w:rPr>
          <w:rFonts w:ascii="Arial" w:hAnsi="Arial" w:cs="Arial"/>
          <w:bCs/>
          <w:iCs/>
          <w:sz w:val="22"/>
          <w:szCs w:val="22"/>
          <w:lang w:val="sr-Cyrl-CS"/>
        </w:rPr>
        <w:t xml:space="preserve"> </w:t>
      </w:r>
      <w:r w:rsidRPr="00972D17">
        <w:rPr>
          <w:rFonts w:ascii="Arial" w:hAnsi="Arial" w:cs="Arial"/>
          <w:bCs/>
          <w:iCs/>
          <w:sz w:val="22"/>
          <w:szCs w:val="22"/>
        </w:rPr>
        <w:t xml:space="preserve">Ако Понуђач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491CA1" w:rsidRPr="00D530EA" w:rsidRDefault="00491CA1" w:rsidP="00ED29A1">
      <w:pPr>
        <w:numPr>
          <w:ilvl w:val="0"/>
          <w:numId w:val="28"/>
        </w:numPr>
        <w:autoSpaceDE w:val="0"/>
        <w:autoSpaceDN w:val="0"/>
        <w:adjustRightInd w:val="0"/>
        <w:jc w:val="both"/>
        <w:rPr>
          <w:rFonts w:ascii="Arial" w:hAnsi="Arial" w:cs="Arial"/>
          <w:bCs/>
          <w:sz w:val="22"/>
          <w:szCs w:val="22"/>
        </w:rPr>
      </w:pPr>
      <w:r w:rsidRPr="00972D17">
        <w:rPr>
          <w:rFonts w:ascii="Arial" w:hAnsi="Arial" w:cs="Arial"/>
          <w:bCs/>
          <w:sz w:val="22"/>
          <w:szCs w:val="22"/>
        </w:rPr>
        <w:t>Понуђач није дужан да достави доказе који су јавно доступни на интернет страни надлежних</w:t>
      </w:r>
      <w:r>
        <w:rPr>
          <w:rFonts w:ascii="Arial" w:hAnsi="Arial" w:cs="Arial"/>
          <w:bCs/>
          <w:sz w:val="22"/>
          <w:szCs w:val="22"/>
          <w:lang w:val="sr-Cyrl-CS"/>
        </w:rPr>
        <w:t xml:space="preserve"> </w:t>
      </w:r>
      <w:r w:rsidRPr="00972D17">
        <w:rPr>
          <w:rFonts w:ascii="Arial" w:hAnsi="Arial" w:cs="Arial"/>
          <w:bCs/>
          <w:sz w:val="22"/>
          <w:szCs w:val="22"/>
        </w:rPr>
        <w:t>органа</w:t>
      </w:r>
      <w:r>
        <w:rPr>
          <w:rFonts w:ascii="Arial" w:hAnsi="Arial" w:cs="Arial"/>
          <w:bCs/>
          <w:sz w:val="22"/>
          <w:szCs w:val="22"/>
          <w:lang w:val="sr-Cyrl-CS"/>
        </w:rPr>
        <w:t xml:space="preserve">. </w:t>
      </w:r>
      <w:r w:rsidRPr="00D530EA">
        <w:rPr>
          <w:rFonts w:ascii="Arial" w:hAnsi="Arial" w:cs="Arial"/>
          <w:bCs/>
          <w:sz w:val="22"/>
          <w:szCs w:val="22"/>
        </w:rPr>
        <w:t xml:space="preserve">Навођење интернет странице на којој се налазе </w:t>
      </w:r>
      <w:r>
        <w:rPr>
          <w:rFonts w:ascii="Arial" w:hAnsi="Arial" w:cs="Arial"/>
          <w:bCs/>
          <w:sz w:val="22"/>
          <w:szCs w:val="22"/>
          <w:lang w:val="sr-Cyrl-CS"/>
        </w:rPr>
        <w:t xml:space="preserve">други </w:t>
      </w:r>
      <w:r w:rsidRPr="00D530EA">
        <w:rPr>
          <w:rFonts w:ascii="Arial" w:hAnsi="Arial" w:cs="Arial"/>
          <w:bCs/>
          <w:sz w:val="22"/>
          <w:szCs w:val="22"/>
        </w:rPr>
        <w:t xml:space="preserve">тражени подаци </w:t>
      </w:r>
      <w:r>
        <w:rPr>
          <w:rFonts w:ascii="Arial" w:hAnsi="Arial" w:cs="Arial"/>
          <w:bCs/>
          <w:sz w:val="22"/>
          <w:szCs w:val="22"/>
          <w:lang w:val="sr-Cyrl-CS"/>
        </w:rPr>
        <w:t>П</w:t>
      </w:r>
      <w:r w:rsidRPr="00D530EA">
        <w:rPr>
          <w:rFonts w:ascii="Arial" w:hAnsi="Arial" w:cs="Arial"/>
          <w:bCs/>
          <w:sz w:val="22"/>
          <w:szCs w:val="22"/>
        </w:rPr>
        <w:t xml:space="preserve">онуђач врши на </w:t>
      </w:r>
      <w:r>
        <w:rPr>
          <w:rFonts w:ascii="Arial" w:hAnsi="Arial" w:cs="Arial"/>
          <w:bCs/>
          <w:sz w:val="22"/>
          <w:szCs w:val="22"/>
          <w:lang w:val="sr-Cyrl-CS"/>
        </w:rPr>
        <w:t>посебном обрасцу на којем мора бити наведена интернет страница и који мора бити оверен печатом и потписан од стране овлашћеног лица.</w:t>
      </w:r>
    </w:p>
    <w:p w:rsidR="00491CA1" w:rsidRPr="00972D17" w:rsidRDefault="00491CA1" w:rsidP="00ED29A1">
      <w:pPr>
        <w:numPr>
          <w:ilvl w:val="0"/>
          <w:numId w:val="28"/>
        </w:num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Pr>
          <w:rFonts w:ascii="Arial" w:hAnsi="Arial" w:cs="Arial"/>
          <w:bCs/>
          <w:sz w:val="22"/>
          <w:szCs w:val="22"/>
          <w:lang w:val="sr-Cyrl-CS"/>
        </w:rPr>
        <w:t xml:space="preserve"> П</w:t>
      </w:r>
      <w:r w:rsidRPr="00972D17">
        <w:rPr>
          <w:rFonts w:ascii="Arial" w:hAnsi="Arial" w:cs="Arial"/>
          <w:bCs/>
          <w:sz w:val="22"/>
          <w:szCs w:val="22"/>
        </w:rPr>
        <w:t>онуђач доставља копију</w:t>
      </w:r>
      <w:r>
        <w:rPr>
          <w:rFonts w:ascii="Arial" w:hAnsi="Arial" w:cs="Arial"/>
          <w:bCs/>
          <w:sz w:val="22"/>
          <w:szCs w:val="22"/>
          <w:lang w:val="sr-Cyrl-CS"/>
        </w:rPr>
        <w:t xml:space="preserve"> </w:t>
      </w:r>
      <w:r w:rsidRPr="00972D17">
        <w:rPr>
          <w:rFonts w:ascii="Arial" w:hAnsi="Arial" w:cs="Arial"/>
          <w:bCs/>
          <w:sz w:val="22"/>
          <w:szCs w:val="22"/>
        </w:rPr>
        <w:t>електронског документа у писаном облику, у складу са законом којим се уређује електронски</w:t>
      </w:r>
      <w:r>
        <w:rPr>
          <w:rFonts w:ascii="Arial" w:hAnsi="Arial" w:cs="Arial"/>
          <w:bCs/>
          <w:sz w:val="22"/>
          <w:szCs w:val="22"/>
          <w:lang w:val="sr-Cyrl-CS"/>
        </w:rPr>
        <w:t xml:space="preserve"> </w:t>
      </w:r>
      <w:r w:rsidRPr="00972D17">
        <w:rPr>
          <w:rFonts w:ascii="Arial" w:hAnsi="Arial" w:cs="Arial"/>
          <w:bCs/>
          <w:sz w:val="22"/>
          <w:szCs w:val="22"/>
        </w:rPr>
        <w:t>документ.</w:t>
      </w:r>
    </w:p>
    <w:p w:rsidR="00491CA1" w:rsidRPr="00D530EA" w:rsidRDefault="00491CA1" w:rsidP="00ED29A1">
      <w:pPr>
        <w:numPr>
          <w:ilvl w:val="0"/>
          <w:numId w:val="28"/>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Pr>
          <w:rFonts w:ascii="Arial" w:hAnsi="Arial" w:cs="Arial"/>
          <w:bCs/>
          <w:sz w:val="22"/>
          <w:szCs w:val="22"/>
          <w:lang w:val="sr-Cyrl-CS"/>
        </w:rPr>
        <w:t xml:space="preserve"> Н</w:t>
      </w:r>
      <w:r w:rsidRPr="00972D17">
        <w:rPr>
          <w:rFonts w:ascii="Arial" w:hAnsi="Arial" w:cs="Arial"/>
          <w:bCs/>
          <w:sz w:val="22"/>
          <w:szCs w:val="22"/>
        </w:rPr>
        <w:t>аручилац може да провери да ли су документи</w:t>
      </w:r>
      <w:r>
        <w:rPr>
          <w:rFonts w:ascii="Arial" w:hAnsi="Arial" w:cs="Arial"/>
          <w:bCs/>
          <w:sz w:val="22"/>
          <w:szCs w:val="22"/>
          <w:lang w:val="sr-Cyrl-CS"/>
        </w:rPr>
        <w:t xml:space="preserve"> </w:t>
      </w:r>
      <w:r w:rsidRPr="00972D17">
        <w:rPr>
          <w:rFonts w:ascii="Arial" w:hAnsi="Arial" w:cs="Arial"/>
          <w:bCs/>
          <w:sz w:val="22"/>
          <w:szCs w:val="22"/>
        </w:rPr>
        <w:t xml:space="preserve">којима </w:t>
      </w:r>
      <w:r>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w:t>
      </w:r>
      <w:r>
        <w:rPr>
          <w:rFonts w:ascii="Arial" w:hAnsi="Arial" w:cs="Arial"/>
          <w:bCs/>
          <w:sz w:val="22"/>
          <w:szCs w:val="22"/>
          <w:lang w:val="sr-Cyrl-CS"/>
        </w:rPr>
        <w:t xml:space="preserve"> </w:t>
      </w:r>
      <w:r w:rsidRPr="00972D17">
        <w:rPr>
          <w:rFonts w:ascii="Arial" w:hAnsi="Arial" w:cs="Arial"/>
          <w:bCs/>
          <w:sz w:val="22"/>
          <w:szCs w:val="22"/>
        </w:rPr>
        <w:t>Ако понуђач није могао да прибави тражена документа у року за подношење понуда,</w:t>
      </w:r>
      <w:r>
        <w:rPr>
          <w:rFonts w:ascii="Arial" w:hAnsi="Arial" w:cs="Arial"/>
          <w:bCs/>
          <w:sz w:val="22"/>
          <w:szCs w:val="22"/>
          <w:lang w:val="sr-Cyrl-CS"/>
        </w:rPr>
        <w:t xml:space="preserve"> </w:t>
      </w:r>
      <w:r w:rsidRPr="00972D17">
        <w:rPr>
          <w:rFonts w:ascii="Arial" w:hAnsi="Arial" w:cs="Arial"/>
          <w:bCs/>
          <w:sz w:val="22"/>
          <w:szCs w:val="22"/>
        </w:rPr>
        <w:t>због тогашто она до тренутка подношења понуда нису могла бити издата по прописима државе у којој</w:t>
      </w:r>
      <w:r>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Pr>
          <w:rFonts w:ascii="Arial" w:hAnsi="Arial" w:cs="Arial"/>
          <w:bCs/>
          <w:sz w:val="22"/>
          <w:szCs w:val="22"/>
          <w:lang w:val="sr-Cyrl-CS"/>
        </w:rPr>
        <w:t xml:space="preserve"> </w:t>
      </w:r>
      <w:r w:rsidRPr="00972D17">
        <w:rPr>
          <w:rFonts w:ascii="Arial" w:hAnsi="Arial" w:cs="Arial"/>
          <w:bCs/>
          <w:sz w:val="22"/>
          <w:szCs w:val="22"/>
        </w:rPr>
        <w:t>Наручилац ће</w:t>
      </w:r>
      <w:r>
        <w:rPr>
          <w:rFonts w:ascii="Arial" w:hAnsi="Arial" w:cs="Arial"/>
          <w:bCs/>
          <w:sz w:val="22"/>
          <w:szCs w:val="22"/>
          <w:lang w:val="sr-Cyrl-CS"/>
        </w:rPr>
        <w:t xml:space="preserve"> </w:t>
      </w:r>
      <w:r w:rsidRPr="00972D17">
        <w:rPr>
          <w:rFonts w:ascii="Arial" w:hAnsi="Arial" w:cs="Arial"/>
          <w:bCs/>
          <w:sz w:val="22"/>
          <w:szCs w:val="22"/>
        </w:rPr>
        <w:t xml:space="preserve">дозволити </w:t>
      </w:r>
      <w:r>
        <w:rPr>
          <w:rFonts w:ascii="Arial" w:hAnsi="Arial" w:cs="Arial"/>
          <w:bCs/>
          <w:sz w:val="22"/>
          <w:szCs w:val="22"/>
          <w:lang w:val="sr-Cyrl-CS"/>
        </w:rPr>
        <w:t>П</w:t>
      </w:r>
      <w:r w:rsidRPr="00972D17">
        <w:rPr>
          <w:rFonts w:ascii="Arial" w:hAnsi="Arial" w:cs="Arial"/>
          <w:bCs/>
          <w:sz w:val="22"/>
          <w:szCs w:val="22"/>
        </w:rPr>
        <w:t xml:space="preserve">онуђачу да накнадно достави </w:t>
      </w:r>
      <w:r w:rsidRPr="00972D17">
        <w:rPr>
          <w:rFonts w:ascii="Arial" w:hAnsi="Arial" w:cs="Arial"/>
          <w:bCs/>
          <w:sz w:val="22"/>
          <w:szCs w:val="22"/>
        </w:rPr>
        <w:lastRenderedPageBreak/>
        <w:t>тражена документа у примереном року.</w:t>
      </w:r>
      <w:r>
        <w:rPr>
          <w:rFonts w:ascii="Arial" w:hAnsi="Arial" w:cs="Arial"/>
          <w:bCs/>
          <w:sz w:val="22"/>
          <w:szCs w:val="22"/>
          <w:lang w:val="sr-Cyrl-CS"/>
        </w:rPr>
        <w:t xml:space="preserve"> </w:t>
      </w:r>
      <w:r w:rsidRPr="00D530EA">
        <w:rPr>
          <w:rFonts w:ascii="Arial" w:hAnsi="Arial" w:cs="Arial"/>
          <w:bCs/>
          <w:sz w:val="22"/>
          <w:szCs w:val="22"/>
        </w:rPr>
        <w:t>Ако се у држави у којој понуђач има седиште не издају документа из члана 77.</w:t>
      </w:r>
      <w:r>
        <w:rPr>
          <w:rFonts w:ascii="Arial" w:hAnsi="Arial" w:cs="Arial"/>
          <w:bCs/>
          <w:sz w:val="22"/>
          <w:szCs w:val="22"/>
          <w:lang w:val="sr-Cyrl-CS"/>
        </w:rPr>
        <w:t xml:space="preserve"> </w:t>
      </w:r>
      <w:r w:rsidRPr="00D530EA">
        <w:rPr>
          <w:rFonts w:ascii="Arial" w:hAnsi="Arial" w:cs="Arial"/>
          <w:bCs/>
          <w:sz w:val="22"/>
          <w:szCs w:val="22"/>
        </w:rPr>
        <w:t>Закона о</w:t>
      </w:r>
      <w:r>
        <w:rPr>
          <w:rFonts w:ascii="Arial" w:hAnsi="Arial" w:cs="Arial"/>
          <w:bCs/>
          <w:sz w:val="22"/>
          <w:szCs w:val="22"/>
          <w:lang w:val="sr-Cyrl-CS"/>
        </w:rPr>
        <w:t xml:space="preserve"> </w:t>
      </w:r>
      <w:r w:rsidRPr="00D530EA">
        <w:rPr>
          <w:rFonts w:ascii="Arial" w:hAnsi="Arial" w:cs="Arial"/>
          <w:bCs/>
          <w:sz w:val="22"/>
          <w:szCs w:val="22"/>
        </w:rPr>
        <w:t>јавним</w:t>
      </w:r>
      <w:r>
        <w:rPr>
          <w:rFonts w:ascii="Arial" w:hAnsi="Arial" w:cs="Arial"/>
          <w:bCs/>
          <w:sz w:val="22"/>
          <w:szCs w:val="22"/>
          <w:lang w:val="sr-Cyrl-CS"/>
        </w:rPr>
        <w:t xml:space="preserve"> </w:t>
      </w:r>
      <w:r w:rsidRPr="00D530EA">
        <w:rPr>
          <w:rFonts w:ascii="Arial" w:hAnsi="Arial" w:cs="Arial"/>
          <w:bCs/>
          <w:sz w:val="22"/>
          <w:szCs w:val="22"/>
        </w:rPr>
        <w:t>набавкама,</w:t>
      </w:r>
      <w:r>
        <w:rPr>
          <w:rFonts w:ascii="Arial" w:hAnsi="Arial" w:cs="Arial"/>
          <w:bCs/>
          <w:sz w:val="22"/>
          <w:szCs w:val="22"/>
          <w:lang w:val="sr-Cyrl-CS"/>
        </w:rPr>
        <w:t xml:space="preserve"> П</w:t>
      </w:r>
      <w:r w:rsidRPr="00D530EA">
        <w:rPr>
          <w:rFonts w:ascii="Arial" w:hAnsi="Arial" w:cs="Arial"/>
          <w:bCs/>
          <w:sz w:val="22"/>
          <w:szCs w:val="22"/>
        </w:rPr>
        <w:t>онуђач може уместо доказа,</w:t>
      </w:r>
      <w:r>
        <w:rPr>
          <w:rFonts w:ascii="Arial" w:hAnsi="Arial" w:cs="Arial"/>
          <w:bCs/>
          <w:sz w:val="22"/>
          <w:szCs w:val="22"/>
          <w:lang w:val="sr-Cyrl-CS"/>
        </w:rPr>
        <w:t xml:space="preserve"> </w:t>
      </w:r>
      <w:r w:rsidRPr="00D530EA">
        <w:rPr>
          <w:rFonts w:ascii="Arial" w:hAnsi="Arial" w:cs="Arial"/>
          <w:bCs/>
          <w:sz w:val="22"/>
          <w:szCs w:val="22"/>
        </w:rPr>
        <w:t>приложити своју писану изјаву,</w:t>
      </w:r>
      <w:r>
        <w:rPr>
          <w:rFonts w:ascii="Arial" w:hAnsi="Arial" w:cs="Arial"/>
          <w:bCs/>
          <w:sz w:val="22"/>
          <w:szCs w:val="22"/>
          <w:lang w:val="sr-Cyrl-CS"/>
        </w:rPr>
        <w:t xml:space="preserve"> </w:t>
      </w:r>
      <w:r w:rsidRPr="00D530EA">
        <w:rPr>
          <w:rFonts w:ascii="Arial" w:hAnsi="Arial" w:cs="Arial"/>
          <w:bCs/>
          <w:sz w:val="22"/>
          <w:szCs w:val="22"/>
        </w:rPr>
        <w:t>дату под крививичном одговорношћу, оверену пред судским или управним органом,</w:t>
      </w:r>
      <w:r>
        <w:rPr>
          <w:rFonts w:ascii="Arial" w:hAnsi="Arial" w:cs="Arial"/>
          <w:bCs/>
          <w:sz w:val="22"/>
          <w:szCs w:val="22"/>
          <w:lang w:val="sr-Cyrl-CS"/>
        </w:rPr>
        <w:t xml:space="preserve"> </w:t>
      </w:r>
      <w:r w:rsidRPr="00D530EA">
        <w:rPr>
          <w:rFonts w:ascii="Arial" w:hAnsi="Arial" w:cs="Arial"/>
          <w:bCs/>
          <w:sz w:val="22"/>
          <w:szCs w:val="22"/>
        </w:rPr>
        <w:t>јавним бележником</w:t>
      </w:r>
      <w:r>
        <w:rPr>
          <w:rFonts w:ascii="Arial" w:hAnsi="Arial" w:cs="Arial"/>
          <w:bCs/>
          <w:sz w:val="22"/>
          <w:szCs w:val="22"/>
          <w:lang w:val="sr-Cyrl-CS"/>
        </w:rPr>
        <w:t xml:space="preserve"> </w:t>
      </w:r>
      <w:r w:rsidRPr="00D530EA">
        <w:rPr>
          <w:rFonts w:ascii="Arial" w:hAnsi="Arial" w:cs="Arial"/>
          <w:bCs/>
          <w:sz w:val="22"/>
          <w:szCs w:val="22"/>
        </w:rPr>
        <w:t>или</w:t>
      </w:r>
      <w:r>
        <w:rPr>
          <w:rFonts w:ascii="Arial" w:hAnsi="Arial" w:cs="Arial"/>
          <w:bCs/>
          <w:sz w:val="22"/>
          <w:szCs w:val="22"/>
          <w:lang w:val="sr-Cyrl-CS"/>
        </w:rPr>
        <w:t xml:space="preserve"> </w:t>
      </w:r>
      <w:r w:rsidRPr="00D530EA">
        <w:rPr>
          <w:rFonts w:ascii="Arial" w:hAnsi="Arial" w:cs="Arial"/>
          <w:bCs/>
          <w:sz w:val="22"/>
          <w:szCs w:val="22"/>
        </w:rPr>
        <w:t>другим надлежним органом те државе.</w:t>
      </w:r>
    </w:p>
    <w:p w:rsidR="00491CA1" w:rsidRPr="00972D17" w:rsidRDefault="00491CA1" w:rsidP="00ED29A1">
      <w:pPr>
        <w:pStyle w:val="Default"/>
        <w:numPr>
          <w:ilvl w:val="0"/>
          <w:numId w:val="28"/>
        </w:numPr>
        <w:jc w:val="both"/>
        <w:rPr>
          <w:rFonts w:ascii="Arial" w:hAnsi="Arial" w:cs="Arial"/>
          <w:sz w:val="22"/>
          <w:szCs w:val="22"/>
          <w:lang w:val="sr-Cyrl-CS"/>
        </w:rPr>
      </w:pPr>
      <w:r w:rsidRPr="00972D17">
        <w:rPr>
          <w:rFonts w:ascii="Arial" w:hAnsi="Arial" w:cs="Arial"/>
          <w:bCs/>
          <w:sz w:val="22"/>
          <w:szCs w:val="22"/>
        </w:rPr>
        <w:t>Понуђач, односно добављач (понуђач са којим је закључен уговор) дужан је да без одлагања</w:t>
      </w:r>
      <w:r>
        <w:rPr>
          <w:rFonts w:ascii="Arial" w:hAnsi="Arial" w:cs="Arial"/>
          <w:bCs/>
          <w:sz w:val="22"/>
          <w:szCs w:val="22"/>
          <w:lang w:val="sr-Cyrl-CS"/>
        </w:rPr>
        <w:t xml:space="preserve"> </w:t>
      </w:r>
      <w:r w:rsidRPr="00972D17">
        <w:rPr>
          <w:rFonts w:ascii="Arial" w:hAnsi="Arial" w:cs="Arial"/>
          <w:bCs/>
          <w:sz w:val="22"/>
          <w:szCs w:val="22"/>
        </w:rPr>
        <w:t>писмено обавести Наручиоца о било каквој промени у вези са испуњености услова из поступка</w:t>
      </w:r>
      <w:r>
        <w:rPr>
          <w:rFonts w:ascii="Arial" w:hAnsi="Arial" w:cs="Arial"/>
          <w:bCs/>
          <w:sz w:val="22"/>
          <w:szCs w:val="22"/>
          <w:lang w:val="sr-Cyrl-CS"/>
        </w:rPr>
        <w:t xml:space="preserve"> предметне ј</w:t>
      </w:r>
      <w:r w:rsidRPr="00972D17">
        <w:rPr>
          <w:rFonts w:ascii="Arial" w:hAnsi="Arial" w:cs="Arial"/>
          <w:bCs/>
          <w:sz w:val="22"/>
          <w:szCs w:val="22"/>
        </w:rPr>
        <w:t>авне набавке који наступе до доношења одлуке, односно до закључивања уговора, односно</w:t>
      </w:r>
      <w:r>
        <w:rPr>
          <w:rFonts w:ascii="Arial" w:hAnsi="Arial" w:cs="Arial"/>
          <w:bCs/>
          <w:sz w:val="22"/>
          <w:szCs w:val="22"/>
          <w:lang w:val="sr-Cyrl-CS"/>
        </w:rPr>
        <w:t xml:space="preserve"> </w:t>
      </w:r>
      <w:r w:rsidRPr="00972D17">
        <w:rPr>
          <w:rFonts w:ascii="Arial" w:hAnsi="Arial" w:cs="Arial"/>
          <w:bCs/>
          <w:sz w:val="22"/>
          <w:szCs w:val="22"/>
        </w:rPr>
        <w:t xml:space="preserve">током важења уговора о </w:t>
      </w:r>
      <w:r>
        <w:rPr>
          <w:rFonts w:ascii="Arial" w:hAnsi="Arial" w:cs="Arial"/>
          <w:bCs/>
          <w:sz w:val="22"/>
          <w:szCs w:val="22"/>
          <w:lang w:val="sr-Cyrl-CS"/>
        </w:rPr>
        <w:t>ј</w:t>
      </w:r>
      <w:r w:rsidRPr="00972D17">
        <w:rPr>
          <w:rFonts w:ascii="Arial" w:hAnsi="Arial" w:cs="Arial"/>
          <w:bCs/>
          <w:sz w:val="22"/>
          <w:szCs w:val="22"/>
        </w:rPr>
        <w:t>авној набавци и да</w:t>
      </w:r>
      <w:r>
        <w:rPr>
          <w:rFonts w:ascii="Arial" w:hAnsi="Arial" w:cs="Arial"/>
          <w:bCs/>
          <w:sz w:val="22"/>
          <w:szCs w:val="22"/>
          <w:lang w:val="sr-Cyrl-CS"/>
        </w:rPr>
        <w:t xml:space="preserve"> </w:t>
      </w:r>
      <w:r w:rsidRPr="00972D17">
        <w:rPr>
          <w:rFonts w:ascii="Arial" w:hAnsi="Arial" w:cs="Arial"/>
          <w:bCs/>
          <w:sz w:val="22"/>
          <w:szCs w:val="22"/>
        </w:rPr>
        <w:t>је документује на прописани начин .</w:t>
      </w:r>
    </w:p>
    <w:p w:rsidR="00491CA1" w:rsidRDefault="00491CA1" w:rsidP="00491CA1">
      <w:pPr>
        <w:pStyle w:val="Default"/>
        <w:rPr>
          <w:rFonts w:ascii="Arial" w:hAnsi="Arial" w:cs="Arial"/>
          <w:sz w:val="22"/>
          <w:szCs w:val="22"/>
          <w:lang w:val="ru-RU"/>
        </w:rPr>
      </w:pPr>
    </w:p>
    <w:p w:rsidR="00491CA1" w:rsidRPr="009436A5" w:rsidRDefault="00491CA1" w:rsidP="00491CA1">
      <w:pPr>
        <w:pStyle w:val="Default"/>
        <w:jc w:val="both"/>
        <w:rPr>
          <w:rFonts w:ascii="Arial" w:hAnsi="Arial" w:cs="Arial"/>
          <w:b/>
          <w:color w:val="auto"/>
          <w:sz w:val="28"/>
          <w:szCs w:val="28"/>
          <w:lang w:val="sr-Cyrl-CS"/>
        </w:rPr>
      </w:pPr>
      <w:r w:rsidRPr="009436A5">
        <w:rPr>
          <w:rFonts w:ascii="Arial" w:hAnsi="Arial" w:cs="Arial"/>
          <w:b/>
          <w:color w:val="auto"/>
          <w:sz w:val="28"/>
          <w:szCs w:val="28"/>
          <w:lang w:val="sr-Cyrl-CS"/>
        </w:rPr>
        <w:t>ВАЖНО!!!</w:t>
      </w:r>
    </w:p>
    <w:p w:rsidR="00491CA1" w:rsidRPr="009436A5" w:rsidRDefault="00491CA1" w:rsidP="00491CA1">
      <w:pPr>
        <w:pStyle w:val="Default"/>
        <w:jc w:val="both"/>
        <w:rPr>
          <w:rFonts w:ascii="Arial" w:hAnsi="Arial" w:cs="Arial"/>
          <w:b/>
          <w:i/>
          <w:color w:val="auto"/>
          <w:sz w:val="22"/>
          <w:szCs w:val="22"/>
          <w:lang w:val="ru-RU"/>
        </w:rPr>
      </w:pPr>
      <w:r w:rsidRPr="009436A5">
        <w:rPr>
          <w:rFonts w:ascii="Arial" w:hAnsi="Arial" w:cs="Arial"/>
          <w:b/>
          <w:i/>
          <w:color w:val="auto"/>
          <w:sz w:val="22"/>
          <w:szCs w:val="22"/>
          <w:lang w:val="sr-Cyrl-CS"/>
        </w:rPr>
        <w:t xml:space="preserve">Упутство за доказивање испуњености обавезних услова </w:t>
      </w:r>
      <w:r w:rsidRPr="009436A5">
        <w:rPr>
          <w:rFonts w:ascii="Arial" w:hAnsi="Arial" w:cs="Arial"/>
          <w:b/>
          <w:i/>
          <w:color w:val="auto"/>
          <w:sz w:val="22"/>
          <w:szCs w:val="22"/>
          <w:lang w:val="ru-RU"/>
        </w:rPr>
        <w:t>из члана 75. Закона о јавним набавкама:</w:t>
      </w:r>
    </w:p>
    <w:p w:rsidR="00491CA1" w:rsidRPr="009436A5" w:rsidRDefault="00491CA1" w:rsidP="00491CA1">
      <w:pPr>
        <w:pStyle w:val="Default"/>
        <w:jc w:val="both"/>
        <w:rPr>
          <w:rFonts w:ascii="Arial" w:hAnsi="Arial" w:cs="Arial"/>
          <w:color w:val="auto"/>
          <w:sz w:val="22"/>
          <w:szCs w:val="22"/>
          <w:lang w:val="en-GB"/>
        </w:rPr>
      </w:pPr>
      <w:r w:rsidRPr="009436A5">
        <w:rPr>
          <w:rFonts w:ascii="Arial" w:hAnsi="Arial" w:cs="Arial"/>
          <w:color w:val="auto"/>
          <w:sz w:val="22"/>
          <w:szCs w:val="22"/>
          <w:lang w:val="ru-RU"/>
        </w:rPr>
        <w:t xml:space="preserve">У складу са чланом 77. став 4. Закона о јавним набавкама, испуњеност обавезних услова из члана 75. - за тачке 1), 2), 3) и 4), </w:t>
      </w:r>
      <w:r>
        <w:rPr>
          <w:rFonts w:ascii="Arial" w:hAnsi="Arial" w:cs="Arial"/>
          <w:color w:val="auto"/>
          <w:sz w:val="22"/>
          <w:szCs w:val="22"/>
          <w:lang w:val="ru-RU"/>
        </w:rPr>
        <w:t xml:space="preserve">доказује се </w:t>
      </w:r>
      <w:r w:rsidRPr="009436A5">
        <w:rPr>
          <w:rFonts w:ascii="Arial" w:hAnsi="Arial" w:cs="Arial"/>
          <w:color w:val="auto"/>
          <w:sz w:val="22"/>
          <w:szCs w:val="22"/>
          <w:lang w:val="ru-RU"/>
        </w:rPr>
        <w:t>достављањем ОБРАСЦА ИЗЈАВЕ О ИСПУЊАВАЊУ ОБАВЕЗНИХ УСЛОВА ЗА УЧЕШЋЕ У ПОСТУПКУ ЈАВНЕ НАБАВКЕ МАЛЕ ВРЕДНОСТИ за понуђача</w:t>
      </w:r>
      <w:r>
        <w:rPr>
          <w:rFonts w:ascii="Arial" w:hAnsi="Arial" w:cs="Arial"/>
          <w:color w:val="auto"/>
          <w:sz w:val="22"/>
          <w:szCs w:val="22"/>
          <w:lang w:val="ru-RU"/>
        </w:rPr>
        <w:t>, подизвођача,</w:t>
      </w:r>
      <w:r w:rsidRPr="009436A5">
        <w:rPr>
          <w:rFonts w:ascii="Arial" w:hAnsi="Arial" w:cs="Arial"/>
          <w:color w:val="auto"/>
          <w:sz w:val="22"/>
          <w:szCs w:val="22"/>
          <w:lang w:val="ru-RU"/>
        </w:rPr>
        <w:t xml:space="preserve"> као и за све учеснике у заједничкој понуди уколико понуду подноси група понуђача (</w:t>
      </w:r>
      <w:r w:rsidRPr="009436A5">
        <w:rPr>
          <w:rFonts w:ascii="Arial" w:hAnsi="Arial" w:cs="Arial"/>
          <w:i/>
          <w:color w:val="auto"/>
          <w:sz w:val="22"/>
          <w:szCs w:val="22"/>
          <w:lang w:val="ru-RU"/>
        </w:rPr>
        <w:t>попуњен, потписан и оверен печатом</w:t>
      </w:r>
      <w:r w:rsidRPr="009436A5">
        <w:rPr>
          <w:rFonts w:ascii="Arial" w:hAnsi="Arial" w:cs="Arial"/>
          <w:color w:val="auto"/>
          <w:sz w:val="22"/>
          <w:szCs w:val="22"/>
          <w:lang w:val="ru-RU"/>
        </w:rPr>
        <w:t>)</w:t>
      </w:r>
      <w:r>
        <w:rPr>
          <w:rFonts w:ascii="Arial" w:hAnsi="Arial" w:cs="Arial"/>
          <w:color w:val="auto"/>
          <w:sz w:val="22"/>
          <w:szCs w:val="22"/>
          <w:lang w:val="ru-RU"/>
        </w:rPr>
        <w:t>.</w:t>
      </w:r>
    </w:p>
    <w:p w:rsidR="00491CA1" w:rsidRPr="009436A5" w:rsidRDefault="00491CA1" w:rsidP="00491CA1">
      <w:pPr>
        <w:pStyle w:val="Default"/>
        <w:jc w:val="both"/>
        <w:rPr>
          <w:rFonts w:ascii="Arial" w:hAnsi="Arial" w:cs="Arial"/>
          <w:color w:val="auto"/>
          <w:sz w:val="22"/>
          <w:szCs w:val="22"/>
          <w:lang w:val="sr-Cyrl-CS"/>
        </w:rPr>
      </w:pPr>
    </w:p>
    <w:p w:rsidR="00491CA1" w:rsidRPr="009436A5" w:rsidRDefault="00491CA1" w:rsidP="00491CA1">
      <w:pPr>
        <w:pStyle w:val="Default"/>
        <w:jc w:val="both"/>
        <w:rPr>
          <w:rFonts w:ascii="Arial" w:hAnsi="Arial" w:cs="Arial"/>
          <w:color w:val="auto"/>
          <w:sz w:val="22"/>
          <w:szCs w:val="22"/>
          <w:lang w:val="ru-RU"/>
        </w:rPr>
      </w:pPr>
      <w:r w:rsidRPr="009436A5">
        <w:rPr>
          <w:rFonts w:ascii="Arial" w:hAnsi="Arial" w:cs="Arial"/>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491CA1" w:rsidRDefault="00491CA1" w:rsidP="00491CA1">
      <w:pPr>
        <w:pStyle w:val="Default"/>
        <w:jc w:val="both"/>
        <w:rPr>
          <w:rFonts w:ascii="Arial" w:hAnsi="Arial" w:cs="Arial"/>
          <w:color w:val="auto"/>
          <w:sz w:val="22"/>
          <w:szCs w:val="22"/>
          <w:lang w:val="ru-RU"/>
        </w:rPr>
      </w:pPr>
    </w:p>
    <w:p w:rsidR="00491CA1" w:rsidRDefault="00491CA1" w:rsidP="00491CA1">
      <w:pPr>
        <w:pStyle w:val="Default"/>
        <w:jc w:val="both"/>
        <w:rPr>
          <w:rFonts w:ascii="Arial" w:hAnsi="Arial" w:cs="Arial"/>
          <w:color w:val="auto"/>
          <w:sz w:val="22"/>
          <w:szCs w:val="22"/>
          <w:lang w:val="ru-RU"/>
        </w:rPr>
      </w:pPr>
    </w:p>
    <w:p w:rsidR="00491CA1" w:rsidRDefault="00491CA1" w:rsidP="00491CA1">
      <w:pPr>
        <w:pStyle w:val="Default"/>
        <w:jc w:val="both"/>
        <w:rPr>
          <w:rFonts w:ascii="Arial" w:hAnsi="Arial" w:cs="Arial"/>
          <w:color w:val="auto"/>
          <w:sz w:val="22"/>
          <w:szCs w:val="22"/>
          <w:lang w:val="ru-RU"/>
        </w:rPr>
      </w:pPr>
    </w:p>
    <w:p w:rsidR="00CE7DC5" w:rsidRPr="0068058A" w:rsidRDefault="00CE7DC5" w:rsidP="00CE7DC5">
      <w:pPr>
        <w:numPr>
          <w:ilvl w:val="0"/>
          <w:numId w:val="2"/>
        </w:numPr>
        <w:jc w:val="both"/>
        <w:rPr>
          <w:rFonts w:ascii="Arial" w:hAnsi="Arial" w:cs="Arial"/>
          <w:b/>
          <w:lang w:val="sr-Cyrl-CS"/>
        </w:rPr>
      </w:pPr>
      <w:r w:rsidRPr="0068058A">
        <w:rPr>
          <w:rFonts w:ascii="Arial" w:hAnsi="Arial" w:cs="Arial"/>
          <w:b/>
          <w:lang w:val="sr-Cyrl-CS"/>
        </w:rPr>
        <w:t>УПУТСТВО ПОНУЂАЧИМА КАКО ДА САЧИНЕ ПОНУДУ</w:t>
      </w:r>
    </w:p>
    <w:p w:rsidR="00CE7DC5" w:rsidRPr="00C8657F" w:rsidRDefault="00CE7DC5" w:rsidP="00CE7DC5">
      <w:pPr>
        <w:ind w:left="-48" w:right="-1656" w:firstLine="408"/>
        <w:jc w:val="both"/>
        <w:rPr>
          <w:rFonts w:ascii="Arial" w:hAnsi="Arial" w:cs="Arial"/>
          <w:b/>
          <w:sz w:val="22"/>
          <w:szCs w:val="22"/>
          <w:lang w:val="sr-Cyrl-CS"/>
        </w:rPr>
      </w:pPr>
    </w:p>
    <w:p w:rsidR="00CE7DC5" w:rsidRPr="0004727C" w:rsidRDefault="00CE7DC5" w:rsidP="00CE7DC5">
      <w:pPr>
        <w:numPr>
          <w:ilvl w:val="0"/>
          <w:numId w:val="3"/>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CE7DC5" w:rsidRDefault="00CE7DC5" w:rsidP="00CE7DC5">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CE7DC5" w:rsidRPr="00C8657F" w:rsidRDefault="00CE7DC5" w:rsidP="00CE7DC5">
      <w:pPr>
        <w:ind w:left="360"/>
        <w:jc w:val="both"/>
        <w:rPr>
          <w:rFonts w:ascii="Arial" w:hAnsi="Arial" w:cs="Arial"/>
          <w:sz w:val="22"/>
          <w:szCs w:val="22"/>
          <w:lang w:val="sr-Cyrl-CS"/>
        </w:rPr>
      </w:pPr>
    </w:p>
    <w:p w:rsidR="00CE7DC5" w:rsidRPr="0004727C" w:rsidRDefault="00CE7DC5" w:rsidP="00CE7DC5">
      <w:pPr>
        <w:numPr>
          <w:ilvl w:val="0"/>
          <w:numId w:val="3"/>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CE7DC5" w:rsidRDefault="00CE7DC5" w:rsidP="00CE7DC5">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CE7DC5" w:rsidRPr="00331903" w:rsidRDefault="00CE7DC5" w:rsidP="00CE7DC5">
      <w:pPr>
        <w:pStyle w:val="Default"/>
        <w:numPr>
          <w:ilvl w:val="0"/>
          <w:numId w:val="5"/>
        </w:numPr>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CE7DC5" w:rsidRDefault="00CE7DC5" w:rsidP="00CE7DC5">
      <w:pPr>
        <w:pStyle w:val="Default"/>
        <w:numPr>
          <w:ilvl w:val="0"/>
          <w:numId w:val="5"/>
        </w:numPr>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CE7DC5" w:rsidRPr="00331903" w:rsidRDefault="00CE7DC5" w:rsidP="00CE7DC5">
      <w:pPr>
        <w:pStyle w:val="Default"/>
        <w:numPr>
          <w:ilvl w:val="0"/>
          <w:numId w:val="5"/>
        </w:numPr>
        <w:jc w:val="both"/>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CE7DC5" w:rsidRPr="001C3861" w:rsidRDefault="00CE7DC5" w:rsidP="00CE7DC5">
      <w:pPr>
        <w:pStyle w:val="Default"/>
        <w:numPr>
          <w:ilvl w:val="0"/>
          <w:numId w:val="5"/>
        </w:numPr>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CE7DC5" w:rsidRPr="001C3861" w:rsidRDefault="00CE7DC5" w:rsidP="00CE7DC5">
      <w:pPr>
        <w:pStyle w:val="BodyText2"/>
        <w:numPr>
          <w:ilvl w:val="0"/>
          <w:numId w:val="5"/>
        </w:numPr>
        <w:jc w:val="left"/>
        <w:rPr>
          <w:rFonts w:ascii="Arial" w:hAnsi="Arial" w:cs="Arial"/>
          <w:b w:val="0"/>
          <w:bCs w:val="0"/>
          <w:sz w:val="22"/>
          <w:szCs w:val="22"/>
          <w:lang w:val="ru-RU"/>
        </w:rPr>
      </w:pPr>
      <w:r w:rsidRPr="0049303F">
        <w:rPr>
          <w:rFonts w:ascii="Arial" w:hAnsi="Arial" w:cs="Arial"/>
          <w:b w:val="0"/>
          <w:bCs w:val="0"/>
          <w:sz w:val="22"/>
          <w:szCs w:val="22"/>
          <w:lang w:val="ru-RU"/>
        </w:rPr>
        <w:t xml:space="preserve">ОБРАЗАЦ ИЗЈАВЕ О ИСПУЊАВАЊУ УСЛОВА  </w:t>
      </w:r>
      <w:r w:rsidRPr="0049303F">
        <w:rPr>
          <w:rFonts w:ascii="Arial" w:hAnsi="Arial" w:cs="Arial"/>
          <w:b w:val="0"/>
          <w:sz w:val="22"/>
          <w:szCs w:val="22"/>
          <w:lang w:val="sr-Cyrl-CS"/>
        </w:rPr>
        <w:t>ЗА УЧЕШЋЕ У ПОСТУПКУ ЈАВНЕ НАБАВКЕ</w:t>
      </w:r>
      <w:r>
        <w:rPr>
          <w:rFonts w:ascii="Arial" w:hAnsi="Arial" w:cs="Arial"/>
          <w:b w:val="0"/>
          <w:sz w:val="22"/>
          <w:szCs w:val="22"/>
          <w:lang w:val="sr-Cyrl-CS"/>
        </w:rPr>
        <w:t xml:space="preserve"> </w:t>
      </w:r>
      <w:r w:rsidRPr="001C3861">
        <w:rPr>
          <w:rFonts w:ascii="Arial" w:hAnsi="Arial" w:cs="Arial"/>
          <w:b w:val="0"/>
          <w:sz w:val="22"/>
          <w:szCs w:val="22"/>
          <w:lang w:val="ru-RU"/>
        </w:rPr>
        <w:t>(</w:t>
      </w:r>
      <w:r w:rsidRPr="001C3861">
        <w:rPr>
          <w:rFonts w:ascii="Arial" w:hAnsi="Arial" w:cs="Arial"/>
          <w:b w:val="0"/>
          <w:i/>
          <w:sz w:val="22"/>
          <w:szCs w:val="22"/>
          <w:lang w:val="ru-RU"/>
        </w:rPr>
        <w:t>попуњен, потписан и оверен печатом</w:t>
      </w:r>
      <w:r w:rsidRPr="001C3861">
        <w:rPr>
          <w:rFonts w:ascii="Arial" w:hAnsi="Arial" w:cs="Arial"/>
          <w:b w:val="0"/>
          <w:sz w:val="22"/>
          <w:szCs w:val="22"/>
          <w:lang w:val="ru-RU"/>
        </w:rPr>
        <w:t>)</w:t>
      </w:r>
    </w:p>
    <w:p w:rsidR="00CE7DC5" w:rsidRPr="000708FA" w:rsidRDefault="00CE7DC5" w:rsidP="00CE7DC5">
      <w:pPr>
        <w:pStyle w:val="Default"/>
        <w:numPr>
          <w:ilvl w:val="0"/>
          <w:numId w:val="4"/>
        </w:numPr>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CE7DC5" w:rsidRPr="00687EDD" w:rsidRDefault="00CE7DC5" w:rsidP="00CE7DC5">
      <w:pPr>
        <w:pStyle w:val="Default"/>
        <w:numPr>
          <w:ilvl w:val="0"/>
          <w:numId w:val="4"/>
        </w:numPr>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CE7DC5" w:rsidRPr="00C8657F" w:rsidRDefault="00CE7DC5" w:rsidP="00CE7DC5">
      <w:pPr>
        <w:pStyle w:val="Default"/>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CE7DC5" w:rsidRPr="007A75DE" w:rsidRDefault="00CE7DC5" w:rsidP="00CE7DC5">
      <w:pPr>
        <w:pStyle w:val="Default"/>
        <w:ind w:left="1125"/>
        <w:jc w:val="both"/>
        <w:rPr>
          <w:rFonts w:ascii="Arial" w:hAnsi="Arial" w:cs="Arial"/>
          <w:sz w:val="22"/>
          <w:szCs w:val="22"/>
          <w:lang w:val="sr-Latn-CS"/>
        </w:rPr>
      </w:pPr>
      <w:r w:rsidRPr="00C8657F">
        <w:rPr>
          <w:rFonts w:ascii="Arial" w:hAnsi="Arial" w:cs="Arial"/>
          <w:sz w:val="22"/>
          <w:szCs w:val="22"/>
          <w:lang w:val="ru-RU"/>
        </w:rPr>
        <w:lastRenderedPageBreak/>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CE7DC5" w:rsidRDefault="00CE7DC5" w:rsidP="00CE7DC5">
      <w:pPr>
        <w:pStyle w:val="Default"/>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CE7DC5" w:rsidRPr="0004727C" w:rsidRDefault="00CE7DC5" w:rsidP="00CE7DC5">
      <w:pPr>
        <w:pStyle w:val="Default"/>
        <w:numPr>
          <w:ilvl w:val="0"/>
          <w:numId w:val="5"/>
        </w:numPr>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CE7DC5" w:rsidRPr="00C8657F" w:rsidRDefault="00CE7DC5" w:rsidP="00CE7DC5">
      <w:pPr>
        <w:pStyle w:val="Default"/>
        <w:ind w:left="360"/>
        <w:jc w:val="both"/>
        <w:rPr>
          <w:rFonts w:ascii="Arial" w:hAnsi="Arial" w:cs="Arial"/>
          <w:sz w:val="22"/>
          <w:szCs w:val="22"/>
          <w:lang w:val="ru-RU"/>
        </w:rPr>
      </w:pPr>
    </w:p>
    <w:p w:rsidR="00CE7DC5" w:rsidRPr="007A75DE" w:rsidRDefault="00CE7DC5" w:rsidP="00CE7DC5">
      <w:pPr>
        <w:pStyle w:val="Default"/>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CE7DC5" w:rsidRPr="00C8657F" w:rsidRDefault="00CE7DC5" w:rsidP="00CE7DC5">
      <w:pPr>
        <w:pStyle w:val="Default"/>
        <w:ind w:firstLine="720"/>
        <w:jc w:val="both"/>
        <w:rPr>
          <w:rFonts w:ascii="Arial" w:hAnsi="Arial" w:cs="Arial"/>
          <w:sz w:val="22"/>
          <w:szCs w:val="22"/>
          <w:lang w:val="ru-RU"/>
        </w:rPr>
      </w:pPr>
    </w:p>
    <w:p w:rsidR="00CE7DC5" w:rsidRPr="00763DCC" w:rsidRDefault="00CE7DC5" w:rsidP="00CE7DC5">
      <w:pPr>
        <w:pStyle w:val="Default"/>
        <w:numPr>
          <w:ilvl w:val="0"/>
          <w:numId w:val="3"/>
        </w:numPr>
        <w:jc w:val="both"/>
        <w:rPr>
          <w:rFonts w:ascii="Arial" w:hAnsi="Arial" w:cs="Arial"/>
          <w:b/>
          <w:sz w:val="22"/>
          <w:szCs w:val="22"/>
          <w:lang w:val="ru-RU"/>
        </w:rPr>
      </w:pPr>
      <w:r w:rsidRPr="00763DCC">
        <w:rPr>
          <w:rFonts w:ascii="Arial" w:hAnsi="Arial" w:cs="Arial"/>
          <w:b/>
          <w:sz w:val="22"/>
          <w:szCs w:val="22"/>
          <w:lang w:val="ru-RU"/>
        </w:rPr>
        <w:t>ИЗРАДА ПОНУДЕ</w:t>
      </w:r>
    </w:p>
    <w:p w:rsidR="00CE7DC5" w:rsidRPr="00C8657F" w:rsidRDefault="00CE7DC5" w:rsidP="00CE7DC5">
      <w:pPr>
        <w:pStyle w:val="Default"/>
        <w:ind w:firstLine="720"/>
        <w:jc w:val="both"/>
        <w:rPr>
          <w:rFonts w:ascii="Arial" w:hAnsi="Arial" w:cs="Arial"/>
          <w:sz w:val="22"/>
          <w:szCs w:val="22"/>
          <w:lang w:val="ru-RU"/>
        </w:rPr>
      </w:pPr>
      <w:proofErr w:type="gramStart"/>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proofErr w:type="gramEnd"/>
      <w:r>
        <w:rPr>
          <w:rFonts w:ascii="Arial" w:hAnsi="Arial" w:cs="Arial"/>
          <w:sz w:val="22"/>
          <w:szCs w:val="22"/>
          <w:lang w:val="sr-Cyrl-CS"/>
        </w:rPr>
        <w:t xml:space="preserve"> </w:t>
      </w:r>
      <w:r w:rsidRPr="00C8657F">
        <w:rPr>
          <w:rFonts w:ascii="Arial" w:hAnsi="Arial" w:cs="Arial"/>
          <w:sz w:val="22"/>
          <w:szCs w:val="22"/>
          <w:lang w:val="ru-RU"/>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CE7DC5" w:rsidRPr="00A21C0B"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CE7DC5" w:rsidRDefault="00CE7DC5" w:rsidP="00CE7DC5">
      <w:pPr>
        <w:pStyle w:val="Default"/>
        <w:jc w:val="both"/>
        <w:rPr>
          <w:rFonts w:ascii="Arial" w:hAnsi="Arial" w:cs="Arial"/>
          <w:sz w:val="22"/>
          <w:szCs w:val="22"/>
          <w:lang w:val="sr-Cyrl-CS"/>
        </w:rPr>
      </w:pPr>
    </w:p>
    <w:p w:rsidR="00CE7DC5" w:rsidRPr="00C34EFA" w:rsidRDefault="00CE7DC5" w:rsidP="00CE7DC5">
      <w:pPr>
        <w:pStyle w:val="Default"/>
        <w:numPr>
          <w:ilvl w:val="0"/>
          <w:numId w:val="3"/>
        </w:numPr>
        <w:jc w:val="both"/>
        <w:rPr>
          <w:rFonts w:ascii="Arial" w:hAnsi="Arial" w:cs="Arial"/>
          <w:b/>
          <w:color w:val="auto"/>
          <w:sz w:val="22"/>
          <w:szCs w:val="22"/>
          <w:lang w:val="ru-RU"/>
        </w:rPr>
      </w:pPr>
      <w:r w:rsidRPr="00C34EFA">
        <w:rPr>
          <w:rFonts w:ascii="Arial" w:hAnsi="Arial" w:cs="Arial"/>
          <w:b/>
          <w:color w:val="auto"/>
          <w:sz w:val="22"/>
          <w:szCs w:val="22"/>
          <w:lang w:val="ru-RU"/>
        </w:rPr>
        <w:t>НАЧИН И РОК ДОСТАВЕ ПОНУДА</w:t>
      </w:r>
    </w:p>
    <w:p w:rsidR="00CE7DC5" w:rsidRPr="007A75DE"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Наручуоца, или поштом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5</w:t>
      </w:r>
      <w:r w:rsidRPr="00802D6A">
        <w:rPr>
          <w:rFonts w:ascii="Arial" w:hAnsi="Arial" w:cs="Arial"/>
          <w:b/>
          <w:bCs/>
          <w:color w:val="auto"/>
          <w:sz w:val="22"/>
          <w:szCs w:val="22"/>
          <w:lang w:val="ru-RU"/>
        </w:rPr>
        <w:t>-</w:t>
      </w:r>
      <w:r w:rsidR="001A792F">
        <w:rPr>
          <w:rFonts w:ascii="Arial" w:hAnsi="Arial" w:cs="Arial"/>
          <w:b/>
          <w:bCs/>
          <w:color w:val="auto"/>
          <w:sz w:val="22"/>
          <w:szCs w:val="22"/>
          <w:lang w:val="ru-RU"/>
        </w:rPr>
        <w:t>25</w:t>
      </w:r>
      <w:r w:rsidRPr="00802D6A">
        <w:rPr>
          <w:rFonts w:ascii="Arial" w:hAnsi="Arial" w:cs="Arial"/>
          <w:b/>
          <w:bCs/>
          <w:color w:val="auto"/>
          <w:sz w:val="22"/>
          <w:szCs w:val="22"/>
          <w:lang w:val="sr-Cyrl-CS"/>
        </w:rPr>
        <w:t>:</w:t>
      </w:r>
      <w:r>
        <w:rPr>
          <w:rFonts w:ascii="Arial" w:hAnsi="Arial" w:cs="Arial"/>
          <w:b/>
          <w:bCs/>
          <w:color w:val="auto"/>
          <w:sz w:val="22"/>
          <w:szCs w:val="22"/>
          <w:lang w:val="ru-RU"/>
        </w:rPr>
        <w:t xml:space="preserve"> </w:t>
      </w:r>
      <w:r>
        <w:rPr>
          <w:rFonts w:ascii="Arial" w:hAnsi="Arial" w:cs="Arial"/>
          <w:b/>
          <w:sz w:val="22"/>
          <w:szCs w:val="22"/>
          <w:lang w:val="sr-Cyrl-CS"/>
        </w:rPr>
        <w:t xml:space="preserve">Услуга </w:t>
      </w:r>
      <w:r w:rsidRPr="00CE7DC5">
        <w:rPr>
          <w:rFonts w:ascii="Arial" w:hAnsi="Arial" w:cs="Arial"/>
          <w:b/>
          <w:sz w:val="22"/>
          <w:szCs w:val="22"/>
          <w:lang w:val="sr-Cyrl-CS"/>
        </w:rPr>
        <w:t xml:space="preserve">осигурања </w:t>
      </w:r>
      <w:r w:rsidR="001A792F">
        <w:rPr>
          <w:rFonts w:ascii="Arial" w:hAnsi="Arial" w:cs="Arial"/>
          <w:b/>
          <w:sz w:val="22"/>
          <w:szCs w:val="22"/>
          <w:lang w:val="sr-Cyrl-CS"/>
        </w:rPr>
        <w:t xml:space="preserve">имовине и возила </w:t>
      </w:r>
      <w:r>
        <w:rPr>
          <w:rFonts w:ascii="Arial" w:hAnsi="Arial" w:cs="Arial"/>
          <w:b/>
          <w:sz w:val="22"/>
          <w:szCs w:val="22"/>
          <w:lang w:val="sr-Cyrl-CS"/>
        </w:rPr>
        <w:t>за потребе</w:t>
      </w:r>
      <w:r w:rsidRPr="000708FA">
        <w:rPr>
          <w:rFonts w:ascii="Arial" w:hAnsi="Arial" w:cs="Arial"/>
          <w:b/>
          <w:sz w:val="22"/>
          <w:szCs w:val="22"/>
          <w:lang w:val="sr-Cyrl-CS"/>
        </w:rPr>
        <w:t xml:space="preserve"> Градске општине Нови Београд</w:t>
      </w:r>
      <w:r>
        <w:rPr>
          <w:rFonts w:ascii="Arial" w:hAnsi="Arial" w:cs="Arial"/>
          <w:b/>
          <w:sz w:val="22"/>
          <w:szCs w:val="22"/>
          <w:lang w:val="sr-Cyrl-CS"/>
        </w:rPr>
        <w:t xml:space="preserve">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CE7DC5" w:rsidRDefault="00CE7DC5" w:rsidP="00CE7DC5">
      <w:pPr>
        <w:pStyle w:val="Default"/>
        <w:ind w:firstLine="720"/>
        <w:jc w:val="both"/>
        <w:rPr>
          <w:rFonts w:ascii="Arial" w:hAnsi="Arial" w:cs="Arial"/>
          <w:b/>
          <w:bCs/>
          <w:sz w:val="22"/>
          <w:szCs w:val="22"/>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CE7DC5" w:rsidRPr="00400E49" w:rsidRDefault="00CE7DC5" w:rsidP="00CE7DC5">
      <w:pPr>
        <w:pStyle w:val="Default"/>
        <w:ind w:firstLine="720"/>
        <w:jc w:val="both"/>
        <w:rPr>
          <w:rFonts w:ascii="Arial" w:hAnsi="Arial" w:cs="Arial"/>
          <w:sz w:val="22"/>
          <w:szCs w:val="22"/>
          <w:lang w:val="ru-RU"/>
        </w:rPr>
      </w:pPr>
      <w:r w:rsidRPr="009436A5">
        <w:rPr>
          <w:rFonts w:ascii="Arial" w:hAnsi="Arial" w:cs="Arial"/>
          <w:b/>
          <w:bCs/>
          <w:color w:val="auto"/>
          <w:sz w:val="22"/>
          <w:szCs w:val="22"/>
          <w:lang w:val="ru-RU"/>
        </w:rPr>
        <w:t xml:space="preserve">Понуда се сматра благовременом ако је Наручилац исту примио најкасније </w:t>
      </w:r>
      <w:r w:rsidR="001A792F">
        <w:rPr>
          <w:rFonts w:ascii="Arial" w:hAnsi="Arial" w:cs="Arial"/>
          <w:b/>
          <w:bCs/>
          <w:color w:val="auto"/>
          <w:sz w:val="22"/>
          <w:szCs w:val="22"/>
          <w:lang w:val="ru-RU"/>
        </w:rPr>
        <w:t>30</w:t>
      </w:r>
      <w:r w:rsidRPr="009436A5">
        <w:rPr>
          <w:rFonts w:ascii="Arial" w:hAnsi="Arial" w:cs="Arial"/>
          <w:b/>
          <w:bCs/>
          <w:color w:val="auto"/>
          <w:sz w:val="22"/>
          <w:szCs w:val="22"/>
          <w:lang w:val="ru-RU"/>
        </w:rPr>
        <w:t>.</w:t>
      </w:r>
      <w:r>
        <w:rPr>
          <w:rFonts w:ascii="Arial" w:hAnsi="Arial" w:cs="Arial"/>
          <w:b/>
          <w:bCs/>
          <w:color w:val="auto"/>
          <w:sz w:val="22"/>
          <w:szCs w:val="22"/>
          <w:lang w:val="ru-RU"/>
        </w:rPr>
        <w:t>0</w:t>
      </w:r>
      <w:r w:rsidR="001A792F">
        <w:rPr>
          <w:rFonts w:ascii="Arial" w:hAnsi="Arial" w:cs="Arial"/>
          <w:b/>
          <w:bCs/>
          <w:color w:val="auto"/>
          <w:sz w:val="22"/>
          <w:szCs w:val="22"/>
          <w:lang w:val="ru-RU"/>
        </w:rPr>
        <w:t>3</w:t>
      </w:r>
      <w:r w:rsidRPr="009436A5">
        <w:rPr>
          <w:rFonts w:ascii="Arial" w:hAnsi="Arial" w:cs="Arial"/>
          <w:b/>
          <w:bCs/>
          <w:color w:val="auto"/>
          <w:sz w:val="22"/>
          <w:szCs w:val="22"/>
          <w:lang w:val="ru-RU"/>
        </w:rPr>
        <w:t>.201</w:t>
      </w:r>
      <w:r>
        <w:rPr>
          <w:rFonts w:ascii="Arial" w:hAnsi="Arial" w:cs="Arial"/>
          <w:b/>
          <w:bCs/>
          <w:color w:val="auto"/>
          <w:sz w:val="22"/>
          <w:szCs w:val="22"/>
          <w:lang w:val="ru-RU"/>
        </w:rPr>
        <w:t>5</w:t>
      </w:r>
      <w:r w:rsidRPr="009436A5">
        <w:rPr>
          <w:rFonts w:ascii="Arial" w:hAnsi="Arial" w:cs="Arial"/>
          <w:b/>
          <w:bCs/>
          <w:color w:val="auto"/>
          <w:sz w:val="22"/>
          <w:szCs w:val="22"/>
          <w:lang w:val="ru-RU"/>
        </w:rPr>
        <w:t xml:space="preserve">. године </w:t>
      </w:r>
      <w:r w:rsidRPr="00A71A78">
        <w:rPr>
          <w:rFonts w:ascii="Arial" w:hAnsi="Arial" w:cs="Arial"/>
          <w:b/>
          <w:bCs/>
          <w:color w:val="auto"/>
          <w:sz w:val="22"/>
          <w:szCs w:val="22"/>
          <w:lang w:val="ru-RU"/>
        </w:rPr>
        <w:t xml:space="preserve">до </w:t>
      </w:r>
      <w:r>
        <w:rPr>
          <w:rFonts w:ascii="Arial" w:hAnsi="Arial" w:cs="Arial"/>
          <w:b/>
          <w:bCs/>
          <w:color w:val="auto"/>
          <w:sz w:val="22"/>
          <w:szCs w:val="22"/>
          <w:lang w:val="ru-RU"/>
        </w:rPr>
        <w:t>10</w:t>
      </w:r>
      <w:r w:rsidRPr="00A71A78">
        <w:rPr>
          <w:rFonts w:ascii="Arial" w:hAnsi="Arial" w:cs="Arial"/>
          <w:b/>
          <w:bCs/>
          <w:color w:val="auto"/>
          <w:sz w:val="22"/>
          <w:szCs w:val="22"/>
          <w:lang w:val="ru-RU"/>
        </w:rPr>
        <w:t>:</w:t>
      </w:r>
      <w:r>
        <w:rPr>
          <w:rFonts w:ascii="Arial" w:hAnsi="Arial" w:cs="Arial"/>
          <w:b/>
          <w:bCs/>
          <w:color w:val="auto"/>
          <w:sz w:val="22"/>
          <w:szCs w:val="22"/>
          <w:lang w:val="ru-RU"/>
        </w:rPr>
        <w:t>0</w:t>
      </w:r>
      <w:r w:rsidRPr="00A71A78">
        <w:rPr>
          <w:rFonts w:ascii="Arial" w:hAnsi="Arial" w:cs="Arial"/>
          <w:b/>
          <w:bCs/>
          <w:color w:val="auto"/>
          <w:sz w:val="22"/>
          <w:szCs w:val="22"/>
          <w:lang w:val="ru-RU"/>
        </w:rPr>
        <w:t>0</w:t>
      </w:r>
      <w:r w:rsidRPr="009436A5">
        <w:rPr>
          <w:rFonts w:ascii="Arial" w:hAnsi="Arial" w:cs="Arial"/>
          <w:b/>
          <w:bCs/>
          <w:color w:val="auto"/>
          <w:sz w:val="22"/>
          <w:szCs w:val="22"/>
          <w:lang w:val="ru-RU"/>
        </w:rPr>
        <w:t xml:space="preserve"> часова.</w:t>
      </w:r>
      <w:r>
        <w:rPr>
          <w:rFonts w:ascii="Arial" w:hAnsi="Arial" w:cs="Arial"/>
          <w:b/>
          <w:bCs/>
          <w:color w:val="auto"/>
          <w:sz w:val="22"/>
          <w:szCs w:val="22"/>
          <w:lang w:val="ru-RU"/>
        </w:rPr>
        <w:t xml:space="preserve"> </w:t>
      </w:r>
      <w:r w:rsidRPr="00400E49">
        <w:rPr>
          <w:rFonts w:ascii="Arial" w:hAnsi="Arial" w:cs="Arial"/>
          <w:b/>
          <w:sz w:val="22"/>
          <w:szCs w:val="22"/>
          <w:lang w:val="ru-RU"/>
        </w:rPr>
        <w:t>Неблаговременом понудом</w:t>
      </w:r>
      <w:r>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Наручи</w:t>
      </w:r>
      <w:r>
        <w:rPr>
          <w:rFonts w:ascii="Arial" w:hAnsi="Arial" w:cs="Arial"/>
          <w:sz w:val="22"/>
          <w:szCs w:val="22"/>
          <w:lang w:val="ru-RU"/>
        </w:rPr>
        <w:t>лац</w:t>
      </w:r>
      <w:r w:rsidRPr="00C8657F">
        <w:rPr>
          <w:rFonts w:ascii="Arial" w:hAnsi="Arial" w:cs="Arial"/>
          <w:sz w:val="22"/>
          <w:szCs w:val="22"/>
          <w:lang w:val="ru-RU"/>
        </w:rPr>
        <w:t xml:space="preserve"> ће, по окончању поступка отварања понуда, вратити неотворене понуђачу са назнако</w:t>
      </w:r>
      <w:r>
        <w:rPr>
          <w:rFonts w:ascii="Arial" w:hAnsi="Arial" w:cs="Arial"/>
          <w:sz w:val="22"/>
          <w:szCs w:val="22"/>
          <w:lang w:val="ru-RU"/>
        </w:rPr>
        <w:t>м да су поднете неблаговремено.</w:t>
      </w:r>
    </w:p>
    <w:p w:rsidR="00CE7DC5" w:rsidRPr="00C8657F" w:rsidRDefault="00CE7DC5" w:rsidP="00CE7DC5">
      <w:pPr>
        <w:pStyle w:val="Default"/>
        <w:jc w:val="both"/>
        <w:rPr>
          <w:rFonts w:ascii="Arial" w:hAnsi="Arial" w:cs="Arial"/>
          <w:sz w:val="22"/>
          <w:szCs w:val="22"/>
          <w:lang w:val="ru-RU"/>
        </w:rPr>
      </w:pPr>
    </w:p>
    <w:p w:rsidR="00CE7DC5" w:rsidRPr="009436A5" w:rsidRDefault="00CE7DC5" w:rsidP="00CE7DC5">
      <w:pPr>
        <w:pStyle w:val="Default"/>
        <w:numPr>
          <w:ilvl w:val="0"/>
          <w:numId w:val="3"/>
        </w:numPr>
        <w:jc w:val="both"/>
        <w:rPr>
          <w:rFonts w:ascii="Arial" w:hAnsi="Arial" w:cs="Arial"/>
          <w:b/>
          <w:color w:val="auto"/>
          <w:sz w:val="22"/>
          <w:szCs w:val="22"/>
        </w:rPr>
      </w:pPr>
      <w:r w:rsidRPr="009436A5">
        <w:rPr>
          <w:rFonts w:ascii="Arial" w:hAnsi="Arial" w:cs="Arial"/>
          <w:b/>
          <w:color w:val="auto"/>
          <w:sz w:val="22"/>
          <w:szCs w:val="22"/>
          <w:lang w:val="ru-RU"/>
        </w:rPr>
        <w:t>ОТВАРАЊЕ ПОНУДА</w:t>
      </w:r>
    </w:p>
    <w:p w:rsidR="00CE7DC5" w:rsidRPr="007A75DE" w:rsidRDefault="00CE7DC5" w:rsidP="00CE7DC5">
      <w:pPr>
        <w:pStyle w:val="Default"/>
        <w:ind w:firstLine="720"/>
        <w:jc w:val="both"/>
        <w:rPr>
          <w:rFonts w:ascii="Arial" w:hAnsi="Arial" w:cs="Arial"/>
          <w:b/>
          <w:bCs/>
          <w:color w:val="FF0000"/>
          <w:sz w:val="22"/>
          <w:szCs w:val="22"/>
        </w:rPr>
      </w:pPr>
      <w:r w:rsidRPr="009436A5">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001A792F">
        <w:rPr>
          <w:rFonts w:ascii="Arial" w:hAnsi="Arial" w:cs="Arial"/>
          <w:b/>
          <w:bCs/>
          <w:color w:val="auto"/>
          <w:sz w:val="22"/>
          <w:szCs w:val="22"/>
          <w:lang w:val="ru-RU"/>
        </w:rPr>
        <w:t>30</w:t>
      </w:r>
      <w:r w:rsidRPr="009436A5">
        <w:rPr>
          <w:rFonts w:ascii="Arial" w:hAnsi="Arial" w:cs="Arial"/>
          <w:b/>
          <w:bCs/>
          <w:color w:val="auto"/>
          <w:sz w:val="22"/>
          <w:szCs w:val="22"/>
          <w:lang w:val="ru-RU"/>
        </w:rPr>
        <w:t>.</w:t>
      </w:r>
      <w:r>
        <w:rPr>
          <w:rFonts w:ascii="Arial" w:hAnsi="Arial" w:cs="Arial"/>
          <w:b/>
          <w:bCs/>
          <w:color w:val="auto"/>
          <w:sz w:val="22"/>
          <w:szCs w:val="22"/>
          <w:lang w:val="ru-RU"/>
        </w:rPr>
        <w:t>0</w:t>
      </w:r>
      <w:r w:rsidR="001A792F">
        <w:rPr>
          <w:rFonts w:ascii="Arial" w:hAnsi="Arial" w:cs="Arial"/>
          <w:b/>
          <w:bCs/>
          <w:color w:val="auto"/>
          <w:sz w:val="22"/>
          <w:szCs w:val="22"/>
          <w:lang w:val="ru-RU"/>
        </w:rPr>
        <w:t>3</w:t>
      </w:r>
      <w:r w:rsidRPr="009436A5">
        <w:rPr>
          <w:rFonts w:ascii="Arial" w:hAnsi="Arial" w:cs="Arial"/>
          <w:b/>
          <w:bCs/>
          <w:color w:val="auto"/>
          <w:sz w:val="22"/>
          <w:szCs w:val="22"/>
          <w:lang w:val="ru-RU"/>
        </w:rPr>
        <w:t>.201</w:t>
      </w:r>
      <w:r>
        <w:rPr>
          <w:rFonts w:ascii="Arial" w:hAnsi="Arial" w:cs="Arial"/>
          <w:b/>
          <w:bCs/>
          <w:color w:val="auto"/>
          <w:sz w:val="22"/>
          <w:szCs w:val="22"/>
          <w:lang w:val="ru-RU"/>
        </w:rPr>
        <w:t>5</w:t>
      </w:r>
      <w:r w:rsidRPr="009436A5">
        <w:rPr>
          <w:rFonts w:ascii="Arial" w:hAnsi="Arial" w:cs="Arial"/>
          <w:b/>
          <w:bCs/>
          <w:color w:val="auto"/>
          <w:sz w:val="22"/>
          <w:szCs w:val="22"/>
          <w:lang w:val="ru-RU"/>
        </w:rPr>
        <w:t>. године</w:t>
      </w:r>
      <w:r w:rsidRPr="009436A5">
        <w:rPr>
          <w:rFonts w:ascii="Arial" w:hAnsi="Arial" w:cs="Arial"/>
          <w:b/>
          <w:color w:val="auto"/>
          <w:sz w:val="22"/>
          <w:szCs w:val="22"/>
          <w:lang w:val="ru-RU"/>
        </w:rPr>
        <w:t xml:space="preserve"> у </w:t>
      </w:r>
      <w:r>
        <w:rPr>
          <w:rFonts w:ascii="Arial" w:hAnsi="Arial" w:cs="Arial"/>
          <w:b/>
          <w:color w:val="auto"/>
          <w:sz w:val="22"/>
          <w:szCs w:val="22"/>
          <w:lang w:val="ru-RU"/>
        </w:rPr>
        <w:t>1</w:t>
      </w:r>
      <w:r w:rsidR="001A792F">
        <w:rPr>
          <w:rFonts w:ascii="Arial" w:hAnsi="Arial" w:cs="Arial"/>
          <w:b/>
          <w:color w:val="auto"/>
          <w:sz w:val="22"/>
          <w:szCs w:val="22"/>
          <w:lang w:val="ru-RU"/>
        </w:rPr>
        <w:t>2</w:t>
      </w:r>
      <w:r w:rsidRPr="00A71A78">
        <w:rPr>
          <w:rFonts w:ascii="Arial" w:hAnsi="Arial" w:cs="Arial"/>
          <w:b/>
          <w:color w:val="auto"/>
          <w:sz w:val="22"/>
          <w:szCs w:val="22"/>
          <w:lang w:val="ru-RU"/>
        </w:rPr>
        <w:t>:</w:t>
      </w:r>
      <w:r>
        <w:rPr>
          <w:rFonts w:ascii="Arial" w:hAnsi="Arial" w:cs="Arial"/>
          <w:b/>
          <w:color w:val="auto"/>
          <w:sz w:val="22"/>
          <w:szCs w:val="22"/>
          <w:lang w:val="ru-RU"/>
        </w:rPr>
        <w:t>0</w:t>
      </w:r>
      <w:r w:rsidRPr="00A71A78">
        <w:rPr>
          <w:rFonts w:ascii="Arial" w:hAnsi="Arial" w:cs="Arial"/>
          <w:b/>
          <w:color w:val="auto"/>
          <w:sz w:val="22"/>
          <w:szCs w:val="22"/>
          <w:lang w:val="ru-RU"/>
        </w:rPr>
        <w:t>0</w:t>
      </w:r>
      <w:r w:rsidRPr="00400E49">
        <w:rPr>
          <w:rFonts w:ascii="Arial" w:hAnsi="Arial" w:cs="Arial"/>
          <w:color w:val="FF0000"/>
          <w:sz w:val="22"/>
          <w:szCs w:val="22"/>
          <w:lang w:val="ru-RU"/>
        </w:rPr>
        <w:t xml:space="preserve"> </w:t>
      </w:r>
      <w:r w:rsidRPr="00C8657F">
        <w:rPr>
          <w:rFonts w:ascii="Arial" w:hAnsi="Arial" w:cs="Arial"/>
          <w:color w:val="auto"/>
          <w:sz w:val="22"/>
          <w:szCs w:val="22"/>
          <w:lang w:val="ru-RU"/>
        </w:rPr>
        <w:t>часова,</w:t>
      </w:r>
      <w:r w:rsidRPr="00C8657F">
        <w:rPr>
          <w:rFonts w:ascii="Arial" w:hAnsi="Arial" w:cs="Arial"/>
          <w:sz w:val="22"/>
          <w:szCs w:val="22"/>
          <w:lang w:val="ru-RU"/>
        </w:rPr>
        <w:t xml:space="preserve"> на адреси Наручиоца: Градска општина Нови Београд, Булевар Михајла Пупина 167</w:t>
      </w:r>
      <w:r>
        <w:rPr>
          <w:rFonts w:ascii="Arial" w:hAnsi="Arial" w:cs="Arial"/>
          <w:sz w:val="22"/>
          <w:szCs w:val="22"/>
        </w:rPr>
        <w:t>,</w:t>
      </w:r>
      <w:r w:rsidRPr="00C8657F">
        <w:rPr>
          <w:rFonts w:ascii="Arial" w:hAnsi="Arial" w:cs="Arial"/>
          <w:sz w:val="22"/>
          <w:szCs w:val="22"/>
          <w:lang w:val="ru-RU"/>
        </w:rPr>
        <w:t xml:space="preserve"> Београд, </w:t>
      </w:r>
      <w:r w:rsidR="001A792F">
        <w:rPr>
          <w:rFonts w:ascii="Arial" w:hAnsi="Arial" w:cs="Arial"/>
          <w:color w:val="auto"/>
          <w:sz w:val="22"/>
          <w:szCs w:val="22"/>
          <w:lang w:val="ru-RU"/>
        </w:rPr>
        <w:t>Сала 1</w:t>
      </w:r>
      <w:r w:rsidRPr="00DC1F32">
        <w:rPr>
          <w:rFonts w:ascii="Arial" w:hAnsi="Arial" w:cs="Arial"/>
          <w:color w:val="auto"/>
          <w:sz w:val="22"/>
          <w:szCs w:val="22"/>
          <w:lang w:val="ru-RU"/>
        </w:rPr>
        <w:t>.</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CE7DC5"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CE7DC5" w:rsidRPr="005A6A88" w:rsidRDefault="00CE7DC5" w:rsidP="00CE7DC5">
      <w:pPr>
        <w:pStyle w:val="Default"/>
        <w:numPr>
          <w:ilvl w:val="0"/>
          <w:numId w:val="3"/>
        </w:numPr>
        <w:jc w:val="both"/>
        <w:rPr>
          <w:rFonts w:ascii="Arial" w:hAnsi="Arial" w:cs="Arial"/>
          <w:color w:val="auto"/>
          <w:sz w:val="22"/>
          <w:szCs w:val="22"/>
        </w:rPr>
      </w:pPr>
      <w:r w:rsidRPr="005A6A88">
        <w:rPr>
          <w:rFonts w:ascii="Arial" w:hAnsi="Arial" w:cs="Arial"/>
          <w:b/>
          <w:color w:val="auto"/>
          <w:sz w:val="22"/>
          <w:szCs w:val="22"/>
          <w:lang w:val="ru-RU"/>
        </w:rPr>
        <w:lastRenderedPageBreak/>
        <w:t>ИЗМЕНА, ДОПУНА И ОПОЗИВ ПОНУДЕ</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sidR="00C34EFA">
        <w:rPr>
          <w:rFonts w:ascii="Arial" w:hAnsi="Arial" w:cs="Arial"/>
          <w:b/>
          <w:bCs/>
          <w:color w:val="auto"/>
          <w:sz w:val="22"/>
          <w:szCs w:val="22"/>
          <w:lang w:val="ru-RU"/>
        </w:rPr>
        <w:t>5</w:t>
      </w:r>
      <w:r w:rsidRPr="00802D6A">
        <w:rPr>
          <w:rFonts w:ascii="Arial" w:hAnsi="Arial" w:cs="Arial"/>
          <w:b/>
          <w:bCs/>
          <w:color w:val="auto"/>
          <w:sz w:val="22"/>
          <w:szCs w:val="22"/>
          <w:lang w:val="ru-RU"/>
        </w:rPr>
        <w:t>-</w:t>
      </w:r>
      <w:r w:rsidR="001A792F">
        <w:rPr>
          <w:rFonts w:ascii="Arial" w:hAnsi="Arial" w:cs="Arial"/>
          <w:b/>
          <w:bCs/>
          <w:color w:val="auto"/>
          <w:sz w:val="22"/>
          <w:szCs w:val="22"/>
          <w:lang w:val="sr-Cyrl-CS"/>
        </w:rPr>
        <w:t>28</w:t>
      </w:r>
      <w:r w:rsidRPr="00802D6A">
        <w:rPr>
          <w:rFonts w:ascii="Arial" w:hAnsi="Arial" w:cs="Arial"/>
          <w:b/>
          <w:bCs/>
          <w:color w:val="auto"/>
          <w:sz w:val="22"/>
          <w:szCs w:val="22"/>
          <w:lang w:val="sr-Cyrl-CS"/>
        </w:rPr>
        <w:t>:</w:t>
      </w:r>
      <w:r>
        <w:rPr>
          <w:rFonts w:ascii="Arial" w:hAnsi="Arial" w:cs="Arial"/>
          <w:b/>
          <w:bCs/>
          <w:color w:val="auto"/>
          <w:sz w:val="22"/>
          <w:szCs w:val="22"/>
          <w:lang w:val="ru-RU"/>
        </w:rPr>
        <w:t xml:space="preserve"> </w:t>
      </w:r>
      <w:r w:rsidR="00C34EFA">
        <w:rPr>
          <w:rFonts w:ascii="Arial" w:hAnsi="Arial" w:cs="Arial"/>
          <w:b/>
          <w:sz w:val="22"/>
          <w:szCs w:val="22"/>
          <w:lang w:val="sr-Cyrl-CS"/>
        </w:rPr>
        <w:t xml:space="preserve">Услуга </w:t>
      </w:r>
      <w:r w:rsidR="001A792F" w:rsidRPr="00CE7DC5">
        <w:rPr>
          <w:rFonts w:ascii="Arial" w:hAnsi="Arial" w:cs="Arial"/>
          <w:b/>
          <w:sz w:val="22"/>
          <w:szCs w:val="22"/>
          <w:lang w:val="sr-Cyrl-CS"/>
        </w:rPr>
        <w:t xml:space="preserve">осигурања </w:t>
      </w:r>
      <w:r w:rsidR="001A792F">
        <w:rPr>
          <w:rFonts w:ascii="Arial" w:hAnsi="Arial" w:cs="Arial"/>
          <w:b/>
          <w:sz w:val="22"/>
          <w:szCs w:val="22"/>
          <w:lang w:val="sr-Cyrl-CS"/>
        </w:rPr>
        <w:t xml:space="preserve">имовине и возила </w:t>
      </w:r>
      <w:r>
        <w:rPr>
          <w:rFonts w:ascii="Arial" w:hAnsi="Arial" w:cs="Arial"/>
          <w:b/>
          <w:sz w:val="22"/>
          <w:szCs w:val="22"/>
          <w:lang w:val="sr-Cyrl-CS"/>
        </w:rPr>
        <w:t>за потребе</w:t>
      </w:r>
      <w:r w:rsidRPr="000708FA">
        <w:rPr>
          <w:rFonts w:ascii="Arial" w:hAnsi="Arial" w:cs="Arial"/>
          <w:b/>
          <w:sz w:val="22"/>
          <w:szCs w:val="22"/>
          <w:lang w:val="sr-Cyrl-CS"/>
        </w:rPr>
        <w:t xml:space="preserve"> Градске општине Нови Београд</w:t>
      </w:r>
      <w:r w:rsidRPr="00217999">
        <w:rPr>
          <w:rFonts w:ascii="Arial" w:hAnsi="Arial" w:cs="Arial"/>
          <w:b/>
          <w:bCs/>
          <w:color w:val="FF0000"/>
          <w:sz w:val="22"/>
          <w:szCs w:val="22"/>
          <w:lang w:val="ru-RU"/>
        </w:rPr>
        <w:t xml:space="preserve"> </w:t>
      </w:r>
      <w:r w:rsidRPr="00C8657F">
        <w:rPr>
          <w:rFonts w:ascii="Arial" w:hAnsi="Arial" w:cs="Arial"/>
          <w:b/>
          <w:bCs/>
          <w:sz w:val="22"/>
          <w:szCs w:val="22"/>
          <w:lang w:val="ru-RU"/>
        </w:rPr>
        <w:t xml:space="preserve">– НЕ ОТВАРАЈ!”.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CE7DC5" w:rsidRPr="00C8657F" w:rsidRDefault="00CE7DC5" w:rsidP="00CE7DC5">
      <w:pPr>
        <w:pStyle w:val="Default"/>
        <w:jc w:val="both"/>
        <w:rPr>
          <w:rFonts w:ascii="Arial" w:hAnsi="Arial" w:cs="Arial"/>
          <w:sz w:val="22"/>
          <w:szCs w:val="22"/>
          <w:lang w:val="ru-RU"/>
        </w:rPr>
      </w:pPr>
    </w:p>
    <w:p w:rsidR="00CE7DC5" w:rsidRPr="00C8657F" w:rsidRDefault="00CE7DC5" w:rsidP="00CE7DC5">
      <w:pPr>
        <w:pStyle w:val="Default"/>
        <w:numPr>
          <w:ilvl w:val="0"/>
          <w:numId w:val="3"/>
        </w:numPr>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CE7DC5" w:rsidRPr="00C8657F" w:rsidRDefault="00CE7DC5" w:rsidP="00CE7DC5">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својој интернет страници </w:t>
      </w:r>
      <w:hyperlink r:id="rId14" w:history="1">
        <w:r w:rsidRPr="00D0544A">
          <w:rPr>
            <w:rStyle w:val="Hyperlink"/>
            <w:rFonts w:ascii="Arial" w:hAnsi="Arial" w:cs="Arial"/>
            <w:color w:val="auto"/>
            <w:sz w:val="22"/>
            <w:szCs w:val="22"/>
            <w:u w:val="none"/>
          </w:rPr>
          <w:t>www</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Pr="00802D6A">
        <w:rPr>
          <w:rFonts w:ascii="Arial" w:hAnsi="Arial" w:cs="Arial"/>
          <w:b/>
          <w:bCs/>
          <w:color w:val="auto"/>
          <w:sz w:val="22"/>
          <w:szCs w:val="22"/>
        </w:rPr>
        <w:t>VII</w:t>
      </w:r>
      <w:r w:rsidR="00C34EFA">
        <w:rPr>
          <w:rFonts w:ascii="Arial" w:hAnsi="Arial" w:cs="Arial"/>
          <w:b/>
          <w:bCs/>
          <w:color w:val="auto"/>
          <w:sz w:val="22"/>
          <w:szCs w:val="22"/>
          <w:lang w:val="ru-RU"/>
        </w:rPr>
        <w:t>-404-1/2015</w:t>
      </w:r>
      <w:r w:rsidRPr="00802D6A">
        <w:rPr>
          <w:rFonts w:ascii="Arial" w:hAnsi="Arial" w:cs="Arial"/>
          <w:b/>
          <w:bCs/>
          <w:color w:val="auto"/>
          <w:sz w:val="22"/>
          <w:szCs w:val="22"/>
          <w:lang w:val="ru-RU"/>
        </w:rPr>
        <w:t>-</w:t>
      </w:r>
      <w:r w:rsidR="001A792F">
        <w:rPr>
          <w:rFonts w:ascii="Arial" w:hAnsi="Arial" w:cs="Arial"/>
          <w:b/>
          <w:bCs/>
          <w:color w:val="auto"/>
          <w:sz w:val="22"/>
          <w:szCs w:val="22"/>
          <w:lang w:val="sr-Cyrl-CS"/>
        </w:rPr>
        <w:t>28</w:t>
      </w:r>
      <w:r w:rsidRPr="0062074D">
        <w:rPr>
          <w:rFonts w:ascii="Arial" w:hAnsi="Arial" w:cs="Arial"/>
          <w:b/>
          <w:bCs/>
          <w:color w:val="auto"/>
          <w:sz w:val="22"/>
          <w:szCs w:val="22"/>
          <w:lang w:val="ru-RU"/>
        </w:rPr>
        <w:t>”</w:t>
      </w:r>
      <w:r w:rsidRPr="0062074D">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5" w:history="1">
        <w:r w:rsidRPr="00D0544A">
          <w:rPr>
            <w:rStyle w:val="Hyperlink"/>
            <w:rFonts w:ascii="Arial" w:hAnsi="Arial" w:cs="Arial"/>
            <w:color w:val="auto"/>
            <w:sz w:val="22"/>
            <w:szCs w:val="22"/>
            <w:u w:val="none"/>
          </w:rPr>
          <w:t>javnenabavke</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CE7DC5" w:rsidRPr="00C8657F" w:rsidRDefault="00CE7DC5" w:rsidP="00CE7DC5">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CE7DC5" w:rsidRPr="00C8657F" w:rsidRDefault="00CE7DC5" w:rsidP="00CE7DC5">
      <w:pPr>
        <w:pStyle w:val="Default"/>
        <w:ind w:left="360"/>
        <w:jc w:val="both"/>
        <w:rPr>
          <w:rFonts w:ascii="Arial" w:hAnsi="Arial" w:cs="Arial"/>
          <w:b/>
          <w:bCs/>
          <w:sz w:val="22"/>
          <w:szCs w:val="22"/>
          <w:lang w:val="ru-RU"/>
        </w:rPr>
      </w:pPr>
    </w:p>
    <w:p w:rsidR="00CE7DC5" w:rsidRPr="00C8657F" w:rsidRDefault="00CE7DC5" w:rsidP="00CE7DC5">
      <w:pPr>
        <w:pStyle w:val="Default"/>
        <w:numPr>
          <w:ilvl w:val="0"/>
          <w:numId w:val="3"/>
        </w:numPr>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CE7DC5" w:rsidRPr="00C8657F" w:rsidRDefault="00CE7DC5" w:rsidP="00CE7DC5">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Наручиоца.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Наручиоца. </w:t>
      </w:r>
    </w:p>
    <w:p w:rsidR="00CE7DC5"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CE7DC5" w:rsidRPr="003A0308" w:rsidRDefault="00CE7DC5" w:rsidP="00CE7DC5">
      <w:pPr>
        <w:pStyle w:val="default0"/>
        <w:spacing w:before="0" w:beforeAutospacing="0" w:after="0" w:afterAutospacing="0"/>
        <w:ind w:firstLine="720"/>
        <w:jc w:val="both"/>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CE7DC5" w:rsidRDefault="00CE7DC5" w:rsidP="00CE7DC5">
      <w:pPr>
        <w:pStyle w:val="Default"/>
        <w:jc w:val="both"/>
        <w:rPr>
          <w:rFonts w:ascii="Arial" w:hAnsi="Arial" w:cs="Arial"/>
          <w:color w:val="auto"/>
          <w:sz w:val="22"/>
          <w:szCs w:val="22"/>
          <w:lang w:val="sr-Cyrl-CS"/>
        </w:rPr>
      </w:pPr>
    </w:p>
    <w:p w:rsidR="00C7177A" w:rsidRDefault="00C7177A" w:rsidP="00CE7DC5">
      <w:pPr>
        <w:pStyle w:val="Default"/>
        <w:jc w:val="both"/>
        <w:rPr>
          <w:rFonts w:ascii="Arial" w:hAnsi="Arial" w:cs="Arial"/>
          <w:color w:val="auto"/>
          <w:sz w:val="22"/>
          <w:szCs w:val="22"/>
          <w:lang w:val="sr-Cyrl-CS"/>
        </w:rPr>
      </w:pPr>
    </w:p>
    <w:p w:rsidR="00C7177A" w:rsidRPr="00C41697" w:rsidRDefault="00C7177A" w:rsidP="00CE7DC5">
      <w:pPr>
        <w:pStyle w:val="Default"/>
        <w:jc w:val="both"/>
        <w:rPr>
          <w:rFonts w:ascii="Arial" w:hAnsi="Arial" w:cs="Arial"/>
          <w:color w:val="auto"/>
          <w:sz w:val="22"/>
          <w:szCs w:val="22"/>
          <w:lang w:val="sr-Cyrl-CS"/>
        </w:rPr>
      </w:pPr>
    </w:p>
    <w:p w:rsidR="00CE7DC5" w:rsidRPr="00C41697" w:rsidRDefault="00CE7DC5" w:rsidP="00CE7DC5">
      <w:pPr>
        <w:pStyle w:val="Default"/>
        <w:numPr>
          <w:ilvl w:val="0"/>
          <w:numId w:val="3"/>
        </w:numPr>
        <w:jc w:val="both"/>
        <w:rPr>
          <w:rFonts w:ascii="Arial" w:hAnsi="Arial" w:cs="Arial"/>
          <w:color w:val="auto"/>
          <w:sz w:val="22"/>
          <w:szCs w:val="22"/>
          <w:lang w:val="ru-RU"/>
        </w:rPr>
      </w:pPr>
      <w:r w:rsidRPr="00C41697">
        <w:rPr>
          <w:rFonts w:ascii="Arial" w:hAnsi="Arial" w:cs="Arial"/>
          <w:b/>
          <w:color w:val="auto"/>
          <w:sz w:val="22"/>
          <w:szCs w:val="22"/>
          <w:lang w:val="ru-RU"/>
        </w:rPr>
        <w:lastRenderedPageBreak/>
        <w:t>ЦЕНА</w:t>
      </w:r>
      <w:r w:rsidRPr="00C41697">
        <w:rPr>
          <w:rFonts w:ascii="Arial" w:hAnsi="Arial" w:cs="Arial"/>
          <w:color w:val="auto"/>
          <w:sz w:val="22"/>
          <w:szCs w:val="22"/>
          <w:lang w:val="ru-RU"/>
        </w:rPr>
        <w:t xml:space="preserve">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укупну цену (збир цена по јединици мере) у динарима без </w:t>
      </w:r>
      <w:r w:rsidR="004D4FE2">
        <w:rPr>
          <w:rFonts w:ascii="Arial" w:hAnsi="Arial" w:cs="Arial"/>
          <w:sz w:val="22"/>
          <w:szCs w:val="22"/>
          <w:lang w:val="sr-Cyrl-CS"/>
        </w:rPr>
        <w:t>пореза</w:t>
      </w:r>
      <w:r w:rsidRPr="00C8657F">
        <w:rPr>
          <w:rFonts w:ascii="Arial" w:hAnsi="Arial" w:cs="Arial"/>
          <w:sz w:val="22"/>
          <w:szCs w:val="22"/>
          <w:lang w:val="ru-RU"/>
        </w:rPr>
        <w:t xml:space="preserve"> и са </w:t>
      </w:r>
      <w:r w:rsidR="004D4FE2">
        <w:rPr>
          <w:rFonts w:ascii="Arial" w:hAnsi="Arial" w:cs="Arial"/>
          <w:sz w:val="22"/>
          <w:szCs w:val="22"/>
          <w:lang w:val="ru-RU"/>
        </w:rPr>
        <w:t>порез</w:t>
      </w:r>
      <w:r>
        <w:rPr>
          <w:rFonts w:ascii="Arial" w:hAnsi="Arial" w:cs="Arial"/>
          <w:sz w:val="22"/>
          <w:szCs w:val="22"/>
          <w:lang w:val="ru-RU"/>
        </w:rPr>
        <w:t>ом</w:t>
      </w:r>
      <w:r w:rsidRPr="00C8657F">
        <w:rPr>
          <w:rFonts w:ascii="Arial" w:hAnsi="Arial" w:cs="Arial"/>
          <w:sz w:val="22"/>
          <w:szCs w:val="22"/>
          <w:lang w:val="ru-RU"/>
        </w:rPr>
        <w:t xml:space="preserve">. </w:t>
      </w:r>
    </w:p>
    <w:p w:rsidR="00CE7DC5"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sz w:val="22"/>
          <w:szCs w:val="22"/>
          <w:lang w:val="ru-RU"/>
        </w:rPr>
        <w:t xml:space="preserve">Укупна понуђена цена (збир цена по јединици мере) у динарима без </w:t>
      </w:r>
      <w:r w:rsidR="004D4FE2">
        <w:rPr>
          <w:rFonts w:ascii="Arial" w:hAnsi="Arial" w:cs="Arial"/>
          <w:sz w:val="22"/>
          <w:szCs w:val="22"/>
          <w:lang w:val="sr-Cyrl-CS"/>
        </w:rPr>
        <w:t>пореза</w:t>
      </w:r>
      <w:r w:rsidR="004D4FE2" w:rsidRPr="00C8657F">
        <w:rPr>
          <w:rFonts w:ascii="Arial" w:hAnsi="Arial" w:cs="Arial"/>
          <w:sz w:val="22"/>
          <w:szCs w:val="22"/>
          <w:lang w:val="ru-RU"/>
        </w:rPr>
        <w:t xml:space="preserve"> и са </w:t>
      </w:r>
      <w:r w:rsidR="004D4FE2">
        <w:rPr>
          <w:rFonts w:ascii="Arial" w:hAnsi="Arial" w:cs="Arial"/>
          <w:sz w:val="22"/>
          <w:szCs w:val="22"/>
          <w:lang w:val="ru-RU"/>
        </w:rPr>
        <w:t>порезом</w:t>
      </w:r>
      <w:r w:rsidR="004D4FE2" w:rsidRPr="00C8657F">
        <w:rPr>
          <w:rFonts w:ascii="Arial" w:hAnsi="Arial" w:cs="Arial"/>
          <w:color w:val="auto"/>
          <w:sz w:val="22"/>
          <w:szCs w:val="22"/>
          <w:lang w:val="ru-RU"/>
        </w:rPr>
        <w:t xml:space="preserve"> </w:t>
      </w:r>
      <w:r w:rsidRPr="00C8657F">
        <w:rPr>
          <w:rFonts w:ascii="Arial" w:hAnsi="Arial" w:cs="Arial"/>
          <w:color w:val="auto"/>
          <w:sz w:val="22"/>
          <w:szCs w:val="22"/>
          <w:lang w:val="ru-RU"/>
        </w:rPr>
        <w:t xml:space="preserve">исказана у обрасцу понуде, мора бити иста као укупна понуђена цена (збир цена по јединици мере) у динарима без </w:t>
      </w:r>
      <w:r w:rsidR="004D4FE2">
        <w:rPr>
          <w:rFonts w:ascii="Arial" w:hAnsi="Arial" w:cs="Arial"/>
          <w:sz w:val="22"/>
          <w:szCs w:val="22"/>
          <w:lang w:val="sr-Cyrl-CS"/>
        </w:rPr>
        <w:t>пореза</w:t>
      </w:r>
      <w:r w:rsidR="004D4FE2" w:rsidRPr="00C8657F">
        <w:rPr>
          <w:rFonts w:ascii="Arial" w:hAnsi="Arial" w:cs="Arial"/>
          <w:sz w:val="22"/>
          <w:szCs w:val="22"/>
          <w:lang w:val="ru-RU"/>
        </w:rPr>
        <w:t xml:space="preserve"> и са </w:t>
      </w:r>
      <w:r w:rsidR="004D4FE2">
        <w:rPr>
          <w:rFonts w:ascii="Arial" w:hAnsi="Arial" w:cs="Arial"/>
          <w:sz w:val="22"/>
          <w:szCs w:val="22"/>
          <w:lang w:val="ru-RU"/>
        </w:rPr>
        <w:t>порезом</w:t>
      </w:r>
      <w:r w:rsidR="004D4FE2" w:rsidRPr="00C8657F">
        <w:rPr>
          <w:rFonts w:ascii="Arial" w:hAnsi="Arial" w:cs="Arial"/>
          <w:color w:val="auto"/>
          <w:sz w:val="22"/>
          <w:szCs w:val="22"/>
          <w:lang w:val="ru-RU"/>
        </w:rPr>
        <w:t xml:space="preserve"> </w:t>
      </w:r>
      <w:r w:rsidRPr="00C8657F">
        <w:rPr>
          <w:rFonts w:ascii="Arial" w:hAnsi="Arial" w:cs="Arial"/>
          <w:color w:val="auto"/>
          <w:sz w:val="22"/>
          <w:szCs w:val="22"/>
          <w:lang w:val="ru-RU"/>
        </w:rPr>
        <w:t xml:space="preserve">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CE7DC5" w:rsidRDefault="00CE7DC5" w:rsidP="00CE7DC5">
      <w:pPr>
        <w:autoSpaceDE w:val="0"/>
        <w:autoSpaceDN w:val="0"/>
        <w:adjustRightInd w:val="0"/>
        <w:ind w:firstLine="720"/>
        <w:jc w:val="both"/>
        <w:rPr>
          <w:rFonts w:ascii="Arial" w:hAnsi="Arial" w:cs="Arial"/>
          <w:color w:val="000000"/>
          <w:sz w:val="22"/>
          <w:szCs w:val="22"/>
          <w:lang w:val="sr-Cyrl-CS"/>
        </w:rPr>
      </w:pPr>
      <w:proofErr w:type="gramStart"/>
      <w:r w:rsidRPr="00854356">
        <w:rPr>
          <w:rFonts w:ascii="Arial" w:hAnsi="Arial" w:cs="Arial"/>
          <w:color w:val="000000"/>
          <w:sz w:val="22"/>
          <w:szCs w:val="22"/>
        </w:rPr>
        <w:t>Уговорена цена је фиксна и не може се мењати за време периода важења уговора.</w:t>
      </w:r>
      <w:proofErr w:type="gramEnd"/>
    </w:p>
    <w:p w:rsidR="00CE7DC5"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CE7DC5" w:rsidRPr="00C8657F" w:rsidRDefault="00CE7DC5" w:rsidP="00CE7DC5">
      <w:pPr>
        <w:pStyle w:val="Default"/>
        <w:ind w:firstLine="720"/>
        <w:jc w:val="both"/>
        <w:rPr>
          <w:rFonts w:ascii="Arial" w:hAnsi="Arial" w:cs="Arial"/>
          <w:sz w:val="22"/>
          <w:szCs w:val="22"/>
          <w:lang w:val="sr-Latn-CS"/>
        </w:rPr>
      </w:pPr>
      <w:r w:rsidRPr="00C8657F">
        <w:rPr>
          <w:rFonts w:ascii="Arial" w:hAnsi="Arial" w:cs="Arial"/>
          <w:sz w:val="22"/>
          <w:szCs w:val="22"/>
          <w:lang w:val="ru-RU"/>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CE7DC5" w:rsidRPr="00C8657F" w:rsidRDefault="00CE7DC5" w:rsidP="00CE7DC5">
      <w:pPr>
        <w:pStyle w:val="Default"/>
        <w:ind w:firstLine="720"/>
        <w:jc w:val="both"/>
        <w:rPr>
          <w:rFonts w:ascii="Arial" w:hAnsi="Arial" w:cs="Arial"/>
          <w:sz w:val="22"/>
          <w:szCs w:val="22"/>
          <w:lang w:val="sr-Latn-CS"/>
        </w:rPr>
      </w:pPr>
    </w:p>
    <w:p w:rsidR="00CE7DC5" w:rsidRDefault="00CE7DC5" w:rsidP="00CE7DC5">
      <w:pPr>
        <w:pStyle w:val="Default"/>
        <w:numPr>
          <w:ilvl w:val="0"/>
          <w:numId w:val="3"/>
        </w:numPr>
        <w:jc w:val="both"/>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CE7DC5" w:rsidRPr="006D1111"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CE7DC5" w:rsidRPr="00572CEC" w:rsidRDefault="00CE7DC5" w:rsidP="00CE7DC5">
      <w:pPr>
        <w:ind w:firstLine="720"/>
        <w:jc w:val="both"/>
        <w:rPr>
          <w:rFonts w:ascii="Arial" w:hAnsi="Arial" w:cs="Arial"/>
          <w:sz w:val="22"/>
          <w:szCs w:val="22"/>
          <w:lang w:val="ru-RU"/>
        </w:rPr>
      </w:pPr>
      <w:r w:rsidRPr="00572CEC">
        <w:rPr>
          <w:rFonts w:ascii="Arial" w:hAnsi="Arial" w:cs="Arial"/>
          <w:sz w:val="22"/>
          <w:szCs w:val="22"/>
          <w:lang w:val="ru-RU"/>
        </w:rPr>
        <w:t xml:space="preserve">Уговорена </w:t>
      </w:r>
      <w:r>
        <w:rPr>
          <w:rFonts w:ascii="Arial" w:hAnsi="Arial" w:cs="Arial"/>
          <w:sz w:val="22"/>
          <w:szCs w:val="22"/>
          <w:lang w:val="ru-RU"/>
        </w:rPr>
        <w:t>цена биће исплаћивана</w:t>
      </w:r>
      <w:r w:rsidRPr="00572CEC">
        <w:rPr>
          <w:rFonts w:ascii="Arial" w:hAnsi="Arial" w:cs="Arial"/>
          <w:sz w:val="22"/>
          <w:szCs w:val="22"/>
          <w:lang w:val="ru-RU"/>
        </w:rPr>
        <w:t xml:space="preserve"> Добављачу</w:t>
      </w:r>
      <w:r>
        <w:rPr>
          <w:rFonts w:ascii="Arial" w:hAnsi="Arial" w:cs="Arial"/>
          <w:sz w:val="22"/>
          <w:szCs w:val="22"/>
          <w:lang w:val="ru-RU"/>
        </w:rPr>
        <w:t xml:space="preserve"> сукцесивно,</w:t>
      </w:r>
      <w:r w:rsidRPr="00572CEC">
        <w:rPr>
          <w:rFonts w:ascii="Arial" w:hAnsi="Arial" w:cs="Arial"/>
          <w:sz w:val="22"/>
          <w:szCs w:val="22"/>
          <w:lang w:val="ru-RU"/>
        </w:rPr>
        <w:t xml:space="preserve"> у року од не дужем од 45</w:t>
      </w:r>
      <w:r>
        <w:rPr>
          <w:rFonts w:ascii="Arial" w:hAnsi="Arial" w:cs="Arial"/>
          <w:sz w:val="22"/>
          <w:szCs w:val="22"/>
          <w:lang w:val="ru-RU"/>
        </w:rPr>
        <w:t xml:space="preserve"> (четрдесет и пет) дана од дана</w:t>
      </w:r>
      <w:r w:rsidRPr="00572CEC">
        <w:rPr>
          <w:rFonts w:ascii="Arial" w:hAnsi="Arial" w:cs="Arial"/>
          <w:sz w:val="22"/>
          <w:szCs w:val="22"/>
          <w:lang w:val="ru-RU"/>
        </w:rPr>
        <w:t xml:space="preserve"> и испостављања </w:t>
      </w:r>
      <w:r>
        <w:rPr>
          <w:rFonts w:ascii="Arial" w:hAnsi="Arial" w:cs="Arial"/>
          <w:sz w:val="22"/>
          <w:szCs w:val="22"/>
          <w:lang w:val="ru-RU"/>
        </w:rPr>
        <w:t xml:space="preserve">рачуна без рекламације. Фактура мора садржати </w:t>
      </w:r>
      <w:r w:rsidRPr="00D2210D">
        <w:rPr>
          <w:rFonts w:ascii="Arial" w:hAnsi="Arial" w:cs="Arial"/>
          <w:sz w:val="22"/>
          <w:szCs w:val="22"/>
        </w:rPr>
        <w:t>исказану цену уговорених услуга.</w:t>
      </w:r>
    </w:p>
    <w:p w:rsidR="00CE7DC5" w:rsidRDefault="00CE7DC5" w:rsidP="00CE7DC5">
      <w:pPr>
        <w:pStyle w:val="Default"/>
        <w:ind w:firstLine="720"/>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Наручиоцу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w:t>
      </w:r>
      <w:r w:rsidRPr="00802D6A">
        <w:rPr>
          <w:rFonts w:ascii="Arial" w:hAnsi="Arial" w:cs="Arial"/>
          <w:color w:val="auto"/>
          <w:sz w:val="22"/>
          <w:szCs w:val="22"/>
          <w:lang w:val="sr-Cyrl-CS"/>
        </w:rPr>
        <w:t>назнаком</w:t>
      </w:r>
      <w:r w:rsidR="001A792F">
        <w:rPr>
          <w:rFonts w:ascii="Arial" w:hAnsi="Arial" w:cs="Arial"/>
          <w:color w:val="auto"/>
          <w:sz w:val="22"/>
          <w:szCs w:val="22"/>
          <w:lang w:val="sr-Cyrl-CS"/>
        </w:rPr>
        <w:t xml:space="preserve"> на фактури</w:t>
      </w:r>
      <w:r w:rsidRPr="00802D6A">
        <w:rPr>
          <w:rFonts w:ascii="Arial" w:hAnsi="Arial" w:cs="Arial"/>
          <w:color w:val="auto"/>
          <w:sz w:val="22"/>
          <w:szCs w:val="22"/>
          <w:lang w:val="sr-Cyrl-CS"/>
        </w:rPr>
        <w:t xml:space="preserve"> „ЈН </w:t>
      </w:r>
      <w:r w:rsidRPr="00802D6A">
        <w:rPr>
          <w:rFonts w:ascii="Arial" w:hAnsi="Arial" w:cs="Arial"/>
          <w:color w:val="auto"/>
          <w:sz w:val="22"/>
          <w:szCs w:val="22"/>
          <w:lang w:val="sr-Latn-CS"/>
        </w:rPr>
        <w:t>VII-404-1/</w:t>
      </w:r>
      <w:r w:rsidRPr="00802D6A">
        <w:rPr>
          <w:rFonts w:ascii="Arial" w:hAnsi="Arial" w:cs="Arial"/>
          <w:color w:val="auto"/>
          <w:sz w:val="22"/>
          <w:szCs w:val="22"/>
          <w:lang w:val="sr-Cyrl-CS"/>
        </w:rPr>
        <w:t>201</w:t>
      </w:r>
      <w:r w:rsidR="00047C6B">
        <w:rPr>
          <w:rFonts w:ascii="Arial" w:hAnsi="Arial" w:cs="Arial"/>
          <w:color w:val="auto"/>
          <w:sz w:val="22"/>
          <w:szCs w:val="22"/>
          <w:lang w:val="sr-Cyrl-CS"/>
        </w:rPr>
        <w:t>5</w:t>
      </w:r>
      <w:r w:rsidRPr="00802D6A">
        <w:rPr>
          <w:rFonts w:ascii="Arial" w:hAnsi="Arial" w:cs="Arial"/>
          <w:color w:val="auto"/>
          <w:sz w:val="22"/>
          <w:szCs w:val="22"/>
          <w:lang w:val="sr-Cyrl-CS"/>
        </w:rPr>
        <w:t>-</w:t>
      </w:r>
      <w:r w:rsidR="001A792F">
        <w:rPr>
          <w:rFonts w:ascii="Arial" w:hAnsi="Arial" w:cs="Arial"/>
          <w:color w:val="auto"/>
          <w:sz w:val="22"/>
          <w:szCs w:val="22"/>
          <w:lang w:val="sr-Cyrl-CS"/>
        </w:rPr>
        <w:t>28</w:t>
      </w:r>
      <w:r w:rsidRPr="00802D6A">
        <w:rPr>
          <w:rFonts w:ascii="Arial" w:hAnsi="Arial" w:cs="Arial"/>
          <w:color w:val="auto"/>
          <w:sz w:val="22"/>
          <w:szCs w:val="22"/>
          <w:lang w:val="sr-Cyrl-CS"/>
        </w:rPr>
        <w:t>“.</w:t>
      </w:r>
      <w:r>
        <w:rPr>
          <w:rFonts w:ascii="Arial" w:hAnsi="Arial" w:cs="Arial"/>
          <w:sz w:val="22"/>
          <w:szCs w:val="22"/>
          <w:lang w:val="sr-Cyrl-CS"/>
        </w:rPr>
        <w:t xml:space="preserve"> </w:t>
      </w:r>
    </w:p>
    <w:p w:rsidR="00CE7DC5" w:rsidRPr="006D1111" w:rsidRDefault="00CE7DC5" w:rsidP="00CE7DC5">
      <w:pPr>
        <w:pStyle w:val="Default"/>
        <w:jc w:val="both"/>
        <w:rPr>
          <w:rFonts w:ascii="Arial" w:hAnsi="Arial" w:cs="Arial"/>
          <w:b/>
          <w:color w:val="auto"/>
          <w:sz w:val="22"/>
          <w:szCs w:val="22"/>
          <w:lang w:val="ru-RU"/>
        </w:rPr>
      </w:pPr>
    </w:p>
    <w:p w:rsidR="00CE7DC5" w:rsidRPr="00110997" w:rsidRDefault="00CE7DC5" w:rsidP="00CE7DC5">
      <w:pPr>
        <w:pStyle w:val="Default"/>
        <w:numPr>
          <w:ilvl w:val="0"/>
          <w:numId w:val="3"/>
        </w:numPr>
        <w:jc w:val="both"/>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CE7DC5" w:rsidRDefault="00CE7DC5" w:rsidP="00CE7DC5">
      <w:pPr>
        <w:ind w:firstLine="720"/>
        <w:jc w:val="both"/>
        <w:rPr>
          <w:rFonts w:ascii="Arial" w:hAnsi="Arial" w:cs="Arial"/>
          <w:bCs/>
          <w:sz w:val="22"/>
          <w:szCs w:val="22"/>
          <w:lang w:val="sr-Cyrl-CS"/>
        </w:rPr>
      </w:pPr>
      <w:r w:rsidRPr="00970B5C">
        <w:rPr>
          <w:rFonts w:ascii="Arial" w:hAnsi="Arial" w:cs="Arial"/>
          <w:sz w:val="22"/>
          <w:szCs w:val="22"/>
          <w:lang w:val="ru-RU"/>
        </w:rPr>
        <w:t xml:space="preserve">Као финансијску гаранцију за </w:t>
      </w:r>
      <w:r>
        <w:rPr>
          <w:rFonts w:ascii="Arial" w:hAnsi="Arial" w:cs="Arial"/>
          <w:sz w:val="22"/>
          <w:szCs w:val="22"/>
          <w:lang w:val="ru-RU"/>
        </w:rPr>
        <w:t xml:space="preserve">добро </w:t>
      </w:r>
      <w:r w:rsidRPr="00970B5C">
        <w:rPr>
          <w:rFonts w:ascii="Arial" w:hAnsi="Arial" w:cs="Arial"/>
          <w:sz w:val="22"/>
          <w:szCs w:val="22"/>
          <w:lang w:val="ru-RU"/>
        </w:rPr>
        <w:t xml:space="preserve">извршење уговорене обавезе, понуђач је обавезан да у моменту потписивања уговора достави Наручиоцу </w:t>
      </w:r>
      <w:r>
        <w:rPr>
          <w:rFonts w:ascii="Arial" w:hAnsi="Arial" w:cs="Arial"/>
          <w:sz w:val="22"/>
          <w:szCs w:val="22"/>
          <w:lang w:val="ru-RU"/>
        </w:rPr>
        <w:t xml:space="preserve">1 (једну) </w:t>
      </w:r>
      <w:r w:rsidRPr="00970B5C">
        <w:rPr>
          <w:rFonts w:ascii="Arial" w:hAnsi="Arial" w:cs="Arial"/>
          <w:sz w:val="22"/>
          <w:szCs w:val="22"/>
          <w:lang w:val="ru-RU"/>
        </w:rPr>
        <w:t xml:space="preserve">бланко, соло </w:t>
      </w:r>
      <w:r w:rsidRPr="00970B5C">
        <w:rPr>
          <w:rFonts w:ascii="Arial" w:hAnsi="Arial" w:cs="Arial"/>
          <w:sz w:val="22"/>
          <w:szCs w:val="22"/>
          <w:lang w:val="sr-Cyrl-CS"/>
        </w:rPr>
        <w:t xml:space="preserve">меницу </w:t>
      </w:r>
      <w:r w:rsidRPr="00970B5C">
        <w:rPr>
          <w:rFonts w:ascii="Arial" w:hAnsi="Arial" w:cs="Arial"/>
          <w:color w:val="000000"/>
          <w:sz w:val="22"/>
          <w:szCs w:val="22"/>
          <w:lang w:val="sr-Cyrl-CS"/>
        </w:rPr>
        <w:t xml:space="preserve">неопозиву, безусловну, наплативу на </w:t>
      </w:r>
      <w:r w:rsidRPr="00970B5C">
        <w:rPr>
          <w:rFonts w:ascii="Arial" w:hAnsi="Arial" w:cs="Arial"/>
          <w:sz w:val="22"/>
          <w:szCs w:val="22"/>
          <w:lang w:val="sr-Cyrl-CS"/>
        </w:rPr>
        <w:t xml:space="preserve">први позив, односно без права приговора </w:t>
      </w:r>
      <w:r w:rsidRPr="00970B5C">
        <w:rPr>
          <w:rFonts w:ascii="Arial" w:hAnsi="Arial" w:cs="Arial"/>
          <w:bCs/>
          <w:sz w:val="22"/>
          <w:szCs w:val="22"/>
          <w:lang w:val="sr-Cyrl-CS"/>
        </w:rPr>
        <w:t>за добро извршење уговора</w:t>
      </w:r>
      <w:r>
        <w:rPr>
          <w:rFonts w:ascii="Arial" w:hAnsi="Arial" w:cs="Arial"/>
          <w:bCs/>
          <w:sz w:val="22"/>
          <w:szCs w:val="22"/>
          <w:lang w:val="sr-Cyrl-CS"/>
        </w:rPr>
        <w:t xml:space="preserve"> </w:t>
      </w:r>
      <w:r w:rsidRPr="00970B5C">
        <w:rPr>
          <w:rFonts w:ascii="Arial" w:hAnsi="Arial" w:cs="Arial"/>
          <w:bCs/>
          <w:sz w:val="22"/>
          <w:szCs w:val="22"/>
          <w:lang w:val="sr-Cyrl-CS"/>
        </w:rPr>
        <w:t xml:space="preserve">у висини од </w:t>
      </w:r>
      <w:r w:rsidRPr="00970B5C">
        <w:rPr>
          <w:rFonts w:ascii="Arial" w:hAnsi="Arial" w:cs="Arial"/>
          <w:bCs/>
          <w:sz w:val="22"/>
          <w:szCs w:val="22"/>
          <w:lang w:val="ru-RU"/>
        </w:rPr>
        <w:t>10</w:t>
      </w:r>
      <w:r w:rsidRPr="00970B5C">
        <w:rPr>
          <w:rFonts w:ascii="Arial" w:hAnsi="Arial" w:cs="Arial"/>
          <w:bCs/>
          <w:sz w:val="22"/>
          <w:szCs w:val="22"/>
          <w:lang w:val="sr-Cyrl-CS"/>
        </w:rPr>
        <w:t xml:space="preserve">% од вредности понуде без </w:t>
      </w:r>
      <w:r w:rsidR="004D4FE2">
        <w:rPr>
          <w:rFonts w:ascii="Arial" w:hAnsi="Arial" w:cs="Arial"/>
          <w:bCs/>
          <w:sz w:val="22"/>
          <w:szCs w:val="22"/>
          <w:lang w:val="sr-Cyrl-CS"/>
        </w:rPr>
        <w:t>пореза</w:t>
      </w:r>
      <w:r>
        <w:rPr>
          <w:rFonts w:ascii="Arial" w:hAnsi="Arial" w:cs="Arial"/>
          <w:bCs/>
          <w:sz w:val="22"/>
          <w:szCs w:val="22"/>
          <w:lang w:val="sr-Cyrl-CS"/>
        </w:rPr>
        <w:t>. Уз меницу Добављач доставља:</w:t>
      </w:r>
      <w:r w:rsidRPr="00970B5C">
        <w:rPr>
          <w:rFonts w:ascii="Arial" w:hAnsi="Arial" w:cs="Arial"/>
          <w:bCs/>
          <w:sz w:val="22"/>
          <w:szCs w:val="22"/>
          <w:lang w:val="sr-Cyrl-CS"/>
        </w:rPr>
        <w:t xml:space="preserve"> </w:t>
      </w:r>
    </w:p>
    <w:p w:rsidR="00CE7DC5" w:rsidRPr="00F12298" w:rsidRDefault="00CE7DC5" w:rsidP="00ED29A1">
      <w:pPr>
        <w:numPr>
          <w:ilvl w:val="0"/>
          <w:numId w:val="32"/>
        </w:numPr>
        <w:jc w:val="both"/>
        <w:rPr>
          <w:rFonts w:ascii="Arial" w:hAnsi="Arial" w:cs="Arial"/>
          <w:bCs/>
          <w:sz w:val="22"/>
          <w:szCs w:val="22"/>
          <w:lang w:val="sr-Cyrl-CS"/>
        </w:rPr>
      </w:pPr>
      <w:r w:rsidRPr="00F12298">
        <w:rPr>
          <w:rFonts w:ascii="Arial" w:hAnsi="Arial" w:cs="Arial"/>
          <w:bCs/>
          <w:sz w:val="22"/>
          <w:szCs w:val="22"/>
          <w:lang w:val="sr-Cyrl-CS"/>
        </w:rPr>
        <w:t>менично овлашћење</w:t>
      </w:r>
      <w:r>
        <w:rPr>
          <w:rFonts w:ascii="Arial" w:hAnsi="Arial" w:cs="Arial"/>
          <w:sz w:val="22"/>
          <w:szCs w:val="22"/>
          <w:lang w:val="ru-RU"/>
        </w:rPr>
        <w:t xml:space="preserve"> прописно сачињено, потписано и оверено</w:t>
      </w:r>
    </w:p>
    <w:p w:rsidR="00CE7DC5" w:rsidRPr="00F12298" w:rsidRDefault="00CE7DC5" w:rsidP="00ED29A1">
      <w:pPr>
        <w:numPr>
          <w:ilvl w:val="0"/>
          <w:numId w:val="32"/>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w:t>
      </w:r>
      <w:r>
        <w:rPr>
          <w:rFonts w:ascii="Arial" w:hAnsi="Arial" w:cs="Arial"/>
          <w:sz w:val="22"/>
          <w:szCs w:val="22"/>
          <w:lang w:val="ru-RU"/>
        </w:rPr>
        <w:t xml:space="preserve"> захтева</w:t>
      </w:r>
      <w:r w:rsidRPr="00F12298">
        <w:rPr>
          <w:rFonts w:ascii="Arial" w:hAnsi="Arial" w:cs="Arial"/>
          <w:sz w:val="22"/>
          <w:szCs w:val="22"/>
          <w:lang w:val="ru-RU"/>
        </w:rPr>
        <w:t xml:space="preserve"> за регистрацију менице код надлежне банке</w:t>
      </w:r>
    </w:p>
    <w:p w:rsidR="00CE7DC5" w:rsidRPr="00F12298" w:rsidRDefault="00CE7DC5" w:rsidP="00ED29A1">
      <w:pPr>
        <w:numPr>
          <w:ilvl w:val="0"/>
          <w:numId w:val="32"/>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Картона депонованих потписа</w:t>
      </w:r>
    </w:p>
    <w:p w:rsidR="00CE7DC5" w:rsidRPr="00344E00" w:rsidRDefault="00CE7DC5" w:rsidP="00ED29A1">
      <w:pPr>
        <w:numPr>
          <w:ilvl w:val="0"/>
          <w:numId w:val="32"/>
        </w:numPr>
        <w:jc w:val="both"/>
        <w:rPr>
          <w:rFonts w:ascii="Arial" w:hAnsi="Arial" w:cs="Arial"/>
          <w:bCs/>
          <w:sz w:val="22"/>
          <w:szCs w:val="22"/>
          <w:lang w:val="sr-Cyrl-CS"/>
        </w:rPr>
      </w:pPr>
      <w:r>
        <w:rPr>
          <w:rFonts w:ascii="Arial" w:hAnsi="Arial" w:cs="Arial"/>
          <w:sz w:val="22"/>
          <w:szCs w:val="22"/>
          <w:lang w:val="ru-RU"/>
        </w:rPr>
        <w:t>фотокопију ОП обрасца.</w:t>
      </w:r>
    </w:p>
    <w:p w:rsidR="00CE7DC5" w:rsidRPr="00344E00" w:rsidRDefault="00CE7DC5" w:rsidP="00CE7DC5">
      <w:pPr>
        <w:ind w:firstLine="360"/>
        <w:jc w:val="both"/>
        <w:rPr>
          <w:rFonts w:ascii="Arial" w:hAnsi="Arial" w:cs="Arial"/>
          <w:bCs/>
          <w:sz w:val="22"/>
          <w:szCs w:val="22"/>
          <w:lang w:val="sr-Cyrl-CS"/>
        </w:rPr>
      </w:pPr>
      <w:proofErr w:type="gramStart"/>
      <w:r w:rsidRPr="00344E00">
        <w:rPr>
          <w:rFonts w:ascii="Arial" w:hAnsi="Arial" w:cs="Arial"/>
          <w:sz w:val="22"/>
          <w:szCs w:val="22"/>
        </w:rPr>
        <w:t>Наручилац може да реализује средство финансијског обезбеђења уколико понуђач не</w:t>
      </w:r>
      <w:r>
        <w:rPr>
          <w:rFonts w:ascii="Arial" w:hAnsi="Arial" w:cs="Arial"/>
          <w:sz w:val="22"/>
          <w:szCs w:val="22"/>
        </w:rPr>
        <w:t xml:space="preserve"> </w:t>
      </w:r>
      <w:r w:rsidRPr="00344E00">
        <w:rPr>
          <w:rFonts w:ascii="Arial" w:hAnsi="Arial" w:cs="Arial"/>
          <w:sz w:val="22"/>
          <w:szCs w:val="22"/>
        </w:rPr>
        <w:t>извршава уговорне обавезе.</w:t>
      </w:r>
      <w:proofErr w:type="gramEnd"/>
    </w:p>
    <w:p w:rsidR="00CE7DC5" w:rsidRPr="00F12298" w:rsidRDefault="00CE7DC5" w:rsidP="00CE7DC5">
      <w:pPr>
        <w:ind w:firstLine="360"/>
        <w:jc w:val="both"/>
        <w:rPr>
          <w:rFonts w:ascii="Arial" w:hAnsi="Arial" w:cs="Arial"/>
          <w:bCs/>
          <w:sz w:val="22"/>
          <w:szCs w:val="22"/>
          <w:lang w:val="ru-RU"/>
        </w:rPr>
      </w:pPr>
      <w:r w:rsidRPr="00970B5C">
        <w:rPr>
          <w:rFonts w:ascii="Arial" w:hAnsi="Arial" w:cs="Arial"/>
          <w:bCs/>
          <w:sz w:val="22"/>
          <w:szCs w:val="22"/>
          <w:lang w:val="sr-Cyrl-CS"/>
        </w:rPr>
        <w:t>Меница као гаранција за добро извршење посла траје десет дана дуже од истека рока за коначно извршење уговора.</w:t>
      </w:r>
    </w:p>
    <w:p w:rsidR="00CE7DC5" w:rsidRPr="00802D6A" w:rsidRDefault="00CE7DC5" w:rsidP="00CE7DC5">
      <w:pPr>
        <w:pStyle w:val="Default"/>
        <w:jc w:val="both"/>
        <w:rPr>
          <w:rFonts w:ascii="Arial" w:hAnsi="Arial" w:cs="Arial"/>
          <w:sz w:val="22"/>
          <w:szCs w:val="22"/>
          <w:lang w:val="ru-RU"/>
        </w:rPr>
      </w:pPr>
    </w:p>
    <w:p w:rsidR="00CE7DC5" w:rsidRPr="00802D6A" w:rsidRDefault="00CE7DC5" w:rsidP="00CE7DC5">
      <w:pPr>
        <w:numPr>
          <w:ilvl w:val="0"/>
          <w:numId w:val="3"/>
        </w:numPr>
        <w:jc w:val="both"/>
        <w:rPr>
          <w:rFonts w:ascii="Arial" w:hAnsi="Arial" w:cs="Arial"/>
          <w:b/>
          <w:sz w:val="22"/>
          <w:szCs w:val="22"/>
          <w:lang w:val="sr-Cyrl-CS"/>
        </w:rPr>
      </w:pPr>
      <w:r w:rsidRPr="00802D6A">
        <w:rPr>
          <w:rFonts w:ascii="Arial" w:hAnsi="Arial" w:cs="Arial"/>
          <w:b/>
          <w:sz w:val="22"/>
          <w:szCs w:val="22"/>
          <w:lang w:val="sr-Cyrl-CS"/>
        </w:rPr>
        <w:t xml:space="preserve">ПЕРИОД  ЗА КОЈИ СЕ ЗАКЉУЧУЈЕ УГОВОР </w:t>
      </w:r>
    </w:p>
    <w:p w:rsidR="00CE7DC5" w:rsidRPr="00047C6B" w:rsidRDefault="00CE7DC5" w:rsidP="00047C6B">
      <w:pPr>
        <w:ind w:firstLine="720"/>
        <w:jc w:val="both"/>
        <w:rPr>
          <w:rFonts w:ascii="Arial" w:hAnsi="Arial" w:cs="Arial"/>
          <w:lang w:val="sr-Latn-CS"/>
        </w:rPr>
      </w:pPr>
      <w:r w:rsidRPr="00047C6B">
        <w:rPr>
          <w:rFonts w:ascii="Arial" w:hAnsi="Arial" w:cs="Arial"/>
          <w:sz w:val="22"/>
          <w:szCs w:val="22"/>
          <w:lang w:val="sr-Cyrl-CS"/>
        </w:rPr>
        <w:t xml:space="preserve">Овај уговор се закључује на период од </w:t>
      </w:r>
      <w:r w:rsidR="00047C6B" w:rsidRPr="00047C6B">
        <w:rPr>
          <w:rFonts w:ascii="Arial" w:hAnsi="Arial" w:cs="Arial"/>
          <w:sz w:val="22"/>
          <w:szCs w:val="22"/>
          <w:lang w:val="sr-Cyrl-CS"/>
        </w:rPr>
        <w:t xml:space="preserve">годину дана </w:t>
      </w:r>
      <w:r w:rsidR="00047C6B" w:rsidRPr="00047C6B">
        <w:rPr>
          <w:rFonts w:ascii="Arial" w:hAnsi="Arial" w:cs="Arial"/>
          <w:sz w:val="22"/>
          <w:szCs w:val="22"/>
        </w:rPr>
        <w:t>почев од дана закључивањ</w:t>
      </w:r>
      <w:r w:rsidR="00047C6B">
        <w:rPr>
          <w:rFonts w:ascii="Arial" w:hAnsi="Arial" w:cs="Arial"/>
          <w:sz w:val="22"/>
          <w:szCs w:val="22"/>
        </w:rPr>
        <w:t>а</w:t>
      </w:r>
      <w:r w:rsidR="00047C6B">
        <w:rPr>
          <w:rFonts w:ascii="Arial" w:hAnsi="Arial" w:cs="Arial"/>
          <w:sz w:val="22"/>
          <w:szCs w:val="22"/>
          <w:lang w:val="sr-Cyrl-CS"/>
        </w:rPr>
        <w:t xml:space="preserve"> </w:t>
      </w:r>
      <w:r w:rsidR="00047C6B" w:rsidRPr="00047C6B">
        <w:rPr>
          <w:rFonts w:ascii="Arial" w:hAnsi="Arial" w:cs="Arial"/>
          <w:sz w:val="22"/>
          <w:szCs w:val="22"/>
        </w:rPr>
        <w:t>уговора</w:t>
      </w:r>
      <w:r w:rsidRPr="00047C6B">
        <w:rPr>
          <w:rFonts w:ascii="Arial" w:hAnsi="Arial" w:cs="Arial"/>
          <w:lang w:val="sr-Cyrl-CS"/>
        </w:rPr>
        <w:t>.</w:t>
      </w:r>
    </w:p>
    <w:p w:rsidR="00CE7DC5" w:rsidRPr="00C8657F" w:rsidRDefault="00CE7DC5" w:rsidP="00CE7DC5">
      <w:pPr>
        <w:tabs>
          <w:tab w:val="left" w:pos="360"/>
        </w:tabs>
        <w:jc w:val="both"/>
        <w:rPr>
          <w:rFonts w:ascii="Arial" w:hAnsi="Arial" w:cs="Arial"/>
          <w:sz w:val="22"/>
          <w:szCs w:val="22"/>
          <w:lang w:val="sr-Cyrl-CS"/>
        </w:rPr>
      </w:pPr>
    </w:p>
    <w:p w:rsidR="00CE7DC5" w:rsidRPr="00D765E1" w:rsidRDefault="00CE7DC5" w:rsidP="00CE7DC5">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CE7DC5" w:rsidRPr="00854356" w:rsidRDefault="00CE7DC5" w:rsidP="00CE7DC5">
      <w:pPr>
        <w:pStyle w:val="Default"/>
        <w:ind w:firstLine="720"/>
        <w:jc w:val="both"/>
        <w:rPr>
          <w:rFonts w:ascii="Arial" w:hAnsi="Arial" w:cs="Arial"/>
          <w:sz w:val="22"/>
          <w:szCs w:val="22"/>
          <w:lang w:val="ru-RU"/>
        </w:rPr>
      </w:pPr>
      <w:r w:rsidRPr="00854356">
        <w:rPr>
          <w:rFonts w:ascii="Arial" w:hAnsi="Arial" w:cs="Arial"/>
          <w:sz w:val="22"/>
          <w:szCs w:val="22"/>
          <w:lang w:val="ru-RU"/>
        </w:rPr>
        <w:t xml:space="preserve">Понуђач је дужан да у обрасцу понуде наведе рок важења понуде. Понуда мора да важи најмање 30 дана од дана отварања понуда. У случају да понуђач наведе краћи рок важења понуде, таква понуда ће бити одбијена. </w:t>
      </w:r>
    </w:p>
    <w:p w:rsidR="00CE7DC5" w:rsidRPr="00854356" w:rsidRDefault="00CE7DC5" w:rsidP="00CE7DC5">
      <w:pPr>
        <w:pStyle w:val="Default"/>
        <w:ind w:firstLine="720"/>
        <w:jc w:val="both"/>
        <w:rPr>
          <w:rFonts w:ascii="Arial" w:hAnsi="Arial" w:cs="Arial"/>
          <w:sz w:val="22"/>
          <w:szCs w:val="22"/>
          <w:lang w:val="ru-RU"/>
        </w:rPr>
      </w:pPr>
      <w:r w:rsidRPr="00854356">
        <w:rPr>
          <w:rFonts w:ascii="Arial" w:hAnsi="Arial" w:cs="Arial"/>
          <w:sz w:val="22"/>
          <w:szCs w:val="22"/>
          <w:lang w:val="ru-RU"/>
        </w:rPr>
        <w:lastRenderedPageBreak/>
        <w:t xml:space="preserve">У случају да понуђач непрецизно одреди рок важења понуде (нпр: око, оквирно, од-до и сл.), иста ће се сматрати неприхватљивом. </w:t>
      </w:r>
    </w:p>
    <w:p w:rsidR="00CE7DC5" w:rsidRPr="00C8657F" w:rsidRDefault="00CE7DC5" w:rsidP="00CE7DC5">
      <w:pPr>
        <w:pStyle w:val="Default"/>
        <w:ind w:firstLine="90"/>
        <w:jc w:val="both"/>
        <w:rPr>
          <w:rFonts w:ascii="Arial" w:hAnsi="Arial" w:cs="Arial"/>
          <w:sz w:val="22"/>
          <w:szCs w:val="22"/>
          <w:lang w:val="ru-RU"/>
        </w:rPr>
      </w:pPr>
    </w:p>
    <w:p w:rsidR="00CE7DC5" w:rsidRPr="00D765E1" w:rsidRDefault="00CE7DC5" w:rsidP="00CE7DC5">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CE7DC5" w:rsidRPr="00687EDD" w:rsidRDefault="00CE7DC5" w:rsidP="00CE7DC5">
      <w:pPr>
        <w:pStyle w:val="Default"/>
        <w:ind w:firstLine="720"/>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CE7DC5" w:rsidRPr="00C8657F" w:rsidRDefault="00CE7DC5" w:rsidP="00CE7DC5">
      <w:pPr>
        <w:pStyle w:val="Default"/>
        <w:ind w:firstLine="72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CE7DC5" w:rsidRDefault="00CE7DC5" w:rsidP="00CE7DC5">
      <w:pPr>
        <w:pStyle w:val="Default"/>
        <w:jc w:val="both"/>
        <w:rPr>
          <w:rFonts w:ascii="Arial" w:hAnsi="Arial" w:cs="Arial"/>
          <w:b/>
          <w:bCs/>
          <w:sz w:val="22"/>
          <w:szCs w:val="22"/>
          <w:lang w:val="ru-RU"/>
        </w:rPr>
      </w:pPr>
    </w:p>
    <w:p w:rsidR="00CE7DC5" w:rsidRPr="00D765E1" w:rsidRDefault="00CE7DC5" w:rsidP="00CE7DC5">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CE7DC5" w:rsidRPr="00C8657F" w:rsidRDefault="00CE7DC5" w:rsidP="00CE7DC5">
      <w:pPr>
        <w:pStyle w:val="Default"/>
        <w:ind w:firstLine="72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CE7DC5"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CE7DC5" w:rsidRPr="00C8657F" w:rsidRDefault="00CE7DC5" w:rsidP="00CE7DC5">
      <w:pPr>
        <w:pStyle w:val="Default"/>
        <w:jc w:val="both"/>
        <w:rPr>
          <w:rFonts w:ascii="Arial" w:hAnsi="Arial" w:cs="Arial"/>
          <w:color w:val="auto"/>
          <w:sz w:val="22"/>
          <w:szCs w:val="22"/>
          <w:lang w:val="ru-RU"/>
        </w:rPr>
      </w:pPr>
    </w:p>
    <w:p w:rsidR="00CE7DC5" w:rsidRPr="00B36AA5" w:rsidRDefault="00CE7DC5" w:rsidP="00CE7DC5">
      <w:pPr>
        <w:pStyle w:val="Default"/>
        <w:numPr>
          <w:ilvl w:val="0"/>
          <w:numId w:val="3"/>
        </w:numPr>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CE7DC5" w:rsidRPr="00C8657F" w:rsidRDefault="00CE7DC5" w:rsidP="00CE7DC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CE7DC5" w:rsidRPr="00C8657F"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CE7DC5" w:rsidRPr="00306F1C" w:rsidRDefault="00CE7DC5" w:rsidP="00CE7DC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CE7DC5" w:rsidRDefault="00CE7DC5" w:rsidP="00CE7DC5">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CE7DC5" w:rsidRPr="00B36AA5" w:rsidRDefault="00CE7DC5" w:rsidP="00CE7DC5">
      <w:pPr>
        <w:pStyle w:val="Default"/>
        <w:numPr>
          <w:ilvl w:val="0"/>
          <w:numId w:val="7"/>
        </w:numPr>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CE7DC5" w:rsidRPr="00C8657F" w:rsidRDefault="00CE7DC5" w:rsidP="00CE7DC5">
      <w:pPr>
        <w:pStyle w:val="Default"/>
        <w:numPr>
          <w:ilvl w:val="0"/>
          <w:numId w:val="7"/>
        </w:numPr>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CE7DC5" w:rsidRPr="00C8657F" w:rsidRDefault="00CE7DC5" w:rsidP="00CE7DC5">
      <w:pPr>
        <w:pStyle w:val="Default"/>
        <w:numPr>
          <w:ilvl w:val="0"/>
          <w:numId w:val="7"/>
        </w:numPr>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CE7DC5" w:rsidRPr="00C8657F" w:rsidRDefault="00CE7DC5" w:rsidP="00CE7DC5">
      <w:pPr>
        <w:pStyle w:val="Default"/>
        <w:numPr>
          <w:ilvl w:val="0"/>
          <w:numId w:val="7"/>
        </w:numPr>
        <w:jc w:val="both"/>
        <w:rPr>
          <w:rFonts w:ascii="Arial" w:hAnsi="Arial" w:cs="Arial"/>
          <w:b/>
          <w:bCs/>
          <w:sz w:val="22"/>
          <w:szCs w:val="22"/>
          <w:lang w:val="ru-RU"/>
        </w:rPr>
      </w:pPr>
      <w:r w:rsidRPr="00C8657F">
        <w:rPr>
          <w:rFonts w:ascii="Arial" w:hAnsi="Arial" w:cs="Arial"/>
          <w:sz w:val="22"/>
          <w:szCs w:val="22"/>
          <w:lang w:val="ru-RU"/>
        </w:rPr>
        <w:lastRenderedPageBreak/>
        <w:t>понуђачу који ће издати рачун</w:t>
      </w:r>
    </w:p>
    <w:p w:rsidR="00CE7DC5" w:rsidRPr="00C8657F" w:rsidRDefault="00CE7DC5" w:rsidP="00CE7DC5">
      <w:pPr>
        <w:pStyle w:val="Default"/>
        <w:numPr>
          <w:ilvl w:val="0"/>
          <w:numId w:val="7"/>
        </w:numPr>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CE7DC5" w:rsidRPr="00C8657F" w:rsidRDefault="00CE7DC5" w:rsidP="00CE7DC5">
      <w:pPr>
        <w:pStyle w:val="Default"/>
        <w:numPr>
          <w:ilvl w:val="0"/>
          <w:numId w:val="7"/>
        </w:numPr>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CE7DC5" w:rsidRPr="00C8657F" w:rsidRDefault="00CE7DC5" w:rsidP="00CE7DC5">
      <w:pPr>
        <w:pStyle w:val="Default"/>
        <w:jc w:val="both"/>
        <w:rPr>
          <w:rFonts w:ascii="Arial" w:hAnsi="Arial" w:cs="Arial"/>
          <w:sz w:val="22"/>
          <w:szCs w:val="22"/>
          <w:lang w:val="ru-RU"/>
        </w:rPr>
      </w:pPr>
    </w:p>
    <w:p w:rsidR="00CE7DC5" w:rsidRPr="000D33D6" w:rsidRDefault="00CE7DC5" w:rsidP="00CE7DC5">
      <w:pPr>
        <w:pStyle w:val="Default"/>
        <w:numPr>
          <w:ilvl w:val="0"/>
          <w:numId w:val="13"/>
        </w:numPr>
        <w:jc w:val="both"/>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E7DC5" w:rsidRPr="00C8657F" w:rsidRDefault="00CE7DC5" w:rsidP="00CE7DC5">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CE7DC5" w:rsidRPr="006B264D" w:rsidRDefault="00CE7DC5" w:rsidP="00CE7DC5">
      <w:pPr>
        <w:pStyle w:val="Default"/>
        <w:numPr>
          <w:ilvl w:val="0"/>
          <w:numId w:val="13"/>
        </w:numPr>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CE7DC5"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CE7DC5" w:rsidRPr="00C8657F" w:rsidRDefault="00CE7DC5" w:rsidP="00CE7DC5">
      <w:pPr>
        <w:pStyle w:val="Default"/>
        <w:ind w:firstLine="360"/>
        <w:jc w:val="both"/>
        <w:rPr>
          <w:rFonts w:ascii="Arial" w:hAnsi="Arial" w:cs="Arial"/>
          <w:sz w:val="22"/>
          <w:szCs w:val="22"/>
          <w:lang w:val="ru-RU"/>
        </w:rPr>
      </w:pPr>
    </w:p>
    <w:p w:rsidR="00CE7DC5" w:rsidRPr="00110997" w:rsidRDefault="00CE7DC5" w:rsidP="00CE7DC5">
      <w:pPr>
        <w:pStyle w:val="Default"/>
        <w:numPr>
          <w:ilvl w:val="0"/>
          <w:numId w:val="13"/>
        </w:numPr>
        <w:jc w:val="both"/>
        <w:rPr>
          <w:rFonts w:ascii="Arial" w:hAnsi="Arial" w:cs="Arial"/>
          <w:b/>
          <w:color w:val="auto"/>
          <w:sz w:val="22"/>
          <w:szCs w:val="22"/>
          <w:lang w:val="ru-RU"/>
        </w:rPr>
      </w:pPr>
      <w:r w:rsidRPr="00110997">
        <w:rPr>
          <w:rFonts w:ascii="Arial" w:hAnsi="Arial" w:cs="Arial"/>
          <w:b/>
          <w:bCs/>
          <w:color w:val="auto"/>
          <w:sz w:val="22"/>
          <w:szCs w:val="22"/>
          <w:lang w:val="ru-RU"/>
        </w:rPr>
        <w:t xml:space="preserve">КРИТЕРИЈУМ ЗА ОЦЕНУ ПОНУДА </w:t>
      </w:r>
    </w:p>
    <w:p w:rsidR="00CE7DC5" w:rsidRPr="00110997" w:rsidRDefault="00CE7DC5" w:rsidP="00CE7DC5">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CE7DC5" w:rsidRDefault="00CE7DC5" w:rsidP="00CE7DC5">
      <w:pPr>
        <w:pStyle w:val="Default"/>
        <w:jc w:val="both"/>
        <w:rPr>
          <w:rFonts w:ascii="Arial" w:hAnsi="Arial" w:cs="Arial"/>
          <w:sz w:val="22"/>
          <w:szCs w:val="22"/>
          <w:lang w:val="ru-RU"/>
        </w:rPr>
      </w:pPr>
    </w:p>
    <w:p w:rsidR="00CE7DC5" w:rsidRPr="00EC7554" w:rsidRDefault="00CE7DC5" w:rsidP="00ED29A1">
      <w:pPr>
        <w:pStyle w:val="Default"/>
        <w:numPr>
          <w:ilvl w:val="0"/>
          <w:numId w:val="17"/>
        </w:numPr>
        <w:jc w:val="both"/>
        <w:rPr>
          <w:rFonts w:ascii="Arial" w:hAnsi="Arial" w:cs="Arial"/>
          <w:sz w:val="22"/>
          <w:szCs w:val="22"/>
        </w:rPr>
      </w:pPr>
      <w:r w:rsidRPr="00D05D9C">
        <w:rPr>
          <w:rFonts w:ascii="Arial" w:hAnsi="Arial" w:cs="Arial"/>
          <w:b/>
          <w:bCs/>
          <w:sz w:val="22"/>
          <w:szCs w:val="22"/>
          <w:lang w:val="ru-RU"/>
        </w:rPr>
        <w:t>КРИТЕРИЈУМ</w:t>
      </w:r>
      <w:r>
        <w:rPr>
          <w:rFonts w:ascii="Arial" w:hAnsi="Arial" w:cs="Arial"/>
          <w:b/>
          <w:bCs/>
          <w:sz w:val="22"/>
          <w:szCs w:val="22"/>
          <w:lang w:val="ru-RU"/>
        </w:rPr>
        <w:t xml:space="preserve"> НА ОСНОВУ КОГА ЋЕ НАРУЧИЛАЦ ИЗВРШИТИ ДОДЕЛУ УГОВОРА У</w:t>
      </w:r>
    </w:p>
    <w:p w:rsidR="00CE7DC5" w:rsidRPr="00AA44E3" w:rsidRDefault="00CE7DC5" w:rsidP="00CE7DC5">
      <w:pPr>
        <w:pStyle w:val="Default"/>
        <w:jc w:val="both"/>
        <w:rPr>
          <w:rFonts w:ascii="Arial" w:hAnsi="Arial" w:cs="Arial"/>
          <w:sz w:val="22"/>
          <w:szCs w:val="22"/>
        </w:rPr>
      </w:pPr>
      <w:r>
        <w:rPr>
          <w:rFonts w:ascii="Arial" w:hAnsi="Arial" w:cs="Arial"/>
          <w:b/>
          <w:bCs/>
          <w:sz w:val="22"/>
          <w:szCs w:val="22"/>
          <w:lang w:val="ru-RU"/>
        </w:rPr>
        <w:t>СИТУАЦИЈИ КАДА ПОСТОЈЕ ДВЕ ИЛИ ВИШЕ ПОНУДА СА ИСТОМ ПОНУЋЕНОМ ЦЕНОМ</w:t>
      </w:r>
    </w:p>
    <w:p w:rsidR="00CE7DC5" w:rsidRPr="00801846" w:rsidRDefault="00CE7DC5" w:rsidP="00CE7DC5">
      <w:pPr>
        <w:autoSpaceDE w:val="0"/>
        <w:autoSpaceDN w:val="0"/>
        <w:adjustRightInd w:val="0"/>
        <w:ind w:firstLine="360"/>
        <w:rPr>
          <w:rFonts w:ascii="Arial" w:hAnsi="Arial" w:cs="Arial"/>
          <w:sz w:val="22"/>
          <w:szCs w:val="22"/>
        </w:rPr>
      </w:pPr>
      <w:r w:rsidRPr="00801846">
        <w:rPr>
          <w:rFonts w:ascii="Arial" w:hAnsi="Arial" w:cs="Arial"/>
          <w:bCs/>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w:t>
      </w:r>
      <w:r>
        <w:rPr>
          <w:rFonts w:ascii="Arial" w:hAnsi="Arial" w:cs="Arial"/>
          <w:sz w:val="22"/>
          <w:szCs w:val="22"/>
          <w:lang w:val="sr-Cyrl-CS"/>
        </w:rPr>
        <w:t>моменат</w:t>
      </w:r>
      <w:r w:rsidRPr="00801846">
        <w:rPr>
          <w:rFonts w:ascii="Arial" w:hAnsi="Arial" w:cs="Arial"/>
          <w:sz w:val="22"/>
          <w:szCs w:val="22"/>
        </w:rPr>
        <w:t xml:space="preserve"> </w:t>
      </w:r>
      <w:r>
        <w:rPr>
          <w:rFonts w:ascii="Arial" w:hAnsi="Arial" w:cs="Arial"/>
          <w:sz w:val="22"/>
          <w:szCs w:val="22"/>
          <w:lang w:val="sr-Cyrl-CS"/>
        </w:rPr>
        <w:t>доставе понуде</w:t>
      </w:r>
      <w:r w:rsidRPr="00801846">
        <w:rPr>
          <w:rFonts w:ascii="Arial" w:hAnsi="Arial" w:cs="Arial"/>
          <w:bCs/>
          <w:sz w:val="22"/>
          <w:szCs w:val="22"/>
          <w:lang w:val="ru-RU"/>
        </w:rPr>
        <w:t xml:space="preserve">, тј. </w:t>
      </w:r>
      <w:proofErr w:type="gramStart"/>
      <w:r w:rsidRPr="00801846">
        <w:rPr>
          <w:rFonts w:ascii="Arial" w:hAnsi="Arial" w:cs="Arial"/>
          <w:sz w:val="22"/>
          <w:szCs w:val="22"/>
        </w:rPr>
        <w:t>као</w:t>
      </w:r>
      <w:proofErr w:type="gramEnd"/>
      <w:r w:rsidRPr="00801846">
        <w:rPr>
          <w:rFonts w:ascii="Arial" w:hAnsi="Arial" w:cs="Arial"/>
          <w:sz w:val="22"/>
          <w:szCs w:val="22"/>
        </w:rPr>
        <w:t xml:space="preserve"> најповољнија биће</w:t>
      </w:r>
      <w:r>
        <w:rPr>
          <w:rFonts w:ascii="Arial" w:hAnsi="Arial" w:cs="Arial"/>
          <w:sz w:val="22"/>
          <w:szCs w:val="22"/>
          <w:lang w:val="sr-Cyrl-CS"/>
        </w:rPr>
        <w:t xml:space="preserve"> </w:t>
      </w:r>
      <w:r w:rsidRPr="00801846">
        <w:rPr>
          <w:rFonts w:ascii="Arial" w:hAnsi="Arial" w:cs="Arial"/>
          <w:sz w:val="22"/>
          <w:szCs w:val="22"/>
        </w:rPr>
        <w:t xml:space="preserve">изабрана понуда оног понуђача </w:t>
      </w:r>
      <w:r>
        <w:rPr>
          <w:rFonts w:ascii="Arial" w:hAnsi="Arial" w:cs="Arial"/>
          <w:sz w:val="22"/>
          <w:szCs w:val="22"/>
          <w:lang w:val="sr-Cyrl-CS"/>
        </w:rPr>
        <w:t>који је раније доставио понуду</w:t>
      </w:r>
      <w:r w:rsidRPr="00801846">
        <w:rPr>
          <w:rFonts w:ascii="Arial" w:hAnsi="Arial" w:cs="Arial"/>
          <w:sz w:val="22"/>
          <w:szCs w:val="22"/>
        </w:rPr>
        <w:t>.</w:t>
      </w:r>
    </w:p>
    <w:p w:rsidR="00CE7DC5" w:rsidRDefault="00CE7DC5" w:rsidP="00CE7DC5">
      <w:pPr>
        <w:pStyle w:val="Default"/>
        <w:jc w:val="both"/>
        <w:rPr>
          <w:rFonts w:ascii="Arial" w:hAnsi="Arial" w:cs="Arial"/>
          <w:bCs/>
          <w:sz w:val="22"/>
          <w:szCs w:val="22"/>
          <w:lang w:val="ru-RU"/>
        </w:rPr>
      </w:pPr>
    </w:p>
    <w:p w:rsidR="00CE7DC5" w:rsidRPr="00D05D9C" w:rsidRDefault="00CE7DC5" w:rsidP="00ED29A1">
      <w:pPr>
        <w:pStyle w:val="Default"/>
        <w:numPr>
          <w:ilvl w:val="0"/>
          <w:numId w:val="18"/>
        </w:numPr>
        <w:jc w:val="both"/>
        <w:rPr>
          <w:rFonts w:ascii="Arial" w:hAnsi="Arial" w:cs="Arial"/>
          <w:b/>
          <w:sz w:val="22"/>
          <w:szCs w:val="22"/>
          <w:lang w:val="ru-RU"/>
        </w:rPr>
      </w:pPr>
      <w:r>
        <w:rPr>
          <w:rFonts w:ascii="Arial" w:hAnsi="Arial" w:cs="Arial"/>
          <w:b/>
          <w:bCs/>
          <w:sz w:val="22"/>
          <w:szCs w:val="22"/>
          <w:lang w:val="ru-RU"/>
        </w:rPr>
        <w:t>ПОНУДА ДОМАЋЕГ ПОНУЂАЧА</w:t>
      </w:r>
    </w:p>
    <w:p w:rsidR="00CE7DC5" w:rsidRPr="00801846" w:rsidRDefault="00CE7DC5" w:rsidP="00CE7DC5">
      <w:pPr>
        <w:ind w:firstLine="360"/>
        <w:jc w:val="both"/>
        <w:rPr>
          <w:rFonts w:ascii="Arial" w:hAnsi="Arial" w:cs="Arial"/>
          <w:sz w:val="22"/>
          <w:szCs w:val="22"/>
          <w:lang w:val="sr-Cyrl-CS"/>
        </w:rPr>
      </w:pPr>
      <w:r w:rsidRPr="00801846">
        <w:rPr>
          <w:rFonts w:ascii="Arial" w:hAnsi="Arial" w:cs="Arial"/>
          <w:sz w:val="22"/>
          <w:szCs w:val="22"/>
          <w:lang w:val="ru-RU"/>
        </w:rPr>
        <w:t xml:space="preserve">У складу са чланом 86. Закона о јавним набавкама, </w:t>
      </w:r>
      <w:r w:rsidRPr="00801846">
        <w:rPr>
          <w:rFonts w:ascii="Arial" w:hAnsi="Arial" w:cs="Arial"/>
          <w:sz w:val="22"/>
          <w:szCs w:val="22"/>
          <w:lang w:val="sr-Cyrl-CS"/>
        </w:rPr>
        <w:t>у</w:t>
      </w:r>
      <w:r w:rsidRPr="00801846">
        <w:rPr>
          <w:rFonts w:ascii="Arial" w:hAnsi="Arial" w:cs="Arial"/>
          <w:sz w:val="22"/>
          <w:szCs w:val="22"/>
        </w:rPr>
        <w:t xml:space="preserve"> случају примене кри</w:t>
      </w:r>
      <w:r>
        <w:rPr>
          <w:rFonts w:ascii="Arial" w:hAnsi="Arial" w:cs="Arial"/>
          <w:sz w:val="22"/>
          <w:szCs w:val="22"/>
        </w:rPr>
        <w:t>теријума најниже понуђене цене</w:t>
      </w:r>
      <w:r w:rsidRPr="00801846">
        <w:rPr>
          <w:rFonts w:ascii="Arial" w:hAnsi="Arial" w:cs="Arial"/>
          <w:sz w:val="22"/>
          <w:szCs w:val="22"/>
        </w:rPr>
        <w:t xml:space="preserve">, наручилац мора изабрати понуду </w:t>
      </w:r>
      <w:r>
        <w:rPr>
          <w:rFonts w:ascii="Arial" w:hAnsi="Arial" w:cs="Arial"/>
          <w:sz w:val="22"/>
          <w:szCs w:val="22"/>
          <w:lang w:val="sr-Cyrl-CS"/>
        </w:rPr>
        <w:t xml:space="preserve">домађег </w:t>
      </w:r>
      <w:r w:rsidRPr="00801846">
        <w:rPr>
          <w:rFonts w:ascii="Arial" w:hAnsi="Arial" w:cs="Arial"/>
          <w:sz w:val="22"/>
          <w:szCs w:val="22"/>
        </w:rPr>
        <w:t xml:space="preserve">понуђача под условом да његова понуђена цена није преко </w:t>
      </w:r>
      <w:r>
        <w:rPr>
          <w:rFonts w:ascii="Arial" w:hAnsi="Arial" w:cs="Arial"/>
          <w:sz w:val="22"/>
          <w:szCs w:val="22"/>
          <w:lang w:val="sr-Cyrl-CS"/>
        </w:rPr>
        <w:t>5</w:t>
      </w:r>
      <w:r w:rsidRPr="00801846">
        <w:rPr>
          <w:rFonts w:ascii="Arial" w:hAnsi="Arial" w:cs="Arial"/>
          <w:sz w:val="22"/>
          <w:szCs w:val="22"/>
        </w:rPr>
        <w:t xml:space="preserve">% већа у односу на најнижу понуђену цену </w:t>
      </w:r>
      <w:r>
        <w:rPr>
          <w:rFonts w:ascii="Arial" w:hAnsi="Arial" w:cs="Arial"/>
          <w:sz w:val="22"/>
          <w:szCs w:val="22"/>
          <w:lang w:val="sr-Cyrl-CS"/>
        </w:rPr>
        <w:t xml:space="preserve">страног </w:t>
      </w:r>
      <w:r w:rsidRPr="00801846">
        <w:rPr>
          <w:rFonts w:ascii="Arial" w:hAnsi="Arial" w:cs="Arial"/>
          <w:sz w:val="22"/>
          <w:szCs w:val="22"/>
        </w:rPr>
        <w:t>понуђача</w:t>
      </w:r>
      <w:r>
        <w:rPr>
          <w:rFonts w:ascii="Arial" w:hAnsi="Arial" w:cs="Arial"/>
          <w:sz w:val="22"/>
          <w:szCs w:val="22"/>
          <w:lang w:val="sr-Cyrl-CS"/>
        </w:rPr>
        <w:t>.</w:t>
      </w:r>
      <w:r w:rsidRPr="00801846">
        <w:rPr>
          <w:rFonts w:ascii="Arial" w:hAnsi="Arial" w:cs="Arial"/>
          <w:sz w:val="22"/>
          <w:szCs w:val="22"/>
        </w:rPr>
        <w:t xml:space="preserve"> </w:t>
      </w:r>
    </w:p>
    <w:p w:rsidR="00CE7DC5" w:rsidRPr="00801846" w:rsidRDefault="00CE7DC5" w:rsidP="00CE7DC5">
      <w:pPr>
        <w:jc w:val="both"/>
        <w:rPr>
          <w:rFonts w:ascii="Arial" w:hAnsi="Arial" w:cs="Arial"/>
          <w:sz w:val="22"/>
          <w:szCs w:val="22"/>
          <w:lang w:val="sr-Cyrl-CS"/>
        </w:rPr>
      </w:pPr>
    </w:p>
    <w:p w:rsidR="00CE7DC5" w:rsidRPr="009F1D71" w:rsidRDefault="00CE7DC5" w:rsidP="00ED29A1">
      <w:pPr>
        <w:pStyle w:val="Default"/>
        <w:numPr>
          <w:ilvl w:val="0"/>
          <w:numId w:val="18"/>
        </w:numPr>
        <w:jc w:val="both"/>
        <w:rPr>
          <w:rFonts w:ascii="Arial" w:hAnsi="Arial" w:cs="Arial"/>
          <w:b/>
          <w:sz w:val="22"/>
          <w:szCs w:val="22"/>
          <w:lang w:val="ru-RU"/>
        </w:rPr>
      </w:pPr>
      <w:r w:rsidRPr="009F1D71">
        <w:rPr>
          <w:rFonts w:ascii="Arial" w:hAnsi="Arial" w:cs="Arial"/>
          <w:b/>
          <w:bCs/>
          <w:sz w:val="22"/>
          <w:szCs w:val="22"/>
          <w:lang w:val="ru-RU"/>
        </w:rPr>
        <w:t xml:space="preserve">СТРУЧНА ОЦЕНА ПОНУДА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CE7DC5" w:rsidRPr="00C8657F" w:rsidRDefault="00CE7DC5" w:rsidP="00CE7DC5">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CE7DC5" w:rsidRPr="00C8657F" w:rsidRDefault="00CE7DC5" w:rsidP="00CE7DC5">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CE7DC5" w:rsidRDefault="00CE7DC5" w:rsidP="00CE7DC5">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CE7DC5" w:rsidRPr="009F1D71" w:rsidRDefault="00CE7DC5" w:rsidP="00CE7DC5">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CE7DC5" w:rsidRPr="00C8657F" w:rsidRDefault="00CE7DC5" w:rsidP="00CE7DC5">
      <w:pPr>
        <w:pStyle w:val="Default"/>
        <w:jc w:val="both"/>
        <w:rPr>
          <w:rFonts w:ascii="Arial" w:hAnsi="Arial" w:cs="Arial"/>
          <w:sz w:val="22"/>
          <w:szCs w:val="22"/>
          <w:lang w:val="ru-RU"/>
        </w:rPr>
      </w:pPr>
    </w:p>
    <w:p w:rsidR="00CE7DC5" w:rsidRPr="009F1D71" w:rsidRDefault="00CE7DC5" w:rsidP="00CE7DC5">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CE7DC5" w:rsidRPr="00C8657F" w:rsidRDefault="00CE7DC5" w:rsidP="00CE7DC5">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lastRenderedPageBreak/>
        <w:t>2) уко</w:t>
      </w:r>
      <w:r>
        <w:rPr>
          <w:rFonts w:ascii="Arial" w:hAnsi="Arial" w:cs="Arial"/>
          <w:sz w:val="22"/>
          <w:szCs w:val="22"/>
          <w:lang w:val="ru-RU"/>
        </w:rPr>
        <w:t>лико поседује битне недостатке</w:t>
      </w:r>
    </w:p>
    <w:p w:rsidR="00CE7DC5" w:rsidRPr="00C8657F" w:rsidRDefault="00CE7DC5" w:rsidP="00CE7DC5">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CE7DC5"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CE7DC5" w:rsidRPr="00C8657F" w:rsidRDefault="00CE7DC5" w:rsidP="00CE7DC5">
      <w:pPr>
        <w:pStyle w:val="Default"/>
        <w:jc w:val="both"/>
        <w:rPr>
          <w:rFonts w:ascii="Arial" w:hAnsi="Arial" w:cs="Arial"/>
          <w:sz w:val="22"/>
          <w:szCs w:val="22"/>
          <w:lang w:val="ru-RU"/>
        </w:rPr>
      </w:pPr>
    </w:p>
    <w:p w:rsidR="00CE7DC5" w:rsidRPr="009F1D71" w:rsidRDefault="00CE7DC5" w:rsidP="00CE7DC5">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CE7DC5" w:rsidRPr="00C8657F"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CE7DC5" w:rsidRDefault="00CE7DC5" w:rsidP="00CE7DC5">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CE7DC5" w:rsidRDefault="00CE7DC5" w:rsidP="00CE7DC5">
      <w:pPr>
        <w:pStyle w:val="Default"/>
        <w:ind w:left="720" w:hanging="360"/>
        <w:jc w:val="both"/>
        <w:rPr>
          <w:rFonts w:ascii="Arial" w:hAnsi="Arial" w:cs="Arial"/>
          <w:sz w:val="22"/>
          <w:szCs w:val="22"/>
          <w:lang w:val="ru-RU"/>
        </w:rPr>
      </w:pPr>
    </w:p>
    <w:p w:rsidR="00CE7DC5" w:rsidRPr="009F1D71" w:rsidRDefault="00CE7DC5" w:rsidP="00CE7DC5">
      <w:pPr>
        <w:pStyle w:val="Default"/>
        <w:numPr>
          <w:ilvl w:val="0"/>
          <w:numId w:val="13"/>
        </w:numPr>
        <w:jc w:val="both"/>
        <w:rPr>
          <w:rFonts w:ascii="Arial" w:hAnsi="Arial" w:cs="Arial"/>
          <w:b/>
          <w:sz w:val="22"/>
          <w:szCs w:val="22"/>
          <w:lang w:val="ru-RU"/>
        </w:rPr>
      </w:pP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CE7DC5" w:rsidRPr="00C8657F" w:rsidRDefault="00CE7DC5" w:rsidP="00CE7DC5">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CE7DC5" w:rsidRPr="00C8657F" w:rsidRDefault="00CE7DC5" w:rsidP="00CE7DC5">
      <w:pPr>
        <w:pStyle w:val="Default"/>
        <w:jc w:val="both"/>
        <w:rPr>
          <w:rFonts w:ascii="Arial" w:hAnsi="Arial" w:cs="Arial"/>
          <w:sz w:val="22"/>
          <w:szCs w:val="22"/>
          <w:lang w:val="ru-RU"/>
        </w:rPr>
      </w:pPr>
    </w:p>
    <w:p w:rsidR="00CE7DC5" w:rsidRPr="00E15174" w:rsidRDefault="00CE7DC5" w:rsidP="00CE7DC5">
      <w:pPr>
        <w:pStyle w:val="Default"/>
        <w:numPr>
          <w:ilvl w:val="0"/>
          <w:numId w:val="13"/>
        </w:numPr>
        <w:jc w:val="both"/>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CE7DC5" w:rsidRPr="00C8657F" w:rsidRDefault="00CE7DC5" w:rsidP="00CE7DC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CE7DC5" w:rsidRPr="00C8657F" w:rsidRDefault="00CE7DC5" w:rsidP="00CE7DC5">
      <w:pPr>
        <w:pStyle w:val="Default"/>
        <w:numPr>
          <w:ilvl w:val="0"/>
          <w:numId w:val="9"/>
        </w:numPr>
        <w:jc w:val="both"/>
        <w:rPr>
          <w:rFonts w:ascii="Arial" w:hAnsi="Arial" w:cs="Arial"/>
          <w:sz w:val="22"/>
          <w:szCs w:val="22"/>
          <w:lang w:val="ru-RU"/>
        </w:rPr>
      </w:pPr>
      <w:r>
        <w:rPr>
          <w:rFonts w:ascii="Arial" w:hAnsi="Arial" w:cs="Arial"/>
          <w:sz w:val="22"/>
          <w:szCs w:val="22"/>
          <w:lang w:val="ru-RU"/>
        </w:rPr>
        <w:t>учинио повреду конкуренције</w:t>
      </w:r>
    </w:p>
    <w:p w:rsidR="00CE7DC5" w:rsidRPr="00C8657F" w:rsidRDefault="00CE7DC5" w:rsidP="00CE7DC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CE7DC5" w:rsidRPr="00C8657F" w:rsidRDefault="00CE7DC5" w:rsidP="00CE7DC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одбити понуду ако поседује доказ из члана 82. став 3. тачка 1)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CE7DC5" w:rsidRPr="00C8657F" w:rsidRDefault="00CE7DC5" w:rsidP="00CE7DC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складу са чланом 83. став 11.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аручилац ће понуду </w:t>
      </w:r>
      <w:r>
        <w:rPr>
          <w:rFonts w:ascii="Arial" w:hAnsi="Arial" w:cs="Arial"/>
          <w:sz w:val="22"/>
          <w:szCs w:val="22"/>
          <w:lang w:val="ru-RU"/>
        </w:rPr>
        <w:t>П</w:t>
      </w:r>
      <w:r w:rsidRPr="00C8657F">
        <w:rPr>
          <w:rFonts w:ascii="Arial" w:hAnsi="Arial" w:cs="Arial"/>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Pr>
          <w:rFonts w:ascii="Arial" w:hAnsi="Arial" w:cs="Arial"/>
          <w:sz w:val="22"/>
          <w:szCs w:val="22"/>
          <w:lang w:val="ru-RU"/>
        </w:rPr>
        <w:t>П</w:t>
      </w:r>
      <w:r w:rsidRPr="00C8657F">
        <w:rPr>
          <w:rFonts w:ascii="Arial" w:hAnsi="Arial" w:cs="Arial"/>
          <w:sz w:val="22"/>
          <w:szCs w:val="22"/>
          <w:lang w:val="ru-RU"/>
        </w:rPr>
        <w:t xml:space="preserve">онуђач добио негативну референцу. </w:t>
      </w:r>
    </w:p>
    <w:p w:rsidR="00CE7DC5" w:rsidRPr="00E15174" w:rsidRDefault="00CE7DC5" w:rsidP="00CE7DC5">
      <w:pPr>
        <w:pStyle w:val="Default"/>
        <w:numPr>
          <w:ilvl w:val="0"/>
          <w:numId w:val="14"/>
        </w:numPr>
        <w:jc w:val="both"/>
        <w:rPr>
          <w:rFonts w:ascii="Arial" w:hAnsi="Arial" w:cs="Arial"/>
          <w:b/>
          <w:sz w:val="22"/>
          <w:szCs w:val="22"/>
          <w:lang w:val="ru-RU"/>
        </w:rPr>
      </w:pPr>
      <w:r w:rsidRPr="00E15174">
        <w:rPr>
          <w:rFonts w:ascii="Arial" w:hAnsi="Arial" w:cs="Arial"/>
          <w:b/>
          <w:sz w:val="22"/>
          <w:szCs w:val="22"/>
          <w:lang w:val="ru-RU"/>
        </w:rPr>
        <w:lastRenderedPageBreak/>
        <w:t>ОБАВЕШТАВАЊЕ ПОНУЂАЧА О РЕЗУЛТАТИМА ПОСТУПКА</w:t>
      </w:r>
      <w:r w:rsidRPr="00E15174">
        <w:rPr>
          <w:rFonts w:ascii="Arial" w:hAnsi="Arial" w:cs="Arial"/>
          <w:b/>
          <w:bCs/>
          <w:sz w:val="22"/>
          <w:szCs w:val="22"/>
          <w:lang w:val="ru-RU"/>
        </w:rPr>
        <w:t xml:space="preserve"> </w:t>
      </w:r>
    </w:p>
    <w:p w:rsidR="00CE7DC5"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CE7DC5" w:rsidRPr="00C8657F" w:rsidRDefault="00CE7DC5" w:rsidP="00CE7DC5">
      <w:pPr>
        <w:pStyle w:val="Default"/>
        <w:ind w:right="77"/>
        <w:jc w:val="both"/>
        <w:rPr>
          <w:rFonts w:ascii="Arial" w:hAnsi="Arial" w:cs="Arial"/>
          <w:sz w:val="22"/>
          <w:szCs w:val="22"/>
          <w:lang w:val="ru-RU"/>
        </w:rPr>
      </w:pPr>
    </w:p>
    <w:p w:rsidR="00CE7DC5" w:rsidRPr="005F2615" w:rsidRDefault="00CE7DC5" w:rsidP="00CE7DC5">
      <w:pPr>
        <w:pStyle w:val="Default"/>
        <w:numPr>
          <w:ilvl w:val="0"/>
          <w:numId w:val="14"/>
        </w:numPr>
        <w:ind w:right="77"/>
        <w:jc w:val="both"/>
        <w:rPr>
          <w:rFonts w:ascii="Arial" w:hAnsi="Arial" w:cs="Arial"/>
          <w:b/>
          <w:sz w:val="22"/>
          <w:szCs w:val="22"/>
          <w:lang w:val="ru-RU"/>
        </w:rPr>
      </w:pP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CE7DC5" w:rsidRPr="00C8657F"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закључити уговор о јавној набавци са понуђачем којем је додељен уговор у року од 8 (осам) дана од дана протек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CE7DC5" w:rsidRPr="00C8657F"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складу са чланом 112. став 2. тачка 5)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CE7DC5" w:rsidRPr="00C8657F"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CE7DC5" w:rsidRPr="00EC7554" w:rsidRDefault="00CE7DC5" w:rsidP="00CE7DC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CE7DC5" w:rsidRDefault="00CE7DC5" w:rsidP="00CE7DC5">
      <w:pPr>
        <w:pStyle w:val="Default"/>
        <w:ind w:right="77"/>
        <w:jc w:val="both"/>
        <w:rPr>
          <w:rFonts w:ascii="Arial" w:hAnsi="Arial" w:cs="Arial"/>
          <w:b/>
          <w:bCs/>
          <w:sz w:val="22"/>
          <w:szCs w:val="22"/>
          <w:lang w:val="ru-RU"/>
        </w:rPr>
      </w:pPr>
    </w:p>
    <w:p w:rsidR="00CE7DC5" w:rsidRPr="00C8657F" w:rsidRDefault="00CE7DC5" w:rsidP="00CE7DC5">
      <w:pPr>
        <w:pStyle w:val="Default"/>
        <w:ind w:right="77"/>
        <w:jc w:val="both"/>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CE7DC5" w:rsidRPr="00C8657F" w:rsidRDefault="00CE7DC5" w:rsidP="00CE7DC5">
      <w:pPr>
        <w:pStyle w:val="Default"/>
        <w:numPr>
          <w:ilvl w:val="0"/>
          <w:numId w:val="10"/>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CE7DC5" w:rsidRPr="00C8657F" w:rsidRDefault="00CE7DC5" w:rsidP="00CE7DC5">
      <w:pPr>
        <w:pStyle w:val="Default"/>
        <w:numPr>
          <w:ilvl w:val="0"/>
          <w:numId w:val="10"/>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CE7DC5" w:rsidRPr="00C8657F" w:rsidRDefault="00CE7DC5" w:rsidP="00CE7DC5">
      <w:pPr>
        <w:pStyle w:val="Default"/>
        <w:jc w:val="both"/>
        <w:rPr>
          <w:rFonts w:ascii="Arial" w:hAnsi="Arial" w:cs="Arial"/>
          <w:b/>
          <w:bCs/>
          <w:sz w:val="22"/>
          <w:szCs w:val="22"/>
          <w:lang w:val="ru-RU"/>
        </w:rPr>
      </w:pPr>
    </w:p>
    <w:p w:rsidR="00CE7DC5" w:rsidRPr="00857575" w:rsidRDefault="00CE7DC5" w:rsidP="00CE7DC5">
      <w:pPr>
        <w:pStyle w:val="Default"/>
        <w:numPr>
          <w:ilvl w:val="0"/>
          <w:numId w:val="15"/>
        </w:numPr>
        <w:jc w:val="both"/>
        <w:rPr>
          <w:rFonts w:ascii="Arial" w:hAnsi="Arial" w:cs="Arial"/>
          <w:b/>
          <w:bCs/>
          <w:color w:val="auto"/>
          <w:sz w:val="22"/>
          <w:szCs w:val="22"/>
          <w:lang w:val="ru-RU"/>
        </w:rPr>
      </w:pP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CE7DC5" w:rsidRPr="00415FF5" w:rsidRDefault="00CE7DC5" w:rsidP="00CE7DC5">
      <w:pPr>
        <w:pStyle w:val="Default"/>
        <w:numPr>
          <w:ilvl w:val="0"/>
          <w:numId w:val="11"/>
        </w:numPr>
        <w:jc w:val="both"/>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 сматра се благовременим у овом поступку ако је примљено од стране Наручиоца најкасније </w:t>
      </w:r>
      <w:r>
        <w:rPr>
          <w:rFonts w:ascii="Arial" w:hAnsi="Arial" w:cs="Arial"/>
          <w:sz w:val="22"/>
          <w:szCs w:val="22"/>
          <w:lang w:val="ru-RU"/>
        </w:rPr>
        <w:t>3</w:t>
      </w:r>
      <w:r w:rsidRPr="00415FF5">
        <w:rPr>
          <w:rFonts w:ascii="Arial" w:hAnsi="Arial" w:cs="Arial"/>
          <w:sz w:val="22"/>
          <w:szCs w:val="22"/>
          <w:lang w:val="ru-RU"/>
        </w:rPr>
        <w:t xml:space="preserve"> (</w:t>
      </w:r>
      <w:r>
        <w:rPr>
          <w:rFonts w:ascii="Arial" w:hAnsi="Arial" w:cs="Arial"/>
          <w:sz w:val="22"/>
          <w:szCs w:val="22"/>
          <w:lang w:val="ru-RU"/>
        </w:rPr>
        <w:t>три</w:t>
      </w:r>
      <w:r w:rsidRPr="00415FF5">
        <w:rPr>
          <w:rFonts w:ascii="Arial" w:hAnsi="Arial" w:cs="Arial"/>
          <w:sz w:val="22"/>
          <w:szCs w:val="22"/>
          <w:lang w:val="ru-RU"/>
        </w:rPr>
        <w:t>) дана пре истека рока за подношење понуда. Овај захтев за заштиту права има за последицу застој рока за подношење понуда.</w:t>
      </w:r>
    </w:p>
    <w:p w:rsidR="00CE7DC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Pr>
          <w:rFonts w:ascii="Arial" w:hAnsi="Arial" w:cs="Arial"/>
          <w:sz w:val="22"/>
          <w:szCs w:val="22"/>
          <w:lang w:val="ru-RU"/>
        </w:rPr>
        <w:t>5 (пет)</w:t>
      </w:r>
      <w:r w:rsidRPr="00415FF5">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EF41F0" w:rsidRPr="00415FF5" w:rsidRDefault="00EF41F0" w:rsidP="00CE7DC5">
      <w:pPr>
        <w:ind w:firstLine="360"/>
        <w:jc w:val="both"/>
        <w:rPr>
          <w:rFonts w:ascii="Arial" w:hAnsi="Arial" w:cs="Arial"/>
          <w:sz w:val="22"/>
          <w:szCs w:val="22"/>
          <w:lang w:val="ru-RU"/>
        </w:rPr>
      </w:pPr>
    </w:p>
    <w:p w:rsidR="00CE7DC5" w:rsidRPr="00415FF5" w:rsidRDefault="00CE7DC5" w:rsidP="00CE7DC5">
      <w:pPr>
        <w:numPr>
          <w:ilvl w:val="0"/>
          <w:numId w:val="11"/>
        </w:numPr>
        <w:jc w:val="both"/>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Захтев за заштиту права доставља се непосредно, предајом на шалтеру 5 писарнице Наручиоца који је дужан да да потврду подносиоцу захтева за заштиту права да је примио захтев за заштиту права.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CE7DC5" w:rsidRPr="00415FF5" w:rsidRDefault="00CE7DC5" w:rsidP="00CE7DC5">
      <w:pPr>
        <w:ind w:firstLine="360"/>
        <w:jc w:val="both"/>
        <w:rPr>
          <w:rFonts w:ascii="Arial" w:hAnsi="Arial" w:cs="Arial"/>
          <w:sz w:val="22"/>
          <w:szCs w:val="22"/>
          <w:lang w:val="ru-RU"/>
        </w:rPr>
      </w:pPr>
      <w:r w:rsidRPr="00415FF5">
        <w:rPr>
          <w:rFonts w:ascii="Arial" w:hAnsi="Arial" w:cs="Arial"/>
          <w:sz w:val="22"/>
          <w:szCs w:val="22"/>
          <w:lang w:val="ru-RU"/>
        </w:rPr>
        <w:t>Захтев за заштиту права подноси се Републичкој Комисији, а предаје Наручиоцу.</w:t>
      </w:r>
    </w:p>
    <w:p w:rsidR="00CE7DC5" w:rsidRPr="00802D6A" w:rsidRDefault="00CE7DC5" w:rsidP="00CE7DC5">
      <w:pPr>
        <w:jc w:val="both"/>
        <w:rPr>
          <w:rFonts w:ascii="Arial" w:hAnsi="Arial" w:cs="Arial"/>
          <w:sz w:val="22"/>
          <w:szCs w:val="22"/>
          <w:lang w:val="ru-RU"/>
        </w:rPr>
      </w:pPr>
      <w:r w:rsidRPr="00415FF5">
        <w:rPr>
          <w:rFonts w:ascii="Arial" w:hAnsi="Arial" w:cs="Arial"/>
          <w:sz w:val="22"/>
          <w:szCs w:val="22"/>
          <w:lang w:val="ru-RU"/>
        </w:rPr>
        <w:t xml:space="preserve">Подносилац захтева за заштиту права дужан је да плати таксу и то у износу од </w:t>
      </w:r>
      <w:r>
        <w:rPr>
          <w:rFonts w:ascii="Arial" w:hAnsi="Arial" w:cs="Arial"/>
          <w:sz w:val="22"/>
          <w:szCs w:val="22"/>
          <w:lang w:val="ru-RU"/>
        </w:rPr>
        <w:t>4</w:t>
      </w:r>
      <w:r w:rsidRPr="00415FF5">
        <w:rPr>
          <w:rFonts w:ascii="Arial" w:hAnsi="Arial" w:cs="Arial"/>
          <w:sz w:val="22"/>
          <w:szCs w:val="22"/>
          <w:lang w:val="ru-RU"/>
        </w:rPr>
        <w:t>0.000,00 динара, уплатом</w:t>
      </w:r>
      <w:r w:rsidRPr="00415FF5">
        <w:rPr>
          <w:rFonts w:ascii="Arial" w:hAnsi="Arial" w:cs="Arial"/>
          <w:sz w:val="22"/>
          <w:szCs w:val="22"/>
          <w:lang w:val="sr-Cyrl-CS"/>
        </w:rPr>
        <w:t xml:space="preserve"> на</w:t>
      </w:r>
      <w:r>
        <w:rPr>
          <w:rFonts w:ascii="Arial" w:hAnsi="Arial" w:cs="Arial"/>
          <w:sz w:val="22"/>
          <w:szCs w:val="22"/>
          <w:lang w:val="sr-Cyrl-CS"/>
        </w:rPr>
        <w:t xml:space="preserve"> текући рачун 840-</w:t>
      </w:r>
      <w:r w:rsidR="001D3357">
        <w:rPr>
          <w:rFonts w:ascii="Arial" w:hAnsi="Arial" w:cs="Arial"/>
          <w:sz w:val="22"/>
          <w:szCs w:val="22"/>
          <w:lang w:val="sr-Cyrl-CS"/>
        </w:rPr>
        <w:t>30678845</w:t>
      </w:r>
      <w:r>
        <w:rPr>
          <w:rFonts w:ascii="Arial" w:hAnsi="Arial" w:cs="Arial"/>
          <w:sz w:val="22"/>
          <w:szCs w:val="22"/>
          <w:lang w:val="sr-Cyrl-CS"/>
        </w:rPr>
        <w:t>-</w:t>
      </w:r>
      <w:r w:rsidR="001D3357">
        <w:rPr>
          <w:rFonts w:ascii="Arial" w:hAnsi="Arial" w:cs="Arial"/>
          <w:sz w:val="22"/>
          <w:szCs w:val="22"/>
          <w:lang w:val="sr-Cyrl-CS"/>
        </w:rPr>
        <w:t>06</w:t>
      </w:r>
      <w:r>
        <w:rPr>
          <w:rFonts w:ascii="Arial" w:hAnsi="Arial" w:cs="Arial"/>
          <w:sz w:val="22"/>
          <w:szCs w:val="22"/>
          <w:lang w:val="sr-Cyrl-CS"/>
        </w:rPr>
        <w:t xml:space="preserve">, </w:t>
      </w:r>
      <w:r w:rsidRPr="00415FF5">
        <w:rPr>
          <w:rFonts w:ascii="Arial" w:hAnsi="Arial" w:cs="Arial"/>
          <w:sz w:val="22"/>
          <w:szCs w:val="22"/>
          <w:lang w:val="sr-Cyrl-CS"/>
        </w:rPr>
        <w:t xml:space="preserve">сврха уплате: Републичка административна такса, модел 97, са позивом на број 59-013 (навести и број предмета </w:t>
      </w:r>
      <w:r w:rsidRPr="00802D6A">
        <w:rPr>
          <w:rFonts w:ascii="Arial" w:hAnsi="Arial" w:cs="Arial"/>
          <w:sz w:val="22"/>
          <w:szCs w:val="22"/>
          <w:lang w:val="sr-Latn-CS"/>
        </w:rPr>
        <w:t>VII-404-1/201</w:t>
      </w:r>
      <w:r w:rsidR="00047C6B">
        <w:rPr>
          <w:rFonts w:ascii="Arial" w:hAnsi="Arial" w:cs="Arial"/>
          <w:sz w:val="22"/>
          <w:szCs w:val="22"/>
          <w:lang w:val="sr-Cyrl-CS"/>
        </w:rPr>
        <w:t>5</w:t>
      </w:r>
      <w:r w:rsidRPr="00802D6A">
        <w:rPr>
          <w:rFonts w:ascii="Arial" w:hAnsi="Arial" w:cs="Arial"/>
          <w:sz w:val="22"/>
          <w:szCs w:val="22"/>
          <w:lang w:val="sr-Latn-CS"/>
        </w:rPr>
        <w:t>-</w:t>
      </w:r>
      <w:r w:rsidR="00EF41F0">
        <w:rPr>
          <w:rFonts w:ascii="Arial" w:hAnsi="Arial" w:cs="Arial"/>
          <w:sz w:val="22"/>
          <w:szCs w:val="22"/>
          <w:lang w:val="sr-Cyrl-CS"/>
        </w:rPr>
        <w:t>28</w:t>
      </w:r>
      <w:r w:rsidRPr="00802D6A">
        <w:rPr>
          <w:rFonts w:ascii="Arial" w:hAnsi="Arial" w:cs="Arial"/>
          <w:bCs/>
          <w:sz w:val="22"/>
          <w:szCs w:val="22"/>
          <w:lang w:val="sr-Cyrl-CS"/>
        </w:rPr>
        <w:t xml:space="preserve"> од </w:t>
      </w:r>
      <w:r w:rsidR="00EF41F0">
        <w:rPr>
          <w:rFonts w:ascii="Arial" w:hAnsi="Arial" w:cs="Arial"/>
          <w:bCs/>
          <w:sz w:val="22"/>
          <w:szCs w:val="22"/>
          <w:lang w:val="sr-Cyrl-CS"/>
        </w:rPr>
        <w:t>20</w:t>
      </w:r>
      <w:r w:rsidRPr="00802D6A">
        <w:rPr>
          <w:rFonts w:ascii="Arial" w:hAnsi="Arial" w:cs="Arial"/>
          <w:bCs/>
          <w:sz w:val="22"/>
          <w:szCs w:val="22"/>
          <w:lang w:val="sr-Cyrl-CS"/>
        </w:rPr>
        <w:t>.</w:t>
      </w:r>
      <w:r w:rsidR="00047C6B">
        <w:rPr>
          <w:rFonts w:ascii="Arial" w:hAnsi="Arial" w:cs="Arial"/>
          <w:bCs/>
          <w:sz w:val="22"/>
          <w:szCs w:val="22"/>
          <w:lang w:val="sr-Cyrl-CS"/>
        </w:rPr>
        <w:t>0</w:t>
      </w:r>
      <w:r w:rsidR="00EF41F0">
        <w:rPr>
          <w:rFonts w:ascii="Arial" w:hAnsi="Arial" w:cs="Arial"/>
          <w:bCs/>
          <w:sz w:val="22"/>
          <w:szCs w:val="22"/>
          <w:lang w:val="sr-Cyrl-CS"/>
        </w:rPr>
        <w:t>3</w:t>
      </w:r>
      <w:r w:rsidRPr="00802D6A">
        <w:rPr>
          <w:rFonts w:ascii="Arial" w:hAnsi="Arial" w:cs="Arial"/>
          <w:bCs/>
          <w:sz w:val="22"/>
          <w:szCs w:val="22"/>
          <w:lang w:val="sr-Cyrl-CS"/>
        </w:rPr>
        <w:t>.201</w:t>
      </w:r>
      <w:r w:rsidR="00047C6B">
        <w:rPr>
          <w:rFonts w:ascii="Arial" w:hAnsi="Arial" w:cs="Arial"/>
          <w:bCs/>
          <w:sz w:val="22"/>
          <w:szCs w:val="22"/>
          <w:lang w:val="sr-Cyrl-CS"/>
        </w:rPr>
        <w:t>5</w:t>
      </w:r>
      <w:r w:rsidRPr="00802D6A">
        <w:rPr>
          <w:rFonts w:ascii="Arial" w:hAnsi="Arial" w:cs="Arial"/>
          <w:bCs/>
          <w:sz w:val="22"/>
          <w:szCs w:val="22"/>
          <w:lang w:val="sr-Cyrl-CS"/>
        </w:rPr>
        <w:t>. године</w:t>
      </w:r>
      <w:r w:rsidRPr="00802D6A">
        <w:rPr>
          <w:rFonts w:ascii="Arial" w:hAnsi="Arial" w:cs="Arial"/>
          <w:sz w:val="22"/>
          <w:szCs w:val="22"/>
          <w:lang w:val="sr-Cyrl-CS"/>
        </w:rPr>
        <w:t>).</w:t>
      </w:r>
    </w:p>
    <w:p w:rsidR="00CE7DC5" w:rsidRDefault="00CE7DC5" w:rsidP="00CE7DC5">
      <w:pPr>
        <w:ind w:firstLine="360"/>
        <w:jc w:val="both"/>
        <w:rPr>
          <w:rFonts w:ascii="Arial" w:hAnsi="Arial" w:cs="Arial"/>
          <w:sz w:val="22"/>
          <w:szCs w:val="22"/>
          <w:lang w:val="sr-Latn-CS"/>
        </w:rPr>
      </w:pPr>
      <w:r w:rsidRPr="00415FF5">
        <w:rPr>
          <w:rFonts w:ascii="Arial" w:hAnsi="Arial" w:cs="Arial"/>
          <w:sz w:val="22"/>
          <w:szCs w:val="22"/>
          <w:lang w:val="ru-RU"/>
        </w:rPr>
        <w:t>Свака странка сноси своје трошкове које проузрокује својим радњама.</w:t>
      </w:r>
    </w:p>
    <w:p w:rsidR="00CE7DC5" w:rsidRDefault="00CE7DC5" w:rsidP="00CE7DC5">
      <w:pPr>
        <w:jc w:val="both"/>
        <w:rPr>
          <w:rFonts w:ascii="Arial" w:hAnsi="Arial" w:cs="Arial"/>
          <w:sz w:val="22"/>
          <w:szCs w:val="22"/>
          <w:lang w:val="sr-Latn-CS"/>
        </w:rPr>
      </w:pPr>
    </w:p>
    <w:p w:rsidR="00CE7DC5" w:rsidRPr="00AD04D3" w:rsidRDefault="00CE7DC5" w:rsidP="00CE7DC5">
      <w:pPr>
        <w:pStyle w:val="Default"/>
        <w:ind w:right="77"/>
        <w:jc w:val="both"/>
        <w:rPr>
          <w:rFonts w:ascii="Arial" w:hAnsi="Arial" w:cs="Arial"/>
          <w:b/>
          <w:bCs/>
          <w:sz w:val="22"/>
          <w:szCs w:val="22"/>
          <w:lang w:val="sr-Cyrl-CS"/>
        </w:rPr>
      </w:pPr>
    </w:p>
    <w:p w:rsidR="00CE7DC5" w:rsidRPr="008B72E1" w:rsidRDefault="00CE7DC5" w:rsidP="00CE7DC5">
      <w:pPr>
        <w:pStyle w:val="Default"/>
        <w:ind w:right="77"/>
        <w:rPr>
          <w:rFonts w:ascii="Arial" w:hAnsi="Arial" w:cs="Arial"/>
          <w:b/>
          <w:bCs/>
          <w:sz w:val="22"/>
          <w:szCs w:val="22"/>
        </w:rPr>
        <w:sectPr w:rsidR="00CE7DC5" w:rsidRPr="008B72E1" w:rsidSect="000B71E8">
          <w:pgSz w:w="12240" w:h="15840" w:code="1"/>
          <w:pgMar w:top="907" w:right="1080" w:bottom="994" w:left="1253" w:header="720" w:footer="720" w:gutter="0"/>
          <w:cols w:space="720"/>
          <w:titlePg/>
          <w:docGrid w:linePitch="360"/>
        </w:sectPr>
      </w:pPr>
      <w:r w:rsidRPr="00C8657F">
        <w:rPr>
          <w:rFonts w:ascii="Arial" w:hAnsi="Arial" w:cs="Arial"/>
          <w:b/>
          <w:bCs/>
          <w:sz w:val="22"/>
          <w:szCs w:val="22"/>
          <w:lang w:val="ru-RU"/>
        </w:rPr>
        <w:t xml:space="preserve">За све што није посебно прецизирано овом </w:t>
      </w:r>
      <w:r>
        <w:rPr>
          <w:rFonts w:ascii="Arial" w:hAnsi="Arial" w:cs="Arial"/>
          <w:b/>
          <w:bCs/>
          <w:sz w:val="22"/>
          <w:szCs w:val="22"/>
          <w:lang w:val="ru-RU"/>
        </w:rPr>
        <w:t>К</w:t>
      </w:r>
      <w:r w:rsidRPr="00C8657F">
        <w:rPr>
          <w:rFonts w:ascii="Arial" w:hAnsi="Arial" w:cs="Arial"/>
          <w:b/>
          <w:bCs/>
          <w:sz w:val="22"/>
          <w:szCs w:val="22"/>
          <w:lang w:val="ru-RU"/>
        </w:rPr>
        <w:t xml:space="preserve">онкурсном документацијом, </w:t>
      </w:r>
      <w:r w:rsidR="00EF41F0">
        <w:rPr>
          <w:rFonts w:ascii="Arial" w:hAnsi="Arial" w:cs="Arial"/>
          <w:b/>
          <w:bCs/>
          <w:sz w:val="22"/>
          <w:szCs w:val="22"/>
          <w:lang w:val="ru-RU"/>
        </w:rPr>
        <w:t>важи Закон о јавним набавкама (</w:t>
      </w:r>
      <w:r w:rsidRPr="00C8657F">
        <w:rPr>
          <w:rFonts w:ascii="Arial" w:hAnsi="Arial" w:cs="Arial"/>
          <w:b/>
          <w:bCs/>
          <w:sz w:val="22"/>
          <w:szCs w:val="22"/>
          <w:lang w:val="ru-RU"/>
        </w:rPr>
        <w:t>Служб</w:t>
      </w:r>
      <w:r w:rsidR="00EF41F0">
        <w:rPr>
          <w:rFonts w:ascii="Arial" w:hAnsi="Arial" w:cs="Arial"/>
          <w:b/>
          <w:bCs/>
          <w:sz w:val="22"/>
          <w:szCs w:val="22"/>
          <w:lang w:val="ru-RU"/>
        </w:rPr>
        <w:t>ени гласник РС</w:t>
      </w:r>
      <w:r>
        <w:rPr>
          <w:rFonts w:ascii="Arial" w:hAnsi="Arial" w:cs="Arial"/>
          <w:b/>
          <w:bCs/>
          <w:sz w:val="22"/>
          <w:szCs w:val="22"/>
          <w:lang w:val="ru-RU"/>
        </w:rPr>
        <w:t>, број 124/2012</w:t>
      </w:r>
      <w:r w:rsidR="00EF41F0">
        <w:rPr>
          <w:rFonts w:ascii="Arial" w:hAnsi="Arial" w:cs="Arial"/>
          <w:b/>
          <w:bCs/>
          <w:sz w:val="22"/>
          <w:szCs w:val="22"/>
          <w:lang w:val="ru-RU"/>
        </w:rPr>
        <w:t xml:space="preserve"> и 14/15</w:t>
      </w:r>
      <w:r>
        <w:rPr>
          <w:rFonts w:ascii="Arial" w:hAnsi="Arial" w:cs="Arial"/>
          <w:b/>
          <w:bCs/>
          <w:sz w:val="22"/>
          <w:szCs w:val="22"/>
        </w:rPr>
        <w:t>)</w:t>
      </w:r>
    </w:p>
    <w:p w:rsidR="00491CA1" w:rsidRDefault="00491CA1" w:rsidP="00EF290C">
      <w:pPr>
        <w:pStyle w:val="Default"/>
        <w:ind w:right="77"/>
        <w:jc w:val="both"/>
        <w:rPr>
          <w:rFonts w:ascii="Arial" w:hAnsi="Arial" w:cs="Arial"/>
          <w:b/>
          <w:bCs/>
          <w:szCs w:val="23"/>
          <w:lang w:val="sr-Cyrl-CS"/>
        </w:rPr>
      </w:pPr>
    </w:p>
    <w:p w:rsidR="00ED29A1" w:rsidRPr="00B06CCD" w:rsidRDefault="00ED29A1" w:rsidP="00ED29A1">
      <w:pPr>
        <w:numPr>
          <w:ilvl w:val="0"/>
          <w:numId w:val="2"/>
        </w:numPr>
        <w:rPr>
          <w:rFonts w:ascii="Arial" w:hAnsi="Arial" w:cs="Arial"/>
          <w:b/>
          <w:bCs/>
          <w:color w:val="000000"/>
          <w:lang w:val="sr-Latn-CS"/>
        </w:rPr>
      </w:pPr>
      <w:r w:rsidRPr="009436A5">
        <w:rPr>
          <w:rFonts w:ascii="Arial" w:hAnsi="Arial" w:cs="Arial"/>
          <w:b/>
          <w:bCs/>
          <w:color w:val="000000"/>
          <w:lang w:val="sr-Cyrl-CS"/>
        </w:rPr>
        <w:t>ОБРАЗАЦ СТРУКТУР</w:t>
      </w:r>
      <w:r w:rsidRPr="009436A5">
        <w:rPr>
          <w:rFonts w:ascii="Arial" w:hAnsi="Arial" w:cs="Arial"/>
          <w:b/>
          <w:bCs/>
          <w:color w:val="000000"/>
          <w:lang w:val="sr-Latn-CS"/>
        </w:rPr>
        <w:t>E</w:t>
      </w:r>
      <w:r w:rsidRPr="009436A5">
        <w:rPr>
          <w:rFonts w:ascii="Arial" w:hAnsi="Arial" w:cs="Arial"/>
          <w:b/>
          <w:bCs/>
          <w:color w:val="000000"/>
          <w:lang w:val="sr-Cyrl-CS"/>
        </w:rPr>
        <w:t xml:space="preserve"> ЦЕНЕ</w:t>
      </w:r>
    </w:p>
    <w:p w:rsidR="006E19F1" w:rsidRDefault="006E19F1" w:rsidP="006E19F1">
      <w:pPr>
        <w:rPr>
          <w:rFonts w:ascii="Arial" w:hAnsi="Arial" w:cs="Arial"/>
          <w:b/>
          <w:lang w:val="sr-Cyrl-CS"/>
        </w:rPr>
      </w:pPr>
    </w:p>
    <w:p w:rsidR="006E19F1" w:rsidRDefault="00DA5DE3" w:rsidP="006E19F1">
      <w:pPr>
        <w:rPr>
          <w:rFonts w:ascii="Arial" w:hAnsi="Arial" w:cs="Arial"/>
          <w:b/>
          <w:lang w:val="sr-Cyrl-CS"/>
        </w:rPr>
      </w:pPr>
      <w:r>
        <w:rPr>
          <w:rFonts w:ascii="Arial" w:hAnsi="Arial" w:cs="Arial"/>
          <w:b/>
          <w:lang w:val="sr-Cyrl-CS"/>
        </w:rPr>
        <w:t>ПАРТИЈА 1</w:t>
      </w:r>
    </w:p>
    <w:p w:rsidR="00283F9C" w:rsidRDefault="00283F9C" w:rsidP="006E19F1">
      <w:pPr>
        <w:rPr>
          <w:rFonts w:ascii="Arial" w:hAnsi="Arial" w:cs="Arial"/>
          <w:b/>
          <w:lang w:val="sr-Cyrl-CS"/>
        </w:rPr>
      </w:pPr>
    </w:p>
    <w:tbl>
      <w:tblPr>
        <w:tblStyle w:val="TableGrid"/>
        <w:tblW w:w="0" w:type="auto"/>
        <w:tblLook w:val="04A0"/>
      </w:tblPr>
      <w:tblGrid>
        <w:gridCol w:w="534"/>
        <w:gridCol w:w="5953"/>
        <w:gridCol w:w="1843"/>
        <w:gridCol w:w="1793"/>
      </w:tblGrid>
      <w:tr w:rsidR="00741551" w:rsidRPr="00D73857" w:rsidTr="00B32FD7">
        <w:tc>
          <w:tcPr>
            <w:tcW w:w="534" w:type="dxa"/>
            <w:shd w:val="clear" w:color="auto" w:fill="D9D9D9" w:themeFill="background1" w:themeFillShade="D9"/>
            <w:vAlign w:val="center"/>
          </w:tcPr>
          <w:p w:rsidR="00741551" w:rsidRPr="00ED29A1" w:rsidRDefault="00741551" w:rsidP="002316F2">
            <w:pPr>
              <w:jc w:val="center"/>
              <w:rPr>
                <w:rFonts w:ascii="Arial" w:hAnsi="Arial" w:cs="Arial"/>
                <w:b/>
                <w:sz w:val="20"/>
                <w:szCs w:val="20"/>
                <w:lang w:val="sr-Cyrl-CS"/>
              </w:rPr>
            </w:pPr>
          </w:p>
        </w:tc>
        <w:tc>
          <w:tcPr>
            <w:tcW w:w="5953" w:type="dxa"/>
            <w:shd w:val="clear" w:color="auto" w:fill="D9D9D9" w:themeFill="background1" w:themeFillShade="D9"/>
            <w:vAlign w:val="center"/>
          </w:tcPr>
          <w:p w:rsidR="00741551" w:rsidRPr="00ED29A1" w:rsidRDefault="00CF35B1" w:rsidP="002316F2">
            <w:pPr>
              <w:jc w:val="center"/>
              <w:rPr>
                <w:rFonts w:ascii="Arial" w:hAnsi="Arial" w:cs="Arial"/>
                <w:b/>
                <w:sz w:val="20"/>
                <w:szCs w:val="20"/>
                <w:lang w:val="sr-Cyrl-CS"/>
              </w:rPr>
            </w:pPr>
            <w:r>
              <w:rPr>
                <w:rFonts w:ascii="Arial" w:hAnsi="Arial" w:cs="Arial"/>
                <w:b/>
                <w:sz w:val="20"/>
                <w:szCs w:val="20"/>
                <w:lang w:val="sr-Cyrl-CS"/>
              </w:rPr>
              <w:t>Услуга</w:t>
            </w:r>
          </w:p>
        </w:tc>
        <w:tc>
          <w:tcPr>
            <w:tcW w:w="1843" w:type="dxa"/>
            <w:shd w:val="clear" w:color="auto" w:fill="D9D9D9" w:themeFill="background1" w:themeFillShade="D9"/>
            <w:vAlign w:val="center"/>
          </w:tcPr>
          <w:p w:rsidR="00741551" w:rsidRPr="00CF5E4E" w:rsidRDefault="00741551" w:rsidP="004D4FE2">
            <w:pPr>
              <w:jc w:val="center"/>
              <w:rPr>
                <w:rFonts w:ascii="Arial" w:hAnsi="Arial" w:cs="Arial"/>
                <w:b/>
                <w:bCs/>
                <w:color w:val="000000"/>
                <w:sz w:val="20"/>
                <w:szCs w:val="20"/>
                <w:lang w:val="sr-Cyrl-CS"/>
              </w:rPr>
            </w:pPr>
            <w:r>
              <w:rPr>
                <w:rFonts w:ascii="Arial" w:hAnsi="Arial" w:cs="Arial"/>
                <w:b/>
                <w:bCs/>
                <w:color w:val="000000"/>
                <w:sz w:val="20"/>
                <w:szCs w:val="20"/>
                <w:lang w:val="sr-Cyrl-CS"/>
              </w:rPr>
              <w:t xml:space="preserve">Укупна цена без </w:t>
            </w:r>
            <w:r w:rsidR="004D4FE2">
              <w:rPr>
                <w:rFonts w:ascii="Arial" w:hAnsi="Arial" w:cs="Arial"/>
                <w:b/>
                <w:bCs/>
                <w:color w:val="000000"/>
                <w:sz w:val="20"/>
                <w:szCs w:val="20"/>
                <w:lang w:val="sr-Cyrl-CS"/>
              </w:rPr>
              <w:t>пореза</w:t>
            </w:r>
          </w:p>
        </w:tc>
        <w:tc>
          <w:tcPr>
            <w:tcW w:w="1793" w:type="dxa"/>
            <w:shd w:val="clear" w:color="auto" w:fill="D9D9D9" w:themeFill="background1" w:themeFillShade="D9"/>
            <w:vAlign w:val="center"/>
          </w:tcPr>
          <w:p w:rsidR="00741551" w:rsidRPr="00CF5E4E" w:rsidRDefault="00741551" w:rsidP="004D4FE2">
            <w:pPr>
              <w:jc w:val="center"/>
              <w:rPr>
                <w:rFonts w:ascii="Arial" w:hAnsi="Arial" w:cs="Arial"/>
                <w:b/>
                <w:bCs/>
                <w:color w:val="000000"/>
                <w:sz w:val="20"/>
                <w:szCs w:val="20"/>
                <w:lang w:val="sr-Cyrl-CS"/>
              </w:rPr>
            </w:pPr>
            <w:r>
              <w:rPr>
                <w:rFonts w:ascii="Arial" w:hAnsi="Arial" w:cs="Arial"/>
                <w:b/>
                <w:bCs/>
                <w:color w:val="000000"/>
                <w:sz w:val="20"/>
                <w:szCs w:val="20"/>
                <w:lang w:val="sr-Cyrl-CS"/>
              </w:rPr>
              <w:t xml:space="preserve">Укупна цена са </w:t>
            </w:r>
            <w:r w:rsidR="004D4FE2">
              <w:rPr>
                <w:rFonts w:ascii="Arial" w:hAnsi="Arial" w:cs="Arial"/>
                <w:b/>
                <w:bCs/>
                <w:color w:val="000000"/>
                <w:sz w:val="20"/>
                <w:szCs w:val="20"/>
                <w:lang w:val="sr-Cyrl-CS"/>
              </w:rPr>
              <w:t>порез</w:t>
            </w:r>
            <w:r>
              <w:rPr>
                <w:rFonts w:ascii="Arial" w:hAnsi="Arial" w:cs="Arial"/>
                <w:b/>
                <w:bCs/>
                <w:color w:val="000000"/>
                <w:sz w:val="20"/>
                <w:szCs w:val="20"/>
                <w:lang w:val="sr-Cyrl-CS"/>
              </w:rPr>
              <w:t>ом</w:t>
            </w:r>
          </w:p>
        </w:tc>
      </w:tr>
      <w:tr w:rsidR="00741551" w:rsidRPr="00D73857" w:rsidTr="00741551">
        <w:trPr>
          <w:trHeight w:val="20"/>
        </w:trPr>
        <w:tc>
          <w:tcPr>
            <w:tcW w:w="534" w:type="dxa"/>
            <w:vAlign w:val="center"/>
          </w:tcPr>
          <w:p w:rsidR="00741551" w:rsidRPr="00ED29A1" w:rsidRDefault="00741551" w:rsidP="00741551">
            <w:pPr>
              <w:jc w:val="center"/>
              <w:rPr>
                <w:rFonts w:ascii="Arial" w:hAnsi="Arial" w:cs="Arial"/>
                <w:sz w:val="20"/>
                <w:szCs w:val="20"/>
                <w:lang w:val="sr-Cyrl-CS"/>
              </w:rPr>
            </w:pPr>
            <w:r>
              <w:rPr>
                <w:rFonts w:ascii="Arial" w:hAnsi="Arial" w:cs="Arial"/>
                <w:sz w:val="20"/>
                <w:szCs w:val="20"/>
                <w:lang w:val="sr-Cyrl-CS"/>
              </w:rPr>
              <w:t>1</w:t>
            </w:r>
          </w:p>
        </w:tc>
        <w:tc>
          <w:tcPr>
            <w:tcW w:w="5953" w:type="dxa"/>
            <w:vAlign w:val="center"/>
          </w:tcPr>
          <w:p w:rsidR="00741551" w:rsidRPr="00CF35B1" w:rsidRDefault="00741551" w:rsidP="00CF35B1">
            <w:pPr>
              <w:pStyle w:val="BodyText"/>
              <w:tabs>
                <w:tab w:val="clear" w:pos="720"/>
              </w:tabs>
              <w:jc w:val="left"/>
              <w:rPr>
                <w:rFonts w:ascii="Arial" w:hAnsi="Arial" w:cs="Arial"/>
                <w:sz w:val="20"/>
                <w:szCs w:val="20"/>
                <w:lang w:val="sr-Cyrl-CS"/>
              </w:rPr>
            </w:pPr>
            <w:r w:rsidRPr="00CF35B1">
              <w:rPr>
                <w:rFonts w:ascii="Arial" w:hAnsi="Arial" w:cs="Arial"/>
                <w:sz w:val="20"/>
                <w:szCs w:val="20"/>
                <w:lang w:val="sr-Cyrl-CS"/>
              </w:rPr>
              <w:t>О</w:t>
            </w:r>
            <w:r w:rsidRPr="00CF35B1">
              <w:rPr>
                <w:rFonts w:ascii="Arial" w:hAnsi="Arial" w:cs="Arial"/>
                <w:sz w:val="20"/>
                <w:szCs w:val="20"/>
              </w:rPr>
              <w:t>сигурање  грађевински</w:t>
            </w:r>
            <w:r w:rsidRPr="00CF35B1">
              <w:rPr>
                <w:rFonts w:ascii="Arial" w:hAnsi="Arial" w:cs="Arial"/>
                <w:sz w:val="20"/>
                <w:szCs w:val="20"/>
                <w:lang w:val="sr-Cyrl-CS"/>
              </w:rPr>
              <w:t xml:space="preserve">х </w:t>
            </w:r>
            <w:r w:rsidRPr="00CF35B1">
              <w:rPr>
                <w:rFonts w:ascii="Arial" w:hAnsi="Arial" w:cs="Arial"/>
                <w:sz w:val="20"/>
                <w:szCs w:val="20"/>
              </w:rPr>
              <w:t>објекат</w:t>
            </w:r>
            <w:r w:rsidRPr="00CF35B1">
              <w:rPr>
                <w:rFonts w:ascii="Arial" w:hAnsi="Arial" w:cs="Arial"/>
                <w:sz w:val="20"/>
                <w:szCs w:val="20"/>
                <w:lang w:val="sr-Cyrl-CS"/>
              </w:rPr>
              <w:t>а</w:t>
            </w:r>
            <w:r w:rsidRPr="00CF35B1">
              <w:rPr>
                <w:rFonts w:ascii="Arial" w:hAnsi="Arial" w:cs="Arial"/>
                <w:sz w:val="20"/>
                <w:szCs w:val="20"/>
              </w:rPr>
              <w:t xml:space="preserve"> од ризика пожара и неких других опасности</w:t>
            </w:r>
          </w:p>
        </w:tc>
        <w:tc>
          <w:tcPr>
            <w:tcW w:w="1843" w:type="dxa"/>
          </w:tcPr>
          <w:p w:rsidR="00741551" w:rsidRPr="00D73857" w:rsidRDefault="00741551" w:rsidP="002316F2">
            <w:pPr>
              <w:rPr>
                <w:rFonts w:ascii="Arial" w:hAnsi="Arial" w:cs="Arial"/>
                <w:lang w:val="sr-Cyrl-CS"/>
              </w:rPr>
            </w:pPr>
          </w:p>
        </w:tc>
        <w:tc>
          <w:tcPr>
            <w:tcW w:w="1793" w:type="dxa"/>
          </w:tcPr>
          <w:p w:rsidR="00741551" w:rsidRPr="00D73857" w:rsidRDefault="00741551" w:rsidP="002316F2">
            <w:pPr>
              <w:rPr>
                <w:rFonts w:ascii="Arial" w:hAnsi="Arial" w:cs="Arial"/>
                <w:lang w:val="sr-Cyrl-CS"/>
              </w:rPr>
            </w:pPr>
          </w:p>
        </w:tc>
      </w:tr>
      <w:tr w:rsidR="00741551" w:rsidRPr="00D73857" w:rsidTr="00741551">
        <w:trPr>
          <w:trHeight w:val="20"/>
        </w:trPr>
        <w:tc>
          <w:tcPr>
            <w:tcW w:w="534" w:type="dxa"/>
            <w:vAlign w:val="center"/>
          </w:tcPr>
          <w:p w:rsidR="00741551" w:rsidRPr="00ED29A1" w:rsidRDefault="00741551" w:rsidP="00741551">
            <w:pPr>
              <w:jc w:val="center"/>
              <w:rPr>
                <w:rFonts w:ascii="Arial" w:hAnsi="Arial" w:cs="Arial"/>
                <w:sz w:val="20"/>
                <w:szCs w:val="20"/>
                <w:lang w:val="sr-Cyrl-CS"/>
              </w:rPr>
            </w:pPr>
            <w:r>
              <w:rPr>
                <w:rFonts w:ascii="Arial" w:hAnsi="Arial" w:cs="Arial"/>
                <w:sz w:val="20"/>
                <w:szCs w:val="20"/>
                <w:lang w:val="sr-Cyrl-CS"/>
              </w:rPr>
              <w:t>2</w:t>
            </w:r>
          </w:p>
        </w:tc>
        <w:tc>
          <w:tcPr>
            <w:tcW w:w="5953" w:type="dxa"/>
            <w:vAlign w:val="center"/>
          </w:tcPr>
          <w:p w:rsidR="00741551" w:rsidRPr="00CF35B1" w:rsidRDefault="00741551" w:rsidP="00CF35B1">
            <w:pPr>
              <w:rPr>
                <w:rFonts w:ascii="Arial" w:hAnsi="Arial" w:cs="Arial"/>
                <w:sz w:val="20"/>
                <w:szCs w:val="20"/>
                <w:lang w:val="sr-Cyrl-CS"/>
              </w:rPr>
            </w:pPr>
            <w:r w:rsidRPr="00CF35B1">
              <w:rPr>
                <w:rFonts w:ascii="Arial" w:hAnsi="Arial" w:cs="Arial"/>
                <w:sz w:val="20"/>
                <w:szCs w:val="20"/>
                <w:lang w:val="sl-SI"/>
              </w:rPr>
              <w:t xml:space="preserve">Осигурање опреме </w:t>
            </w:r>
            <w:r w:rsidRPr="00CF35B1">
              <w:rPr>
                <w:rFonts w:ascii="Arial" w:hAnsi="Arial" w:cs="Arial"/>
                <w:sz w:val="20"/>
                <w:szCs w:val="20"/>
              </w:rPr>
              <w:t xml:space="preserve">од ризика пожара и неких других опасности </w:t>
            </w:r>
          </w:p>
        </w:tc>
        <w:tc>
          <w:tcPr>
            <w:tcW w:w="1843" w:type="dxa"/>
          </w:tcPr>
          <w:p w:rsidR="00741551" w:rsidRPr="00D73857" w:rsidRDefault="00741551" w:rsidP="002316F2">
            <w:pPr>
              <w:rPr>
                <w:rFonts w:ascii="Arial" w:hAnsi="Arial" w:cs="Arial"/>
                <w:lang w:val="sr-Cyrl-CS"/>
              </w:rPr>
            </w:pPr>
          </w:p>
        </w:tc>
        <w:tc>
          <w:tcPr>
            <w:tcW w:w="1793" w:type="dxa"/>
          </w:tcPr>
          <w:p w:rsidR="00741551" w:rsidRPr="00D73857" w:rsidRDefault="00741551" w:rsidP="002316F2">
            <w:pPr>
              <w:rPr>
                <w:rFonts w:ascii="Arial" w:hAnsi="Arial" w:cs="Arial"/>
                <w:lang w:val="sr-Cyrl-CS"/>
              </w:rPr>
            </w:pPr>
          </w:p>
        </w:tc>
      </w:tr>
      <w:tr w:rsidR="00741551" w:rsidRPr="00D73857" w:rsidTr="00CF35B1">
        <w:trPr>
          <w:trHeight w:val="384"/>
        </w:trPr>
        <w:tc>
          <w:tcPr>
            <w:tcW w:w="534" w:type="dxa"/>
            <w:vAlign w:val="center"/>
          </w:tcPr>
          <w:p w:rsidR="00741551" w:rsidRPr="00ED29A1" w:rsidRDefault="00741551" w:rsidP="00741551">
            <w:pPr>
              <w:jc w:val="center"/>
              <w:rPr>
                <w:rFonts w:ascii="Arial" w:hAnsi="Arial" w:cs="Arial"/>
                <w:sz w:val="20"/>
                <w:szCs w:val="20"/>
                <w:lang w:val="sr-Cyrl-CS"/>
              </w:rPr>
            </w:pPr>
            <w:r>
              <w:rPr>
                <w:rFonts w:ascii="Arial" w:hAnsi="Arial" w:cs="Arial"/>
                <w:sz w:val="20"/>
                <w:szCs w:val="20"/>
                <w:lang w:val="sr-Cyrl-CS"/>
              </w:rPr>
              <w:t>3</w:t>
            </w:r>
          </w:p>
        </w:tc>
        <w:tc>
          <w:tcPr>
            <w:tcW w:w="5953" w:type="dxa"/>
            <w:vAlign w:val="center"/>
          </w:tcPr>
          <w:p w:rsidR="00741551" w:rsidRPr="00CF35B1" w:rsidRDefault="00741551" w:rsidP="00CF35B1">
            <w:pPr>
              <w:rPr>
                <w:rFonts w:ascii="Arial" w:hAnsi="Arial" w:cs="Arial"/>
                <w:sz w:val="20"/>
                <w:szCs w:val="20"/>
                <w:lang w:val="sr-Cyrl-CS"/>
              </w:rPr>
            </w:pPr>
            <w:r w:rsidRPr="00CF35B1">
              <w:rPr>
                <w:rFonts w:ascii="Arial" w:hAnsi="Arial" w:cs="Arial"/>
                <w:sz w:val="20"/>
                <w:szCs w:val="20"/>
                <w:lang w:val="sr-Cyrl-CS"/>
              </w:rPr>
              <w:t>О</w:t>
            </w:r>
            <w:r w:rsidRPr="00CF35B1">
              <w:rPr>
                <w:rFonts w:ascii="Arial" w:hAnsi="Arial" w:cs="Arial"/>
                <w:sz w:val="20"/>
                <w:szCs w:val="20"/>
              </w:rPr>
              <w:t>сигурање машина од лома</w:t>
            </w:r>
          </w:p>
        </w:tc>
        <w:tc>
          <w:tcPr>
            <w:tcW w:w="1843" w:type="dxa"/>
          </w:tcPr>
          <w:p w:rsidR="00741551" w:rsidRPr="00D73857" w:rsidRDefault="00741551" w:rsidP="002316F2">
            <w:pPr>
              <w:rPr>
                <w:rFonts w:ascii="Arial" w:hAnsi="Arial" w:cs="Arial"/>
                <w:lang w:val="sr-Cyrl-CS"/>
              </w:rPr>
            </w:pPr>
          </w:p>
        </w:tc>
        <w:tc>
          <w:tcPr>
            <w:tcW w:w="1793" w:type="dxa"/>
          </w:tcPr>
          <w:p w:rsidR="00741551" w:rsidRPr="00D73857" w:rsidRDefault="00741551" w:rsidP="002316F2">
            <w:pPr>
              <w:rPr>
                <w:rFonts w:ascii="Arial" w:hAnsi="Arial" w:cs="Arial"/>
                <w:lang w:val="sr-Cyrl-CS"/>
              </w:rPr>
            </w:pPr>
          </w:p>
        </w:tc>
      </w:tr>
      <w:tr w:rsidR="00741551" w:rsidRPr="00D73857" w:rsidTr="00CF35B1">
        <w:trPr>
          <w:trHeight w:val="418"/>
        </w:trPr>
        <w:tc>
          <w:tcPr>
            <w:tcW w:w="534" w:type="dxa"/>
            <w:vAlign w:val="center"/>
          </w:tcPr>
          <w:p w:rsidR="00741551" w:rsidRPr="00ED29A1" w:rsidRDefault="00741551" w:rsidP="00741551">
            <w:pPr>
              <w:jc w:val="center"/>
              <w:rPr>
                <w:rFonts w:ascii="Arial" w:hAnsi="Arial" w:cs="Arial"/>
                <w:sz w:val="20"/>
                <w:szCs w:val="20"/>
                <w:lang w:val="sr-Cyrl-CS"/>
              </w:rPr>
            </w:pPr>
            <w:r>
              <w:rPr>
                <w:rFonts w:ascii="Arial" w:hAnsi="Arial" w:cs="Arial"/>
                <w:sz w:val="20"/>
                <w:szCs w:val="20"/>
                <w:lang w:val="sr-Cyrl-CS"/>
              </w:rPr>
              <w:t>4</w:t>
            </w:r>
          </w:p>
        </w:tc>
        <w:tc>
          <w:tcPr>
            <w:tcW w:w="5953" w:type="dxa"/>
            <w:vAlign w:val="center"/>
          </w:tcPr>
          <w:p w:rsidR="00741551" w:rsidRPr="00CF35B1" w:rsidRDefault="00741551" w:rsidP="00CF35B1">
            <w:pPr>
              <w:rPr>
                <w:rFonts w:ascii="Arial" w:hAnsi="Arial" w:cs="Arial"/>
                <w:bCs/>
                <w:iCs/>
                <w:sz w:val="20"/>
                <w:szCs w:val="20"/>
                <w:lang w:val="sr-Cyrl-CS"/>
              </w:rPr>
            </w:pPr>
            <w:r w:rsidRPr="00CF35B1">
              <w:rPr>
                <w:rFonts w:ascii="Arial" w:hAnsi="Arial" w:cs="Arial"/>
                <w:bCs/>
                <w:iCs/>
                <w:sz w:val="20"/>
                <w:szCs w:val="20"/>
                <w:lang w:val="sr-Cyrl-CS"/>
              </w:rPr>
              <w:t>О</w:t>
            </w:r>
            <w:r w:rsidRPr="00CF35B1">
              <w:rPr>
                <w:rFonts w:ascii="Arial" w:hAnsi="Arial" w:cs="Arial"/>
                <w:bCs/>
                <w:iCs/>
                <w:sz w:val="20"/>
                <w:szCs w:val="20"/>
              </w:rPr>
              <w:t>сигурање од ризика провалне крађе и разбојништва</w:t>
            </w:r>
          </w:p>
        </w:tc>
        <w:tc>
          <w:tcPr>
            <w:tcW w:w="1843" w:type="dxa"/>
          </w:tcPr>
          <w:p w:rsidR="00741551" w:rsidRPr="00D73857" w:rsidRDefault="00741551" w:rsidP="002316F2">
            <w:pPr>
              <w:rPr>
                <w:rFonts w:ascii="Arial" w:hAnsi="Arial" w:cs="Arial"/>
                <w:lang w:val="sr-Cyrl-CS"/>
              </w:rPr>
            </w:pPr>
          </w:p>
        </w:tc>
        <w:tc>
          <w:tcPr>
            <w:tcW w:w="1793" w:type="dxa"/>
          </w:tcPr>
          <w:p w:rsidR="00741551" w:rsidRPr="00D73857" w:rsidRDefault="00741551" w:rsidP="002316F2">
            <w:pPr>
              <w:rPr>
                <w:rFonts w:ascii="Arial" w:hAnsi="Arial" w:cs="Arial"/>
                <w:lang w:val="sr-Cyrl-CS"/>
              </w:rPr>
            </w:pPr>
          </w:p>
        </w:tc>
      </w:tr>
      <w:tr w:rsidR="00741551" w:rsidRPr="00D73857" w:rsidTr="00CF35B1">
        <w:trPr>
          <w:trHeight w:val="425"/>
        </w:trPr>
        <w:tc>
          <w:tcPr>
            <w:tcW w:w="534" w:type="dxa"/>
            <w:vAlign w:val="center"/>
          </w:tcPr>
          <w:p w:rsidR="00741551" w:rsidRPr="00ED29A1" w:rsidRDefault="00741551" w:rsidP="00741551">
            <w:pPr>
              <w:jc w:val="center"/>
              <w:rPr>
                <w:rFonts w:ascii="Arial" w:hAnsi="Arial" w:cs="Arial"/>
                <w:sz w:val="20"/>
                <w:szCs w:val="20"/>
                <w:lang w:val="sr-Cyrl-CS"/>
              </w:rPr>
            </w:pPr>
            <w:r>
              <w:rPr>
                <w:rFonts w:ascii="Arial" w:hAnsi="Arial" w:cs="Arial"/>
                <w:sz w:val="20"/>
                <w:szCs w:val="20"/>
                <w:lang w:val="sr-Cyrl-CS"/>
              </w:rPr>
              <w:t>5</w:t>
            </w:r>
          </w:p>
        </w:tc>
        <w:tc>
          <w:tcPr>
            <w:tcW w:w="5953" w:type="dxa"/>
            <w:vAlign w:val="center"/>
          </w:tcPr>
          <w:p w:rsidR="00741551" w:rsidRPr="00CF35B1" w:rsidRDefault="00CF35B1" w:rsidP="00CF35B1">
            <w:pPr>
              <w:tabs>
                <w:tab w:val="left" w:pos="1276"/>
                <w:tab w:val="center" w:pos="7200"/>
              </w:tabs>
              <w:rPr>
                <w:rFonts w:ascii="Arial" w:eastAsia="Calibri" w:hAnsi="Arial" w:cs="Arial"/>
                <w:sz w:val="20"/>
                <w:szCs w:val="20"/>
                <w:lang w:val="sr-Cyrl-CS"/>
              </w:rPr>
            </w:pPr>
            <w:r w:rsidRPr="00CF35B1">
              <w:rPr>
                <w:rFonts w:ascii="Arial" w:eastAsia="Calibri" w:hAnsi="Arial" w:cs="Arial"/>
                <w:sz w:val="20"/>
                <w:szCs w:val="20"/>
                <w:lang w:val="sr-Cyrl-CS"/>
              </w:rPr>
              <w:t>О</w:t>
            </w:r>
            <w:r w:rsidRPr="00CF35B1">
              <w:rPr>
                <w:rFonts w:ascii="Arial" w:eastAsia="Calibri" w:hAnsi="Arial" w:cs="Arial"/>
                <w:sz w:val="20"/>
                <w:szCs w:val="20"/>
              </w:rPr>
              <w:t>сигурање стакла од ризика лома</w:t>
            </w:r>
          </w:p>
        </w:tc>
        <w:tc>
          <w:tcPr>
            <w:tcW w:w="1843" w:type="dxa"/>
          </w:tcPr>
          <w:p w:rsidR="00741551" w:rsidRPr="00D73857" w:rsidRDefault="00741551" w:rsidP="002316F2">
            <w:pPr>
              <w:rPr>
                <w:rFonts w:ascii="Arial" w:hAnsi="Arial" w:cs="Arial"/>
                <w:lang w:val="sr-Cyrl-CS"/>
              </w:rPr>
            </w:pPr>
          </w:p>
        </w:tc>
        <w:tc>
          <w:tcPr>
            <w:tcW w:w="1793" w:type="dxa"/>
          </w:tcPr>
          <w:p w:rsidR="00741551" w:rsidRPr="00D73857" w:rsidRDefault="00741551" w:rsidP="002316F2">
            <w:pPr>
              <w:rPr>
                <w:rFonts w:ascii="Arial" w:hAnsi="Arial" w:cs="Arial"/>
                <w:lang w:val="sr-Cyrl-CS"/>
              </w:rPr>
            </w:pPr>
          </w:p>
        </w:tc>
      </w:tr>
      <w:tr w:rsidR="003F45B6" w:rsidRPr="00D73857" w:rsidTr="00B32FD7">
        <w:trPr>
          <w:trHeight w:val="840"/>
        </w:trPr>
        <w:tc>
          <w:tcPr>
            <w:tcW w:w="6487" w:type="dxa"/>
            <w:gridSpan w:val="2"/>
            <w:shd w:val="clear" w:color="auto" w:fill="D9D9D9" w:themeFill="background1" w:themeFillShade="D9"/>
            <w:vAlign w:val="center"/>
          </w:tcPr>
          <w:p w:rsidR="003F45B6" w:rsidRPr="00D73857" w:rsidRDefault="00ED29A1" w:rsidP="00ED29A1">
            <w:pPr>
              <w:rPr>
                <w:rFonts w:ascii="Arial" w:hAnsi="Arial" w:cs="Arial"/>
                <w:lang w:val="sr-Cyrl-CS"/>
              </w:rPr>
            </w:pPr>
            <w:r w:rsidRPr="007E43F2">
              <w:rPr>
                <w:rFonts w:ascii="Arial" w:hAnsi="Arial" w:cs="Arial"/>
                <w:b/>
                <w:sz w:val="20"/>
                <w:szCs w:val="20"/>
                <w:lang w:val="sr-Cyrl-CS"/>
              </w:rPr>
              <w:t>УКУПН</w:t>
            </w:r>
            <w:r>
              <w:rPr>
                <w:rFonts w:ascii="Arial" w:hAnsi="Arial" w:cs="Arial"/>
                <w:b/>
                <w:sz w:val="20"/>
                <w:szCs w:val="20"/>
                <w:lang w:val="sr-Cyrl-CS"/>
              </w:rPr>
              <w:t>О:</w:t>
            </w:r>
          </w:p>
        </w:tc>
        <w:tc>
          <w:tcPr>
            <w:tcW w:w="1843" w:type="dxa"/>
          </w:tcPr>
          <w:p w:rsidR="003F45B6" w:rsidRPr="00D73857" w:rsidRDefault="003F45B6" w:rsidP="002316F2">
            <w:pPr>
              <w:rPr>
                <w:rFonts w:ascii="Arial" w:hAnsi="Arial" w:cs="Arial"/>
                <w:lang w:val="sr-Cyrl-CS"/>
              </w:rPr>
            </w:pPr>
          </w:p>
        </w:tc>
        <w:tc>
          <w:tcPr>
            <w:tcW w:w="1793" w:type="dxa"/>
          </w:tcPr>
          <w:p w:rsidR="003F45B6" w:rsidRPr="00D73857" w:rsidRDefault="003F45B6" w:rsidP="002316F2">
            <w:pPr>
              <w:rPr>
                <w:rFonts w:ascii="Arial" w:hAnsi="Arial" w:cs="Arial"/>
                <w:lang w:val="sr-Cyrl-CS"/>
              </w:rPr>
            </w:pPr>
          </w:p>
        </w:tc>
      </w:tr>
    </w:tbl>
    <w:p w:rsidR="003F45B6" w:rsidRPr="00D73857" w:rsidRDefault="003F45B6" w:rsidP="003F45B6">
      <w:pPr>
        <w:rPr>
          <w:rFonts w:ascii="Arial" w:hAnsi="Arial" w:cs="Arial"/>
          <w:sz w:val="20"/>
          <w:szCs w:val="20"/>
          <w:lang w:val="sr-Cyrl-CS"/>
        </w:rPr>
      </w:pPr>
    </w:p>
    <w:p w:rsidR="003F45B6" w:rsidRDefault="003F45B6" w:rsidP="003F45B6">
      <w:pPr>
        <w:rPr>
          <w:rFonts w:ascii="Arial" w:hAnsi="Arial"/>
          <w:sz w:val="22"/>
          <w:szCs w:val="22"/>
          <w:lang w:val="sr-Cyrl-CS"/>
        </w:rPr>
      </w:pPr>
    </w:p>
    <w:p w:rsidR="00283F9C" w:rsidRDefault="00283F9C" w:rsidP="003F45B6">
      <w:pPr>
        <w:rPr>
          <w:rFonts w:ascii="Arial" w:hAnsi="Arial"/>
          <w:sz w:val="22"/>
          <w:szCs w:val="22"/>
          <w:lang w:val="sr-Cyrl-CS"/>
        </w:rPr>
      </w:pPr>
    </w:p>
    <w:p w:rsidR="00283F9C" w:rsidRDefault="00283F9C" w:rsidP="003F45B6">
      <w:pPr>
        <w:rPr>
          <w:rFonts w:ascii="Arial" w:hAnsi="Arial"/>
          <w:sz w:val="22"/>
          <w:szCs w:val="22"/>
          <w:lang w:val="sr-Cyrl-CS"/>
        </w:rPr>
      </w:pPr>
    </w:p>
    <w:p w:rsidR="00283F9C" w:rsidRPr="00D73857" w:rsidRDefault="00283F9C" w:rsidP="003F45B6">
      <w:pPr>
        <w:rPr>
          <w:rFonts w:ascii="Arial" w:hAnsi="Arial"/>
          <w:sz w:val="22"/>
          <w:szCs w:val="22"/>
          <w:lang w:val="sr-Cyrl-CS"/>
        </w:rPr>
      </w:pPr>
    </w:p>
    <w:p w:rsidR="00ED29A1" w:rsidRPr="009948BA" w:rsidRDefault="00ED29A1" w:rsidP="00ED29A1">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D29A1" w:rsidRDefault="00ED29A1" w:rsidP="00ED29A1">
      <w:pPr>
        <w:jc w:val="right"/>
        <w:rPr>
          <w:rFonts w:ascii="Arial" w:hAnsi="Arial" w:cs="Arial"/>
          <w:sz w:val="22"/>
          <w:szCs w:val="22"/>
          <w:lang w:val="sr-Cyrl-CS"/>
        </w:rPr>
      </w:pPr>
    </w:p>
    <w:p w:rsidR="00ED29A1" w:rsidRDefault="00ED29A1" w:rsidP="00ED29A1">
      <w:pPr>
        <w:jc w:val="right"/>
        <w:rPr>
          <w:rFonts w:ascii="Arial" w:hAnsi="Arial" w:cs="Arial"/>
          <w:sz w:val="22"/>
          <w:szCs w:val="22"/>
          <w:lang w:val="sr-Cyrl-CS"/>
        </w:rPr>
      </w:pPr>
    </w:p>
    <w:p w:rsidR="00ED29A1" w:rsidRPr="009948BA" w:rsidRDefault="00ED29A1" w:rsidP="00ED29A1">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D29A1" w:rsidRPr="009948BA" w:rsidRDefault="00ED29A1" w:rsidP="00ED29A1">
      <w:pPr>
        <w:rPr>
          <w:rFonts w:ascii="Arial" w:hAnsi="Arial" w:cs="Arial"/>
          <w:b/>
          <w:sz w:val="22"/>
          <w:szCs w:val="22"/>
          <w:lang w:val="sr-Cyrl-CS"/>
        </w:rPr>
      </w:pPr>
    </w:p>
    <w:p w:rsidR="00ED29A1" w:rsidRPr="009948BA" w:rsidRDefault="00E46EC2" w:rsidP="00ED29A1">
      <w:pPr>
        <w:rPr>
          <w:rFonts w:ascii="Arial" w:hAnsi="Arial" w:cs="Arial"/>
          <w:b/>
          <w:sz w:val="22"/>
          <w:szCs w:val="22"/>
          <w:lang w:val="sr-Cyrl-CS"/>
        </w:rPr>
      </w:pPr>
      <w:r w:rsidRPr="00E46EC2">
        <w:rPr>
          <w:rFonts w:ascii="Arial" w:hAnsi="Arial" w:cs="Arial"/>
          <w:b/>
          <w:noProof/>
          <w:sz w:val="22"/>
          <w:szCs w:val="22"/>
          <w:lang w:val="sr-Cyrl-CS" w:eastAsia="zh-TW"/>
        </w:rPr>
        <w:pict>
          <v:shape id="_x0000_s1081" type="#_x0000_t202" style="position:absolute;margin-left:290.95pt;margin-top:.6pt;width:105.5pt;height:20.6pt;z-index:251671040;mso-height-percent:200;mso-height-percent:200;mso-width-relative:margin;mso-height-relative:margin" strokecolor="white">
            <v:textbox style="mso-next-textbox:#_x0000_s1081;mso-fit-shape-to-text:t">
              <w:txbxContent>
                <w:p w:rsidR="008D3A93" w:rsidRPr="009948BA" w:rsidRDefault="008D3A93" w:rsidP="00ED29A1">
                  <w:pPr>
                    <w:jc w:val="center"/>
                    <w:rPr>
                      <w:sz w:val="22"/>
                      <w:szCs w:val="22"/>
                    </w:rPr>
                  </w:pPr>
                  <w:r w:rsidRPr="009948BA">
                    <w:rPr>
                      <w:rFonts w:ascii="Arial" w:hAnsi="Arial" w:cs="Arial"/>
                      <w:sz w:val="22"/>
                      <w:szCs w:val="22"/>
                      <w:lang w:val="sr-Cyrl-CS"/>
                    </w:rPr>
                    <w:t>М.П.</w:t>
                  </w:r>
                </w:p>
              </w:txbxContent>
            </v:textbox>
          </v:shape>
        </w:pict>
      </w:r>
    </w:p>
    <w:p w:rsidR="00ED29A1" w:rsidRPr="009948BA" w:rsidRDefault="00ED29A1" w:rsidP="00ED29A1">
      <w:pPr>
        <w:rPr>
          <w:rFonts w:ascii="Arial" w:hAnsi="Arial" w:cs="Arial"/>
          <w:b/>
          <w:sz w:val="22"/>
          <w:szCs w:val="22"/>
          <w:lang w:val="sr-Cyrl-CS"/>
        </w:rPr>
      </w:pPr>
    </w:p>
    <w:p w:rsidR="00ED29A1" w:rsidRPr="00314E93" w:rsidRDefault="00ED29A1" w:rsidP="00ED29A1">
      <w:pPr>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Pr>
          <w:rFonts w:ascii="Arial" w:hAnsi="Arial" w:cs="Arial"/>
          <w:sz w:val="22"/>
          <w:szCs w:val="22"/>
          <w:lang w:val="sr-Cyrl-CS"/>
        </w:rPr>
        <w:t>_____________________</w:t>
      </w:r>
    </w:p>
    <w:p w:rsidR="003F45B6" w:rsidRPr="00D73857" w:rsidRDefault="003F45B6" w:rsidP="003F45B6">
      <w:pPr>
        <w:rPr>
          <w:rFonts w:ascii="Arial" w:hAnsi="Arial"/>
          <w:sz w:val="22"/>
          <w:szCs w:val="22"/>
          <w:lang w:val="sr-Cyrl-CS"/>
        </w:rPr>
      </w:pPr>
    </w:p>
    <w:p w:rsidR="00D64FF2" w:rsidRDefault="00D64FF2" w:rsidP="00CF35B1">
      <w:pPr>
        <w:spacing w:after="200" w:line="276" w:lineRule="auto"/>
        <w:rPr>
          <w:rFonts w:ascii="Arial" w:hAnsi="Arial" w:cs="Arial"/>
          <w:sz w:val="20"/>
          <w:szCs w:val="20"/>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p w:rsidR="00CF35B1" w:rsidRDefault="00CF35B1" w:rsidP="00CF35B1">
      <w:pPr>
        <w:rPr>
          <w:rFonts w:ascii="Arial" w:hAnsi="Arial" w:cs="Arial"/>
          <w:b/>
          <w:lang w:val="sr-Cyrl-CS"/>
        </w:rPr>
      </w:pPr>
      <w:r>
        <w:rPr>
          <w:rFonts w:ascii="Arial" w:hAnsi="Arial" w:cs="Arial"/>
          <w:b/>
          <w:lang w:val="sr-Cyrl-CS"/>
        </w:rPr>
        <w:lastRenderedPageBreak/>
        <w:t xml:space="preserve">ПАРТИЈА </w:t>
      </w:r>
      <w:r w:rsidR="00283F9C">
        <w:rPr>
          <w:rFonts w:ascii="Arial" w:hAnsi="Arial" w:cs="Arial"/>
          <w:b/>
          <w:lang w:val="sr-Cyrl-CS"/>
        </w:rPr>
        <w:t>2</w:t>
      </w:r>
    </w:p>
    <w:p w:rsidR="00283F9C" w:rsidRDefault="00283F9C" w:rsidP="00CF35B1">
      <w:pPr>
        <w:rPr>
          <w:rFonts w:ascii="Arial" w:hAnsi="Arial" w:cs="Arial"/>
          <w:b/>
          <w:lang w:val="sr-Cyrl-CS"/>
        </w:rPr>
      </w:pPr>
    </w:p>
    <w:p w:rsidR="00283F9C" w:rsidRDefault="00283F9C" w:rsidP="00CF35B1">
      <w:pPr>
        <w:rPr>
          <w:rFonts w:ascii="Arial" w:hAnsi="Arial" w:cs="Arial"/>
          <w:b/>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18"/>
        <w:gridCol w:w="2693"/>
        <w:gridCol w:w="1984"/>
        <w:gridCol w:w="2410"/>
        <w:gridCol w:w="2268"/>
      </w:tblGrid>
      <w:tr w:rsidR="00283F9C" w:rsidRPr="00BB3DED" w:rsidTr="00EE4709">
        <w:trPr>
          <w:trHeight w:val="454"/>
        </w:trPr>
        <w:tc>
          <w:tcPr>
            <w:tcW w:w="98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9C" w:rsidRPr="00283F9C" w:rsidRDefault="00283F9C" w:rsidP="00283F9C">
            <w:pPr>
              <w:pStyle w:val="ListParagraph"/>
              <w:numPr>
                <w:ilvl w:val="0"/>
                <w:numId w:val="48"/>
              </w:numPr>
              <w:spacing w:after="0" w:line="240" w:lineRule="auto"/>
              <w:rPr>
                <w:rFonts w:ascii="Arial" w:hAnsi="Arial" w:cs="Arial"/>
                <w:b/>
                <w:sz w:val="20"/>
                <w:szCs w:val="20"/>
                <w:lang w:val="sr-Cyrl-CS"/>
              </w:rPr>
            </w:pPr>
            <w:r w:rsidRPr="00283F9C">
              <w:rPr>
                <w:rFonts w:ascii="Arial" w:hAnsi="Arial" w:cs="Arial"/>
                <w:b/>
                <w:sz w:val="20"/>
                <w:szCs w:val="20"/>
                <w:lang w:val="sr-Cyrl-CS"/>
              </w:rPr>
              <w:t xml:space="preserve">Обавезно осигурање моторних возила (АО) – основни премијски степен - 4 </w:t>
            </w:r>
          </w:p>
        </w:tc>
      </w:tr>
      <w:tr w:rsidR="00283F9C" w:rsidRPr="00BB3DED" w:rsidTr="00EE4709">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9C" w:rsidRPr="00A26290" w:rsidRDefault="00283F9C" w:rsidP="00283F9C">
            <w:pPr>
              <w:jc w:val="center"/>
              <w:rPr>
                <w:rFonts w:ascii="Arial" w:hAnsi="Arial" w:cs="Arial"/>
                <w:sz w:val="20"/>
                <w:szCs w:val="20"/>
              </w:rPr>
            </w:pPr>
          </w:p>
        </w:tc>
        <w:tc>
          <w:tcPr>
            <w:tcW w:w="2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9C" w:rsidRPr="00BB3DED" w:rsidRDefault="00283F9C" w:rsidP="00283F9C">
            <w:pPr>
              <w:jc w:val="center"/>
              <w:rPr>
                <w:rFonts w:ascii="Arial" w:hAnsi="Arial" w:cs="Arial"/>
                <w:b/>
                <w:sz w:val="20"/>
                <w:szCs w:val="20"/>
                <w:lang w:val="sr-Cyrl-CS"/>
              </w:rPr>
            </w:pPr>
            <w:r w:rsidRPr="00BB3DED">
              <w:rPr>
                <w:rFonts w:ascii="Arial" w:hAnsi="Arial" w:cs="Arial"/>
                <w:b/>
                <w:sz w:val="20"/>
                <w:szCs w:val="20"/>
                <w:lang w:val="sr-Cyrl-CS"/>
              </w:rPr>
              <w:t>Врста возила</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9C" w:rsidRPr="00BB3DED" w:rsidRDefault="00283F9C" w:rsidP="00283F9C">
            <w:pPr>
              <w:jc w:val="center"/>
              <w:rPr>
                <w:rFonts w:ascii="Arial" w:hAnsi="Arial" w:cs="Arial"/>
                <w:b/>
                <w:sz w:val="20"/>
                <w:szCs w:val="20"/>
                <w:lang w:val="sr-Cyrl-CS"/>
              </w:rPr>
            </w:pPr>
            <w:r w:rsidRPr="00BB3DED">
              <w:rPr>
                <w:rFonts w:ascii="Arial" w:hAnsi="Arial" w:cs="Arial"/>
                <w:b/>
                <w:sz w:val="20"/>
                <w:szCs w:val="20"/>
                <w:lang w:val="sr-Cyrl-CS"/>
              </w:rPr>
              <w:t>Снага у к</w:t>
            </w:r>
            <w:r w:rsidRPr="00BB3DED">
              <w:rPr>
                <w:rFonts w:ascii="Arial" w:hAnsi="Arial" w:cs="Arial"/>
                <w:b/>
                <w:sz w:val="20"/>
                <w:szCs w:val="20"/>
              </w:rPr>
              <w:t>w</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9C" w:rsidRDefault="00283F9C" w:rsidP="00283F9C">
            <w:pPr>
              <w:jc w:val="center"/>
              <w:rPr>
                <w:rFonts w:ascii="Arial" w:hAnsi="Arial" w:cs="Arial"/>
                <w:b/>
                <w:bCs/>
                <w:color w:val="000000"/>
                <w:sz w:val="20"/>
                <w:szCs w:val="20"/>
                <w:lang w:val="sr-Cyrl-CS"/>
              </w:rPr>
            </w:pPr>
            <w:r>
              <w:rPr>
                <w:rFonts w:ascii="Arial" w:hAnsi="Arial" w:cs="Arial"/>
                <w:b/>
                <w:bCs/>
                <w:color w:val="000000"/>
                <w:sz w:val="20"/>
                <w:szCs w:val="20"/>
                <w:lang w:val="sr-Cyrl-CS"/>
              </w:rPr>
              <w:t xml:space="preserve">Укупна цена </w:t>
            </w:r>
          </w:p>
          <w:p w:rsidR="00283F9C" w:rsidRPr="00BB3DED" w:rsidRDefault="00283F9C" w:rsidP="004D4FE2">
            <w:pPr>
              <w:jc w:val="center"/>
              <w:rPr>
                <w:rFonts w:ascii="Arial" w:hAnsi="Arial" w:cs="Arial"/>
                <w:b/>
                <w:sz w:val="20"/>
                <w:szCs w:val="20"/>
                <w:lang w:val="sr-Cyrl-CS"/>
              </w:rPr>
            </w:pPr>
            <w:r>
              <w:rPr>
                <w:rFonts w:ascii="Arial" w:hAnsi="Arial" w:cs="Arial"/>
                <w:b/>
                <w:bCs/>
                <w:color w:val="000000"/>
                <w:sz w:val="20"/>
                <w:szCs w:val="20"/>
                <w:lang w:val="sr-Cyrl-CS"/>
              </w:rPr>
              <w:t xml:space="preserve">без </w:t>
            </w:r>
            <w:r w:rsidR="004D4FE2">
              <w:rPr>
                <w:rFonts w:ascii="Arial" w:hAnsi="Arial" w:cs="Arial"/>
                <w:b/>
                <w:bCs/>
                <w:color w:val="000000"/>
                <w:sz w:val="20"/>
                <w:szCs w:val="20"/>
                <w:lang w:val="sr-Cyrl-CS"/>
              </w:rPr>
              <w:t>пореза</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9C" w:rsidRDefault="00283F9C" w:rsidP="00283F9C">
            <w:pPr>
              <w:jc w:val="center"/>
              <w:rPr>
                <w:rFonts w:ascii="Arial" w:hAnsi="Arial" w:cs="Arial"/>
                <w:b/>
                <w:bCs/>
                <w:color w:val="000000"/>
                <w:sz w:val="20"/>
                <w:szCs w:val="20"/>
                <w:lang w:val="sr-Cyrl-CS"/>
              </w:rPr>
            </w:pPr>
            <w:r>
              <w:rPr>
                <w:rFonts w:ascii="Arial" w:hAnsi="Arial" w:cs="Arial"/>
                <w:b/>
                <w:bCs/>
                <w:color w:val="000000"/>
                <w:sz w:val="20"/>
                <w:szCs w:val="20"/>
                <w:lang w:val="sr-Cyrl-CS"/>
              </w:rPr>
              <w:t xml:space="preserve">Укупна цена </w:t>
            </w:r>
          </w:p>
          <w:p w:rsidR="00283F9C" w:rsidRPr="00BB3DED" w:rsidRDefault="00283F9C" w:rsidP="004D4FE2">
            <w:pPr>
              <w:jc w:val="center"/>
              <w:rPr>
                <w:rFonts w:ascii="Arial" w:hAnsi="Arial" w:cs="Arial"/>
                <w:b/>
                <w:sz w:val="20"/>
                <w:szCs w:val="20"/>
                <w:lang w:val="sr-Cyrl-CS"/>
              </w:rPr>
            </w:pPr>
            <w:r>
              <w:rPr>
                <w:rFonts w:ascii="Arial" w:hAnsi="Arial" w:cs="Arial"/>
                <w:b/>
                <w:bCs/>
                <w:color w:val="000000"/>
                <w:sz w:val="20"/>
                <w:szCs w:val="20"/>
                <w:lang w:val="sr-Cyrl-CS"/>
              </w:rPr>
              <w:t xml:space="preserve">са </w:t>
            </w:r>
            <w:r w:rsidR="004D4FE2">
              <w:rPr>
                <w:rFonts w:ascii="Arial" w:hAnsi="Arial" w:cs="Arial"/>
                <w:b/>
                <w:bCs/>
                <w:color w:val="000000"/>
                <w:sz w:val="20"/>
                <w:szCs w:val="20"/>
                <w:lang w:val="sr-Cyrl-CS"/>
              </w:rPr>
              <w:t>порезом</w:t>
            </w: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1.</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Latn-CS"/>
              </w:rPr>
            </w:pPr>
            <w:r w:rsidRPr="00A26290">
              <w:rPr>
                <w:rFonts w:ascii="Arial" w:hAnsi="Arial" w:cs="Arial"/>
                <w:sz w:val="20"/>
                <w:szCs w:val="20"/>
                <w:lang w:val="sr-Latn-CS"/>
              </w:rPr>
              <w:t>66</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Latn-CS"/>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2.</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66</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3.</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66</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4.</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66</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5.</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ОПЕЛ-астра- класик 1,4</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66</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6.</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rPr>
              <w:t>T</w:t>
            </w:r>
            <w:r w:rsidRPr="00A26290">
              <w:rPr>
                <w:rFonts w:ascii="Arial" w:hAnsi="Arial" w:cs="Arial"/>
                <w:sz w:val="20"/>
                <w:szCs w:val="20"/>
                <w:lang w:val="sr-Cyrl-CS"/>
              </w:rPr>
              <w:t>ојота</w:t>
            </w:r>
            <w:r w:rsidRPr="00A26290">
              <w:rPr>
                <w:rFonts w:ascii="Arial" w:hAnsi="Arial" w:cs="Arial"/>
                <w:sz w:val="20"/>
                <w:szCs w:val="20"/>
              </w:rPr>
              <w:t>-</w:t>
            </w:r>
            <w:r w:rsidRPr="00A26290">
              <w:rPr>
                <w:rFonts w:ascii="Arial" w:hAnsi="Arial" w:cs="Arial"/>
                <w:sz w:val="20"/>
                <w:szCs w:val="20"/>
                <w:lang w:val="sr-Cyrl-CS"/>
              </w:rPr>
              <w:t>авенсис  2,0 луна</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85</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7.</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Бус</w:t>
            </w:r>
            <w:r w:rsidRPr="00A26290">
              <w:rPr>
                <w:rFonts w:ascii="Arial" w:hAnsi="Arial" w:cs="Arial"/>
                <w:sz w:val="20"/>
                <w:szCs w:val="20"/>
              </w:rPr>
              <w:t xml:space="preserve">- </w:t>
            </w:r>
            <w:r w:rsidRPr="00A26290">
              <w:rPr>
                <w:rFonts w:ascii="Arial" w:hAnsi="Arial" w:cs="Arial"/>
                <w:sz w:val="20"/>
                <w:szCs w:val="20"/>
                <w:lang w:val="sr-Cyrl-CS"/>
              </w:rPr>
              <w:t>ивеко</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107</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8.</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rPr>
            </w:pPr>
            <w:r w:rsidRPr="00A26290">
              <w:rPr>
                <w:rFonts w:ascii="Arial" w:hAnsi="Arial" w:cs="Arial"/>
                <w:sz w:val="20"/>
                <w:szCs w:val="20"/>
                <w:lang w:val="sr-Cyrl-CS"/>
              </w:rPr>
              <w:t>Флорида-поли</w:t>
            </w:r>
            <w:r w:rsidRPr="00A26290">
              <w:rPr>
                <w:rFonts w:ascii="Arial" w:hAnsi="Arial" w:cs="Arial"/>
                <w:sz w:val="20"/>
                <w:szCs w:val="20"/>
              </w:rPr>
              <w:t xml:space="preserve">  1,3</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Latn-CS"/>
              </w:rPr>
            </w:pPr>
            <w:r w:rsidRPr="00A26290">
              <w:rPr>
                <w:rFonts w:ascii="Arial" w:hAnsi="Arial" w:cs="Arial"/>
                <w:sz w:val="20"/>
                <w:szCs w:val="20"/>
                <w:lang w:val="sr-Latn-CS"/>
              </w:rPr>
              <w:t>48</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Latn-CS"/>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9.</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40</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Cyrl-CS"/>
              </w:rPr>
            </w:pPr>
            <w:r w:rsidRPr="00A26290">
              <w:rPr>
                <w:rFonts w:ascii="Arial" w:hAnsi="Arial" w:cs="Arial"/>
                <w:sz w:val="20"/>
                <w:szCs w:val="20"/>
              </w:rPr>
              <w:t>10</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40</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Cyrl-CS"/>
              </w:rPr>
            </w:pPr>
            <w:r w:rsidRPr="00A26290">
              <w:rPr>
                <w:rFonts w:ascii="Arial" w:hAnsi="Arial" w:cs="Arial"/>
                <w:sz w:val="20"/>
                <w:szCs w:val="20"/>
              </w:rPr>
              <w:t>11</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40</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Cyrl-CS"/>
              </w:rPr>
            </w:pPr>
            <w:r w:rsidRPr="00A26290">
              <w:rPr>
                <w:rFonts w:ascii="Arial" w:hAnsi="Arial" w:cs="Arial"/>
                <w:sz w:val="20"/>
                <w:szCs w:val="20"/>
              </w:rPr>
              <w:t>12</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40</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Cyrl-CS"/>
              </w:rPr>
            </w:pPr>
            <w:r w:rsidRPr="00A26290">
              <w:rPr>
                <w:rFonts w:ascii="Arial" w:hAnsi="Arial" w:cs="Arial"/>
                <w:sz w:val="20"/>
                <w:szCs w:val="20"/>
              </w:rPr>
              <w:t>13</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40</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Cyrl-CS"/>
              </w:rPr>
            </w:pPr>
            <w:r w:rsidRPr="00A26290">
              <w:rPr>
                <w:rFonts w:ascii="Arial" w:hAnsi="Arial" w:cs="Arial"/>
                <w:sz w:val="20"/>
                <w:szCs w:val="20"/>
              </w:rPr>
              <w:t>14</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lang w:val="sr-Cyrl-CS"/>
              </w:rPr>
            </w:pPr>
            <w:r w:rsidRPr="00A26290">
              <w:rPr>
                <w:rFonts w:ascii="Arial" w:hAnsi="Arial" w:cs="Arial"/>
                <w:sz w:val="20"/>
                <w:szCs w:val="20"/>
                <w:lang w:val="sr-Cyrl-CS"/>
              </w:rPr>
              <w:t>Застава-101</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40</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283F9C">
        <w:trPr>
          <w:trHeight w:val="340"/>
        </w:trPr>
        <w:tc>
          <w:tcPr>
            <w:tcW w:w="516"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lang w:val="sr-Cyrl-CS"/>
              </w:rPr>
            </w:pPr>
            <w:r w:rsidRPr="00A26290">
              <w:rPr>
                <w:rFonts w:ascii="Arial" w:hAnsi="Arial" w:cs="Arial"/>
                <w:sz w:val="20"/>
                <w:szCs w:val="20"/>
              </w:rPr>
              <w:t>15</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rPr>
                <w:rFonts w:ascii="Arial" w:hAnsi="Arial" w:cs="Arial"/>
                <w:sz w:val="20"/>
                <w:szCs w:val="20"/>
              </w:rPr>
            </w:pPr>
            <w:r w:rsidRPr="00A26290">
              <w:rPr>
                <w:rFonts w:ascii="Arial" w:hAnsi="Arial" w:cs="Arial"/>
                <w:sz w:val="20"/>
                <w:szCs w:val="20"/>
                <w:lang w:val="sr-Cyrl-CS"/>
              </w:rPr>
              <w:t>Југо-корал</w:t>
            </w:r>
            <w:r w:rsidRPr="00A26290">
              <w:rPr>
                <w:rFonts w:ascii="Arial" w:hAnsi="Arial" w:cs="Arial"/>
                <w:sz w:val="20"/>
                <w:szCs w:val="20"/>
              </w:rPr>
              <w:t xml:space="preserve">  55</w:t>
            </w:r>
          </w:p>
        </w:tc>
        <w:tc>
          <w:tcPr>
            <w:tcW w:w="1984"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r w:rsidRPr="00A26290">
              <w:rPr>
                <w:rFonts w:ascii="Arial" w:hAnsi="Arial" w:cs="Arial"/>
                <w:sz w:val="20"/>
                <w:szCs w:val="20"/>
              </w:rPr>
              <w:t>40</w:t>
            </w:r>
          </w:p>
        </w:tc>
        <w:tc>
          <w:tcPr>
            <w:tcW w:w="2410"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83F9C" w:rsidRPr="00A26290" w:rsidRDefault="00283F9C" w:rsidP="00283F9C">
            <w:pPr>
              <w:jc w:val="center"/>
              <w:rPr>
                <w:rFonts w:ascii="Arial" w:hAnsi="Arial" w:cs="Arial"/>
                <w:sz w:val="20"/>
                <w:szCs w:val="20"/>
              </w:rPr>
            </w:pPr>
          </w:p>
        </w:tc>
      </w:tr>
      <w:tr w:rsidR="00283F9C" w:rsidRPr="00A26290" w:rsidTr="00EE4709">
        <w:trPr>
          <w:trHeight w:val="340"/>
        </w:trPr>
        <w:tc>
          <w:tcPr>
            <w:tcW w:w="98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9C" w:rsidRPr="00283F9C" w:rsidRDefault="00283F9C" w:rsidP="00283F9C">
            <w:pPr>
              <w:pStyle w:val="ListParagraph"/>
              <w:numPr>
                <w:ilvl w:val="0"/>
                <w:numId w:val="48"/>
              </w:numPr>
              <w:rPr>
                <w:rFonts w:ascii="Arial" w:hAnsi="Arial" w:cs="Arial"/>
                <w:b/>
                <w:sz w:val="20"/>
                <w:szCs w:val="20"/>
              </w:rPr>
            </w:pPr>
            <w:r w:rsidRPr="00283F9C">
              <w:rPr>
                <w:rFonts w:ascii="Arial" w:hAnsi="Arial" w:cs="Arial"/>
                <w:b/>
                <w:sz w:val="20"/>
                <w:szCs w:val="20"/>
                <w:lang w:val="sr-Cyrl-CS"/>
              </w:rPr>
              <w:t xml:space="preserve">Обавезно осигурање путника у јавном превозу </w:t>
            </w:r>
            <w:r>
              <w:rPr>
                <w:rFonts w:ascii="Arial" w:hAnsi="Arial" w:cs="Arial"/>
                <w:b/>
                <w:sz w:val="20"/>
                <w:szCs w:val="20"/>
                <w:lang w:val="sr-Cyrl-CS"/>
              </w:rPr>
              <w:t>(</w:t>
            </w:r>
            <w:r w:rsidRPr="00283F9C">
              <w:rPr>
                <w:rFonts w:ascii="Arial" w:hAnsi="Arial" w:cs="Arial"/>
                <w:b/>
                <w:sz w:val="20"/>
                <w:szCs w:val="20"/>
                <w:lang w:val="sr-Cyrl-CS"/>
              </w:rPr>
              <w:t>аутобус је регистрован за  јавни саобраћај, 1+20 места</w:t>
            </w:r>
            <w:r>
              <w:rPr>
                <w:rFonts w:ascii="Arial" w:hAnsi="Arial" w:cs="Arial"/>
                <w:b/>
                <w:sz w:val="20"/>
                <w:szCs w:val="20"/>
                <w:lang w:val="sr-Cyrl-CS"/>
              </w:rPr>
              <w:t>)</w:t>
            </w:r>
          </w:p>
        </w:tc>
      </w:tr>
      <w:tr w:rsidR="00283F9C" w:rsidRPr="00A26290" w:rsidTr="00283F9C">
        <w:trPr>
          <w:trHeight w:val="340"/>
        </w:trPr>
        <w:tc>
          <w:tcPr>
            <w:tcW w:w="5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F9C" w:rsidRPr="00283F9C" w:rsidRDefault="00283F9C" w:rsidP="00283F9C">
            <w:pPr>
              <w:jc w:val="center"/>
              <w:rPr>
                <w:rFonts w:ascii="Arial" w:hAnsi="Arial" w:cs="Arial"/>
                <w:sz w:val="20"/>
                <w:szCs w:val="20"/>
                <w:lang w:val="sr-Cyrl-CS"/>
              </w:rPr>
            </w:pPr>
            <w:r w:rsidRPr="00283F9C">
              <w:rPr>
                <w:rFonts w:ascii="Arial" w:hAnsi="Arial" w:cs="Arial"/>
                <w:sz w:val="20"/>
                <w:szCs w:val="20"/>
                <w:lang w:val="sr-Cyrl-CS"/>
              </w:rPr>
              <w:t>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F9C" w:rsidRPr="00283F9C" w:rsidRDefault="00283F9C" w:rsidP="00283F9C">
            <w:pPr>
              <w:rPr>
                <w:rFonts w:ascii="Arial" w:hAnsi="Arial" w:cs="Arial"/>
                <w:b/>
                <w:sz w:val="20"/>
                <w:szCs w:val="20"/>
                <w:lang w:val="sr-Cyrl-CS"/>
              </w:rPr>
            </w:pPr>
            <w:r w:rsidRPr="00283F9C">
              <w:rPr>
                <w:rFonts w:ascii="Arial" w:hAnsi="Arial" w:cs="Arial"/>
                <w:sz w:val="20"/>
                <w:szCs w:val="20"/>
                <w:lang w:val="sr-Cyrl-CS"/>
              </w:rPr>
              <w:t>Бус</w:t>
            </w:r>
            <w:r w:rsidRPr="00283F9C">
              <w:rPr>
                <w:rFonts w:ascii="Arial" w:hAnsi="Arial" w:cs="Arial"/>
                <w:sz w:val="20"/>
                <w:szCs w:val="20"/>
              </w:rPr>
              <w:t xml:space="preserve">- </w:t>
            </w:r>
            <w:r w:rsidRPr="00283F9C">
              <w:rPr>
                <w:rFonts w:ascii="Arial" w:hAnsi="Arial" w:cs="Arial"/>
                <w:sz w:val="20"/>
                <w:szCs w:val="20"/>
                <w:lang w:val="sr-Cyrl-CS"/>
              </w:rPr>
              <w:t>ивеко</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F9C" w:rsidRPr="00283F9C" w:rsidRDefault="00283F9C" w:rsidP="00283F9C">
            <w:pPr>
              <w:rPr>
                <w:rFonts w:ascii="Arial" w:hAnsi="Arial" w:cs="Arial"/>
                <w:b/>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F9C" w:rsidRPr="00283F9C" w:rsidRDefault="00283F9C" w:rsidP="00283F9C">
            <w:pPr>
              <w:pStyle w:val="ListParagraph"/>
              <w:rPr>
                <w:rFonts w:ascii="Arial" w:hAnsi="Arial" w:cs="Arial"/>
                <w:b/>
                <w:sz w:val="20"/>
                <w:szCs w:val="20"/>
                <w:lang w:val="sr-Cyrl-CS"/>
              </w:rPr>
            </w:pPr>
          </w:p>
        </w:tc>
      </w:tr>
      <w:tr w:rsidR="00283F9C" w:rsidRPr="00A26290" w:rsidTr="00B32FD7">
        <w:trPr>
          <w:trHeight w:val="340"/>
        </w:trPr>
        <w:tc>
          <w:tcPr>
            <w:tcW w:w="52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3F9C" w:rsidRPr="00B32FD7" w:rsidRDefault="00B32FD7" w:rsidP="00283F9C">
            <w:pPr>
              <w:rPr>
                <w:rFonts w:ascii="Arial" w:hAnsi="Arial" w:cs="Arial"/>
                <w:b/>
                <w:sz w:val="20"/>
                <w:szCs w:val="20"/>
                <w:lang w:val="sr-Latn-CS"/>
              </w:rPr>
            </w:pPr>
            <w:r w:rsidRPr="00B32FD7">
              <w:rPr>
                <w:rFonts w:ascii="Arial" w:hAnsi="Arial" w:cs="Arial"/>
                <w:b/>
                <w:sz w:val="20"/>
                <w:szCs w:val="20"/>
                <w:lang w:val="sr-Cyrl-CS"/>
              </w:rPr>
              <w:t xml:space="preserve">УКУПНО </w:t>
            </w:r>
            <w:r w:rsidRPr="00B32FD7">
              <w:rPr>
                <w:rFonts w:ascii="Arial" w:hAnsi="Arial" w:cs="Arial"/>
                <w:b/>
                <w:sz w:val="20"/>
                <w:szCs w:val="20"/>
                <w:lang w:val="sr-Latn-CS"/>
              </w:rPr>
              <w:t>I + II</w:t>
            </w:r>
            <w:r>
              <w:rPr>
                <w:rFonts w:ascii="Arial" w:hAnsi="Arial" w:cs="Arial"/>
                <w:b/>
                <w:sz w:val="20"/>
                <w:szCs w:val="20"/>
                <w:lang w:val="sr-Latn-C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F9C" w:rsidRPr="00283F9C" w:rsidRDefault="00283F9C" w:rsidP="00283F9C">
            <w:pPr>
              <w:rPr>
                <w:rFonts w:ascii="Arial" w:hAnsi="Arial" w:cs="Arial"/>
                <w:b/>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F9C" w:rsidRPr="00283F9C" w:rsidRDefault="00283F9C" w:rsidP="00283F9C">
            <w:pPr>
              <w:pStyle w:val="ListParagraph"/>
              <w:rPr>
                <w:rFonts w:ascii="Arial" w:hAnsi="Arial" w:cs="Arial"/>
                <w:b/>
                <w:sz w:val="20"/>
                <w:szCs w:val="20"/>
                <w:lang w:val="sr-Cyrl-CS"/>
              </w:rPr>
            </w:pPr>
          </w:p>
        </w:tc>
      </w:tr>
    </w:tbl>
    <w:p w:rsidR="00283F9C" w:rsidRDefault="00283F9C" w:rsidP="00CF35B1">
      <w:pPr>
        <w:rPr>
          <w:rFonts w:ascii="Arial" w:hAnsi="Arial" w:cs="Arial"/>
          <w:b/>
          <w:lang w:val="sr-Cyrl-CS"/>
        </w:rPr>
      </w:pPr>
    </w:p>
    <w:p w:rsidR="00CF35B1" w:rsidRPr="00D73857" w:rsidRDefault="00CF35B1" w:rsidP="00CF35B1">
      <w:pPr>
        <w:rPr>
          <w:rFonts w:ascii="Arial" w:hAnsi="Arial" w:cs="Arial"/>
          <w:sz w:val="22"/>
          <w:szCs w:val="22"/>
          <w:lang w:val="sr-Cyrl-CS"/>
        </w:rPr>
      </w:pPr>
    </w:p>
    <w:p w:rsidR="00CF35B1" w:rsidRPr="00D73857" w:rsidRDefault="00CF35B1" w:rsidP="00CF35B1">
      <w:pPr>
        <w:rPr>
          <w:rFonts w:ascii="Arial" w:hAnsi="Arial" w:cs="Arial"/>
          <w:sz w:val="20"/>
          <w:szCs w:val="20"/>
          <w:lang w:val="sr-Cyrl-CS"/>
        </w:rPr>
      </w:pPr>
    </w:p>
    <w:p w:rsidR="00CF35B1" w:rsidRPr="00D73857" w:rsidRDefault="00CF35B1" w:rsidP="00CF35B1">
      <w:pPr>
        <w:rPr>
          <w:rFonts w:ascii="Arial" w:hAnsi="Arial"/>
          <w:sz w:val="22"/>
          <w:szCs w:val="22"/>
          <w:lang w:val="sr-Cyrl-CS"/>
        </w:rPr>
      </w:pPr>
    </w:p>
    <w:p w:rsidR="00CF35B1" w:rsidRPr="009948BA" w:rsidRDefault="00CF35B1" w:rsidP="00CF35B1">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CF35B1" w:rsidRDefault="00CF35B1" w:rsidP="00CF35B1">
      <w:pPr>
        <w:jc w:val="right"/>
        <w:rPr>
          <w:rFonts w:ascii="Arial" w:hAnsi="Arial" w:cs="Arial"/>
          <w:sz w:val="22"/>
          <w:szCs w:val="22"/>
          <w:lang w:val="sr-Cyrl-CS"/>
        </w:rPr>
      </w:pPr>
    </w:p>
    <w:p w:rsidR="00CF35B1" w:rsidRDefault="00CF35B1" w:rsidP="00CF35B1">
      <w:pPr>
        <w:jc w:val="right"/>
        <w:rPr>
          <w:rFonts w:ascii="Arial" w:hAnsi="Arial" w:cs="Arial"/>
          <w:sz w:val="22"/>
          <w:szCs w:val="22"/>
          <w:lang w:val="sr-Cyrl-CS"/>
        </w:rPr>
      </w:pPr>
    </w:p>
    <w:p w:rsidR="00CF35B1" w:rsidRPr="009948BA" w:rsidRDefault="00CF35B1" w:rsidP="00CF35B1">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CF35B1" w:rsidRPr="009948BA" w:rsidRDefault="00CF35B1" w:rsidP="00CF35B1">
      <w:pPr>
        <w:rPr>
          <w:rFonts w:ascii="Arial" w:hAnsi="Arial" w:cs="Arial"/>
          <w:b/>
          <w:sz w:val="22"/>
          <w:szCs w:val="22"/>
          <w:lang w:val="sr-Cyrl-CS"/>
        </w:rPr>
      </w:pPr>
    </w:p>
    <w:p w:rsidR="00CF35B1" w:rsidRPr="009948BA" w:rsidRDefault="00E46EC2" w:rsidP="00CF35B1">
      <w:pPr>
        <w:rPr>
          <w:rFonts w:ascii="Arial" w:hAnsi="Arial" w:cs="Arial"/>
          <w:b/>
          <w:sz w:val="22"/>
          <w:szCs w:val="22"/>
          <w:lang w:val="sr-Cyrl-CS"/>
        </w:rPr>
      </w:pPr>
      <w:r w:rsidRPr="00E46EC2">
        <w:rPr>
          <w:rFonts w:ascii="Arial" w:hAnsi="Arial" w:cs="Arial"/>
          <w:b/>
          <w:noProof/>
          <w:sz w:val="22"/>
          <w:szCs w:val="22"/>
          <w:lang w:val="sr-Cyrl-CS" w:eastAsia="zh-TW"/>
        </w:rPr>
        <w:pict>
          <v:shape id="_x0000_s1088" type="#_x0000_t202" style="position:absolute;margin-left:290.95pt;margin-top:.6pt;width:105.5pt;height:20.6pt;z-index:251680256;mso-height-percent:200;mso-height-percent:200;mso-width-relative:margin;mso-height-relative:margin" strokecolor="white">
            <v:textbox style="mso-next-textbox:#_x0000_s1088;mso-fit-shape-to-text:t">
              <w:txbxContent>
                <w:p w:rsidR="008D3A93" w:rsidRPr="009948BA" w:rsidRDefault="008D3A93" w:rsidP="00CF35B1">
                  <w:pPr>
                    <w:jc w:val="center"/>
                    <w:rPr>
                      <w:sz w:val="22"/>
                      <w:szCs w:val="22"/>
                    </w:rPr>
                  </w:pPr>
                  <w:r w:rsidRPr="009948BA">
                    <w:rPr>
                      <w:rFonts w:ascii="Arial" w:hAnsi="Arial" w:cs="Arial"/>
                      <w:sz w:val="22"/>
                      <w:szCs w:val="22"/>
                      <w:lang w:val="sr-Cyrl-CS"/>
                    </w:rPr>
                    <w:t>М.П.</w:t>
                  </w:r>
                </w:p>
              </w:txbxContent>
            </v:textbox>
          </v:shape>
        </w:pict>
      </w:r>
    </w:p>
    <w:p w:rsidR="00CF35B1" w:rsidRPr="009948BA" w:rsidRDefault="00CF35B1" w:rsidP="00CF35B1">
      <w:pPr>
        <w:rPr>
          <w:rFonts w:ascii="Arial" w:hAnsi="Arial" w:cs="Arial"/>
          <w:b/>
          <w:sz w:val="22"/>
          <w:szCs w:val="22"/>
          <w:lang w:val="sr-Cyrl-CS"/>
        </w:rPr>
      </w:pPr>
    </w:p>
    <w:p w:rsidR="00CF35B1" w:rsidRPr="00314E93" w:rsidRDefault="00CF35B1" w:rsidP="00CF35B1">
      <w:pPr>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Pr>
          <w:rFonts w:ascii="Arial" w:hAnsi="Arial" w:cs="Arial"/>
          <w:sz w:val="22"/>
          <w:szCs w:val="22"/>
          <w:lang w:val="sr-Cyrl-CS"/>
        </w:rPr>
        <w:t>_____________________</w:t>
      </w:r>
    </w:p>
    <w:p w:rsidR="00CF35B1" w:rsidRPr="00CF35B1" w:rsidRDefault="00CF35B1" w:rsidP="00CF35B1">
      <w:pPr>
        <w:spacing w:after="200" w:line="276" w:lineRule="auto"/>
        <w:rPr>
          <w:rFonts w:ascii="Arial" w:hAnsi="Arial" w:cs="Arial"/>
          <w:sz w:val="20"/>
          <w:szCs w:val="20"/>
          <w:lang w:val="sr-Cyrl-CS"/>
        </w:rPr>
        <w:sectPr w:rsidR="00CF35B1" w:rsidRPr="00CF35B1" w:rsidSect="000B71E8">
          <w:pgSz w:w="12240" w:h="15840" w:code="1"/>
          <w:pgMar w:top="907" w:right="1080" w:bottom="994" w:left="1253" w:header="720" w:footer="720" w:gutter="0"/>
          <w:cols w:space="720"/>
          <w:titlePg/>
          <w:docGrid w:linePitch="360"/>
        </w:sectPr>
      </w:pPr>
    </w:p>
    <w:p w:rsidR="008C234A" w:rsidRDefault="008C234A" w:rsidP="00911396">
      <w:pPr>
        <w:pStyle w:val="BodyText2"/>
        <w:rPr>
          <w:rFonts w:ascii="Arial" w:hAnsi="Arial" w:cs="Arial"/>
          <w:b w:val="0"/>
          <w:bCs w:val="0"/>
          <w:szCs w:val="23"/>
          <w:lang w:val="ru-RU"/>
        </w:rPr>
      </w:pPr>
    </w:p>
    <w:p w:rsidR="008C0336" w:rsidRPr="009948BA" w:rsidRDefault="006F2348" w:rsidP="006F2348">
      <w:pPr>
        <w:pStyle w:val="Default"/>
        <w:rPr>
          <w:rFonts w:ascii="Arial" w:hAnsi="Arial" w:cs="Arial"/>
          <w:b/>
          <w:bCs/>
          <w:szCs w:val="23"/>
          <w:lang w:val="sr-Latn-CS"/>
        </w:rPr>
      </w:pPr>
      <w:r>
        <w:rPr>
          <w:rFonts w:ascii="Arial" w:hAnsi="Arial" w:cs="Arial"/>
          <w:b/>
          <w:bCs/>
          <w:szCs w:val="23"/>
        </w:rPr>
        <w:t xml:space="preserve">VI.    </w:t>
      </w:r>
      <w:r w:rsidR="008C0336">
        <w:rPr>
          <w:rFonts w:ascii="Arial" w:hAnsi="Arial" w:cs="Arial"/>
          <w:b/>
          <w:bCs/>
          <w:szCs w:val="23"/>
          <w:lang w:val="ru-RU"/>
        </w:rPr>
        <w:t>ОБРАЗАЦ ПОНУДЕ</w:t>
      </w:r>
    </w:p>
    <w:p w:rsidR="008C0336" w:rsidRDefault="008C0336" w:rsidP="008C0336">
      <w:pPr>
        <w:pStyle w:val="Default"/>
        <w:spacing w:before="20"/>
        <w:ind w:left="360"/>
        <w:jc w:val="center"/>
        <w:rPr>
          <w:rFonts w:ascii="Arial" w:hAnsi="Arial" w:cs="Arial"/>
          <w:szCs w:val="23"/>
          <w:lang w:val="ru-RU"/>
        </w:rPr>
      </w:pPr>
    </w:p>
    <w:p w:rsidR="008C0336" w:rsidRPr="00EF290C" w:rsidRDefault="008C0336" w:rsidP="008C0336">
      <w:pPr>
        <w:pStyle w:val="Default"/>
        <w:spacing w:before="20"/>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sidR="00ED29A1">
        <w:rPr>
          <w:rFonts w:ascii="Arial" w:hAnsi="Arial" w:cs="Arial"/>
          <w:b/>
          <w:bCs/>
          <w:sz w:val="22"/>
          <w:szCs w:val="22"/>
          <w:lang w:val="ru-RU"/>
        </w:rPr>
        <w:t>5</w:t>
      </w:r>
      <w:r w:rsidRPr="00EF290C">
        <w:rPr>
          <w:rFonts w:ascii="Arial" w:hAnsi="Arial" w:cs="Arial"/>
          <w:b/>
          <w:bCs/>
          <w:sz w:val="22"/>
          <w:szCs w:val="22"/>
          <w:lang w:val="ru-RU"/>
        </w:rPr>
        <w:t>. године</w:t>
      </w:r>
    </w:p>
    <w:p w:rsidR="008C0336" w:rsidRDefault="008C0336" w:rsidP="008C0336">
      <w:pPr>
        <w:pStyle w:val="Default"/>
        <w:spacing w:before="20"/>
        <w:jc w:val="center"/>
        <w:rPr>
          <w:rFonts w:ascii="Arial" w:hAnsi="Arial" w:cs="Arial"/>
          <w:szCs w:val="23"/>
          <w:lang w:val="ru-RU"/>
        </w:rPr>
      </w:pPr>
    </w:p>
    <w:p w:rsidR="008C0336" w:rsidRDefault="008C0336" w:rsidP="008C0336">
      <w:pPr>
        <w:jc w:val="both"/>
        <w:rPr>
          <w:rFonts w:ascii="Arial" w:hAnsi="Arial" w:cs="Arial"/>
          <w:sz w:val="22"/>
          <w:szCs w:val="22"/>
          <w:lang w:val="ru-RU"/>
        </w:rPr>
      </w:pPr>
      <w:r w:rsidRPr="00ED29A1">
        <w:rPr>
          <w:rFonts w:ascii="Arial" w:hAnsi="Arial" w:cs="Arial"/>
          <w:bCs/>
          <w:sz w:val="22"/>
          <w:szCs w:val="22"/>
          <w:lang w:val="ru-RU"/>
        </w:rPr>
        <w:t xml:space="preserve">за јавну набавку </w:t>
      </w:r>
      <w:r w:rsidRPr="00ED29A1">
        <w:rPr>
          <w:rFonts w:ascii="Arial" w:hAnsi="Arial" w:cs="Arial"/>
          <w:sz w:val="22"/>
          <w:szCs w:val="22"/>
          <w:lang w:val="sr-Cyrl-CS"/>
        </w:rPr>
        <w:t xml:space="preserve">услуге </w:t>
      </w:r>
      <w:r w:rsidR="00496C72" w:rsidRPr="00ED29A1">
        <w:rPr>
          <w:rFonts w:ascii="Arial" w:hAnsi="Arial" w:cs="Arial"/>
          <w:sz w:val="22"/>
          <w:szCs w:val="22"/>
          <w:lang w:val="sr-Cyrl-CS"/>
        </w:rPr>
        <w:t xml:space="preserve">осигурања </w:t>
      </w:r>
      <w:r w:rsidR="00282A9B">
        <w:rPr>
          <w:rFonts w:ascii="Arial" w:hAnsi="Arial" w:cs="Arial"/>
          <w:sz w:val="22"/>
          <w:szCs w:val="22"/>
          <w:lang w:val="sr-Cyrl-CS"/>
        </w:rPr>
        <w:t>имовине и возила</w:t>
      </w:r>
      <w:r w:rsidR="00496C72" w:rsidRPr="00ED29A1">
        <w:rPr>
          <w:rFonts w:ascii="Arial" w:hAnsi="Arial" w:cs="Arial"/>
          <w:sz w:val="22"/>
          <w:szCs w:val="22"/>
          <w:lang w:val="sr-Cyrl-CS"/>
        </w:rPr>
        <w:t xml:space="preserve"> </w:t>
      </w:r>
      <w:r w:rsidRPr="00ED29A1">
        <w:rPr>
          <w:rFonts w:ascii="Arial" w:hAnsi="Arial" w:cs="Arial"/>
          <w:sz w:val="22"/>
          <w:szCs w:val="22"/>
          <w:lang w:val="sr-Cyrl-CS"/>
        </w:rPr>
        <w:t xml:space="preserve">за потребе Градске општине Нови Београд, </w:t>
      </w:r>
      <w:r w:rsidRPr="00ED29A1">
        <w:rPr>
          <w:rFonts w:ascii="Arial" w:hAnsi="Arial" w:cs="Arial"/>
          <w:bCs/>
          <w:sz w:val="22"/>
          <w:szCs w:val="22"/>
        </w:rPr>
        <w:t>V</w:t>
      </w:r>
      <w:r w:rsidRPr="00ED29A1">
        <w:rPr>
          <w:rFonts w:ascii="Arial" w:hAnsi="Arial" w:cs="Arial"/>
          <w:bCs/>
          <w:sz w:val="22"/>
          <w:szCs w:val="22"/>
          <w:lang w:val="sr-Latn-CS"/>
        </w:rPr>
        <w:t>I</w:t>
      </w:r>
      <w:r w:rsidRPr="00ED29A1">
        <w:rPr>
          <w:rFonts w:ascii="Arial" w:hAnsi="Arial" w:cs="Arial"/>
          <w:bCs/>
          <w:sz w:val="22"/>
          <w:szCs w:val="22"/>
        </w:rPr>
        <w:t>I</w:t>
      </w:r>
      <w:r w:rsidRPr="00ED29A1">
        <w:rPr>
          <w:rFonts w:ascii="Arial" w:hAnsi="Arial" w:cs="Arial"/>
          <w:bCs/>
          <w:sz w:val="22"/>
          <w:szCs w:val="22"/>
          <w:lang w:val="ru-RU"/>
        </w:rPr>
        <w:t>-404-1/</w:t>
      </w:r>
      <w:r w:rsidRPr="00ED29A1">
        <w:rPr>
          <w:rFonts w:ascii="Arial" w:hAnsi="Arial" w:cs="Arial"/>
          <w:bCs/>
          <w:sz w:val="22"/>
          <w:szCs w:val="22"/>
          <w:lang w:val="sr-Cyrl-CS"/>
        </w:rPr>
        <w:t>201</w:t>
      </w:r>
      <w:r w:rsidR="00496C72" w:rsidRPr="00ED29A1">
        <w:rPr>
          <w:rFonts w:ascii="Arial" w:hAnsi="Arial" w:cs="Arial"/>
          <w:bCs/>
          <w:sz w:val="22"/>
          <w:szCs w:val="22"/>
          <w:lang w:val="sr-Cyrl-CS"/>
        </w:rPr>
        <w:t>5</w:t>
      </w:r>
      <w:r w:rsidRPr="00ED29A1">
        <w:rPr>
          <w:rFonts w:ascii="Arial" w:hAnsi="Arial" w:cs="Arial"/>
          <w:bCs/>
          <w:sz w:val="22"/>
          <w:szCs w:val="22"/>
          <w:lang w:val="sr-Cyrl-CS"/>
        </w:rPr>
        <w:t>-</w:t>
      </w:r>
      <w:r w:rsidR="00282A9B">
        <w:rPr>
          <w:rFonts w:ascii="Arial" w:hAnsi="Arial" w:cs="Arial"/>
          <w:bCs/>
          <w:sz w:val="22"/>
          <w:szCs w:val="22"/>
          <w:lang w:val="sr-Cyrl-CS"/>
        </w:rPr>
        <w:t>28</w:t>
      </w:r>
      <w:r w:rsidRPr="00ED29A1">
        <w:rPr>
          <w:rFonts w:ascii="Arial" w:hAnsi="Arial" w:cs="Arial"/>
          <w:bCs/>
          <w:sz w:val="22"/>
          <w:szCs w:val="22"/>
          <w:lang w:val="sr-Cyrl-CS"/>
        </w:rPr>
        <w:t xml:space="preserve"> од </w:t>
      </w:r>
      <w:r w:rsidR="00282A9B">
        <w:rPr>
          <w:rFonts w:ascii="Arial" w:hAnsi="Arial" w:cs="Arial"/>
          <w:bCs/>
          <w:sz w:val="22"/>
          <w:szCs w:val="22"/>
          <w:lang w:val="sr-Cyrl-CS"/>
        </w:rPr>
        <w:t>20</w:t>
      </w:r>
      <w:r w:rsidRPr="00ED29A1">
        <w:rPr>
          <w:rFonts w:ascii="Arial" w:hAnsi="Arial" w:cs="Arial"/>
          <w:bCs/>
          <w:sz w:val="22"/>
          <w:szCs w:val="22"/>
          <w:lang w:val="sr-Cyrl-CS"/>
        </w:rPr>
        <w:t>.</w:t>
      </w:r>
      <w:r w:rsidR="00496C72" w:rsidRPr="00ED29A1">
        <w:rPr>
          <w:rFonts w:ascii="Arial" w:hAnsi="Arial" w:cs="Arial"/>
          <w:bCs/>
          <w:sz w:val="22"/>
          <w:szCs w:val="22"/>
          <w:lang w:val="sr-Cyrl-CS"/>
        </w:rPr>
        <w:t>0</w:t>
      </w:r>
      <w:r w:rsidR="00282A9B">
        <w:rPr>
          <w:rFonts w:ascii="Arial" w:hAnsi="Arial" w:cs="Arial"/>
          <w:bCs/>
          <w:sz w:val="22"/>
          <w:szCs w:val="22"/>
          <w:lang w:val="sr-Cyrl-CS"/>
        </w:rPr>
        <w:t>3</w:t>
      </w:r>
      <w:r w:rsidRPr="00ED29A1">
        <w:rPr>
          <w:rFonts w:ascii="Arial" w:hAnsi="Arial" w:cs="Arial"/>
          <w:bCs/>
          <w:sz w:val="22"/>
          <w:szCs w:val="22"/>
          <w:lang w:val="sr-Cyrl-CS"/>
        </w:rPr>
        <w:t>.201</w:t>
      </w:r>
      <w:r w:rsidR="00496C72" w:rsidRPr="00ED29A1">
        <w:rPr>
          <w:rFonts w:ascii="Arial" w:hAnsi="Arial" w:cs="Arial"/>
          <w:bCs/>
          <w:sz w:val="22"/>
          <w:szCs w:val="22"/>
          <w:lang w:val="sr-Cyrl-CS"/>
        </w:rPr>
        <w:t>5</w:t>
      </w:r>
      <w:r w:rsidRPr="00ED29A1">
        <w:rPr>
          <w:rFonts w:ascii="Arial" w:hAnsi="Arial" w:cs="Arial"/>
          <w:bCs/>
          <w:sz w:val="22"/>
          <w:szCs w:val="22"/>
          <w:lang w:val="sr-Cyrl-CS"/>
        </w:rPr>
        <w:t>.</w:t>
      </w:r>
      <w:r w:rsidRPr="00ED29A1">
        <w:rPr>
          <w:rFonts w:ascii="Arial" w:hAnsi="Arial" w:cs="Arial"/>
          <w:bCs/>
          <w:sz w:val="22"/>
          <w:szCs w:val="22"/>
          <w:lang w:val="sr-Latn-CS"/>
        </w:rPr>
        <w:t xml:space="preserve"> </w:t>
      </w:r>
      <w:r w:rsidRPr="00ED29A1">
        <w:rPr>
          <w:rFonts w:ascii="Arial" w:hAnsi="Arial" w:cs="Arial"/>
          <w:bCs/>
          <w:sz w:val="22"/>
          <w:szCs w:val="22"/>
          <w:lang w:val="sr-Cyrl-CS"/>
        </w:rPr>
        <w:t>године</w:t>
      </w:r>
      <w:r w:rsidRPr="00ED29A1">
        <w:rPr>
          <w:rFonts w:ascii="Arial" w:hAnsi="Arial" w:cs="Arial"/>
          <w:bCs/>
          <w:sz w:val="22"/>
          <w:szCs w:val="22"/>
          <w:lang w:val="ru-RU"/>
        </w:rPr>
        <w:t xml:space="preserve">, </w:t>
      </w:r>
      <w:r w:rsidRPr="00ED29A1">
        <w:rPr>
          <w:rFonts w:ascii="Arial" w:hAnsi="Arial" w:cs="Arial"/>
          <w:sz w:val="22"/>
          <w:szCs w:val="22"/>
          <w:lang w:val="ru-RU"/>
        </w:rPr>
        <w:t xml:space="preserve">којом се обавезујемо да квалитетно </w:t>
      </w:r>
      <w:r w:rsidRPr="00ED29A1">
        <w:rPr>
          <w:rFonts w:ascii="Arial" w:hAnsi="Arial" w:cs="Arial"/>
          <w:sz w:val="22"/>
          <w:szCs w:val="22"/>
          <w:lang w:val="sr-Cyrl-CS"/>
        </w:rPr>
        <w:t xml:space="preserve">извршимо услугу </w:t>
      </w:r>
      <w:r w:rsidRPr="00ED29A1">
        <w:rPr>
          <w:rFonts w:ascii="Arial" w:hAnsi="Arial" w:cs="Arial"/>
          <w:sz w:val="22"/>
          <w:szCs w:val="22"/>
          <w:lang w:val="ru-RU"/>
        </w:rPr>
        <w:t xml:space="preserve"> која је предмет набавке, у складу са наведеним условима из конкурсне документације, поштујући све важеће прописе и стандарде, на следећи начин: </w:t>
      </w:r>
    </w:p>
    <w:p w:rsidR="008A25D3" w:rsidRPr="00ED29A1" w:rsidRDefault="008A25D3" w:rsidP="008C0336">
      <w:pPr>
        <w:jc w:val="both"/>
        <w:rPr>
          <w:rFonts w:ascii="Arial" w:hAnsi="Arial" w:cs="Arial"/>
          <w:sz w:val="22"/>
          <w:szCs w:val="22"/>
          <w:lang w:val="ru-RU"/>
        </w:rPr>
      </w:pPr>
    </w:p>
    <w:p w:rsidR="008C0336" w:rsidRPr="002C2361" w:rsidRDefault="008C0336" w:rsidP="008C0336">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8C0336" w:rsidRPr="002C2361" w:rsidRDefault="008C0336" w:rsidP="008C0336">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8C0336" w:rsidRPr="002C2361" w:rsidRDefault="008C0336" w:rsidP="008C0336">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8C0336" w:rsidRDefault="008C0336" w:rsidP="008C0336">
      <w:pPr>
        <w:pStyle w:val="Default"/>
        <w:spacing w:before="20"/>
        <w:rPr>
          <w:rFonts w:ascii="Arial" w:hAnsi="Arial" w:cs="Arial"/>
          <w:b/>
          <w:bCs/>
          <w:sz w:val="22"/>
          <w:szCs w:val="22"/>
          <w:lang w:val="ru-RU"/>
        </w:rPr>
      </w:pPr>
    </w:p>
    <w:p w:rsidR="008A25D3" w:rsidRDefault="008A25D3" w:rsidP="008C0336">
      <w:pPr>
        <w:pStyle w:val="Default"/>
        <w:spacing w:before="20"/>
        <w:rPr>
          <w:rFonts w:ascii="Arial" w:hAnsi="Arial" w:cs="Arial"/>
          <w:b/>
          <w:bCs/>
          <w:sz w:val="22"/>
          <w:szCs w:val="22"/>
          <w:lang w:val="ru-RU"/>
        </w:rPr>
      </w:pPr>
    </w:p>
    <w:p w:rsidR="008C0336" w:rsidRDefault="008C0336" w:rsidP="008C0336">
      <w:pPr>
        <w:pStyle w:val="Default"/>
        <w:spacing w:before="20"/>
        <w:rPr>
          <w:rFonts w:ascii="Arial" w:hAnsi="Arial" w:cs="Arial"/>
          <w:b/>
          <w:bCs/>
          <w:sz w:val="22"/>
          <w:szCs w:val="22"/>
          <w:lang w:val="ru-RU"/>
        </w:rPr>
      </w:pPr>
      <w:r w:rsidRPr="00696A27">
        <w:rPr>
          <w:rFonts w:ascii="Arial" w:hAnsi="Arial" w:cs="Arial"/>
          <w:b/>
          <w:bCs/>
          <w:iCs/>
          <w:sz w:val="22"/>
          <w:szCs w:val="22"/>
        </w:rPr>
        <w:t>ПОДАЦИ О ПОНУЂАЧУ</w:t>
      </w:r>
      <w:r w:rsidRPr="002C2361">
        <w:rPr>
          <w:rFonts w:ascii="Arial" w:hAnsi="Arial" w:cs="Arial"/>
          <w:b/>
          <w:bCs/>
          <w:sz w:val="22"/>
          <w:szCs w:val="22"/>
          <w:lang w:val="ru-RU"/>
        </w:rPr>
        <w:t xml:space="preserve"> </w:t>
      </w:r>
    </w:p>
    <w:tbl>
      <w:tblPr>
        <w:tblW w:w="0" w:type="auto"/>
        <w:tblInd w:w="-20" w:type="dxa"/>
        <w:tblLayout w:type="fixed"/>
        <w:tblLook w:val="0000"/>
      </w:tblPr>
      <w:tblGrid>
        <w:gridCol w:w="3368"/>
        <w:gridCol w:w="5913"/>
      </w:tblGrid>
      <w:tr w:rsidR="008C0336" w:rsidRPr="00B60B14" w:rsidTr="00EC5977">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p w:rsidR="008C0336" w:rsidRPr="00B60B14" w:rsidRDefault="008C0336" w:rsidP="00EC5977">
            <w:pPr>
              <w:rPr>
                <w:rFonts w:ascii="Arial" w:hAnsi="Arial" w:cs="Arial"/>
                <w:b/>
                <w:bCs/>
                <w:i/>
                <w:iCs/>
                <w:lang w:val="ru-RU"/>
              </w:rPr>
            </w:pPr>
          </w:p>
          <w:p w:rsidR="008C0336" w:rsidRPr="00B60B14" w:rsidRDefault="008C0336" w:rsidP="00EC5977">
            <w:pPr>
              <w:rPr>
                <w:rFonts w:ascii="Arial" w:hAnsi="Arial" w:cs="Arial"/>
                <w:b/>
                <w:bCs/>
                <w:i/>
                <w:iCs/>
                <w:lang w:val="ru-RU"/>
              </w:rPr>
            </w:pPr>
          </w:p>
        </w:tc>
      </w:tr>
    </w:tbl>
    <w:p w:rsidR="008C0336" w:rsidRDefault="008C0336" w:rsidP="008C0336">
      <w:pPr>
        <w:pStyle w:val="Default"/>
        <w:spacing w:before="20"/>
        <w:rPr>
          <w:rFonts w:ascii="Arial" w:hAnsi="Arial" w:cs="Arial"/>
          <w:sz w:val="22"/>
          <w:szCs w:val="22"/>
          <w:lang w:val="ru-RU"/>
        </w:rPr>
      </w:pPr>
    </w:p>
    <w:p w:rsidR="00A903BF" w:rsidRDefault="00A903BF" w:rsidP="008C0336">
      <w:pPr>
        <w:pStyle w:val="Default"/>
        <w:spacing w:before="20"/>
        <w:rPr>
          <w:rFonts w:ascii="Arial" w:hAnsi="Arial" w:cs="Arial"/>
          <w:b/>
          <w:bCs/>
          <w:iCs/>
          <w:sz w:val="22"/>
          <w:szCs w:val="22"/>
          <w:lang w:val="sr-Cyrl-CS"/>
        </w:rPr>
      </w:pPr>
    </w:p>
    <w:p w:rsidR="008A25D3" w:rsidRDefault="008A25D3" w:rsidP="008C0336">
      <w:pPr>
        <w:pStyle w:val="Default"/>
        <w:spacing w:before="20"/>
        <w:rPr>
          <w:rFonts w:ascii="Arial" w:hAnsi="Arial" w:cs="Arial"/>
          <w:b/>
          <w:bCs/>
          <w:iCs/>
          <w:sz w:val="22"/>
          <w:szCs w:val="22"/>
          <w:lang w:val="sr-Cyrl-CS"/>
        </w:rPr>
      </w:pPr>
    </w:p>
    <w:p w:rsidR="008C0336" w:rsidRDefault="008C0336" w:rsidP="008C0336">
      <w:pPr>
        <w:pStyle w:val="Default"/>
        <w:spacing w:before="20"/>
        <w:rPr>
          <w:rFonts w:ascii="Arial" w:hAnsi="Arial" w:cs="Arial"/>
          <w:b/>
          <w:bCs/>
          <w:sz w:val="22"/>
          <w:szCs w:val="22"/>
          <w:lang w:val="ru-RU"/>
        </w:rPr>
      </w:pPr>
      <w:r w:rsidRPr="00696A27">
        <w:rPr>
          <w:rFonts w:ascii="Arial" w:hAnsi="Arial" w:cs="Arial"/>
          <w:b/>
          <w:bCs/>
          <w:iCs/>
          <w:sz w:val="22"/>
          <w:szCs w:val="22"/>
        </w:rPr>
        <w:lastRenderedPageBreak/>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8C0336" w:rsidRDefault="008C0336" w:rsidP="008C0336">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8C0336" w:rsidRPr="00B60B14" w:rsidTr="00EC5977">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p w:rsidR="008C0336" w:rsidRPr="00B60B14" w:rsidRDefault="008C0336" w:rsidP="00EC5977">
            <w:pPr>
              <w:rPr>
                <w:rFonts w:ascii="Arial" w:hAnsi="Arial" w:cs="Arial"/>
                <w:b/>
                <w:bCs/>
                <w:i/>
                <w:iCs/>
                <w:lang w:val="ru-RU"/>
              </w:rPr>
            </w:pPr>
          </w:p>
          <w:p w:rsidR="008C0336" w:rsidRPr="00B60B14" w:rsidRDefault="008C0336" w:rsidP="00EC5977">
            <w:pPr>
              <w:rPr>
                <w:rFonts w:ascii="Arial" w:hAnsi="Arial" w:cs="Arial"/>
                <w:b/>
                <w:bCs/>
                <w:i/>
                <w:iCs/>
                <w:lang w:val="ru-RU"/>
              </w:rPr>
            </w:pPr>
          </w:p>
        </w:tc>
      </w:tr>
      <w:tr w:rsidR="008C0336" w:rsidRPr="00B60B14" w:rsidTr="00EC5977">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0336" w:rsidRPr="00AA59EA" w:rsidRDefault="008C0336" w:rsidP="00EC5977">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336" w:rsidRPr="00B60B14" w:rsidRDefault="008C0336" w:rsidP="00EC5977">
            <w:pPr>
              <w:snapToGrid w:val="0"/>
              <w:jc w:val="right"/>
              <w:rPr>
                <w:rFonts w:ascii="Arial" w:hAnsi="Arial" w:cs="Arial"/>
                <w:b/>
                <w:bCs/>
                <w:i/>
                <w:iCs/>
                <w:lang w:val="ru-RU"/>
              </w:rPr>
            </w:pPr>
            <w:r w:rsidRPr="002C2361">
              <w:rPr>
                <w:rFonts w:ascii="Arial" w:hAnsi="Arial" w:cs="Arial"/>
                <w:sz w:val="22"/>
                <w:szCs w:val="22"/>
                <w:lang w:val="ru-RU"/>
              </w:rPr>
              <w:t>%</w:t>
            </w:r>
          </w:p>
        </w:tc>
      </w:tr>
      <w:tr w:rsidR="008C0336" w:rsidRPr="00B60B14" w:rsidTr="00EC5977">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8C0336" w:rsidRDefault="008C0336" w:rsidP="00EC5977">
            <w:pPr>
              <w:rPr>
                <w:rFonts w:ascii="Arial" w:hAnsi="Arial" w:cs="Arial"/>
                <w:b/>
                <w:sz w:val="22"/>
                <w:szCs w:val="22"/>
                <w:lang w:val="ru-RU"/>
              </w:rPr>
            </w:pPr>
            <w:r w:rsidRPr="00AA59EA">
              <w:rPr>
                <w:rFonts w:ascii="Arial" w:hAnsi="Arial" w:cs="Arial"/>
                <w:b/>
                <w:sz w:val="22"/>
                <w:szCs w:val="22"/>
                <w:lang w:val="ru-RU"/>
              </w:rPr>
              <w:t xml:space="preserve">Подизвођач </w:t>
            </w:r>
          </w:p>
          <w:p w:rsidR="008C0336" w:rsidRDefault="008C0336" w:rsidP="00EC5977">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8C0336" w:rsidRPr="00AA59EA" w:rsidRDefault="008C0336" w:rsidP="00EC5977">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bl>
    <w:p w:rsidR="008C0336" w:rsidRDefault="008C0336" w:rsidP="008C0336">
      <w:pPr>
        <w:pStyle w:val="Default"/>
        <w:rPr>
          <w:rFonts w:ascii="Arial" w:hAnsi="Arial" w:cs="Arial"/>
          <w:b/>
          <w:bCs/>
          <w:i/>
          <w:sz w:val="22"/>
          <w:szCs w:val="22"/>
          <w:lang w:val="ru-RU"/>
        </w:rPr>
      </w:pPr>
    </w:p>
    <w:p w:rsidR="008C0336" w:rsidRDefault="008C0336" w:rsidP="008C0336">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8C0336" w:rsidRPr="00B60B14" w:rsidRDefault="008C0336" w:rsidP="00ED29A1">
      <w:pPr>
        <w:numPr>
          <w:ilvl w:val="0"/>
          <w:numId w:val="33"/>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8C0336" w:rsidRDefault="008C0336" w:rsidP="00ED29A1">
      <w:pPr>
        <w:pStyle w:val="Default"/>
        <w:numPr>
          <w:ilvl w:val="0"/>
          <w:numId w:val="33"/>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8C0336" w:rsidRDefault="008C0336" w:rsidP="008C0336">
      <w:pPr>
        <w:pStyle w:val="Default"/>
        <w:spacing w:before="20"/>
        <w:rPr>
          <w:rFonts w:ascii="Arial" w:hAnsi="Arial" w:cs="Arial"/>
          <w:b/>
          <w:bCs/>
          <w:sz w:val="22"/>
          <w:szCs w:val="22"/>
          <w:lang w:val="ru-RU"/>
        </w:rPr>
      </w:pPr>
      <w:r>
        <w:rPr>
          <w:rFonts w:ascii="Arial" w:hAnsi="Arial" w:cs="Arial"/>
          <w:b/>
          <w:bCs/>
          <w:sz w:val="22"/>
          <w:szCs w:val="22"/>
          <w:lang w:val="ru-RU"/>
        </w:rPr>
        <w:lastRenderedPageBreak/>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8C0336" w:rsidRDefault="008C0336" w:rsidP="008C0336">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8C0336" w:rsidRPr="00B60B14" w:rsidTr="00EC5977">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rPr>
            </w:pPr>
          </w:p>
          <w:p w:rsidR="008C0336" w:rsidRPr="00B60B14" w:rsidRDefault="008C0336" w:rsidP="00EC5977">
            <w:pPr>
              <w:rPr>
                <w:rFonts w:ascii="Arial" w:hAnsi="Arial" w:cs="Arial"/>
                <w:b/>
                <w:bCs/>
                <w:i/>
                <w:iCs/>
              </w:rPr>
            </w:pPr>
          </w:p>
          <w:p w:rsidR="008C0336" w:rsidRPr="00B60B14" w:rsidRDefault="008C0336" w:rsidP="00EC5977">
            <w:pPr>
              <w:rPr>
                <w:rFonts w:ascii="Arial" w:hAnsi="Arial" w:cs="Arial"/>
                <w:b/>
                <w:bCs/>
                <w:i/>
                <w:iCs/>
              </w:rPr>
            </w:pPr>
          </w:p>
        </w:tc>
      </w:tr>
      <w:tr w:rsidR="008C0336" w:rsidRPr="00B60B14" w:rsidTr="00EC5977">
        <w:tc>
          <w:tcPr>
            <w:tcW w:w="3368" w:type="dxa"/>
            <w:tcBorders>
              <w:top w:val="single" w:sz="4" w:space="0" w:color="000000"/>
              <w:left w:val="single" w:sz="4" w:space="0" w:color="000000"/>
              <w:bottom w:val="single" w:sz="4" w:space="0" w:color="000000"/>
            </w:tcBorders>
            <w:shd w:val="clear" w:color="auto" w:fill="D9D9D9"/>
            <w:vAlign w:val="center"/>
          </w:tcPr>
          <w:p w:rsidR="008C0336" w:rsidRPr="00AA59EA" w:rsidRDefault="008C0336" w:rsidP="00EC5977">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8C0336" w:rsidRPr="00B60B14" w:rsidRDefault="008C0336" w:rsidP="00EC5977">
            <w:pPr>
              <w:snapToGrid w:val="0"/>
              <w:rPr>
                <w:rFonts w:ascii="Arial" w:hAnsi="Arial" w:cs="Arial"/>
                <w:b/>
                <w:bCs/>
                <w:i/>
                <w:iCs/>
                <w:lang w:val="ru-RU"/>
              </w:rPr>
            </w:pPr>
          </w:p>
          <w:p w:rsidR="008C0336" w:rsidRPr="00B60B14" w:rsidRDefault="008C0336" w:rsidP="00EC5977">
            <w:pPr>
              <w:rPr>
                <w:rFonts w:ascii="Arial" w:hAnsi="Arial" w:cs="Arial"/>
                <w:b/>
                <w:bCs/>
                <w:i/>
                <w:iCs/>
                <w:lang w:val="ru-RU"/>
              </w:rPr>
            </w:pPr>
          </w:p>
          <w:p w:rsidR="008C0336" w:rsidRPr="00B60B14" w:rsidRDefault="008C0336" w:rsidP="00EC5977">
            <w:pPr>
              <w:rPr>
                <w:rFonts w:ascii="Arial" w:hAnsi="Arial" w:cs="Arial"/>
                <w:b/>
                <w:bCs/>
                <w:i/>
                <w:iCs/>
                <w:lang w:val="ru-RU"/>
              </w:rPr>
            </w:pPr>
          </w:p>
        </w:tc>
      </w:tr>
    </w:tbl>
    <w:p w:rsidR="008C0336" w:rsidRDefault="008C0336" w:rsidP="008C0336">
      <w:pPr>
        <w:pStyle w:val="Default"/>
        <w:spacing w:before="20"/>
        <w:jc w:val="both"/>
        <w:rPr>
          <w:rFonts w:ascii="Arial" w:hAnsi="Arial" w:cs="Arial"/>
          <w:b/>
          <w:bCs/>
          <w:sz w:val="22"/>
          <w:szCs w:val="22"/>
          <w:lang w:val="ru-RU"/>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6F2348" w:rsidRDefault="006F2348" w:rsidP="008C0336">
      <w:pPr>
        <w:jc w:val="both"/>
        <w:rPr>
          <w:rFonts w:ascii="Arial" w:hAnsi="Arial" w:cs="Arial"/>
          <w:b/>
          <w:bCs/>
          <w:i/>
          <w:iCs/>
          <w:sz w:val="22"/>
          <w:szCs w:val="22"/>
        </w:rPr>
      </w:pPr>
    </w:p>
    <w:p w:rsidR="008C0336" w:rsidRPr="00062584" w:rsidRDefault="008C0336" w:rsidP="008C0336">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8C0336" w:rsidRPr="00B60B14" w:rsidRDefault="008C0336" w:rsidP="008C0336">
      <w:pPr>
        <w:jc w:val="both"/>
        <w:rPr>
          <w:rFonts w:ascii="Arial" w:eastAsia="TimesNewRomanPSMT" w:hAnsi="Arial" w:cs="Arial"/>
          <w:b/>
          <w:bCs/>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8C0336" w:rsidRDefault="008C0336" w:rsidP="008C0336">
      <w:pPr>
        <w:jc w:val="both"/>
        <w:rPr>
          <w:rFonts w:ascii="Arial" w:hAnsi="Arial" w:cs="Arial"/>
          <w:i/>
          <w:iCs/>
          <w:sz w:val="22"/>
          <w:szCs w:val="22"/>
          <w:lang w:val="ru-RU"/>
        </w:rPr>
      </w:pPr>
    </w:p>
    <w:p w:rsidR="008C0336" w:rsidRDefault="008C0336" w:rsidP="008C0336">
      <w:pPr>
        <w:pStyle w:val="Default"/>
        <w:spacing w:before="20"/>
        <w:ind w:left="360" w:hanging="360"/>
        <w:jc w:val="both"/>
        <w:rPr>
          <w:sz w:val="22"/>
          <w:szCs w:val="22"/>
          <w:lang w:val="sr-Cyrl-CS"/>
        </w:rPr>
      </w:pPr>
    </w:p>
    <w:p w:rsidR="008A25D3" w:rsidRPr="00753159" w:rsidRDefault="008A25D3" w:rsidP="008C0336">
      <w:pPr>
        <w:pStyle w:val="Default"/>
        <w:spacing w:before="20"/>
        <w:ind w:left="360" w:hanging="360"/>
        <w:jc w:val="both"/>
        <w:rPr>
          <w:sz w:val="22"/>
          <w:szCs w:val="22"/>
          <w:lang w:val="sr-Cyrl-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20"/>
        <w:gridCol w:w="1680"/>
      </w:tblGrid>
      <w:tr w:rsidR="008A25D3" w:rsidTr="008A25D3">
        <w:trPr>
          <w:trHeight w:val="772"/>
        </w:trPr>
        <w:tc>
          <w:tcPr>
            <w:tcW w:w="6108" w:type="dxa"/>
            <w:tcBorders>
              <w:top w:val="single" w:sz="4" w:space="0" w:color="auto"/>
            </w:tcBorders>
            <w:shd w:val="clear" w:color="auto" w:fill="D9D9D9"/>
            <w:vAlign w:val="center"/>
          </w:tcPr>
          <w:p w:rsidR="008A25D3" w:rsidRPr="008A25D3" w:rsidRDefault="008A25D3" w:rsidP="008A25D3">
            <w:pPr>
              <w:rPr>
                <w:rFonts w:ascii="Arial" w:hAnsi="Arial" w:cs="Arial"/>
                <w:b/>
                <w:bCs/>
                <w:sz w:val="22"/>
                <w:szCs w:val="22"/>
                <w:lang w:val="sr-Cyrl-CS"/>
              </w:rPr>
            </w:pPr>
            <w:r>
              <w:rPr>
                <w:rFonts w:ascii="Arial" w:hAnsi="Arial" w:cs="Arial"/>
                <w:b/>
                <w:bCs/>
                <w:sz w:val="22"/>
                <w:szCs w:val="22"/>
                <w:lang w:val="sr-Cyrl-CS"/>
              </w:rPr>
              <w:lastRenderedPageBreak/>
              <w:t>ПОНУДА СЕ ПОДНОСИ ЗА ПАРТИЈУ</w:t>
            </w:r>
          </w:p>
          <w:p w:rsidR="008A25D3" w:rsidRPr="008A25D3" w:rsidRDefault="008A25D3" w:rsidP="008A25D3">
            <w:pPr>
              <w:pStyle w:val="Heading6"/>
              <w:spacing w:line="240" w:lineRule="auto"/>
              <w:rPr>
                <w:rFonts w:ascii="Arial" w:hAnsi="Arial" w:cs="Arial"/>
                <w:b w:val="0"/>
                <w:sz w:val="18"/>
                <w:szCs w:val="18"/>
              </w:rPr>
            </w:pPr>
            <w:r w:rsidRPr="008A25D3">
              <w:rPr>
                <w:rFonts w:ascii="Arial" w:hAnsi="Arial" w:cs="Arial"/>
                <w:b w:val="0"/>
                <w:bCs w:val="0"/>
                <w:i/>
                <w:sz w:val="18"/>
                <w:szCs w:val="18"/>
              </w:rPr>
              <w:t>(Заокружити број партије</w:t>
            </w:r>
            <w:r>
              <w:rPr>
                <w:rFonts w:ascii="Arial" w:hAnsi="Arial" w:cs="Arial"/>
                <w:b w:val="0"/>
                <w:bCs w:val="0"/>
                <w:i/>
                <w:sz w:val="18"/>
                <w:szCs w:val="18"/>
              </w:rPr>
              <w:t xml:space="preserve"> или партија</w:t>
            </w:r>
            <w:r w:rsidRPr="008A25D3">
              <w:rPr>
                <w:rFonts w:ascii="Arial" w:hAnsi="Arial" w:cs="Arial"/>
                <w:b w:val="0"/>
                <w:bCs w:val="0"/>
                <w:i/>
                <w:sz w:val="18"/>
                <w:szCs w:val="18"/>
              </w:rPr>
              <w:t xml:space="preserve"> за коју се подноси понуда)</w:t>
            </w:r>
          </w:p>
        </w:tc>
        <w:tc>
          <w:tcPr>
            <w:tcW w:w="1680" w:type="dxa"/>
            <w:gridSpan w:val="2"/>
            <w:vAlign w:val="center"/>
          </w:tcPr>
          <w:p w:rsidR="008A25D3" w:rsidRPr="008A25D3" w:rsidRDefault="008A25D3" w:rsidP="008A25D3">
            <w:pPr>
              <w:jc w:val="center"/>
              <w:rPr>
                <w:rFonts w:ascii="Arial" w:hAnsi="Arial" w:cs="Arial"/>
                <w:b/>
                <w:sz w:val="28"/>
                <w:szCs w:val="28"/>
                <w:lang w:val="sr-Cyrl-CS"/>
              </w:rPr>
            </w:pPr>
            <w:r w:rsidRPr="008A25D3">
              <w:rPr>
                <w:rFonts w:ascii="Arial" w:hAnsi="Arial" w:cs="Arial"/>
                <w:b/>
                <w:sz w:val="28"/>
                <w:szCs w:val="28"/>
                <w:lang w:val="sr-Cyrl-CS"/>
              </w:rPr>
              <w:t>1</w:t>
            </w:r>
          </w:p>
        </w:tc>
        <w:tc>
          <w:tcPr>
            <w:tcW w:w="1680" w:type="dxa"/>
            <w:vAlign w:val="center"/>
          </w:tcPr>
          <w:p w:rsidR="008A25D3" w:rsidRPr="008A25D3" w:rsidRDefault="008A25D3" w:rsidP="008A25D3">
            <w:pPr>
              <w:jc w:val="center"/>
              <w:rPr>
                <w:rFonts w:ascii="Arial" w:hAnsi="Arial" w:cs="Arial"/>
                <w:b/>
                <w:sz w:val="28"/>
                <w:szCs w:val="28"/>
                <w:lang w:val="sr-Cyrl-CS"/>
              </w:rPr>
            </w:pPr>
            <w:r w:rsidRPr="008A25D3">
              <w:rPr>
                <w:rFonts w:ascii="Arial" w:hAnsi="Arial" w:cs="Arial"/>
                <w:b/>
                <w:sz w:val="28"/>
                <w:szCs w:val="28"/>
                <w:lang w:val="sr-Cyrl-CS"/>
              </w:rPr>
              <w:t>2</w:t>
            </w:r>
          </w:p>
        </w:tc>
      </w:tr>
      <w:tr w:rsidR="008A25D3" w:rsidTr="008A25D3">
        <w:trPr>
          <w:trHeight w:val="330"/>
        </w:trPr>
        <w:tc>
          <w:tcPr>
            <w:tcW w:w="9468" w:type="dxa"/>
            <w:gridSpan w:val="4"/>
            <w:tcBorders>
              <w:top w:val="single" w:sz="4" w:space="0" w:color="auto"/>
            </w:tcBorders>
            <w:shd w:val="clear" w:color="auto" w:fill="auto"/>
            <w:vAlign w:val="center"/>
          </w:tcPr>
          <w:p w:rsidR="008A25D3" w:rsidRDefault="008A25D3" w:rsidP="008A25D3">
            <w:pPr>
              <w:jc w:val="center"/>
              <w:rPr>
                <w:rFonts w:ascii="Arial" w:hAnsi="Arial" w:cs="Arial"/>
                <w:lang w:val="sr-Cyrl-CS"/>
              </w:rPr>
            </w:pPr>
            <w:r w:rsidRPr="00D72DBB">
              <w:rPr>
                <w:rFonts w:ascii="Arial" w:hAnsi="Arial" w:cs="Arial"/>
                <w:b/>
                <w:lang w:val="sr-Cyrl-CS"/>
              </w:rPr>
              <w:t>ПАРТИЈА 1</w:t>
            </w:r>
          </w:p>
        </w:tc>
      </w:tr>
      <w:tr w:rsidR="008A25D3" w:rsidTr="00EC5977">
        <w:trPr>
          <w:trHeight w:val="330"/>
        </w:trPr>
        <w:tc>
          <w:tcPr>
            <w:tcW w:w="6108" w:type="dxa"/>
            <w:tcBorders>
              <w:top w:val="single" w:sz="4" w:space="0" w:color="auto"/>
            </w:tcBorders>
            <w:shd w:val="clear" w:color="auto" w:fill="D9D9D9"/>
            <w:vAlign w:val="center"/>
          </w:tcPr>
          <w:p w:rsidR="008A25D3" w:rsidRPr="008A25D3" w:rsidRDefault="008A25D3" w:rsidP="008A25D3">
            <w:pPr>
              <w:pStyle w:val="Heading6"/>
              <w:spacing w:line="240" w:lineRule="auto"/>
              <w:rPr>
                <w:rFonts w:ascii="Arial" w:hAnsi="Arial" w:cs="Arial"/>
                <w:sz w:val="22"/>
                <w:szCs w:val="22"/>
              </w:rPr>
            </w:pPr>
          </w:p>
          <w:p w:rsidR="008A25D3" w:rsidRPr="008A25D3" w:rsidRDefault="008A25D3" w:rsidP="008A25D3">
            <w:pPr>
              <w:pStyle w:val="Heading6"/>
              <w:spacing w:line="240" w:lineRule="auto"/>
              <w:rPr>
                <w:rFonts w:ascii="Arial" w:hAnsi="Arial" w:cs="Arial"/>
                <w:sz w:val="22"/>
                <w:szCs w:val="22"/>
              </w:rPr>
            </w:pPr>
            <w:r w:rsidRPr="008A25D3">
              <w:rPr>
                <w:rFonts w:ascii="Arial" w:hAnsi="Arial" w:cs="Arial"/>
                <w:sz w:val="22"/>
                <w:szCs w:val="22"/>
              </w:rPr>
              <w:t xml:space="preserve">ПАРТИЈА 1 УКУПАН ИЗНОС ПОНУДЕ БЕЗ </w:t>
            </w:r>
            <w:r w:rsidR="00B8693C">
              <w:rPr>
                <w:rFonts w:ascii="Arial" w:hAnsi="Arial" w:cs="Arial"/>
                <w:sz w:val="22"/>
                <w:szCs w:val="22"/>
              </w:rPr>
              <w:t>ПОРЕЗ</w:t>
            </w:r>
            <w:r w:rsidRPr="008A25D3">
              <w:rPr>
                <w:rFonts w:ascii="Arial" w:hAnsi="Arial" w:cs="Arial"/>
                <w:sz w:val="22"/>
                <w:szCs w:val="22"/>
              </w:rPr>
              <w:t>А</w:t>
            </w:r>
          </w:p>
          <w:p w:rsidR="008A25D3" w:rsidRPr="008A25D3" w:rsidRDefault="008A25D3" w:rsidP="008A25D3">
            <w:pPr>
              <w:rPr>
                <w:rFonts w:ascii="Arial" w:hAnsi="Arial" w:cs="Arial"/>
                <w:sz w:val="22"/>
                <w:szCs w:val="22"/>
                <w:lang w:val="sr-Cyrl-CS"/>
              </w:rPr>
            </w:pPr>
          </w:p>
        </w:tc>
        <w:tc>
          <w:tcPr>
            <w:tcW w:w="3360" w:type="dxa"/>
            <w:gridSpan w:val="3"/>
          </w:tcPr>
          <w:p w:rsidR="008A25D3" w:rsidRDefault="008A25D3" w:rsidP="00EC5977">
            <w:pPr>
              <w:rPr>
                <w:rFonts w:ascii="Arial" w:hAnsi="Arial" w:cs="Arial"/>
                <w:lang w:val="sr-Cyrl-CS"/>
              </w:rPr>
            </w:pPr>
          </w:p>
        </w:tc>
      </w:tr>
      <w:tr w:rsidR="008A25D3" w:rsidTr="008A25D3">
        <w:trPr>
          <w:trHeight w:val="926"/>
        </w:trPr>
        <w:tc>
          <w:tcPr>
            <w:tcW w:w="6108" w:type="dxa"/>
            <w:tcBorders>
              <w:top w:val="single" w:sz="4" w:space="0" w:color="auto"/>
            </w:tcBorders>
            <w:shd w:val="clear" w:color="auto" w:fill="D9D9D9"/>
            <w:vAlign w:val="center"/>
          </w:tcPr>
          <w:p w:rsidR="008A25D3" w:rsidRPr="008A25D3" w:rsidRDefault="008A25D3" w:rsidP="008A25D3">
            <w:pPr>
              <w:pStyle w:val="Heading6"/>
              <w:spacing w:line="240" w:lineRule="auto"/>
              <w:rPr>
                <w:rFonts w:ascii="Arial" w:hAnsi="Arial" w:cs="Arial"/>
                <w:sz w:val="22"/>
                <w:szCs w:val="22"/>
              </w:rPr>
            </w:pPr>
            <w:r w:rsidRPr="008A25D3">
              <w:rPr>
                <w:rFonts w:ascii="Arial" w:hAnsi="Arial" w:cs="Arial"/>
                <w:sz w:val="22"/>
                <w:szCs w:val="22"/>
              </w:rPr>
              <w:t xml:space="preserve">ПАРТИЈА 1 УКУПАН ИЗНОС ПОНУДЕ СА </w:t>
            </w:r>
            <w:r w:rsidR="00B8693C">
              <w:rPr>
                <w:rFonts w:ascii="Arial" w:hAnsi="Arial" w:cs="Arial"/>
                <w:sz w:val="22"/>
                <w:szCs w:val="22"/>
              </w:rPr>
              <w:t>ПОРЕЗ</w:t>
            </w:r>
            <w:r w:rsidRPr="008A25D3">
              <w:rPr>
                <w:rFonts w:ascii="Arial" w:hAnsi="Arial" w:cs="Arial"/>
                <w:sz w:val="22"/>
                <w:szCs w:val="22"/>
              </w:rPr>
              <w:t xml:space="preserve">ОМ </w:t>
            </w:r>
          </w:p>
        </w:tc>
        <w:tc>
          <w:tcPr>
            <w:tcW w:w="3360" w:type="dxa"/>
            <w:gridSpan w:val="3"/>
          </w:tcPr>
          <w:p w:rsidR="008A25D3" w:rsidRDefault="008A25D3" w:rsidP="00EC5977">
            <w:pPr>
              <w:rPr>
                <w:rFonts w:ascii="Arial" w:hAnsi="Arial" w:cs="Arial"/>
                <w:lang w:val="sr-Cyrl-CS"/>
              </w:rPr>
            </w:pPr>
          </w:p>
        </w:tc>
      </w:tr>
      <w:tr w:rsidR="008A25D3" w:rsidTr="008A25D3">
        <w:trPr>
          <w:trHeight w:val="330"/>
        </w:trPr>
        <w:tc>
          <w:tcPr>
            <w:tcW w:w="9468" w:type="dxa"/>
            <w:gridSpan w:val="4"/>
            <w:tcBorders>
              <w:top w:val="single" w:sz="4" w:space="0" w:color="auto"/>
            </w:tcBorders>
            <w:shd w:val="clear" w:color="auto" w:fill="auto"/>
            <w:vAlign w:val="center"/>
          </w:tcPr>
          <w:p w:rsidR="008A25D3" w:rsidRDefault="008A25D3" w:rsidP="008A25D3">
            <w:pPr>
              <w:jc w:val="center"/>
              <w:rPr>
                <w:rFonts w:ascii="Arial" w:hAnsi="Arial" w:cs="Arial"/>
                <w:lang w:val="sr-Cyrl-CS"/>
              </w:rPr>
            </w:pPr>
            <w:r w:rsidRPr="00D72DBB">
              <w:rPr>
                <w:rFonts w:ascii="Arial" w:hAnsi="Arial" w:cs="Arial"/>
                <w:b/>
                <w:lang w:val="sr-Cyrl-CS"/>
              </w:rPr>
              <w:t xml:space="preserve">ПАРТИЈА </w:t>
            </w:r>
            <w:r>
              <w:rPr>
                <w:rFonts w:ascii="Arial" w:hAnsi="Arial" w:cs="Arial"/>
                <w:b/>
                <w:lang w:val="sr-Cyrl-CS"/>
              </w:rPr>
              <w:t>2</w:t>
            </w:r>
          </w:p>
        </w:tc>
      </w:tr>
      <w:tr w:rsidR="008C0336" w:rsidTr="00EC5977">
        <w:trPr>
          <w:trHeight w:val="330"/>
        </w:trPr>
        <w:tc>
          <w:tcPr>
            <w:tcW w:w="6108" w:type="dxa"/>
            <w:tcBorders>
              <w:top w:val="single" w:sz="4" w:space="0" w:color="auto"/>
            </w:tcBorders>
            <w:shd w:val="clear" w:color="auto" w:fill="D9D9D9"/>
            <w:vAlign w:val="center"/>
          </w:tcPr>
          <w:p w:rsidR="008C0336" w:rsidRPr="008A25D3" w:rsidRDefault="008C0336" w:rsidP="00EC5977">
            <w:pPr>
              <w:pStyle w:val="Heading6"/>
              <w:spacing w:line="240" w:lineRule="auto"/>
              <w:rPr>
                <w:rFonts w:ascii="Arial" w:hAnsi="Arial" w:cs="Arial"/>
                <w:sz w:val="22"/>
                <w:szCs w:val="22"/>
              </w:rPr>
            </w:pPr>
          </w:p>
          <w:p w:rsidR="008C0336" w:rsidRPr="008A25D3" w:rsidRDefault="008A25D3" w:rsidP="00EC5977">
            <w:pPr>
              <w:pStyle w:val="Heading6"/>
              <w:spacing w:line="240" w:lineRule="auto"/>
              <w:rPr>
                <w:rFonts w:ascii="Arial" w:hAnsi="Arial" w:cs="Arial"/>
                <w:sz w:val="22"/>
                <w:szCs w:val="22"/>
              </w:rPr>
            </w:pPr>
            <w:r w:rsidRPr="008A25D3">
              <w:rPr>
                <w:rFonts w:ascii="Arial" w:hAnsi="Arial" w:cs="Arial"/>
                <w:sz w:val="22"/>
                <w:szCs w:val="22"/>
              </w:rPr>
              <w:t xml:space="preserve">ПАРТИЈА 2 УКУПАН ИЗНОС ПОНУДЕ БЕЗ </w:t>
            </w:r>
            <w:r w:rsidR="00B8693C">
              <w:rPr>
                <w:rFonts w:ascii="Arial" w:hAnsi="Arial" w:cs="Arial"/>
                <w:sz w:val="22"/>
                <w:szCs w:val="22"/>
              </w:rPr>
              <w:t>ПОРЕЗ</w:t>
            </w:r>
            <w:r w:rsidRPr="008A25D3">
              <w:rPr>
                <w:rFonts w:ascii="Arial" w:hAnsi="Arial" w:cs="Arial"/>
                <w:sz w:val="22"/>
                <w:szCs w:val="22"/>
              </w:rPr>
              <w:t>А</w:t>
            </w:r>
          </w:p>
          <w:p w:rsidR="008C0336" w:rsidRPr="008A25D3" w:rsidRDefault="008C0336" w:rsidP="00EC5977">
            <w:pPr>
              <w:rPr>
                <w:rFonts w:ascii="Arial" w:hAnsi="Arial" w:cs="Arial"/>
                <w:sz w:val="22"/>
                <w:szCs w:val="22"/>
                <w:lang w:val="sr-Cyrl-CS"/>
              </w:rPr>
            </w:pPr>
          </w:p>
        </w:tc>
        <w:tc>
          <w:tcPr>
            <w:tcW w:w="3360" w:type="dxa"/>
            <w:gridSpan w:val="3"/>
          </w:tcPr>
          <w:p w:rsidR="008C0336" w:rsidRDefault="008C0336" w:rsidP="00EC5977">
            <w:pPr>
              <w:rPr>
                <w:rFonts w:ascii="Arial" w:hAnsi="Arial" w:cs="Arial"/>
                <w:lang w:val="sr-Cyrl-CS"/>
              </w:rPr>
            </w:pPr>
          </w:p>
        </w:tc>
      </w:tr>
      <w:tr w:rsidR="008C0336" w:rsidTr="00EC5977">
        <w:trPr>
          <w:trHeight w:val="798"/>
        </w:trPr>
        <w:tc>
          <w:tcPr>
            <w:tcW w:w="6108" w:type="dxa"/>
            <w:shd w:val="clear" w:color="auto" w:fill="D9D9D9"/>
            <w:vAlign w:val="center"/>
          </w:tcPr>
          <w:p w:rsidR="008C0336" w:rsidRPr="008A25D3" w:rsidRDefault="008A25D3" w:rsidP="00EC5977">
            <w:pPr>
              <w:pStyle w:val="Heading6"/>
              <w:spacing w:line="240" w:lineRule="auto"/>
              <w:rPr>
                <w:rFonts w:ascii="Arial" w:hAnsi="Arial" w:cs="Arial"/>
                <w:sz w:val="22"/>
                <w:szCs w:val="22"/>
              </w:rPr>
            </w:pPr>
            <w:r w:rsidRPr="008A25D3">
              <w:rPr>
                <w:rFonts w:ascii="Arial" w:hAnsi="Arial" w:cs="Arial"/>
                <w:sz w:val="22"/>
                <w:szCs w:val="22"/>
              </w:rPr>
              <w:t xml:space="preserve">ПАРТИЈА 2 УКУПАН ИЗНОС ПОНУДЕ СА </w:t>
            </w:r>
            <w:r w:rsidR="00B8693C">
              <w:rPr>
                <w:rFonts w:ascii="Arial" w:hAnsi="Arial" w:cs="Arial"/>
                <w:sz w:val="22"/>
                <w:szCs w:val="22"/>
              </w:rPr>
              <w:t>ПОРЕЗ</w:t>
            </w:r>
            <w:r w:rsidRPr="008A25D3">
              <w:rPr>
                <w:rFonts w:ascii="Arial" w:hAnsi="Arial" w:cs="Arial"/>
                <w:sz w:val="22"/>
                <w:szCs w:val="22"/>
              </w:rPr>
              <w:t xml:space="preserve">ОМ </w:t>
            </w:r>
          </w:p>
        </w:tc>
        <w:tc>
          <w:tcPr>
            <w:tcW w:w="3360" w:type="dxa"/>
            <w:gridSpan w:val="3"/>
          </w:tcPr>
          <w:p w:rsidR="008C0336" w:rsidRDefault="008C0336" w:rsidP="00EC5977">
            <w:pPr>
              <w:rPr>
                <w:rFonts w:ascii="Arial" w:hAnsi="Arial" w:cs="Arial"/>
                <w:lang w:val="sr-Cyrl-CS"/>
              </w:rPr>
            </w:pPr>
          </w:p>
        </w:tc>
      </w:tr>
      <w:tr w:rsidR="00DA5DE3" w:rsidTr="00DA5DE3">
        <w:trPr>
          <w:trHeight w:val="292"/>
        </w:trPr>
        <w:tc>
          <w:tcPr>
            <w:tcW w:w="9468" w:type="dxa"/>
            <w:gridSpan w:val="4"/>
            <w:shd w:val="clear" w:color="auto" w:fill="auto"/>
            <w:vAlign w:val="center"/>
          </w:tcPr>
          <w:p w:rsidR="00DA5DE3" w:rsidRDefault="00DA5DE3" w:rsidP="00DA5DE3">
            <w:pPr>
              <w:jc w:val="center"/>
              <w:rPr>
                <w:rFonts w:ascii="Arial" w:hAnsi="Arial" w:cs="Arial"/>
                <w:lang w:val="sr-Cyrl-CS"/>
              </w:rPr>
            </w:pPr>
            <w:r>
              <w:rPr>
                <w:rFonts w:ascii="Arial" w:hAnsi="Arial" w:cs="Arial"/>
                <w:b/>
                <w:lang w:val="sr-Cyrl-CS"/>
              </w:rPr>
              <w:t xml:space="preserve">УКУПНО </w:t>
            </w:r>
            <w:r>
              <w:rPr>
                <w:rFonts w:ascii="Arial" w:hAnsi="Arial" w:cs="Arial"/>
                <w:sz w:val="18"/>
                <w:szCs w:val="18"/>
                <w:lang w:val="sr-Cyrl-CS"/>
              </w:rPr>
              <w:t>(за све партије или партију за које понуђач доставља понуде)</w:t>
            </w:r>
          </w:p>
        </w:tc>
      </w:tr>
      <w:tr w:rsidR="00DA5DE3" w:rsidTr="00EC5977">
        <w:trPr>
          <w:trHeight w:val="798"/>
        </w:trPr>
        <w:tc>
          <w:tcPr>
            <w:tcW w:w="6108" w:type="dxa"/>
            <w:shd w:val="clear" w:color="auto" w:fill="D9D9D9"/>
            <w:vAlign w:val="center"/>
          </w:tcPr>
          <w:p w:rsidR="00DA5DE3" w:rsidRPr="00601B08" w:rsidRDefault="00DA5DE3" w:rsidP="00741551">
            <w:pPr>
              <w:pStyle w:val="Heading6"/>
              <w:spacing w:line="240" w:lineRule="auto"/>
              <w:rPr>
                <w:rFonts w:ascii="Arial" w:hAnsi="Arial" w:cs="Arial"/>
                <w:sz w:val="22"/>
                <w:szCs w:val="22"/>
              </w:rPr>
            </w:pPr>
          </w:p>
          <w:p w:rsidR="00DA5DE3" w:rsidRPr="00601B08" w:rsidRDefault="00DA5DE3" w:rsidP="00741551">
            <w:pPr>
              <w:pStyle w:val="Heading6"/>
              <w:spacing w:line="240" w:lineRule="auto"/>
              <w:rPr>
                <w:rFonts w:ascii="Arial" w:hAnsi="Arial" w:cs="Arial"/>
                <w:sz w:val="22"/>
                <w:szCs w:val="22"/>
              </w:rPr>
            </w:pPr>
            <w:r w:rsidRPr="00601B08">
              <w:rPr>
                <w:rFonts w:ascii="Arial" w:hAnsi="Arial" w:cs="Arial"/>
                <w:sz w:val="22"/>
                <w:szCs w:val="22"/>
              </w:rPr>
              <w:t xml:space="preserve">УКУПАН ИЗНОС ПОНУДЕ БЕЗ </w:t>
            </w:r>
            <w:r w:rsidR="00B8693C">
              <w:rPr>
                <w:rFonts w:ascii="Arial" w:hAnsi="Arial" w:cs="Arial"/>
                <w:sz w:val="22"/>
                <w:szCs w:val="22"/>
              </w:rPr>
              <w:t>ПОРЕЗА</w:t>
            </w:r>
          </w:p>
          <w:p w:rsidR="00DA5DE3" w:rsidRPr="00601B08" w:rsidRDefault="00DA5DE3" w:rsidP="00741551">
            <w:pPr>
              <w:rPr>
                <w:rFonts w:ascii="Arial" w:hAnsi="Arial" w:cs="Arial"/>
                <w:sz w:val="22"/>
                <w:szCs w:val="22"/>
                <w:lang w:val="sr-Cyrl-CS"/>
              </w:rPr>
            </w:pPr>
          </w:p>
        </w:tc>
        <w:tc>
          <w:tcPr>
            <w:tcW w:w="3360" w:type="dxa"/>
            <w:gridSpan w:val="3"/>
          </w:tcPr>
          <w:p w:rsidR="00DA5DE3" w:rsidRDefault="00DA5DE3" w:rsidP="00EC5977">
            <w:pPr>
              <w:rPr>
                <w:rFonts w:ascii="Arial" w:hAnsi="Arial" w:cs="Arial"/>
                <w:lang w:val="sr-Cyrl-CS"/>
              </w:rPr>
            </w:pPr>
          </w:p>
        </w:tc>
      </w:tr>
      <w:tr w:rsidR="00DA5DE3" w:rsidTr="00EC5977">
        <w:trPr>
          <w:trHeight w:val="798"/>
        </w:trPr>
        <w:tc>
          <w:tcPr>
            <w:tcW w:w="6108" w:type="dxa"/>
            <w:shd w:val="clear" w:color="auto" w:fill="D9D9D9"/>
            <w:vAlign w:val="center"/>
          </w:tcPr>
          <w:p w:rsidR="00DA5DE3" w:rsidRPr="00601B08" w:rsidRDefault="00DA5DE3" w:rsidP="00741551">
            <w:pPr>
              <w:pStyle w:val="Heading6"/>
              <w:spacing w:line="240" w:lineRule="auto"/>
              <w:rPr>
                <w:rFonts w:ascii="Arial" w:hAnsi="Arial" w:cs="Arial"/>
                <w:sz w:val="22"/>
                <w:szCs w:val="22"/>
              </w:rPr>
            </w:pPr>
            <w:r w:rsidRPr="00601B08">
              <w:rPr>
                <w:rFonts w:ascii="Arial" w:hAnsi="Arial" w:cs="Arial"/>
                <w:sz w:val="22"/>
                <w:szCs w:val="22"/>
              </w:rPr>
              <w:t xml:space="preserve">УКУПАН ИЗНОС ПОНУДЕ СА </w:t>
            </w:r>
            <w:r w:rsidR="00B8693C">
              <w:rPr>
                <w:rFonts w:ascii="Arial" w:hAnsi="Arial" w:cs="Arial"/>
                <w:sz w:val="22"/>
                <w:szCs w:val="22"/>
              </w:rPr>
              <w:t>ПОРЕЗОМ</w:t>
            </w:r>
          </w:p>
        </w:tc>
        <w:tc>
          <w:tcPr>
            <w:tcW w:w="3360" w:type="dxa"/>
            <w:gridSpan w:val="3"/>
          </w:tcPr>
          <w:p w:rsidR="00DA5DE3" w:rsidRDefault="00DA5DE3" w:rsidP="00EC5977">
            <w:pPr>
              <w:rPr>
                <w:rFonts w:ascii="Arial" w:hAnsi="Arial" w:cs="Arial"/>
                <w:lang w:val="sr-Cyrl-CS"/>
              </w:rPr>
            </w:pPr>
          </w:p>
        </w:tc>
      </w:tr>
      <w:tr w:rsidR="008C0336" w:rsidTr="00EC5977">
        <w:trPr>
          <w:trHeight w:val="735"/>
        </w:trPr>
        <w:tc>
          <w:tcPr>
            <w:tcW w:w="7668" w:type="dxa"/>
            <w:gridSpan w:val="2"/>
            <w:shd w:val="clear" w:color="auto" w:fill="D9D9D9"/>
            <w:vAlign w:val="center"/>
          </w:tcPr>
          <w:p w:rsidR="008C0336" w:rsidRPr="001C5624" w:rsidRDefault="008C0336" w:rsidP="00EC5977">
            <w:pPr>
              <w:pStyle w:val="Heading6"/>
              <w:spacing w:line="240" w:lineRule="auto"/>
              <w:rPr>
                <w:rFonts w:ascii="Arial" w:hAnsi="Arial" w:cs="Arial"/>
                <w:sz w:val="4"/>
                <w:szCs w:val="4"/>
              </w:rPr>
            </w:pPr>
          </w:p>
          <w:p w:rsidR="008C0336" w:rsidRDefault="008C0336" w:rsidP="00EC5977">
            <w:pPr>
              <w:pStyle w:val="Heading6"/>
              <w:spacing w:line="240" w:lineRule="auto"/>
              <w:rPr>
                <w:rFonts w:ascii="Arial" w:hAnsi="Arial" w:cs="Arial"/>
                <w:sz w:val="22"/>
                <w:szCs w:val="22"/>
                <w:lang w:val="sr-Latn-CS"/>
              </w:rPr>
            </w:pPr>
            <w:r w:rsidRPr="00601B08">
              <w:rPr>
                <w:rFonts w:ascii="Arial" w:hAnsi="Arial" w:cs="Arial"/>
                <w:sz w:val="22"/>
                <w:szCs w:val="22"/>
              </w:rPr>
              <w:t>ВАЖЕЊЕ ПОНУДЕ</w:t>
            </w:r>
          </w:p>
          <w:p w:rsidR="008C0336" w:rsidRDefault="008C0336" w:rsidP="00EC5977">
            <w:pPr>
              <w:pStyle w:val="Heading6"/>
              <w:spacing w:line="240" w:lineRule="auto"/>
              <w:rPr>
                <w:rFonts w:ascii="Arial" w:hAnsi="Arial" w:cs="Arial"/>
                <w:sz w:val="22"/>
                <w:szCs w:val="22"/>
              </w:rPr>
            </w:pPr>
            <w:r w:rsidRPr="001C5624">
              <w:rPr>
                <w:rFonts w:ascii="Arial" w:hAnsi="Arial" w:cs="Arial"/>
                <w:b w:val="0"/>
                <w:i/>
                <w:sz w:val="18"/>
                <w:szCs w:val="18"/>
                <w:lang w:val="ru-RU"/>
              </w:rPr>
              <w:t>(</w:t>
            </w:r>
            <w:r w:rsidRPr="00601B08">
              <w:rPr>
                <w:rFonts w:ascii="Arial" w:hAnsi="Arial" w:cs="Arial"/>
                <w:i/>
                <w:sz w:val="18"/>
                <w:szCs w:val="18"/>
                <w:lang w:val="ru-RU"/>
              </w:rPr>
              <w:t>ВАЖНО!!!</w:t>
            </w:r>
            <w:r>
              <w:rPr>
                <w:rFonts w:ascii="Arial" w:hAnsi="Arial" w:cs="Arial"/>
                <w:b w:val="0"/>
                <w:i/>
                <w:sz w:val="18"/>
                <w:szCs w:val="18"/>
                <w:lang w:val="ru-RU"/>
              </w:rPr>
              <w:t xml:space="preserve"> </w:t>
            </w:r>
            <w:r w:rsidRPr="00601B08">
              <w:rPr>
                <w:rFonts w:ascii="Arial" w:hAnsi="Arial" w:cs="Arial"/>
                <w:b w:val="0"/>
                <w:i/>
                <w:sz w:val="18"/>
                <w:szCs w:val="18"/>
                <w:lang w:val="ru-RU"/>
              </w:rPr>
              <w:t>Понуђач је дужан</w:t>
            </w:r>
            <w:r w:rsidRPr="00601B08">
              <w:rPr>
                <w:rFonts w:ascii="Arial" w:hAnsi="Arial" w:cs="Arial"/>
                <w:i/>
                <w:sz w:val="18"/>
                <w:szCs w:val="18"/>
                <w:lang w:val="ru-RU"/>
              </w:rPr>
              <w:t xml:space="preserve"> </w:t>
            </w:r>
            <w:r w:rsidRPr="00601B08">
              <w:rPr>
                <w:rFonts w:ascii="Arial" w:hAnsi="Arial" w:cs="Arial"/>
                <w:b w:val="0"/>
                <w:i/>
                <w:sz w:val="18"/>
                <w:szCs w:val="18"/>
                <w:lang w:val="ru-RU"/>
              </w:rPr>
              <w:t>да наведе рок важења понуде. Понуда мора да важи најмање 30 дана од дана отварања понуда. У случају да понуђач наведе краћи рок важења понуде</w:t>
            </w:r>
            <w:r>
              <w:rPr>
                <w:rFonts w:ascii="Arial" w:hAnsi="Arial" w:cs="Arial"/>
                <w:b w:val="0"/>
                <w:i/>
                <w:sz w:val="18"/>
                <w:szCs w:val="18"/>
                <w:lang w:val="ru-RU"/>
              </w:rPr>
              <w:t xml:space="preserve"> или не наведе рок</w:t>
            </w:r>
            <w:r w:rsidRPr="00601B08">
              <w:rPr>
                <w:rFonts w:ascii="Arial" w:hAnsi="Arial" w:cs="Arial"/>
                <w:b w:val="0"/>
                <w:i/>
                <w:sz w:val="18"/>
                <w:szCs w:val="18"/>
                <w:lang w:val="ru-RU"/>
              </w:rPr>
              <w:t>, таква понуда ће бити одбијена.</w:t>
            </w:r>
            <w:r>
              <w:rPr>
                <w:rFonts w:ascii="Arial" w:hAnsi="Arial" w:cs="Arial"/>
                <w:b w:val="0"/>
                <w:i/>
                <w:sz w:val="18"/>
                <w:szCs w:val="18"/>
                <w:lang w:val="ru-RU"/>
              </w:rPr>
              <w:t>)</w:t>
            </w:r>
            <w:r w:rsidRPr="00601B08">
              <w:rPr>
                <w:rFonts w:ascii="Arial" w:hAnsi="Arial" w:cs="Arial"/>
                <w:sz w:val="22"/>
                <w:szCs w:val="22"/>
              </w:rPr>
              <w:t xml:space="preserve"> </w:t>
            </w:r>
          </w:p>
        </w:tc>
        <w:tc>
          <w:tcPr>
            <w:tcW w:w="1800" w:type="dxa"/>
            <w:gridSpan w:val="2"/>
            <w:shd w:val="clear" w:color="auto" w:fill="auto"/>
            <w:vAlign w:val="center"/>
          </w:tcPr>
          <w:p w:rsidR="008C0336" w:rsidRPr="001C5624" w:rsidRDefault="008C0336" w:rsidP="00EC5977">
            <w:pPr>
              <w:rPr>
                <w:sz w:val="4"/>
                <w:szCs w:val="4"/>
                <w:lang w:val="sr-Cyrl-CS"/>
              </w:rPr>
            </w:pPr>
          </w:p>
          <w:p w:rsidR="008C0336" w:rsidRDefault="008C0336" w:rsidP="00EC5977">
            <w:pPr>
              <w:rPr>
                <w:rFonts w:ascii="Arial" w:hAnsi="Arial" w:cs="Arial"/>
                <w:b/>
                <w:lang w:val="sr-Cyrl-CS"/>
              </w:rPr>
            </w:pPr>
          </w:p>
        </w:tc>
      </w:tr>
    </w:tbl>
    <w:p w:rsidR="008C0336" w:rsidRDefault="008C0336" w:rsidP="008C0336">
      <w:pPr>
        <w:pStyle w:val="Default"/>
        <w:spacing w:before="20"/>
        <w:jc w:val="both"/>
        <w:rPr>
          <w:rFonts w:ascii="Arial" w:hAnsi="Arial" w:cs="Arial"/>
          <w:szCs w:val="23"/>
          <w:lang w:val="ru-RU"/>
        </w:rPr>
      </w:pPr>
    </w:p>
    <w:p w:rsidR="008C0336" w:rsidRDefault="008C0336" w:rsidP="008C0336">
      <w:pPr>
        <w:rPr>
          <w:rFonts w:ascii="Arial" w:hAnsi="Arial" w:cs="Arial"/>
          <w:lang w:val="sr-Cyrl-CS"/>
        </w:rPr>
      </w:pPr>
    </w:p>
    <w:p w:rsidR="008C0336" w:rsidRPr="00A7367E" w:rsidRDefault="008C0336" w:rsidP="008C0336">
      <w:pPr>
        <w:rPr>
          <w:rFonts w:ascii="Arial" w:hAnsi="Arial" w:cs="Arial"/>
          <w:lang w:val="sr-Latn-CS"/>
        </w:rPr>
      </w:pPr>
    </w:p>
    <w:p w:rsidR="008C0336" w:rsidRPr="00292643" w:rsidRDefault="008C0336" w:rsidP="008C0336">
      <w:pPr>
        <w:rPr>
          <w:rFonts w:ascii="Arial" w:hAnsi="Arial" w:cs="Arial"/>
          <w:sz w:val="22"/>
          <w:szCs w:val="22"/>
          <w:lang w:val="sr-Cyrl-CS"/>
        </w:rPr>
      </w:pPr>
    </w:p>
    <w:p w:rsidR="008C0336" w:rsidRPr="00292643" w:rsidRDefault="008C0336" w:rsidP="008C0336">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8C0336" w:rsidRPr="00292643" w:rsidRDefault="008C0336" w:rsidP="008C0336">
      <w:pPr>
        <w:rPr>
          <w:rFonts w:ascii="Arial" w:hAnsi="Arial" w:cs="Arial"/>
          <w:sz w:val="22"/>
          <w:szCs w:val="22"/>
          <w:lang w:val="sr-Latn-CS"/>
        </w:rPr>
      </w:pPr>
    </w:p>
    <w:p w:rsidR="008C0336" w:rsidRPr="00292643" w:rsidRDefault="008C0336" w:rsidP="008C0336">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8C0336" w:rsidRPr="00292643" w:rsidRDefault="00E46EC2" w:rsidP="008C0336">
      <w:pPr>
        <w:rPr>
          <w:rFonts w:ascii="Arial" w:hAnsi="Arial" w:cs="Arial"/>
          <w:b/>
          <w:sz w:val="22"/>
          <w:szCs w:val="22"/>
          <w:lang w:val="sr-Cyrl-CS"/>
        </w:rPr>
      </w:pPr>
      <w:r w:rsidRPr="00E46EC2">
        <w:rPr>
          <w:rFonts w:ascii="Arial" w:hAnsi="Arial" w:cs="Arial"/>
          <w:b/>
          <w:noProof/>
          <w:sz w:val="22"/>
          <w:szCs w:val="22"/>
          <w:lang w:val="sr-Cyrl-CS" w:eastAsia="zh-TW"/>
        </w:rPr>
        <w:pict>
          <v:shape id="_x0000_s1078" type="#_x0000_t202" style="position:absolute;margin-left:229.3pt;margin-top:9.8pt;width:105.5pt;height:24.7pt;z-index:251668992;mso-width-relative:margin;mso-height-relative:margin" strokecolor="white">
            <v:textbox style="mso-next-textbox:#_x0000_s1078">
              <w:txbxContent>
                <w:p w:rsidR="008D3A93" w:rsidRPr="00292643" w:rsidRDefault="008D3A93" w:rsidP="008C0336">
                  <w:pPr>
                    <w:jc w:val="center"/>
                    <w:rPr>
                      <w:sz w:val="22"/>
                      <w:szCs w:val="22"/>
                    </w:rPr>
                  </w:pPr>
                  <w:r w:rsidRPr="00292643">
                    <w:rPr>
                      <w:rFonts w:ascii="Arial" w:hAnsi="Arial" w:cs="Arial"/>
                      <w:sz w:val="22"/>
                      <w:szCs w:val="22"/>
                      <w:lang w:val="sr-Cyrl-CS"/>
                    </w:rPr>
                    <w:t>М.П.</w:t>
                  </w:r>
                </w:p>
              </w:txbxContent>
            </v:textbox>
          </v:shape>
        </w:pict>
      </w:r>
    </w:p>
    <w:p w:rsidR="008C0336" w:rsidRPr="00292643" w:rsidRDefault="008C0336" w:rsidP="008C0336">
      <w:pPr>
        <w:rPr>
          <w:rFonts w:ascii="Arial" w:hAnsi="Arial" w:cs="Arial"/>
          <w:b/>
          <w:sz w:val="22"/>
          <w:szCs w:val="22"/>
          <w:lang w:val="sr-Cyrl-CS"/>
        </w:rPr>
      </w:pPr>
    </w:p>
    <w:p w:rsidR="008C0336" w:rsidRPr="00292643" w:rsidRDefault="008C0336" w:rsidP="008C0336">
      <w:pPr>
        <w:rPr>
          <w:rFonts w:ascii="Arial" w:hAnsi="Arial" w:cs="Arial"/>
          <w:b/>
          <w:sz w:val="22"/>
          <w:szCs w:val="22"/>
          <w:lang w:val="sr-Cyrl-CS"/>
        </w:rPr>
      </w:pPr>
    </w:p>
    <w:p w:rsidR="008C0336" w:rsidRPr="00F25273" w:rsidRDefault="008C0336" w:rsidP="008C0336">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F25273">
        <w:rPr>
          <w:rFonts w:ascii="Arial" w:hAnsi="Arial" w:cs="Arial"/>
          <w:b w:val="0"/>
          <w:sz w:val="22"/>
          <w:szCs w:val="22"/>
          <w:lang w:val="sr-Cyrl-CS"/>
        </w:rPr>
        <w:t>______________________</w:t>
      </w:r>
    </w:p>
    <w:p w:rsidR="008C0336" w:rsidRDefault="008C0336" w:rsidP="008C0336">
      <w:pPr>
        <w:pStyle w:val="BodyText2"/>
        <w:rPr>
          <w:rFonts w:ascii="Arial" w:hAnsi="Arial" w:cs="Arial"/>
          <w:b w:val="0"/>
          <w:bCs w:val="0"/>
          <w:szCs w:val="23"/>
          <w:lang w:val="ru-RU"/>
        </w:rPr>
      </w:pPr>
    </w:p>
    <w:p w:rsidR="008C0336" w:rsidRDefault="008C0336" w:rsidP="008C0336">
      <w:pPr>
        <w:pStyle w:val="BodyText2"/>
        <w:rPr>
          <w:rFonts w:ascii="Arial" w:hAnsi="Arial" w:cs="Arial"/>
          <w:bCs w:val="0"/>
          <w:szCs w:val="23"/>
          <w:lang w:val="ru-RU"/>
        </w:rPr>
      </w:pPr>
    </w:p>
    <w:p w:rsidR="008C0336" w:rsidRPr="00B679F9" w:rsidRDefault="008C0336" w:rsidP="008C0336">
      <w:pPr>
        <w:pStyle w:val="BodyText2"/>
        <w:jc w:val="left"/>
        <w:rPr>
          <w:rFonts w:ascii="Arial" w:hAnsi="Arial" w:cs="Arial"/>
          <w:bCs w:val="0"/>
          <w:szCs w:val="23"/>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8C0336" w:rsidRDefault="008C0336" w:rsidP="008C0336">
      <w:pPr>
        <w:rPr>
          <w:rFonts w:ascii="Arial" w:hAnsi="Arial" w:cs="Arial"/>
          <w:b/>
          <w:lang w:val="sr-Latn-CS"/>
        </w:rPr>
      </w:pPr>
    </w:p>
    <w:p w:rsidR="00016A74" w:rsidRDefault="002316F2" w:rsidP="00016A74">
      <w:pPr>
        <w:rPr>
          <w:rFonts w:ascii="Arial" w:hAnsi="Arial" w:cs="Arial"/>
          <w:b/>
        </w:rPr>
      </w:pPr>
      <w:r>
        <w:rPr>
          <w:rFonts w:ascii="Arial" w:hAnsi="Arial" w:cs="Arial"/>
          <w:b/>
        </w:rPr>
        <w:lastRenderedPageBreak/>
        <w:t>VII</w:t>
      </w:r>
      <w:r w:rsidR="00016A74" w:rsidRPr="00D73857">
        <w:rPr>
          <w:rFonts w:ascii="Arial" w:hAnsi="Arial" w:cs="Arial"/>
          <w:b/>
          <w:lang w:val="sr-Cyrl-CS"/>
        </w:rPr>
        <w:t xml:space="preserve">. </w:t>
      </w:r>
      <w:r>
        <w:rPr>
          <w:rFonts w:ascii="Arial" w:hAnsi="Arial" w:cs="Arial"/>
          <w:b/>
        </w:rPr>
        <w:t xml:space="preserve">  </w:t>
      </w:r>
      <w:r w:rsidR="00016A74" w:rsidRPr="00D73857">
        <w:rPr>
          <w:rFonts w:ascii="Arial" w:hAnsi="Arial" w:cs="Arial"/>
          <w:b/>
          <w:lang w:val="sr-Cyrl-CS"/>
        </w:rPr>
        <w:t>МОДЕЛ</w:t>
      </w:r>
      <w:r w:rsidR="001277D4">
        <w:rPr>
          <w:rFonts w:ascii="Arial" w:hAnsi="Arial" w:cs="Arial"/>
          <w:b/>
          <w:lang w:val="sr-Cyrl-CS"/>
        </w:rPr>
        <w:t>И</w:t>
      </w:r>
      <w:r w:rsidR="00016A74" w:rsidRPr="00D73857">
        <w:rPr>
          <w:rFonts w:ascii="Arial" w:hAnsi="Arial" w:cs="Arial"/>
          <w:b/>
          <w:lang w:val="sr-Cyrl-CS"/>
        </w:rPr>
        <w:t xml:space="preserve"> УГОВОРА</w:t>
      </w:r>
    </w:p>
    <w:p w:rsidR="002316F2" w:rsidRDefault="002316F2" w:rsidP="00016A74">
      <w:pPr>
        <w:rPr>
          <w:rFonts w:ascii="Arial" w:hAnsi="Arial" w:cs="Arial"/>
          <w:b/>
          <w:lang w:val="sr-Cyrl-CS"/>
        </w:rPr>
      </w:pPr>
    </w:p>
    <w:p w:rsidR="001277D4" w:rsidRDefault="001277D4" w:rsidP="00016A74">
      <w:pPr>
        <w:rPr>
          <w:rFonts w:ascii="Arial" w:hAnsi="Arial" w:cs="Arial"/>
          <w:b/>
          <w:lang w:val="sr-Cyrl-CS"/>
        </w:rPr>
      </w:pPr>
    </w:p>
    <w:p w:rsidR="001277D4" w:rsidRPr="001277D4" w:rsidRDefault="001277D4" w:rsidP="001277D4">
      <w:pPr>
        <w:pStyle w:val="ListParagraph"/>
        <w:numPr>
          <w:ilvl w:val="0"/>
          <w:numId w:val="49"/>
        </w:numPr>
        <w:rPr>
          <w:rFonts w:ascii="Arial" w:hAnsi="Arial" w:cs="Arial"/>
          <w:b/>
          <w:lang w:val="sr-Cyrl-CS"/>
        </w:rPr>
      </w:pPr>
      <w:r>
        <w:rPr>
          <w:rFonts w:ascii="Arial" w:hAnsi="Arial" w:cs="Arial"/>
          <w:b/>
          <w:lang w:val="sr-Cyrl-CS"/>
        </w:rPr>
        <w:t>МОДЕЛ УГОВОРА ЗА ПАТИЈУ 1</w:t>
      </w:r>
    </w:p>
    <w:p w:rsidR="00016A74" w:rsidRPr="00D73857" w:rsidRDefault="00016A74" w:rsidP="00016A74">
      <w:pPr>
        <w:jc w:val="both"/>
        <w:rPr>
          <w:rFonts w:ascii="Arial" w:hAnsi="Arial" w:cs="Arial"/>
          <w:sz w:val="22"/>
          <w:szCs w:val="22"/>
          <w:lang w:val="sr-Cyrl-CS"/>
        </w:rPr>
      </w:pPr>
      <w:r w:rsidRPr="00D73857">
        <w:rPr>
          <w:rFonts w:ascii="Arial" w:hAnsi="Arial" w:cs="Arial"/>
          <w:sz w:val="22"/>
          <w:szCs w:val="22"/>
          <w:lang w:val="sr-Cyrl-CS"/>
        </w:rPr>
        <w:t xml:space="preserve">                                                             </w:t>
      </w:r>
    </w:p>
    <w:p w:rsidR="00016A74" w:rsidRPr="00D73857" w:rsidRDefault="00016A74" w:rsidP="00016A74">
      <w:pPr>
        <w:jc w:val="center"/>
        <w:rPr>
          <w:rFonts w:ascii="Arial" w:hAnsi="Arial" w:cs="Arial"/>
          <w:b/>
          <w:sz w:val="22"/>
          <w:szCs w:val="22"/>
          <w:lang w:val="sr-Cyrl-CS"/>
        </w:rPr>
      </w:pPr>
      <w:r w:rsidRPr="00D73857">
        <w:rPr>
          <w:rFonts w:ascii="Arial" w:hAnsi="Arial" w:cs="Arial"/>
          <w:b/>
          <w:sz w:val="22"/>
          <w:szCs w:val="22"/>
          <w:lang w:val="sr-Cyrl-CS"/>
        </w:rPr>
        <w:t>У  Г  О  В  О  Р</w:t>
      </w:r>
    </w:p>
    <w:p w:rsidR="00016A74" w:rsidRPr="00E90503" w:rsidRDefault="001277D4" w:rsidP="00016A74">
      <w:pPr>
        <w:jc w:val="center"/>
        <w:rPr>
          <w:rFonts w:ascii="Arial" w:hAnsi="Arial" w:cs="Arial"/>
          <w:b/>
          <w:sz w:val="22"/>
          <w:szCs w:val="22"/>
          <w:lang w:val="sr-Cyrl-CS"/>
        </w:rPr>
      </w:pPr>
      <w:r>
        <w:rPr>
          <w:rFonts w:ascii="Arial" w:hAnsi="Arial" w:cs="Arial"/>
          <w:b/>
          <w:sz w:val="22"/>
          <w:szCs w:val="22"/>
          <w:lang w:val="sr-Cyrl-CS"/>
        </w:rPr>
        <w:t>о јавној набавци услуге</w:t>
      </w:r>
      <w:r w:rsidR="00016A74" w:rsidRPr="00E90503">
        <w:rPr>
          <w:rFonts w:ascii="Arial" w:hAnsi="Arial" w:cs="Arial"/>
          <w:b/>
          <w:sz w:val="22"/>
          <w:szCs w:val="22"/>
          <w:lang w:val="sr-Cyrl-CS"/>
        </w:rPr>
        <w:t xml:space="preserve"> осигурањ</w:t>
      </w:r>
      <w:r>
        <w:rPr>
          <w:rFonts w:ascii="Arial" w:hAnsi="Arial" w:cs="Arial"/>
          <w:b/>
          <w:sz w:val="22"/>
          <w:szCs w:val="22"/>
          <w:lang w:val="sr-Cyrl-CS"/>
        </w:rPr>
        <w:t>а имовине</w:t>
      </w:r>
    </w:p>
    <w:p w:rsidR="00016A74" w:rsidRPr="00D73857" w:rsidRDefault="00016A74" w:rsidP="00016A74">
      <w:pPr>
        <w:jc w:val="center"/>
        <w:rPr>
          <w:rFonts w:ascii="Arial" w:hAnsi="Arial" w:cs="Arial"/>
          <w:color w:val="000000"/>
          <w:sz w:val="22"/>
          <w:szCs w:val="22"/>
          <w:lang w:val="sr-Cyrl-CS"/>
        </w:rPr>
      </w:pPr>
    </w:p>
    <w:p w:rsidR="00016A74" w:rsidRPr="00D73857" w:rsidRDefault="00016A74" w:rsidP="00016A74">
      <w:pPr>
        <w:pStyle w:val="Default"/>
        <w:jc w:val="both"/>
        <w:rPr>
          <w:rFonts w:ascii="Arial" w:hAnsi="Arial" w:cs="Arial"/>
          <w:b/>
          <w:sz w:val="22"/>
          <w:szCs w:val="22"/>
          <w:lang w:val="sr-Cyrl-CS"/>
        </w:rPr>
      </w:pPr>
      <w:r w:rsidRPr="00D73857">
        <w:rPr>
          <w:rFonts w:ascii="Arial" w:hAnsi="Arial" w:cs="Arial"/>
          <w:b/>
          <w:sz w:val="22"/>
          <w:szCs w:val="22"/>
          <w:lang w:val="sr-Cyrl-CS"/>
        </w:rPr>
        <w:t xml:space="preserve">Закључен између уговорних страна: </w:t>
      </w:r>
    </w:p>
    <w:p w:rsidR="00016A74" w:rsidRPr="00D73857" w:rsidRDefault="00016A74" w:rsidP="00016A74">
      <w:pPr>
        <w:pStyle w:val="Default"/>
        <w:jc w:val="both"/>
        <w:rPr>
          <w:rFonts w:ascii="Arial" w:hAnsi="Arial" w:cs="Arial"/>
          <w:sz w:val="22"/>
          <w:szCs w:val="22"/>
          <w:lang w:val="sr-Cyrl-CS"/>
        </w:rPr>
      </w:pPr>
    </w:p>
    <w:p w:rsidR="004739E8" w:rsidRPr="001277D4" w:rsidRDefault="004739E8" w:rsidP="004739E8">
      <w:pPr>
        <w:jc w:val="both"/>
        <w:rPr>
          <w:rFonts w:ascii="Arial" w:hAnsi="Arial" w:cs="Arial"/>
          <w:sz w:val="22"/>
          <w:szCs w:val="22"/>
          <w:lang w:val="sr-Cyrl-CS"/>
        </w:rPr>
      </w:pPr>
      <w:r w:rsidRPr="00D60C3B">
        <w:rPr>
          <w:rFonts w:ascii="Arial" w:hAnsi="Arial" w:cs="Arial"/>
          <w:b/>
          <w:sz w:val="22"/>
          <w:szCs w:val="22"/>
          <w:lang w:val="ru-RU"/>
        </w:rPr>
        <w:t xml:space="preserve">1. Градске општине Нови Београд, </w:t>
      </w:r>
      <w:r w:rsidRPr="00D60C3B">
        <w:rPr>
          <w:rFonts w:ascii="Arial" w:hAnsi="Arial" w:cs="Arial"/>
          <w:sz w:val="22"/>
          <w:szCs w:val="22"/>
          <w:lang w:val="ru-RU"/>
        </w:rPr>
        <w:t>са седичтем у Београду, улица Булевар Михаила Пупина бр. 167,</w:t>
      </w:r>
      <w:r w:rsidRPr="00D60C3B">
        <w:rPr>
          <w:rFonts w:ascii="Arial" w:hAnsi="Arial" w:cs="Arial"/>
          <w:b/>
          <w:sz w:val="22"/>
          <w:szCs w:val="22"/>
          <w:lang w:val="ru-RU"/>
        </w:rPr>
        <w:t xml:space="preserve"> </w:t>
      </w:r>
      <w:r w:rsidRPr="00D60C3B">
        <w:rPr>
          <w:rFonts w:ascii="Arial" w:hAnsi="Arial" w:cs="Arial"/>
          <w:sz w:val="22"/>
          <w:szCs w:val="22"/>
          <w:lang w:val="ru-RU"/>
        </w:rPr>
        <w:t>ПИБ 101666851, матични број 17331132</w:t>
      </w:r>
      <w:r w:rsidRPr="001B262F">
        <w:rPr>
          <w:rFonts w:ascii="Arial" w:hAnsi="Arial" w:cs="Arial"/>
          <w:sz w:val="22"/>
          <w:szCs w:val="22"/>
          <w:lang w:val="ru-RU"/>
        </w:rPr>
        <w:t>,</w:t>
      </w:r>
      <w:r w:rsidRPr="00D60C3B">
        <w:rPr>
          <w:rFonts w:ascii="Arial" w:hAnsi="Arial" w:cs="Arial"/>
          <w:b/>
          <w:sz w:val="22"/>
          <w:szCs w:val="22"/>
          <w:lang w:val="ru-RU"/>
        </w:rPr>
        <w:t xml:space="preserve"> </w:t>
      </w:r>
      <w:r w:rsidRPr="00D60C3B">
        <w:rPr>
          <w:rFonts w:ascii="Arial" w:hAnsi="Arial" w:cs="Arial"/>
          <w:sz w:val="22"/>
          <w:szCs w:val="22"/>
          <w:lang w:val="ru-RU"/>
        </w:rPr>
        <w:t xml:space="preserve">коју заступа председник </w:t>
      </w:r>
      <w:r w:rsidRPr="00D60C3B">
        <w:rPr>
          <w:rFonts w:ascii="Arial" w:hAnsi="Arial" w:cs="Arial"/>
          <w:sz w:val="22"/>
          <w:szCs w:val="22"/>
          <w:lang w:val="sr-Cyrl-CS"/>
        </w:rPr>
        <w:t>Александар Шапић</w:t>
      </w:r>
      <w:r w:rsidRPr="00D60C3B">
        <w:rPr>
          <w:rFonts w:ascii="Arial" w:hAnsi="Arial" w:cs="Arial"/>
          <w:sz w:val="22"/>
          <w:szCs w:val="22"/>
          <w:lang w:val="ru-RU"/>
        </w:rPr>
        <w:t xml:space="preserve"> (</w:t>
      </w:r>
      <w:r w:rsidR="001277D4" w:rsidRPr="00D73857">
        <w:rPr>
          <w:rFonts w:ascii="Arial" w:hAnsi="Arial" w:cs="Arial"/>
          <w:sz w:val="22"/>
          <w:szCs w:val="22"/>
          <w:lang w:val="sr-Cyrl-CS"/>
        </w:rPr>
        <w:t xml:space="preserve">у даљем тексту: </w:t>
      </w:r>
      <w:r w:rsidR="001277D4" w:rsidRPr="0038595D">
        <w:rPr>
          <w:rFonts w:ascii="Arial" w:eastAsia="TimesNewRomanPSMT" w:hAnsi="Arial" w:cs="Arial"/>
          <w:color w:val="000000"/>
          <w:sz w:val="22"/>
          <w:szCs w:val="22"/>
        </w:rPr>
        <w:t>Осигураник</w:t>
      </w:r>
      <w:r w:rsidR="001277D4" w:rsidRPr="00D73857">
        <w:rPr>
          <w:rFonts w:ascii="Arial" w:hAnsi="Arial" w:cs="Arial"/>
          <w:sz w:val="22"/>
          <w:szCs w:val="22"/>
          <w:lang w:val="sr-Cyrl-CS"/>
        </w:rPr>
        <w:t>)</w:t>
      </w:r>
      <w:r w:rsidR="001277D4">
        <w:rPr>
          <w:rFonts w:ascii="Arial" w:hAnsi="Arial" w:cs="Arial"/>
          <w:sz w:val="22"/>
          <w:szCs w:val="22"/>
          <w:lang w:val="sr-Cyrl-CS"/>
        </w:rPr>
        <w:t xml:space="preserve"> </w:t>
      </w:r>
      <w:r w:rsidRPr="00D60C3B">
        <w:rPr>
          <w:rFonts w:ascii="Arial" w:hAnsi="Arial" w:cs="Arial"/>
          <w:sz w:val="22"/>
          <w:szCs w:val="22"/>
          <w:lang w:val="ru-RU"/>
        </w:rPr>
        <w:t>и</w:t>
      </w:r>
    </w:p>
    <w:p w:rsidR="004739E8" w:rsidRPr="00D60C3B" w:rsidRDefault="004739E8" w:rsidP="004739E8">
      <w:pPr>
        <w:jc w:val="both"/>
        <w:rPr>
          <w:rFonts w:ascii="Arial" w:hAnsi="Arial" w:cs="Arial"/>
          <w:sz w:val="22"/>
          <w:szCs w:val="22"/>
          <w:lang w:val="ru-RU"/>
        </w:rPr>
      </w:pPr>
    </w:p>
    <w:p w:rsidR="004739E8" w:rsidRPr="00D60C3B" w:rsidRDefault="004739E8" w:rsidP="004739E8">
      <w:pPr>
        <w:jc w:val="both"/>
        <w:rPr>
          <w:rFonts w:ascii="Arial" w:hAnsi="Arial" w:cs="Arial"/>
          <w:sz w:val="22"/>
          <w:szCs w:val="22"/>
          <w:lang w:val="ru-RU"/>
        </w:rPr>
      </w:pPr>
      <w:r w:rsidRPr="00D60C3B">
        <w:rPr>
          <w:rFonts w:ascii="Arial" w:hAnsi="Arial" w:cs="Arial"/>
          <w:b/>
          <w:sz w:val="22"/>
          <w:szCs w:val="22"/>
          <w:lang w:val="ru-RU"/>
        </w:rPr>
        <w:t>2.</w:t>
      </w:r>
      <w:r>
        <w:rPr>
          <w:rFonts w:ascii="Arial" w:hAnsi="Arial" w:cs="Arial"/>
          <w:b/>
          <w:sz w:val="22"/>
          <w:szCs w:val="22"/>
        </w:rPr>
        <w:t xml:space="preserve"> </w:t>
      </w:r>
      <w:r w:rsidRPr="00D60C3B">
        <w:rPr>
          <w:rFonts w:ascii="Arial" w:hAnsi="Arial" w:cs="Arial"/>
          <w:sz w:val="22"/>
          <w:szCs w:val="22"/>
          <w:lang w:val="ru-RU"/>
        </w:rPr>
        <w:t>_______________________________________, са седиштем у _______________, улица ____________________, ПИБ __________, матични број __________, које заступа _________________________, директор</w:t>
      </w:r>
      <w:r>
        <w:rPr>
          <w:rFonts w:ascii="Arial" w:hAnsi="Arial" w:cs="Arial"/>
          <w:sz w:val="22"/>
          <w:szCs w:val="22"/>
          <w:lang w:val="ru-RU"/>
        </w:rPr>
        <w:t xml:space="preserve"> </w:t>
      </w:r>
      <w:r w:rsidRPr="00D60C3B">
        <w:rPr>
          <w:rFonts w:ascii="Arial" w:hAnsi="Arial" w:cs="Arial"/>
          <w:sz w:val="22"/>
          <w:szCs w:val="22"/>
          <w:lang w:val="ru-RU"/>
        </w:rPr>
        <w:t>(</w:t>
      </w:r>
      <w:r w:rsidR="001277D4" w:rsidRPr="00D73857">
        <w:rPr>
          <w:rFonts w:ascii="Arial" w:hAnsi="Arial" w:cs="Arial"/>
          <w:sz w:val="22"/>
          <w:szCs w:val="22"/>
          <w:lang w:val="sr-Cyrl-CS"/>
        </w:rPr>
        <w:t xml:space="preserve">у даљем тексту: </w:t>
      </w:r>
      <w:r w:rsidR="001277D4" w:rsidRPr="0038595D">
        <w:rPr>
          <w:rFonts w:ascii="Arial" w:eastAsia="TimesNewRomanPSMT" w:hAnsi="Arial" w:cs="Arial"/>
          <w:sz w:val="22"/>
          <w:szCs w:val="22"/>
        </w:rPr>
        <w:t>Осигуравач</w:t>
      </w:r>
      <w:r w:rsidRPr="00D60C3B">
        <w:rPr>
          <w:rFonts w:ascii="Arial" w:hAnsi="Arial" w:cs="Arial"/>
          <w:sz w:val="22"/>
          <w:szCs w:val="22"/>
          <w:lang w:val="ru-RU"/>
        </w:rPr>
        <w:t>)</w:t>
      </w:r>
      <w:r>
        <w:rPr>
          <w:rFonts w:ascii="Arial" w:hAnsi="Arial" w:cs="Arial"/>
          <w:sz w:val="22"/>
          <w:szCs w:val="22"/>
          <w:lang w:val="ru-RU"/>
        </w:rPr>
        <w:t xml:space="preserve">. </w:t>
      </w:r>
      <w:r>
        <w:rPr>
          <w:rFonts w:ascii="Arial" w:hAnsi="Arial" w:cs="Arial"/>
          <w:sz w:val="22"/>
          <w:szCs w:val="22"/>
          <w:lang w:val="sr-Cyrl-CS"/>
        </w:rPr>
        <w:t>Б</w:t>
      </w:r>
      <w:r w:rsidRPr="005B32B2">
        <w:rPr>
          <w:rFonts w:ascii="Arial" w:hAnsi="Arial" w:cs="Arial"/>
          <w:sz w:val="22"/>
          <w:szCs w:val="22"/>
          <w:lang w:val="sr-Cyrl-CS"/>
        </w:rPr>
        <w:t>рој</w:t>
      </w:r>
      <w:r>
        <w:rPr>
          <w:rFonts w:ascii="Arial" w:hAnsi="Arial" w:cs="Arial"/>
          <w:sz w:val="22"/>
          <w:szCs w:val="22"/>
          <w:lang w:val="sr-Cyrl-CS"/>
        </w:rPr>
        <w:t xml:space="preserve"> текућег</w:t>
      </w:r>
      <w:r w:rsidRPr="005B32B2">
        <w:rPr>
          <w:rFonts w:ascii="Arial" w:hAnsi="Arial" w:cs="Arial"/>
          <w:sz w:val="22"/>
          <w:szCs w:val="22"/>
          <w:lang w:val="sr-Cyrl-CS"/>
        </w:rPr>
        <w:t xml:space="preserve"> рачун </w:t>
      </w:r>
      <w:r w:rsidR="001277D4" w:rsidRPr="0038595D">
        <w:rPr>
          <w:rFonts w:ascii="Arial" w:eastAsia="TimesNewRomanPSMT" w:hAnsi="Arial" w:cs="Arial"/>
          <w:sz w:val="22"/>
          <w:szCs w:val="22"/>
        </w:rPr>
        <w:t>Осигуравач</w:t>
      </w:r>
      <w:r w:rsidR="001277D4">
        <w:rPr>
          <w:rFonts w:ascii="Arial" w:eastAsia="TimesNewRomanPSMT" w:hAnsi="Arial" w:cs="Arial"/>
          <w:sz w:val="22"/>
          <w:szCs w:val="22"/>
          <w:lang w:val="sr-Cyrl-CS"/>
        </w:rPr>
        <w:t>а</w:t>
      </w:r>
      <w:r w:rsidRPr="005B32B2">
        <w:rPr>
          <w:rFonts w:ascii="Arial" w:hAnsi="Arial" w:cs="Arial"/>
          <w:sz w:val="22"/>
          <w:szCs w:val="22"/>
          <w:lang w:val="sr-Cyrl-CS"/>
        </w:rPr>
        <w:t xml:space="preserve"> _______________</w:t>
      </w:r>
      <w:r>
        <w:rPr>
          <w:rFonts w:ascii="Arial" w:hAnsi="Arial" w:cs="Arial"/>
          <w:sz w:val="22"/>
          <w:szCs w:val="22"/>
          <w:lang w:val="sr-Cyrl-CS"/>
        </w:rPr>
        <w:t>_____</w:t>
      </w:r>
      <w:r w:rsidRPr="005B32B2">
        <w:rPr>
          <w:rFonts w:ascii="Arial" w:hAnsi="Arial" w:cs="Arial"/>
          <w:sz w:val="22"/>
          <w:szCs w:val="22"/>
          <w:lang w:val="ru-RU"/>
        </w:rPr>
        <w:t>,</w:t>
      </w:r>
      <w:r>
        <w:rPr>
          <w:rFonts w:ascii="Arial" w:hAnsi="Arial" w:cs="Arial"/>
          <w:sz w:val="22"/>
          <w:szCs w:val="22"/>
          <w:lang w:val="sr-Cyrl-CS"/>
        </w:rPr>
        <w:t xml:space="preserve"> код банке ____________________.</w:t>
      </w:r>
    </w:p>
    <w:p w:rsidR="004739E8" w:rsidRDefault="004739E8" w:rsidP="00016A74">
      <w:pPr>
        <w:pStyle w:val="Default"/>
        <w:jc w:val="both"/>
        <w:rPr>
          <w:rFonts w:ascii="Arial" w:hAnsi="Arial" w:cs="Arial"/>
          <w:b/>
          <w:bCs/>
          <w:sz w:val="22"/>
          <w:szCs w:val="22"/>
          <w:lang w:val="sr-Cyrl-CS"/>
        </w:rPr>
      </w:pPr>
    </w:p>
    <w:p w:rsidR="004739E8" w:rsidRPr="00E90503" w:rsidRDefault="004739E8" w:rsidP="004739E8">
      <w:pPr>
        <w:pStyle w:val="Default"/>
        <w:jc w:val="both"/>
        <w:rPr>
          <w:rFonts w:ascii="Arial" w:hAnsi="Arial" w:cs="Arial"/>
          <w:i/>
          <w:iCs/>
          <w:sz w:val="18"/>
          <w:szCs w:val="18"/>
          <w:lang w:val="sr-Cyrl-CS"/>
        </w:rPr>
      </w:pPr>
      <w:r w:rsidRPr="00E90503">
        <w:rPr>
          <w:rFonts w:ascii="Arial" w:hAnsi="Arial" w:cs="Arial"/>
          <w:b/>
          <w:bCs/>
          <w:i/>
          <w:sz w:val="18"/>
          <w:szCs w:val="18"/>
        </w:rPr>
        <w:t>Напомена:</w:t>
      </w:r>
      <w:r w:rsidRPr="00E90503">
        <w:rPr>
          <w:rFonts w:ascii="Arial" w:hAnsi="Arial" w:cs="Arial"/>
          <w:b/>
          <w:bCs/>
          <w:i/>
          <w:sz w:val="18"/>
          <w:szCs w:val="18"/>
          <w:lang w:val="sr-Cyrl-CS"/>
        </w:rPr>
        <w:t xml:space="preserve"> </w:t>
      </w:r>
      <w:r w:rsidRPr="00E90503">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E90503">
        <w:rPr>
          <w:rFonts w:ascii="Arial" w:hAnsi="Arial" w:cs="Arial"/>
          <w:i/>
          <w:iCs/>
          <w:sz w:val="18"/>
          <w:szCs w:val="18"/>
          <w:lang w:val="sr-Cyrl-CS"/>
        </w:rPr>
        <w:t>. У случају подношења заједничке понуде, односно понуде са учешћем подизвођача, на доњим цртама морају бити наведени сви понуђачи из групе понуђача, односно сви подизвођачи.</w:t>
      </w:r>
    </w:p>
    <w:p w:rsidR="00E90503" w:rsidRDefault="00E90503" w:rsidP="004739E8">
      <w:pPr>
        <w:pStyle w:val="Default"/>
        <w:jc w:val="both"/>
        <w:rPr>
          <w:rFonts w:ascii="Arial" w:hAnsi="Arial" w:cs="Arial"/>
          <w:i/>
          <w:iCs/>
          <w:sz w:val="16"/>
          <w:szCs w:val="16"/>
          <w:lang w:val="sr-Cyrl-CS"/>
        </w:rPr>
      </w:pPr>
    </w:p>
    <w:p w:rsidR="00E90503" w:rsidRPr="00D73857" w:rsidRDefault="00E90503" w:rsidP="004739E8">
      <w:pPr>
        <w:pStyle w:val="Default"/>
        <w:jc w:val="both"/>
        <w:rPr>
          <w:rFonts w:ascii="Arial" w:hAnsi="Arial" w:cs="Arial"/>
          <w:i/>
          <w:iCs/>
          <w:sz w:val="16"/>
          <w:szCs w:val="16"/>
          <w:lang w:val="sr-Cyrl-CS"/>
        </w:rPr>
      </w:pPr>
    </w:p>
    <w:p w:rsidR="004739E8" w:rsidRPr="00D60C3B" w:rsidRDefault="004739E8" w:rsidP="00E90503">
      <w:pPr>
        <w:pBdr>
          <w:top w:val="single" w:sz="4" w:space="1" w:color="auto"/>
          <w:bottom w:val="single" w:sz="4" w:space="1" w:color="auto"/>
        </w:pBdr>
        <w:jc w:val="both"/>
        <w:rPr>
          <w:rFonts w:ascii="Arial" w:hAnsi="Arial" w:cs="Arial"/>
          <w:i/>
          <w:sz w:val="18"/>
          <w:szCs w:val="18"/>
          <w:lang w:val="sr-Cyrl-CS"/>
        </w:rPr>
      </w:pPr>
    </w:p>
    <w:p w:rsidR="004739E8" w:rsidRDefault="004739E8" w:rsidP="00E90503">
      <w:pPr>
        <w:pStyle w:val="Default"/>
        <w:pBdr>
          <w:top w:val="single" w:sz="4" w:space="1" w:color="auto"/>
          <w:bottom w:val="single" w:sz="4" w:space="1" w:color="auto"/>
        </w:pBdr>
        <w:jc w:val="both"/>
        <w:rPr>
          <w:rFonts w:ascii="Arial" w:hAnsi="Arial" w:cs="Arial"/>
          <w:b/>
          <w:bCs/>
          <w:sz w:val="22"/>
          <w:szCs w:val="22"/>
          <w:lang w:val="sr-Cyrl-CS"/>
        </w:rPr>
      </w:pPr>
    </w:p>
    <w:p w:rsidR="004739E8" w:rsidRDefault="004739E8" w:rsidP="00016A74">
      <w:pPr>
        <w:pStyle w:val="Default"/>
        <w:jc w:val="both"/>
        <w:rPr>
          <w:rFonts w:ascii="Arial" w:hAnsi="Arial" w:cs="Arial"/>
          <w:b/>
          <w:bCs/>
          <w:sz w:val="22"/>
          <w:szCs w:val="22"/>
          <w:lang w:val="sr-Cyrl-CS"/>
        </w:rPr>
      </w:pPr>
    </w:p>
    <w:p w:rsidR="00E90503" w:rsidRDefault="00E90503" w:rsidP="00E90503">
      <w:pPr>
        <w:pStyle w:val="Default"/>
        <w:pBdr>
          <w:bottom w:val="single" w:sz="4" w:space="1" w:color="auto"/>
        </w:pBdr>
        <w:jc w:val="both"/>
        <w:rPr>
          <w:rFonts w:ascii="Arial" w:hAnsi="Arial" w:cs="Arial"/>
          <w:b/>
          <w:bCs/>
          <w:sz w:val="22"/>
          <w:szCs w:val="22"/>
          <w:lang w:val="sr-Cyrl-CS"/>
        </w:rPr>
      </w:pPr>
    </w:p>
    <w:p w:rsidR="00E90503" w:rsidRDefault="00E90503" w:rsidP="00016A74">
      <w:pPr>
        <w:pStyle w:val="Default"/>
        <w:jc w:val="both"/>
        <w:rPr>
          <w:rFonts w:ascii="Arial" w:hAnsi="Arial" w:cs="Arial"/>
          <w:b/>
          <w:bCs/>
          <w:sz w:val="22"/>
          <w:szCs w:val="22"/>
          <w:lang w:val="sr-Cyrl-CS"/>
        </w:rPr>
      </w:pPr>
    </w:p>
    <w:p w:rsidR="00E90503" w:rsidRDefault="00E90503" w:rsidP="00016A74">
      <w:pPr>
        <w:pStyle w:val="Default"/>
        <w:jc w:val="both"/>
        <w:rPr>
          <w:rFonts w:ascii="Arial" w:hAnsi="Arial" w:cs="Arial"/>
          <w:b/>
          <w:bCs/>
          <w:sz w:val="22"/>
          <w:szCs w:val="22"/>
          <w:lang w:val="sr-Cyrl-CS"/>
        </w:rPr>
      </w:pPr>
    </w:p>
    <w:p w:rsidR="00E90503" w:rsidRPr="00E90503" w:rsidRDefault="00E90503" w:rsidP="00E90503">
      <w:pPr>
        <w:pStyle w:val="Default"/>
        <w:jc w:val="center"/>
        <w:rPr>
          <w:rFonts w:ascii="Arial" w:hAnsi="Arial" w:cs="Arial"/>
          <w:sz w:val="22"/>
          <w:szCs w:val="22"/>
          <w:lang w:val="sr-Cyrl-CS"/>
        </w:rPr>
      </w:pPr>
      <w:r w:rsidRPr="00E90503">
        <w:rPr>
          <w:rFonts w:ascii="Arial" w:hAnsi="Arial" w:cs="Arial"/>
          <w:bCs/>
          <w:sz w:val="22"/>
          <w:szCs w:val="22"/>
          <w:lang w:val="sr-Cyrl-CS"/>
        </w:rPr>
        <w:t>Уговорне стране констатују:</w:t>
      </w:r>
    </w:p>
    <w:p w:rsidR="001277D4" w:rsidRPr="00D73857" w:rsidRDefault="001277D4" w:rsidP="001277D4">
      <w:pPr>
        <w:pStyle w:val="Default"/>
        <w:jc w:val="center"/>
        <w:rPr>
          <w:rFonts w:ascii="Arial" w:hAnsi="Arial" w:cs="Arial"/>
          <w:b/>
          <w:bCs/>
          <w:sz w:val="22"/>
          <w:szCs w:val="22"/>
          <w:lang w:val="sr-Cyrl-CS"/>
        </w:rPr>
      </w:pPr>
      <w:r w:rsidRPr="00D73857">
        <w:rPr>
          <w:rFonts w:ascii="Arial" w:hAnsi="Arial" w:cs="Arial"/>
          <w:b/>
          <w:bCs/>
          <w:sz w:val="22"/>
          <w:szCs w:val="22"/>
          <w:lang w:val="sr-Cyrl-CS"/>
        </w:rPr>
        <w:t>Члан 1.</w:t>
      </w:r>
    </w:p>
    <w:p w:rsidR="001277D4" w:rsidRPr="00D73857" w:rsidRDefault="001277D4" w:rsidP="001277D4">
      <w:pPr>
        <w:ind w:firstLine="720"/>
        <w:jc w:val="both"/>
        <w:rPr>
          <w:rFonts w:ascii="Arial" w:hAnsi="Arial" w:cs="Arial"/>
          <w:sz w:val="22"/>
          <w:szCs w:val="22"/>
          <w:lang w:val="sr-Cyrl-CS"/>
        </w:rPr>
      </w:pPr>
      <w:r w:rsidRPr="00D73857">
        <w:rPr>
          <w:rFonts w:ascii="Arial" w:hAnsi="Arial" w:cs="Arial"/>
          <w:sz w:val="22"/>
          <w:szCs w:val="22"/>
          <w:lang w:val="sr-Cyrl-CS"/>
        </w:rPr>
        <w:t xml:space="preserve">Да је </w:t>
      </w:r>
      <w:r w:rsidRPr="0038595D">
        <w:rPr>
          <w:rFonts w:ascii="Arial" w:eastAsia="TimesNewRomanPSMT" w:hAnsi="Arial" w:cs="Arial"/>
          <w:color w:val="000000"/>
          <w:sz w:val="22"/>
          <w:szCs w:val="22"/>
        </w:rPr>
        <w:t>Осигураник</w:t>
      </w:r>
      <w:r>
        <w:rPr>
          <w:rFonts w:ascii="Arial" w:hAnsi="Arial" w:cs="Arial"/>
          <w:sz w:val="22"/>
          <w:szCs w:val="22"/>
          <w:lang w:val="sr-Cyrl-CS"/>
        </w:rPr>
        <w:t xml:space="preserve">, </w:t>
      </w:r>
      <w:r w:rsidRPr="00D73857">
        <w:rPr>
          <w:rFonts w:ascii="Arial" w:hAnsi="Arial" w:cs="Arial"/>
          <w:sz w:val="22"/>
          <w:szCs w:val="22"/>
          <w:lang w:val="sr-Cyrl-CS"/>
        </w:rPr>
        <w:t xml:space="preserve">спровео поступак набавке број </w:t>
      </w:r>
      <w:r w:rsidRPr="00D73857">
        <w:rPr>
          <w:rFonts w:ascii="Arial" w:hAnsi="Arial" w:cs="Arial"/>
          <w:bCs/>
          <w:sz w:val="22"/>
          <w:szCs w:val="22"/>
          <w:lang w:val="sr-Cyrl-CS"/>
        </w:rPr>
        <w:t>VII-404-</w:t>
      </w:r>
      <w:r>
        <w:rPr>
          <w:rFonts w:ascii="Arial" w:hAnsi="Arial" w:cs="Arial"/>
          <w:bCs/>
          <w:sz w:val="22"/>
          <w:szCs w:val="22"/>
          <w:lang w:val="sr-Latn-CS"/>
        </w:rPr>
        <w:t>1</w:t>
      </w:r>
      <w:r w:rsidRPr="00D73857">
        <w:rPr>
          <w:rFonts w:ascii="Arial" w:hAnsi="Arial" w:cs="Arial"/>
          <w:bCs/>
          <w:sz w:val="22"/>
          <w:szCs w:val="22"/>
          <w:lang w:val="sr-Cyrl-CS"/>
        </w:rPr>
        <w:t>/201</w:t>
      </w:r>
      <w:r>
        <w:rPr>
          <w:rFonts w:ascii="Arial" w:hAnsi="Arial" w:cs="Arial"/>
          <w:bCs/>
          <w:sz w:val="22"/>
          <w:szCs w:val="22"/>
          <w:lang w:val="sr-Latn-CS"/>
        </w:rPr>
        <w:t>5</w:t>
      </w:r>
      <w:r w:rsidRPr="00D73857">
        <w:rPr>
          <w:rFonts w:ascii="Arial" w:hAnsi="Arial" w:cs="Arial"/>
          <w:bCs/>
          <w:sz w:val="22"/>
          <w:szCs w:val="22"/>
          <w:lang w:val="sr-Cyrl-CS"/>
        </w:rPr>
        <w:t>-</w:t>
      </w:r>
      <w:r>
        <w:rPr>
          <w:rFonts w:ascii="Arial" w:hAnsi="Arial" w:cs="Arial"/>
          <w:bCs/>
          <w:sz w:val="22"/>
          <w:szCs w:val="22"/>
          <w:lang w:val="sr-Latn-CS"/>
        </w:rPr>
        <w:t>28</w:t>
      </w:r>
      <w:r w:rsidRPr="00D73857">
        <w:rPr>
          <w:rFonts w:ascii="Arial" w:hAnsi="Arial" w:cs="Arial"/>
          <w:bCs/>
          <w:sz w:val="22"/>
          <w:szCs w:val="22"/>
          <w:lang w:val="sr-Cyrl-CS"/>
        </w:rPr>
        <w:t xml:space="preserve"> од </w:t>
      </w:r>
      <w:r>
        <w:rPr>
          <w:rFonts w:ascii="Arial" w:hAnsi="Arial" w:cs="Arial"/>
          <w:bCs/>
          <w:sz w:val="22"/>
          <w:szCs w:val="22"/>
          <w:lang w:val="sr-Cyrl-CS"/>
        </w:rPr>
        <w:t>2</w:t>
      </w:r>
      <w:r>
        <w:rPr>
          <w:rFonts w:ascii="Arial" w:hAnsi="Arial" w:cs="Arial"/>
          <w:bCs/>
          <w:sz w:val="22"/>
          <w:szCs w:val="22"/>
          <w:lang w:val="sr-Latn-CS"/>
        </w:rPr>
        <w:t>0</w:t>
      </w:r>
      <w:r w:rsidRPr="00D73857">
        <w:rPr>
          <w:rFonts w:ascii="Arial" w:hAnsi="Arial" w:cs="Arial"/>
          <w:bCs/>
          <w:sz w:val="22"/>
          <w:szCs w:val="22"/>
          <w:lang w:val="sr-Cyrl-CS"/>
        </w:rPr>
        <w:t>.</w:t>
      </w:r>
      <w:r>
        <w:rPr>
          <w:rFonts w:ascii="Arial" w:hAnsi="Arial" w:cs="Arial"/>
          <w:bCs/>
          <w:sz w:val="22"/>
          <w:szCs w:val="22"/>
          <w:lang w:val="sr-Cyrl-CS"/>
        </w:rPr>
        <w:t>0</w:t>
      </w:r>
      <w:r>
        <w:rPr>
          <w:rFonts w:ascii="Arial" w:hAnsi="Arial" w:cs="Arial"/>
          <w:bCs/>
          <w:sz w:val="22"/>
          <w:szCs w:val="22"/>
          <w:lang w:val="sr-Latn-CS"/>
        </w:rPr>
        <w:t>3</w:t>
      </w:r>
      <w:r w:rsidRPr="00D73857">
        <w:rPr>
          <w:rFonts w:ascii="Arial" w:hAnsi="Arial" w:cs="Arial"/>
          <w:bCs/>
          <w:sz w:val="22"/>
          <w:szCs w:val="22"/>
          <w:lang w:val="sr-Cyrl-CS"/>
        </w:rPr>
        <w:t>.201</w:t>
      </w:r>
      <w:r>
        <w:rPr>
          <w:rFonts w:ascii="Arial" w:hAnsi="Arial" w:cs="Arial"/>
          <w:bCs/>
          <w:sz w:val="22"/>
          <w:szCs w:val="22"/>
          <w:lang w:val="sr-Latn-CS"/>
        </w:rPr>
        <w:t>5</w:t>
      </w:r>
      <w:r w:rsidRPr="00D73857">
        <w:rPr>
          <w:rFonts w:ascii="Arial" w:hAnsi="Arial" w:cs="Arial"/>
          <w:bCs/>
          <w:sz w:val="22"/>
          <w:szCs w:val="22"/>
          <w:lang w:val="sr-Cyrl-CS"/>
        </w:rPr>
        <w:t>. године</w:t>
      </w:r>
      <w:r w:rsidRPr="00D73857">
        <w:rPr>
          <w:rFonts w:ascii="Arial" w:hAnsi="Arial" w:cs="Arial"/>
          <w:sz w:val="22"/>
          <w:szCs w:val="22"/>
          <w:lang w:val="sr-Cyrl-CS"/>
        </w:rPr>
        <w:t xml:space="preserve"> и извршио прикупљање понуда за набавку </w:t>
      </w:r>
      <w:r>
        <w:rPr>
          <w:rFonts w:ascii="Arial" w:hAnsi="Arial" w:cs="Arial"/>
          <w:sz w:val="22"/>
          <w:szCs w:val="22"/>
          <w:lang w:val="sr-Cyrl-CS"/>
        </w:rPr>
        <w:t xml:space="preserve">услуге </w:t>
      </w:r>
      <w:r w:rsidRPr="0038595D">
        <w:rPr>
          <w:rFonts w:ascii="Arial" w:eastAsia="TimesNewRomanPSMT" w:hAnsi="Arial" w:cs="Arial"/>
          <w:color w:val="000000"/>
          <w:sz w:val="22"/>
          <w:szCs w:val="22"/>
        </w:rPr>
        <w:t xml:space="preserve">осигурања </w:t>
      </w:r>
      <w:r>
        <w:rPr>
          <w:rFonts w:ascii="Arial" w:eastAsia="TimesNewRomanPSMT" w:hAnsi="Arial" w:cs="Arial"/>
          <w:color w:val="000000"/>
          <w:sz w:val="22"/>
          <w:szCs w:val="22"/>
        </w:rPr>
        <w:t>имовине</w:t>
      </w:r>
      <w:r w:rsidRPr="00D73857">
        <w:rPr>
          <w:rFonts w:ascii="Arial" w:hAnsi="Arial" w:cs="Arial"/>
          <w:sz w:val="22"/>
          <w:szCs w:val="22"/>
          <w:lang w:val="sr-Cyrl-CS"/>
        </w:rPr>
        <w:t xml:space="preserve">, да је </w:t>
      </w:r>
      <w:r w:rsidRPr="0038595D">
        <w:rPr>
          <w:rFonts w:ascii="Arial" w:eastAsia="TimesNewRomanPSMT" w:hAnsi="Arial" w:cs="Arial"/>
          <w:color w:val="000000"/>
          <w:sz w:val="22"/>
          <w:szCs w:val="22"/>
        </w:rPr>
        <w:t>Осигуравач</w:t>
      </w:r>
      <w:r w:rsidRPr="00D73857">
        <w:rPr>
          <w:rFonts w:ascii="Arial" w:hAnsi="Arial" w:cs="Arial"/>
          <w:sz w:val="22"/>
          <w:szCs w:val="22"/>
          <w:lang w:val="sr-Cyrl-CS"/>
        </w:rPr>
        <w:t xml:space="preserve"> доставио понуду број __________ од _________</w:t>
      </w:r>
      <w:r>
        <w:rPr>
          <w:rFonts w:ascii="Arial" w:hAnsi="Arial" w:cs="Arial"/>
          <w:sz w:val="22"/>
          <w:szCs w:val="22"/>
          <w:lang w:val="sr-Latn-CS"/>
        </w:rPr>
        <w:t>_</w:t>
      </w:r>
      <w:r w:rsidRPr="00D73857">
        <w:rPr>
          <w:rFonts w:ascii="Arial" w:hAnsi="Arial" w:cs="Arial"/>
          <w:sz w:val="22"/>
          <w:szCs w:val="22"/>
          <w:lang w:val="sr-Cyrl-CS"/>
        </w:rPr>
        <w:t xml:space="preserve"> 201</w:t>
      </w:r>
      <w:r>
        <w:rPr>
          <w:rFonts w:ascii="Arial" w:hAnsi="Arial" w:cs="Arial"/>
          <w:sz w:val="22"/>
          <w:szCs w:val="22"/>
          <w:lang w:val="sr-Latn-CS"/>
        </w:rPr>
        <w:t>5</w:t>
      </w:r>
      <w:r w:rsidRPr="00D73857">
        <w:rPr>
          <w:rFonts w:ascii="Arial" w:hAnsi="Arial" w:cs="Arial"/>
          <w:sz w:val="22"/>
          <w:szCs w:val="22"/>
          <w:lang w:val="sr-Cyrl-CS"/>
        </w:rPr>
        <w:t xml:space="preserve">. године, а која </w:t>
      </w:r>
      <w:r>
        <w:rPr>
          <w:rFonts w:ascii="Arial" w:hAnsi="Arial" w:cs="Arial"/>
          <w:sz w:val="22"/>
          <w:szCs w:val="22"/>
          <w:lang w:val="sr-Cyrl-CS"/>
        </w:rPr>
        <w:t>чини саставни део овог уговора.</w:t>
      </w:r>
    </w:p>
    <w:p w:rsidR="001277D4" w:rsidRPr="00D73857" w:rsidRDefault="001277D4" w:rsidP="001277D4">
      <w:pPr>
        <w:pStyle w:val="Default"/>
        <w:ind w:firstLine="720"/>
        <w:jc w:val="both"/>
        <w:rPr>
          <w:rFonts w:ascii="Arial" w:hAnsi="Arial" w:cs="Arial"/>
          <w:sz w:val="22"/>
          <w:szCs w:val="22"/>
          <w:lang w:val="sr-Cyrl-CS"/>
        </w:rPr>
      </w:pPr>
    </w:p>
    <w:p w:rsidR="001277D4" w:rsidRDefault="001277D4" w:rsidP="001277D4">
      <w:pPr>
        <w:pStyle w:val="Default"/>
        <w:jc w:val="center"/>
        <w:rPr>
          <w:rFonts w:ascii="Arial" w:hAnsi="Arial" w:cs="Arial"/>
          <w:sz w:val="22"/>
          <w:szCs w:val="22"/>
          <w:lang w:val="sr-Cyrl-CS"/>
        </w:rPr>
      </w:pPr>
      <w:r w:rsidRPr="00D73857">
        <w:rPr>
          <w:rFonts w:ascii="Arial" w:hAnsi="Arial" w:cs="Arial"/>
          <w:b/>
          <w:bCs/>
          <w:sz w:val="22"/>
          <w:szCs w:val="22"/>
          <w:lang w:val="sr-Cyrl-CS"/>
        </w:rPr>
        <w:t>Члан 2.</w:t>
      </w:r>
    </w:p>
    <w:p w:rsidR="001277D4" w:rsidRPr="00D73857" w:rsidRDefault="001277D4" w:rsidP="001277D4">
      <w:pPr>
        <w:ind w:firstLine="720"/>
        <w:jc w:val="both"/>
        <w:rPr>
          <w:rFonts w:ascii="Arial" w:hAnsi="Arial" w:cs="Arial"/>
          <w:sz w:val="22"/>
          <w:szCs w:val="22"/>
          <w:lang w:val="sr-Cyrl-CS"/>
        </w:rPr>
      </w:pPr>
      <w:r w:rsidRPr="00D73857">
        <w:rPr>
          <w:rFonts w:ascii="Arial" w:hAnsi="Arial" w:cs="Arial"/>
          <w:sz w:val="22"/>
          <w:szCs w:val="22"/>
          <w:lang w:val="sr-Cyrl-CS"/>
        </w:rPr>
        <w:t xml:space="preserve">Предмет </w:t>
      </w:r>
      <w:r>
        <w:rPr>
          <w:rFonts w:ascii="Arial" w:hAnsi="Arial" w:cs="Arial"/>
          <w:sz w:val="22"/>
          <w:szCs w:val="22"/>
          <w:lang w:val="sr-Cyrl-CS"/>
        </w:rPr>
        <w:t>у</w:t>
      </w:r>
      <w:r w:rsidRPr="00D73857">
        <w:rPr>
          <w:rFonts w:ascii="Arial" w:hAnsi="Arial" w:cs="Arial"/>
          <w:sz w:val="22"/>
          <w:szCs w:val="22"/>
          <w:lang w:val="sr-Cyrl-CS"/>
        </w:rPr>
        <w:t xml:space="preserve">говора је набавка </w:t>
      </w:r>
      <w:r>
        <w:rPr>
          <w:rFonts w:ascii="Arial" w:hAnsi="Arial" w:cs="Arial"/>
          <w:sz w:val="22"/>
          <w:szCs w:val="22"/>
          <w:lang w:val="sr-Cyrl-CS"/>
        </w:rPr>
        <w:t xml:space="preserve">услуге </w:t>
      </w:r>
      <w:r w:rsidRPr="00154E84">
        <w:rPr>
          <w:rFonts w:ascii="Arial" w:hAnsi="Arial" w:cs="Arial"/>
          <w:sz w:val="22"/>
          <w:szCs w:val="22"/>
          <w:lang w:val="ru-RU"/>
        </w:rPr>
        <w:t>осигурањ</w:t>
      </w:r>
      <w:r w:rsidRPr="00154E84">
        <w:rPr>
          <w:rFonts w:ascii="Arial" w:hAnsi="Arial" w:cs="Arial"/>
          <w:sz w:val="22"/>
          <w:szCs w:val="22"/>
          <w:lang w:val="sr-Cyrl-CS"/>
        </w:rPr>
        <w:t xml:space="preserve">а </w:t>
      </w:r>
      <w:r w:rsidRPr="00154E84">
        <w:rPr>
          <w:rFonts w:ascii="Arial" w:hAnsi="Arial" w:cs="Arial"/>
          <w:sz w:val="22"/>
          <w:szCs w:val="22"/>
          <w:lang w:val="ru-RU"/>
        </w:rPr>
        <w:t xml:space="preserve">имовине </w:t>
      </w:r>
      <w:r w:rsidRPr="00154E84">
        <w:rPr>
          <w:rFonts w:ascii="Arial" w:hAnsi="Arial" w:cs="Arial"/>
          <w:sz w:val="22"/>
          <w:szCs w:val="22"/>
          <w:lang w:val="sr-Cyrl-CS"/>
        </w:rPr>
        <w:t>Градске општине Нови Београд,</w:t>
      </w:r>
      <w:r w:rsidRPr="00154E84">
        <w:rPr>
          <w:rFonts w:ascii="Arial" w:hAnsi="Arial" w:cs="Arial"/>
          <w:sz w:val="22"/>
          <w:szCs w:val="22"/>
          <w:lang w:val="ru-RU"/>
        </w:rPr>
        <w:t xml:space="preserve"> </w:t>
      </w:r>
      <w:r>
        <w:rPr>
          <w:rFonts w:ascii="Arial" w:hAnsi="Arial" w:cs="Arial"/>
          <w:sz w:val="22"/>
          <w:szCs w:val="22"/>
          <w:lang w:val="sr-Cyrl-CS"/>
        </w:rPr>
        <w:t>з</w:t>
      </w:r>
      <w:r w:rsidRPr="00154E84">
        <w:rPr>
          <w:rFonts w:ascii="Arial" w:hAnsi="Arial" w:cs="Arial"/>
          <w:sz w:val="22"/>
          <w:szCs w:val="22"/>
        </w:rPr>
        <w:t xml:space="preserve">а период </w:t>
      </w:r>
      <w:r>
        <w:rPr>
          <w:rFonts w:ascii="Arial" w:hAnsi="Arial" w:cs="Arial"/>
          <w:sz w:val="22"/>
          <w:szCs w:val="22"/>
        </w:rPr>
        <w:t>од годин</w:t>
      </w:r>
      <w:r>
        <w:rPr>
          <w:rFonts w:ascii="Arial" w:hAnsi="Arial" w:cs="Arial"/>
          <w:sz w:val="22"/>
          <w:szCs w:val="22"/>
          <w:lang w:val="sr-Cyrl-CS"/>
        </w:rPr>
        <w:t xml:space="preserve">у дана од дана потписивања уговора, </w:t>
      </w:r>
      <w:r w:rsidRPr="00D73857">
        <w:rPr>
          <w:rFonts w:ascii="Arial" w:hAnsi="Arial" w:cs="Arial"/>
          <w:sz w:val="22"/>
          <w:szCs w:val="22"/>
          <w:lang w:val="sr-Cyrl-CS"/>
        </w:rPr>
        <w:t xml:space="preserve">а према спецификацији из усвојене понуде. </w:t>
      </w:r>
    </w:p>
    <w:p w:rsidR="001277D4" w:rsidRPr="00D73857" w:rsidRDefault="001277D4" w:rsidP="001277D4">
      <w:pPr>
        <w:ind w:firstLine="720"/>
        <w:jc w:val="both"/>
        <w:rPr>
          <w:rFonts w:ascii="Arial" w:hAnsi="Arial" w:cs="Arial"/>
          <w:sz w:val="22"/>
          <w:szCs w:val="22"/>
          <w:lang w:val="sr-Cyrl-CS"/>
        </w:rPr>
      </w:pPr>
    </w:p>
    <w:p w:rsidR="001277D4" w:rsidRPr="00D73857" w:rsidRDefault="001277D4" w:rsidP="001277D4">
      <w:pPr>
        <w:pStyle w:val="Default"/>
        <w:jc w:val="center"/>
        <w:rPr>
          <w:rFonts w:ascii="Arial" w:hAnsi="Arial" w:cs="Arial"/>
          <w:sz w:val="22"/>
          <w:szCs w:val="22"/>
          <w:lang w:val="sr-Cyrl-CS"/>
        </w:rPr>
      </w:pPr>
      <w:r w:rsidRPr="00D73857">
        <w:rPr>
          <w:rFonts w:ascii="Arial" w:hAnsi="Arial" w:cs="Arial"/>
          <w:b/>
          <w:bCs/>
          <w:sz w:val="22"/>
          <w:szCs w:val="22"/>
          <w:lang w:val="sr-Cyrl-CS"/>
        </w:rPr>
        <w:t>Члан 3.</w:t>
      </w:r>
    </w:p>
    <w:p w:rsidR="001277D4" w:rsidRDefault="001277D4" w:rsidP="001277D4">
      <w:pPr>
        <w:tabs>
          <w:tab w:val="center" w:pos="-2400"/>
          <w:tab w:val="left" w:pos="709"/>
        </w:tabs>
        <w:ind w:right="26"/>
        <w:jc w:val="both"/>
        <w:rPr>
          <w:rFonts w:ascii="Arial" w:hAnsi="Arial" w:cs="Arial"/>
          <w:sz w:val="22"/>
          <w:szCs w:val="22"/>
          <w:lang w:val="sr-Cyrl-CS"/>
        </w:rPr>
      </w:pPr>
      <w:r w:rsidRPr="00596840">
        <w:rPr>
          <w:rFonts w:ascii="Arial" w:hAnsi="Arial" w:cs="Arial"/>
          <w:sz w:val="22"/>
          <w:szCs w:val="22"/>
          <w:lang w:val="sr-Cyrl-CS"/>
        </w:rPr>
        <w:tab/>
      </w:r>
      <w:r>
        <w:rPr>
          <w:rFonts w:ascii="Arial" w:hAnsi="Arial" w:cs="Arial"/>
          <w:sz w:val="22"/>
          <w:szCs w:val="22"/>
          <w:lang w:val="sr-Cyrl-CS"/>
        </w:rPr>
        <w:tab/>
      </w:r>
      <w:r w:rsidRPr="00596840">
        <w:rPr>
          <w:rFonts w:ascii="Arial" w:hAnsi="Arial" w:cs="Arial"/>
          <w:sz w:val="22"/>
          <w:szCs w:val="22"/>
          <w:lang w:val="sr-Cyrl-CS"/>
        </w:rPr>
        <w:t xml:space="preserve">За услугу осигурања имовине </w:t>
      </w:r>
      <w:r w:rsidRPr="00C01C5E">
        <w:rPr>
          <w:rFonts w:ascii="Arial" w:hAnsi="Arial" w:cs="Arial"/>
          <w:color w:val="000000"/>
          <w:sz w:val="22"/>
          <w:szCs w:val="22"/>
          <w:lang w:val="sr-Cyrl-CS"/>
        </w:rPr>
        <w:t>Градске општине Нови Београд</w:t>
      </w:r>
      <w:r w:rsidRPr="00C01C5E">
        <w:rPr>
          <w:rFonts w:ascii="Arial" w:hAnsi="Arial" w:cs="Arial"/>
          <w:sz w:val="22"/>
          <w:szCs w:val="22"/>
          <w:lang w:val="sr-Cyrl-CS"/>
        </w:rPr>
        <w:t>,</w:t>
      </w:r>
      <w:r>
        <w:rPr>
          <w:rFonts w:ascii="Arial" w:hAnsi="Arial" w:cs="Arial"/>
          <w:sz w:val="22"/>
          <w:szCs w:val="22"/>
          <w:lang w:val="sr-Cyrl-CS"/>
        </w:rPr>
        <w:t xml:space="preserve"> </w:t>
      </w:r>
      <w:r w:rsidRPr="00C01C5E">
        <w:rPr>
          <w:rFonts w:ascii="Arial" w:hAnsi="Arial" w:cs="Arial"/>
          <w:sz w:val="22"/>
          <w:szCs w:val="22"/>
          <w:lang w:val="sr-Cyrl-CS"/>
        </w:rPr>
        <w:t>Осигураник</w:t>
      </w:r>
      <w:r w:rsidRPr="00596840">
        <w:rPr>
          <w:rFonts w:ascii="Arial" w:hAnsi="Arial" w:cs="Arial"/>
          <w:sz w:val="22"/>
          <w:szCs w:val="22"/>
          <w:lang w:val="sr-Cyrl-CS"/>
        </w:rPr>
        <w:t xml:space="preserve"> је дужан да плат</w:t>
      </w:r>
      <w:r>
        <w:rPr>
          <w:rFonts w:ascii="Arial" w:hAnsi="Arial" w:cs="Arial"/>
          <w:sz w:val="22"/>
          <w:szCs w:val="22"/>
          <w:lang w:val="sr-Cyrl-CS"/>
        </w:rPr>
        <w:t xml:space="preserve">и Осигуравачу премију осигурања у  </w:t>
      </w:r>
      <w:r w:rsidRPr="00596840">
        <w:rPr>
          <w:rFonts w:ascii="Arial" w:hAnsi="Arial" w:cs="Arial"/>
          <w:sz w:val="22"/>
          <w:szCs w:val="22"/>
          <w:lang w:val="sr-Cyrl-CS"/>
        </w:rPr>
        <w:t>укупном износу износу од ______________</w:t>
      </w:r>
      <w:r>
        <w:rPr>
          <w:rFonts w:ascii="Arial" w:hAnsi="Arial" w:cs="Arial"/>
          <w:sz w:val="22"/>
          <w:szCs w:val="22"/>
          <w:lang w:val="sr-Cyrl-CS"/>
        </w:rPr>
        <w:t>_</w:t>
      </w:r>
      <w:r w:rsidRPr="00596840">
        <w:rPr>
          <w:rFonts w:ascii="Arial" w:hAnsi="Arial" w:cs="Arial"/>
          <w:sz w:val="22"/>
          <w:szCs w:val="22"/>
          <w:lang w:val="sr-Cyrl-CS"/>
        </w:rPr>
        <w:t xml:space="preserve"> </w:t>
      </w:r>
      <w:r>
        <w:rPr>
          <w:rFonts w:ascii="Arial" w:hAnsi="Arial" w:cs="Arial"/>
          <w:sz w:val="22"/>
          <w:szCs w:val="22"/>
          <w:lang w:val="sr-Cyrl-CS"/>
        </w:rPr>
        <w:t>динара</w:t>
      </w:r>
      <w:r w:rsidRPr="00596840">
        <w:rPr>
          <w:rFonts w:ascii="Arial" w:hAnsi="Arial" w:cs="Arial"/>
          <w:sz w:val="22"/>
          <w:szCs w:val="22"/>
          <w:lang w:val="sr-Cyrl-CS"/>
        </w:rPr>
        <w:t xml:space="preserve"> без </w:t>
      </w:r>
      <w:r w:rsidR="00534B1F">
        <w:rPr>
          <w:rFonts w:ascii="Arial" w:hAnsi="Arial" w:cs="Arial"/>
          <w:sz w:val="22"/>
          <w:szCs w:val="22"/>
          <w:lang w:val="sr-Cyrl-CS"/>
        </w:rPr>
        <w:t>пореза на премију осигурања</w:t>
      </w:r>
      <w:r>
        <w:rPr>
          <w:rFonts w:ascii="Arial" w:hAnsi="Arial" w:cs="Arial"/>
          <w:sz w:val="22"/>
          <w:szCs w:val="22"/>
          <w:lang w:val="sr-Cyrl-CS"/>
        </w:rPr>
        <w:t>,</w:t>
      </w:r>
      <w:r w:rsidRPr="00596840">
        <w:rPr>
          <w:rFonts w:ascii="Arial" w:hAnsi="Arial" w:cs="Arial"/>
          <w:sz w:val="22"/>
          <w:szCs w:val="22"/>
          <w:lang w:val="sr-Cyrl-CS"/>
        </w:rPr>
        <w:t xml:space="preserve"> а _</w:t>
      </w:r>
      <w:r>
        <w:rPr>
          <w:rFonts w:ascii="Arial" w:hAnsi="Arial" w:cs="Arial"/>
          <w:sz w:val="22"/>
          <w:szCs w:val="22"/>
          <w:lang w:val="sr-Cyrl-CS"/>
        </w:rPr>
        <w:t>______________</w:t>
      </w:r>
      <w:r w:rsidR="00296D68">
        <w:rPr>
          <w:rFonts w:ascii="Arial" w:hAnsi="Arial" w:cs="Arial"/>
          <w:sz w:val="22"/>
          <w:szCs w:val="22"/>
          <w:lang w:val="sr-Cyrl-CS"/>
        </w:rPr>
        <w:t xml:space="preserve"> са порезом на премију осигурања</w:t>
      </w:r>
      <w:r>
        <w:rPr>
          <w:rFonts w:ascii="Arial" w:hAnsi="Arial" w:cs="Arial"/>
          <w:sz w:val="22"/>
          <w:szCs w:val="22"/>
          <w:lang w:val="ru-RU"/>
        </w:rPr>
        <w:t xml:space="preserve">, сукцесивно у </w:t>
      </w:r>
      <w:r w:rsidR="00D9071F">
        <w:rPr>
          <w:rFonts w:ascii="Arial" w:hAnsi="Arial" w:cs="Arial"/>
          <w:sz w:val="22"/>
          <w:szCs w:val="22"/>
          <w:lang w:val="ru-RU"/>
        </w:rPr>
        <w:t xml:space="preserve">12 (дванаест) </w:t>
      </w:r>
      <w:r>
        <w:rPr>
          <w:rFonts w:ascii="Arial" w:hAnsi="Arial" w:cs="Arial"/>
          <w:sz w:val="22"/>
          <w:szCs w:val="22"/>
          <w:lang w:val="ru-RU"/>
        </w:rPr>
        <w:t>месечни</w:t>
      </w:r>
      <w:r w:rsidR="00D9071F">
        <w:rPr>
          <w:rFonts w:ascii="Arial" w:hAnsi="Arial" w:cs="Arial"/>
          <w:sz w:val="22"/>
          <w:szCs w:val="22"/>
          <w:lang w:val="ru-RU"/>
        </w:rPr>
        <w:t>х</w:t>
      </w:r>
      <w:r w:rsidR="00534B1F">
        <w:rPr>
          <w:rFonts w:ascii="Arial" w:hAnsi="Arial" w:cs="Arial"/>
          <w:sz w:val="22"/>
          <w:szCs w:val="22"/>
          <w:lang w:val="ru-RU"/>
        </w:rPr>
        <w:t xml:space="preserve"> рата</w:t>
      </w:r>
      <w:r>
        <w:rPr>
          <w:rFonts w:ascii="Arial" w:hAnsi="Arial" w:cs="Arial"/>
          <w:sz w:val="22"/>
          <w:szCs w:val="22"/>
          <w:lang w:val="ru-RU"/>
        </w:rPr>
        <w:t>.</w:t>
      </w:r>
    </w:p>
    <w:p w:rsidR="001277D4" w:rsidRDefault="001277D4" w:rsidP="001277D4">
      <w:pPr>
        <w:tabs>
          <w:tab w:val="center" w:pos="-2400"/>
          <w:tab w:val="left" w:pos="709"/>
        </w:tabs>
        <w:ind w:right="26"/>
        <w:jc w:val="both"/>
        <w:rPr>
          <w:rFonts w:ascii="Arial" w:hAnsi="Arial" w:cs="Arial"/>
          <w:sz w:val="22"/>
          <w:szCs w:val="22"/>
          <w:lang w:val="sr-Cyrl-CS"/>
        </w:rPr>
      </w:pPr>
      <w:r>
        <w:rPr>
          <w:rFonts w:ascii="Arial" w:hAnsi="Arial" w:cs="Arial"/>
          <w:sz w:val="22"/>
          <w:szCs w:val="22"/>
          <w:lang w:val="sr-Cyrl-CS"/>
        </w:rPr>
        <w:lastRenderedPageBreak/>
        <w:tab/>
      </w:r>
      <w:r>
        <w:rPr>
          <w:rFonts w:ascii="Arial" w:hAnsi="Arial" w:cs="Arial"/>
          <w:sz w:val="22"/>
          <w:szCs w:val="22"/>
          <w:lang w:val="sr-Cyrl-CS"/>
        </w:rPr>
        <w:tab/>
      </w:r>
      <w:r w:rsidRPr="00596840">
        <w:rPr>
          <w:rFonts w:ascii="Arial" w:hAnsi="Arial" w:cs="Arial"/>
          <w:sz w:val="22"/>
          <w:szCs w:val="22"/>
          <w:lang w:val="sr-Cyrl-CS"/>
        </w:rPr>
        <w:t xml:space="preserve">Износ осигурања на месечном нивоу доспева за плаћање у року од </w:t>
      </w:r>
      <w:r>
        <w:rPr>
          <w:rFonts w:ascii="Arial" w:hAnsi="Arial" w:cs="Arial"/>
          <w:sz w:val="22"/>
          <w:szCs w:val="22"/>
          <w:lang w:val="sr-Cyrl-CS"/>
        </w:rPr>
        <w:t>45 (четрдесетпет)</w:t>
      </w:r>
      <w:r w:rsidRPr="00596840">
        <w:rPr>
          <w:rFonts w:ascii="Arial" w:hAnsi="Arial" w:cs="Arial"/>
          <w:sz w:val="22"/>
          <w:szCs w:val="22"/>
          <w:lang w:val="sr-Cyrl-CS"/>
        </w:rPr>
        <w:t xml:space="preserve"> дана од дана закључивања полисе осигурања прва рата, а остале рате </w:t>
      </w:r>
      <w:r>
        <w:rPr>
          <w:rFonts w:ascii="Arial" w:hAnsi="Arial" w:cs="Arial"/>
          <w:sz w:val="22"/>
          <w:szCs w:val="22"/>
          <w:lang w:val="sr-Cyrl-CS"/>
        </w:rPr>
        <w:t>45</w:t>
      </w:r>
      <w:r w:rsidRPr="00596840">
        <w:rPr>
          <w:rFonts w:ascii="Arial" w:hAnsi="Arial" w:cs="Arial"/>
          <w:sz w:val="22"/>
          <w:szCs w:val="22"/>
          <w:lang w:val="sr-Cyrl-CS"/>
        </w:rPr>
        <w:t xml:space="preserve"> </w:t>
      </w:r>
      <w:r>
        <w:rPr>
          <w:rFonts w:ascii="Arial" w:hAnsi="Arial" w:cs="Arial"/>
          <w:sz w:val="22"/>
          <w:szCs w:val="22"/>
          <w:lang w:val="sr-Cyrl-CS"/>
        </w:rPr>
        <w:t>(четрдесетпет)</w:t>
      </w:r>
      <w:r w:rsidRPr="00596840">
        <w:rPr>
          <w:rFonts w:ascii="Arial" w:hAnsi="Arial" w:cs="Arial"/>
          <w:sz w:val="22"/>
          <w:szCs w:val="22"/>
          <w:lang w:val="sr-Cyrl-CS"/>
        </w:rPr>
        <w:t xml:space="preserve"> од  дана доспећа предходне рате. </w:t>
      </w:r>
    </w:p>
    <w:p w:rsidR="007A4AD7" w:rsidRPr="008132F9" w:rsidRDefault="007A4AD7" w:rsidP="007A4AD7">
      <w:pPr>
        <w:ind w:firstLine="720"/>
        <w:jc w:val="both"/>
        <w:rPr>
          <w:rFonts w:ascii="Arial" w:hAnsi="Arial" w:cs="Arial"/>
          <w:sz w:val="22"/>
          <w:szCs w:val="22"/>
          <w:lang w:val="sr-Cyrl-CS"/>
        </w:rPr>
      </w:pPr>
      <w:r w:rsidRPr="0038595D">
        <w:rPr>
          <w:rFonts w:ascii="Arial" w:eastAsia="TimesNewRomanPSMT" w:hAnsi="Arial" w:cs="Arial"/>
          <w:sz w:val="22"/>
          <w:szCs w:val="22"/>
        </w:rPr>
        <w:t>Осигуравач</w:t>
      </w:r>
      <w:r w:rsidRPr="008132F9">
        <w:rPr>
          <w:rFonts w:ascii="Arial" w:hAnsi="Arial" w:cs="Arial"/>
          <w:sz w:val="22"/>
          <w:szCs w:val="22"/>
          <w:lang w:val="sr-Cyrl-CS"/>
        </w:rPr>
        <w:t xml:space="preserve"> је дужан да фактур</w:t>
      </w:r>
      <w:r>
        <w:rPr>
          <w:rFonts w:ascii="Arial" w:hAnsi="Arial" w:cs="Arial"/>
          <w:sz w:val="22"/>
          <w:szCs w:val="22"/>
          <w:lang w:val="sr-Cyrl-CS"/>
        </w:rPr>
        <w:t>е</w:t>
      </w:r>
      <w:r w:rsidRPr="008132F9">
        <w:rPr>
          <w:rFonts w:ascii="Arial" w:hAnsi="Arial" w:cs="Arial"/>
          <w:sz w:val="22"/>
          <w:szCs w:val="22"/>
          <w:lang w:val="sr-Cyrl-CS"/>
        </w:rPr>
        <w:t xml:space="preserve"> достав</w:t>
      </w:r>
      <w:r>
        <w:rPr>
          <w:rFonts w:ascii="Arial" w:hAnsi="Arial" w:cs="Arial"/>
          <w:sz w:val="22"/>
          <w:szCs w:val="22"/>
          <w:lang w:val="sr-Cyrl-CS"/>
        </w:rPr>
        <w:t>ља</w:t>
      </w:r>
      <w:r w:rsidRPr="008132F9">
        <w:rPr>
          <w:rFonts w:ascii="Arial" w:hAnsi="Arial" w:cs="Arial"/>
          <w:sz w:val="22"/>
          <w:szCs w:val="22"/>
          <w:lang w:val="sr-Cyrl-CS"/>
        </w:rPr>
        <w:t xml:space="preserve"> Наручиоцу на адресу: Градска општина Нови Београд, Булевар Михаила Пупина 167, на шалтер бр. 4, или поштом. Обавезна назнака на </w:t>
      </w:r>
      <w:r>
        <w:rPr>
          <w:rFonts w:ascii="Arial" w:hAnsi="Arial" w:cs="Arial"/>
          <w:sz w:val="22"/>
          <w:szCs w:val="22"/>
          <w:lang w:val="sr-Cyrl-CS"/>
        </w:rPr>
        <w:t>ф</w:t>
      </w:r>
      <w:r w:rsidRPr="008132F9">
        <w:rPr>
          <w:rFonts w:ascii="Arial" w:hAnsi="Arial" w:cs="Arial"/>
          <w:sz w:val="22"/>
          <w:szCs w:val="22"/>
          <w:lang w:val="sr-Cyrl-CS"/>
        </w:rPr>
        <w:t>актур</w:t>
      </w:r>
      <w:r>
        <w:rPr>
          <w:rFonts w:ascii="Arial" w:hAnsi="Arial" w:cs="Arial"/>
          <w:sz w:val="22"/>
          <w:szCs w:val="22"/>
          <w:lang w:val="sr-Cyrl-CS"/>
        </w:rPr>
        <w:t>и</w:t>
      </w:r>
      <w:r w:rsidRPr="008132F9">
        <w:rPr>
          <w:rFonts w:ascii="Arial" w:hAnsi="Arial" w:cs="Arial"/>
          <w:sz w:val="22"/>
          <w:szCs w:val="22"/>
          <w:lang w:val="sr-Cyrl-CS"/>
        </w:rPr>
        <w:t xml:space="preserve"> </w:t>
      </w:r>
      <w:r>
        <w:rPr>
          <w:rFonts w:ascii="Arial" w:hAnsi="Arial" w:cs="Arial"/>
          <w:sz w:val="22"/>
          <w:szCs w:val="22"/>
          <w:lang w:val="sr-Cyrl-CS"/>
        </w:rPr>
        <w:t>„ЈН</w:t>
      </w:r>
      <w:r w:rsidRPr="008132F9">
        <w:rPr>
          <w:rFonts w:ascii="Arial" w:hAnsi="Arial" w:cs="Arial"/>
          <w:sz w:val="22"/>
          <w:szCs w:val="22"/>
          <w:lang w:val="sr-Cyrl-CS"/>
        </w:rPr>
        <w:t xml:space="preserve"> број </w:t>
      </w:r>
      <w:r w:rsidRPr="00A903BF">
        <w:rPr>
          <w:rFonts w:ascii="Arial" w:hAnsi="Arial" w:cs="Arial"/>
          <w:sz w:val="22"/>
          <w:szCs w:val="22"/>
          <w:lang w:val="sr-Cyrl-CS"/>
        </w:rPr>
        <w:t>VII-404-1/2015-</w:t>
      </w:r>
      <w:r>
        <w:rPr>
          <w:rFonts w:ascii="Arial" w:hAnsi="Arial" w:cs="Arial"/>
          <w:sz w:val="22"/>
          <w:szCs w:val="22"/>
          <w:lang w:val="sr-Cyrl-CS"/>
        </w:rPr>
        <w:t>28/Партија 1</w:t>
      </w:r>
      <w:r w:rsidRPr="008132F9">
        <w:rPr>
          <w:rFonts w:ascii="Arial" w:hAnsi="Arial" w:cs="Arial"/>
          <w:sz w:val="22"/>
          <w:szCs w:val="22"/>
          <w:lang w:val="sr-Cyrl-CS"/>
        </w:rPr>
        <w:t>“.</w:t>
      </w:r>
    </w:p>
    <w:p w:rsidR="001277D4" w:rsidRPr="00596840" w:rsidRDefault="001277D4" w:rsidP="001277D4">
      <w:pPr>
        <w:pStyle w:val="Header"/>
        <w:tabs>
          <w:tab w:val="left" w:pos="120"/>
        </w:tabs>
        <w:jc w:val="both"/>
        <w:rPr>
          <w:rFonts w:ascii="Arial" w:hAnsi="Arial"/>
          <w:sz w:val="22"/>
          <w:szCs w:val="22"/>
        </w:rPr>
      </w:pPr>
      <w:r w:rsidRPr="00596840">
        <w:rPr>
          <w:rFonts w:ascii="Arial" w:hAnsi="Arial"/>
          <w:sz w:val="22"/>
          <w:szCs w:val="22"/>
        </w:rPr>
        <w:tab/>
        <w:t xml:space="preserve">                                               </w:t>
      </w:r>
    </w:p>
    <w:p w:rsidR="001277D4" w:rsidRPr="001277D4" w:rsidRDefault="001277D4" w:rsidP="001277D4">
      <w:pPr>
        <w:pStyle w:val="BodyText2"/>
        <w:tabs>
          <w:tab w:val="left" w:pos="120"/>
        </w:tabs>
        <w:rPr>
          <w:rFonts w:ascii="Arial" w:hAnsi="Arial" w:cs="Arial"/>
          <w:sz w:val="22"/>
          <w:szCs w:val="22"/>
          <w:lang w:val="sr-Cyrl-CS"/>
        </w:rPr>
      </w:pPr>
      <w:r w:rsidRPr="001277D4">
        <w:rPr>
          <w:rFonts w:ascii="Arial" w:hAnsi="Arial" w:cs="Arial"/>
          <w:sz w:val="22"/>
          <w:szCs w:val="22"/>
          <w:lang w:val="sr-Cyrl-CS"/>
        </w:rPr>
        <w:t xml:space="preserve">Члан </w:t>
      </w:r>
      <w:r>
        <w:rPr>
          <w:rFonts w:ascii="Arial" w:hAnsi="Arial" w:cs="Arial"/>
          <w:sz w:val="22"/>
          <w:szCs w:val="22"/>
          <w:lang w:val="sr-Cyrl-CS"/>
        </w:rPr>
        <w:t>4</w:t>
      </w:r>
      <w:r w:rsidRPr="001277D4">
        <w:rPr>
          <w:rFonts w:ascii="Arial" w:hAnsi="Arial" w:cs="Arial"/>
          <w:sz w:val="22"/>
          <w:szCs w:val="22"/>
          <w:lang w:val="sr-Cyrl-CS"/>
        </w:rPr>
        <w:t>.</w:t>
      </w:r>
    </w:p>
    <w:p w:rsidR="001277D4" w:rsidRPr="001277D4" w:rsidRDefault="001277D4" w:rsidP="001277D4">
      <w:pPr>
        <w:pStyle w:val="BodyText2"/>
        <w:tabs>
          <w:tab w:val="left" w:pos="120"/>
        </w:tabs>
        <w:jc w:val="both"/>
        <w:rPr>
          <w:b w:val="0"/>
          <w:lang w:val="sr-Cyrl-CS"/>
        </w:rPr>
      </w:pPr>
      <w:r>
        <w:rPr>
          <w:rFonts w:ascii="Arial" w:hAnsi="Arial" w:cs="Arial"/>
          <w:b w:val="0"/>
          <w:bCs w:val="0"/>
          <w:sz w:val="22"/>
          <w:szCs w:val="22"/>
          <w:lang w:val="sr-Cyrl-CS"/>
        </w:rPr>
        <w:tab/>
      </w:r>
      <w:r>
        <w:rPr>
          <w:rFonts w:ascii="Arial" w:hAnsi="Arial" w:cs="Arial"/>
          <w:b w:val="0"/>
          <w:bCs w:val="0"/>
          <w:sz w:val="22"/>
          <w:szCs w:val="22"/>
          <w:lang w:val="sr-Cyrl-CS"/>
        </w:rPr>
        <w:tab/>
      </w:r>
      <w:r w:rsidRPr="001277D4">
        <w:rPr>
          <w:rFonts w:ascii="Arial" w:hAnsi="Arial" w:cs="Arial"/>
          <w:b w:val="0"/>
          <w:bCs w:val="0"/>
          <w:sz w:val="22"/>
          <w:szCs w:val="22"/>
          <w:lang w:val="sr-Cyrl-CS"/>
        </w:rPr>
        <w:t>Износ премије осигурања  имовине  утврђен у члану 3.</w:t>
      </w:r>
      <w:r w:rsidRPr="001277D4">
        <w:rPr>
          <w:rFonts w:ascii="Arial" w:hAnsi="Arial" w:cs="Arial"/>
          <w:b w:val="0"/>
          <w:bCs w:val="0"/>
          <w:sz w:val="22"/>
          <w:szCs w:val="22"/>
        </w:rPr>
        <w:t xml:space="preserve"> </w:t>
      </w:r>
      <w:r w:rsidRPr="001277D4">
        <w:rPr>
          <w:rFonts w:ascii="Arial" w:hAnsi="Arial" w:cs="Arial"/>
          <w:b w:val="0"/>
          <w:bCs w:val="0"/>
          <w:sz w:val="22"/>
          <w:szCs w:val="22"/>
          <w:lang w:val="sr-Cyrl-CS"/>
        </w:rPr>
        <w:t>овог Уговора се не може мењати.</w:t>
      </w:r>
    </w:p>
    <w:p w:rsidR="001277D4" w:rsidRDefault="001277D4" w:rsidP="001277D4">
      <w:pPr>
        <w:pStyle w:val="Default"/>
        <w:jc w:val="center"/>
        <w:rPr>
          <w:rFonts w:ascii="Arial" w:hAnsi="Arial" w:cs="Arial"/>
          <w:b/>
          <w:bCs/>
          <w:sz w:val="22"/>
          <w:szCs w:val="22"/>
          <w:lang w:val="sr-Cyrl-CS"/>
        </w:rPr>
      </w:pPr>
    </w:p>
    <w:p w:rsidR="001277D4" w:rsidRPr="00D73857" w:rsidRDefault="001277D4" w:rsidP="001277D4">
      <w:pPr>
        <w:pStyle w:val="Default"/>
        <w:jc w:val="center"/>
        <w:rPr>
          <w:rFonts w:ascii="Arial" w:hAnsi="Arial" w:cs="Arial"/>
          <w:b/>
          <w:bCs/>
          <w:sz w:val="22"/>
          <w:szCs w:val="22"/>
          <w:lang w:val="sr-Cyrl-CS"/>
        </w:rPr>
      </w:pPr>
      <w:r w:rsidRPr="00D73857">
        <w:rPr>
          <w:rFonts w:ascii="Arial" w:hAnsi="Arial" w:cs="Arial"/>
          <w:b/>
          <w:bCs/>
          <w:sz w:val="22"/>
          <w:szCs w:val="22"/>
          <w:lang w:val="sr-Cyrl-CS"/>
        </w:rPr>
        <w:t xml:space="preserve">Члан </w:t>
      </w:r>
      <w:r>
        <w:rPr>
          <w:rFonts w:ascii="Arial" w:hAnsi="Arial" w:cs="Arial"/>
          <w:b/>
          <w:bCs/>
          <w:sz w:val="22"/>
          <w:szCs w:val="22"/>
          <w:lang w:val="sr-Cyrl-CS"/>
        </w:rPr>
        <w:t>5</w:t>
      </w:r>
      <w:r w:rsidRPr="00D73857">
        <w:rPr>
          <w:rFonts w:ascii="Arial" w:hAnsi="Arial" w:cs="Arial"/>
          <w:b/>
          <w:bCs/>
          <w:sz w:val="22"/>
          <w:szCs w:val="22"/>
          <w:lang w:val="sr-Cyrl-CS"/>
        </w:rPr>
        <w:t>.</w:t>
      </w:r>
    </w:p>
    <w:p w:rsidR="001277D4" w:rsidRPr="00686632" w:rsidRDefault="001277D4" w:rsidP="001277D4">
      <w:pPr>
        <w:pStyle w:val="BodyText"/>
        <w:ind w:firstLine="720"/>
        <w:rPr>
          <w:rFonts w:ascii="Arial" w:hAnsi="Arial" w:cs="Arial"/>
          <w:sz w:val="22"/>
          <w:szCs w:val="22"/>
          <w:lang w:val="sr-Cyrl-CS"/>
        </w:rPr>
      </w:pPr>
      <w:r w:rsidRPr="00686632">
        <w:rPr>
          <w:rFonts w:ascii="Arial" w:hAnsi="Arial" w:cs="Arial"/>
          <w:sz w:val="22"/>
          <w:szCs w:val="22"/>
          <w:lang w:val="sr-Cyrl-CS"/>
        </w:rPr>
        <w:t xml:space="preserve">Осигуравач је дужан да Осигуранику плати накнаду штете  по преузетим ризицима у року до 7 (седам) дана од дана пријема уредно комплетиране документације Осигураника, а Осигураник се обавезује да Осигуравачу доставља сву потребну документацију којом се доказује настала штета као последица осигураног ризика. </w:t>
      </w:r>
    </w:p>
    <w:p w:rsidR="001277D4" w:rsidRPr="00686632" w:rsidRDefault="001277D4" w:rsidP="001277D4">
      <w:pPr>
        <w:pStyle w:val="BodyText"/>
        <w:rPr>
          <w:rFonts w:ascii="Arial" w:hAnsi="Arial" w:cs="Arial"/>
          <w:sz w:val="22"/>
          <w:szCs w:val="22"/>
          <w:lang w:val="ru-RU"/>
        </w:rPr>
      </w:pPr>
      <w:r w:rsidRPr="00686632">
        <w:rPr>
          <w:rFonts w:ascii="Arial" w:hAnsi="Arial" w:cs="Arial"/>
          <w:sz w:val="22"/>
          <w:szCs w:val="22"/>
          <w:lang w:val="sr-Cyrl-CS"/>
        </w:rPr>
        <w:tab/>
        <w:t xml:space="preserve">Уколико Осигуравач не исплати штету у року из става 1 овог члана, Осигураник ће наплатити уговорену казну у висини од 5 % од </w:t>
      </w:r>
      <w:r w:rsidRPr="00686632">
        <w:rPr>
          <w:rFonts w:ascii="Arial" w:hAnsi="Arial" w:cs="Arial"/>
          <w:sz w:val="22"/>
          <w:szCs w:val="22"/>
          <w:lang w:val="ru-RU"/>
        </w:rPr>
        <w:t>уговорене вредности</w:t>
      </w:r>
      <w:r w:rsidR="00981587">
        <w:rPr>
          <w:rFonts w:ascii="Arial" w:hAnsi="Arial" w:cs="Arial"/>
          <w:sz w:val="22"/>
          <w:szCs w:val="22"/>
          <w:lang w:val="ru-RU"/>
        </w:rPr>
        <w:t>.</w:t>
      </w:r>
    </w:p>
    <w:p w:rsidR="001277D4" w:rsidRPr="00D73857" w:rsidRDefault="001277D4" w:rsidP="001277D4">
      <w:pPr>
        <w:jc w:val="both"/>
        <w:rPr>
          <w:rFonts w:ascii="Arial" w:hAnsi="Arial" w:cs="Arial"/>
          <w:b/>
          <w:bCs/>
          <w:sz w:val="22"/>
          <w:szCs w:val="22"/>
          <w:lang w:val="sr-Cyrl-CS"/>
        </w:rPr>
      </w:pPr>
      <w:r w:rsidRPr="00686632">
        <w:rPr>
          <w:sz w:val="22"/>
          <w:szCs w:val="22"/>
          <w:lang w:val="ru-RU"/>
        </w:rPr>
        <w:tab/>
      </w:r>
      <w:r w:rsidRPr="00D73857">
        <w:rPr>
          <w:rFonts w:ascii="Arial" w:hAnsi="Arial" w:cs="Arial"/>
          <w:b/>
          <w:bCs/>
          <w:sz w:val="22"/>
          <w:szCs w:val="22"/>
          <w:lang w:val="sr-Cyrl-CS"/>
        </w:rPr>
        <w:t xml:space="preserve"> </w:t>
      </w:r>
    </w:p>
    <w:p w:rsidR="001277D4" w:rsidRPr="0038595D" w:rsidRDefault="001277D4" w:rsidP="001277D4">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 xml:space="preserve">Члан </w:t>
      </w:r>
      <w:r>
        <w:rPr>
          <w:rFonts w:ascii="Arial" w:eastAsia="TimesNewRomanPSMT" w:hAnsi="Arial" w:cs="Arial"/>
          <w:b/>
          <w:bCs/>
          <w:color w:val="000000"/>
          <w:sz w:val="22"/>
          <w:szCs w:val="22"/>
          <w:lang w:val="sr-Cyrl-CS"/>
        </w:rPr>
        <w:t>6</w:t>
      </w:r>
      <w:r w:rsidRPr="0038595D">
        <w:rPr>
          <w:rFonts w:ascii="Arial" w:eastAsia="TimesNewRomanPSMT" w:hAnsi="Arial" w:cs="Arial"/>
          <w:b/>
          <w:bCs/>
          <w:color w:val="000000"/>
          <w:sz w:val="22"/>
          <w:szCs w:val="22"/>
        </w:rPr>
        <w:t>.</w:t>
      </w:r>
      <w:proofErr w:type="gramEnd"/>
    </w:p>
    <w:p w:rsidR="001277D4" w:rsidRDefault="001277D4" w:rsidP="001277D4">
      <w:pPr>
        <w:pStyle w:val="BodyTextIndent"/>
        <w:ind w:firstLine="709"/>
        <w:jc w:val="both"/>
        <w:rPr>
          <w:rFonts w:ascii="Arial" w:hAnsi="Arial" w:cs="Arial"/>
          <w:szCs w:val="22"/>
          <w:lang w:val="ru-RU"/>
        </w:rPr>
      </w:pPr>
      <w:r w:rsidRPr="00686632">
        <w:rPr>
          <w:rFonts w:ascii="Arial" w:hAnsi="Arial" w:cs="Arial"/>
          <w:szCs w:val="22"/>
          <w:lang w:val="ru-RU"/>
        </w:rPr>
        <w:t>Осигуравач је дужан да у моменту потписивања овог Уговора достави Осигуранику посебне и опште услове осигурања и полису осигурања за осигурани период.</w:t>
      </w:r>
    </w:p>
    <w:p w:rsidR="007A4AD7" w:rsidRDefault="007A4AD7" w:rsidP="001277D4">
      <w:pPr>
        <w:pStyle w:val="BodyTextIndent"/>
        <w:ind w:firstLine="709"/>
        <w:jc w:val="both"/>
        <w:rPr>
          <w:rFonts w:ascii="Arial" w:hAnsi="Arial" w:cs="Arial"/>
          <w:szCs w:val="22"/>
          <w:lang w:val="ru-RU"/>
        </w:rPr>
      </w:pPr>
    </w:p>
    <w:p w:rsidR="007A4AD7" w:rsidRPr="00D73857" w:rsidRDefault="007A4AD7" w:rsidP="007A4AD7">
      <w:pPr>
        <w:pStyle w:val="Default"/>
        <w:jc w:val="center"/>
        <w:rPr>
          <w:rFonts w:ascii="Arial" w:hAnsi="Arial" w:cs="Arial"/>
          <w:b/>
          <w:bCs/>
          <w:sz w:val="22"/>
          <w:szCs w:val="22"/>
          <w:lang w:val="sr-Cyrl-CS"/>
        </w:rPr>
      </w:pPr>
      <w:r w:rsidRPr="00D73857">
        <w:rPr>
          <w:rFonts w:ascii="Arial" w:hAnsi="Arial" w:cs="Arial"/>
          <w:b/>
          <w:bCs/>
          <w:sz w:val="22"/>
          <w:szCs w:val="22"/>
          <w:lang w:val="sr-Cyrl-CS"/>
        </w:rPr>
        <w:t>Члан 7.</w:t>
      </w:r>
    </w:p>
    <w:p w:rsidR="007A4AD7" w:rsidRPr="00D73857" w:rsidRDefault="007A4AD7" w:rsidP="007A4AD7">
      <w:pPr>
        <w:ind w:firstLine="720"/>
        <w:jc w:val="both"/>
        <w:rPr>
          <w:rFonts w:ascii="Arial" w:hAnsi="Arial" w:cs="Arial"/>
          <w:sz w:val="22"/>
          <w:szCs w:val="22"/>
          <w:lang w:val="sr-Cyrl-CS"/>
        </w:rPr>
      </w:pPr>
      <w:r w:rsidRPr="007A4AD7">
        <w:rPr>
          <w:rFonts w:ascii="Arial" w:hAnsi="Arial" w:cs="Arial"/>
          <w:sz w:val="22"/>
          <w:szCs w:val="22"/>
          <w:lang w:val="ru-RU"/>
        </w:rPr>
        <w:t>Осигуравач</w:t>
      </w:r>
      <w:r w:rsidRPr="00D73857">
        <w:rPr>
          <w:rFonts w:ascii="Arial" w:hAnsi="Arial" w:cs="Arial"/>
          <w:sz w:val="22"/>
          <w:szCs w:val="22"/>
          <w:lang w:val="sr-Cyrl-CS"/>
        </w:rPr>
        <w:t xml:space="preserve"> је дужан да у моменту закључења овог уговора достави </w:t>
      </w:r>
      <w:r w:rsidRPr="00686632">
        <w:rPr>
          <w:rFonts w:ascii="Arial" w:hAnsi="Arial" w:cs="Arial"/>
          <w:sz w:val="22"/>
          <w:szCs w:val="22"/>
          <w:lang w:val="sr-Cyrl-CS"/>
        </w:rPr>
        <w:t>Осигураник</w:t>
      </w:r>
      <w:r w:rsidRPr="00D73857">
        <w:rPr>
          <w:rFonts w:ascii="Arial" w:hAnsi="Arial" w:cs="Arial"/>
          <w:sz w:val="22"/>
          <w:szCs w:val="22"/>
          <w:lang w:val="sr-Cyrl-CS"/>
        </w:rPr>
        <w:t xml:space="preserve">у, као финансијско обезбеђење за добро извршење посла, једну бланко соло меницу </w:t>
      </w:r>
      <w:r w:rsidRPr="00D73857">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D73857">
        <w:rPr>
          <w:rFonts w:ascii="Arial" w:hAnsi="Arial" w:cs="Arial"/>
          <w:bCs/>
          <w:color w:val="000000"/>
          <w:sz w:val="22"/>
          <w:szCs w:val="22"/>
          <w:lang w:val="sr-Cyrl-CS"/>
        </w:rPr>
        <w:t xml:space="preserve">за добро извршење уговора, у висини од 10% од уговорене вредности јавне набавке (без </w:t>
      </w:r>
      <w:r w:rsidR="005F7C26">
        <w:rPr>
          <w:rFonts w:ascii="Arial" w:hAnsi="Arial" w:cs="Arial"/>
          <w:bCs/>
          <w:color w:val="000000"/>
          <w:sz w:val="22"/>
          <w:szCs w:val="22"/>
          <w:lang w:val="sr-Cyrl-CS"/>
        </w:rPr>
        <w:t>пореза</w:t>
      </w:r>
      <w:r w:rsidRPr="00D73857">
        <w:rPr>
          <w:rFonts w:ascii="Arial" w:hAnsi="Arial" w:cs="Arial"/>
          <w:bCs/>
          <w:color w:val="000000"/>
          <w:sz w:val="22"/>
          <w:szCs w:val="22"/>
          <w:lang w:val="sr-Cyrl-CS"/>
        </w:rPr>
        <w:t>) што износи укупно ________________  динара</w:t>
      </w:r>
      <w:r w:rsidRPr="00D73857">
        <w:rPr>
          <w:rFonts w:ascii="Arial" w:hAnsi="Arial" w:cs="Arial"/>
          <w:sz w:val="22"/>
          <w:szCs w:val="22"/>
          <w:lang w:val="sr-Cyrl-CS"/>
        </w:rPr>
        <w:t>, заједно са следећим документима:</w:t>
      </w:r>
    </w:p>
    <w:p w:rsidR="007A4AD7" w:rsidRPr="009A6070" w:rsidRDefault="007A4AD7" w:rsidP="007A4AD7">
      <w:pPr>
        <w:pStyle w:val="Default"/>
        <w:numPr>
          <w:ilvl w:val="0"/>
          <w:numId w:val="36"/>
        </w:numPr>
        <w:jc w:val="both"/>
        <w:rPr>
          <w:rFonts w:ascii="Arial" w:hAnsi="Arial" w:cs="Arial"/>
          <w:sz w:val="22"/>
          <w:szCs w:val="22"/>
          <w:lang w:val="sr-Cyrl-CS"/>
        </w:rPr>
      </w:pPr>
      <w:r w:rsidRPr="00D73857">
        <w:rPr>
          <w:rFonts w:ascii="Arial" w:hAnsi="Arial" w:cs="Arial"/>
          <w:sz w:val="22"/>
          <w:szCs w:val="22"/>
          <w:lang w:val="sr-Cyrl-CS"/>
        </w:rPr>
        <w:t xml:space="preserve">прописно сачињено, потписано и оверено овлашћење Наручиоцу за попуњавање и </w:t>
      </w:r>
      <w:r w:rsidRPr="009A6070">
        <w:rPr>
          <w:rFonts w:ascii="Arial" w:hAnsi="Arial" w:cs="Arial"/>
          <w:sz w:val="22"/>
          <w:szCs w:val="22"/>
          <w:lang w:val="sr-Cyrl-CS"/>
        </w:rPr>
        <w:t xml:space="preserve">подношење одговарајуће менице надлежној банци у циљу наплате (менично овлашћење); </w:t>
      </w:r>
    </w:p>
    <w:p w:rsidR="007A4AD7" w:rsidRPr="009A6070" w:rsidRDefault="007A4AD7" w:rsidP="007A4AD7">
      <w:pPr>
        <w:pStyle w:val="Default"/>
        <w:numPr>
          <w:ilvl w:val="0"/>
          <w:numId w:val="36"/>
        </w:numPr>
        <w:jc w:val="both"/>
        <w:rPr>
          <w:rFonts w:ascii="Arial" w:hAnsi="Arial" w:cs="Arial"/>
          <w:sz w:val="22"/>
          <w:szCs w:val="22"/>
          <w:lang w:val="sr-Cyrl-CS"/>
        </w:rPr>
      </w:pPr>
      <w:r w:rsidRPr="009A6070">
        <w:rPr>
          <w:rFonts w:ascii="Arial" w:hAnsi="Arial" w:cs="Arial"/>
          <w:sz w:val="22"/>
          <w:szCs w:val="22"/>
          <w:lang w:val="sr-Cyrl-CS"/>
        </w:rPr>
        <w:t xml:space="preserve">фотокопију Картона депонованих потписа и извод из Регистра привредних друштава </w:t>
      </w:r>
      <w:r w:rsidRPr="009A6070">
        <w:rPr>
          <w:rFonts w:ascii="Arial" w:hAnsi="Arial" w:cs="Arial"/>
          <w:b/>
          <w:bCs/>
          <w:sz w:val="22"/>
          <w:szCs w:val="22"/>
          <w:lang w:val="sr-Cyrl-CS"/>
        </w:rPr>
        <w:t xml:space="preserve">- </w:t>
      </w:r>
      <w:r w:rsidRPr="009A6070">
        <w:rPr>
          <w:rFonts w:ascii="Arial" w:hAnsi="Arial" w:cs="Arial"/>
          <w:sz w:val="22"/>
          <w:szCs w:val="22"/>
          <w:lang w:val="sr-Cyrl-CS"/>
        </w:rPr>
        <w:t xml:space="preserve">Агенције за привредне регистре,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7A4AD7" w:rsidRPr="00D73857" w:rsidRDefault="007A4AD7" w:rsidP="007A4AD7">
      <w:pPr>
        <w:pStyle w:val="Default"/>
        <w:numPr>
          <w:ilvl w:val="0"/>
          <w:numId w:val="36"/>
        </w:numPr>
        <w:jc w:val="both"/>
        <w:rPr>
          <w:rFonts w:ascii="Arial" w:hAnsi="Arial" w:cs="Arial"/>
          <w:sz w:val="22"/>
          <w:szCs w:val="22"/>
          <w:lang w:val="sr-Cyrl-CS"/>
        </w:rPr>
      </w:pPr>
      <w:r w:rsidRPr="009A6070">
        <w:rPr>
          <w:rFonts w:ascii="Arial" w:hAnsi="Arial" w:cs="Arial"/>
          <w:sz w:val="22"/>
          <w:szCs w:val="22"/>
          <w:lang w:val="sr-Cyrl-CS"/>
        </w:rPr>
        <w:t>фотокопију ОП обрасца</w:t>
      </w:r>
      <w:r w:rsidRPr="00D73857">
        <w:rPr>
          <w:rFonts w:ascii="Arial" w:hAnsi="Arial" w:cs="Arial"/>
          <w:sz w:val="22"/>
          <w:szCs w:val="22"/>
          <w:lang w:val="sr-Cyrl-CS"/>
        </w:rPr>
        <w:t xml:space="preserve"> (обрасца са навођењем лица овлашћених за заступање понуђача); </w:t>
      </w:r>
    </w:p>
    <w:p w:rsidR="007A4AD7" w:rsidRPr="00D73857" w:rsidRDefault="007A4AD7" w:rsidP="007A4AD7">
      <w:pPr>
        <w:pStyle w:val="Default"/>
        <w:numPr>
          <w:ilvl w:val="0"/>
          <w:numId w:val="36"/>
        </w:numPr>
        <w:jc w:val="both"/>
        <w:rPr>
          <w:rFonts w:ascii="Arial" w:hAnsi="Arial" w:cs="Arial"/>
          <w:sz w:val="22"/>
          <w:szCs w:val="22"/>
          <w:lang w:val="sr-Cyrl-CS"/>
        </w:rPr>
      </w:pPr>
      <w:r w:rsidRPr="00D73857">
        <w:rPr>
          <w:rFonts w:ascii="Arial" w:hAnsi="Arial" w:cs="Arial"/>
          <w:sz w:val="22"/>
          <w:szCs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7A4AD7" w:rsidRPr="00D73857" w:rsidRDefault="007A4AD7" w:rsidP="007A4AD7">
      <w:pPr>
        <w:ind w:firstLine="426"/>
        <w:jc w:val="both"/>
        <w:rPr>
          <w:rFonts w:ascii="Arial" w:hAnsi="Arial" w:cs="Arial"/>
          <w:sz w:val="22"/>
          <w:szCs w:val="22"/>
          <w:lang w:val="sr-Cyrl-CS"/>
        </w:rPr>
      </w:pPr>
      <w:r w:rsidRPr="00D73857">
        <w:rPr>
          <w:rFonts w:ascii="Arial" w:hAnsi="Arial" w:cs="Arial"/>
          <w:sz w:val="22"/>
          <w:szCs w:val="22"/>
          <w:lang w:val="sr-Cyrl-CS"/>
        </w:rPr>
        <w:t xml:space="preserve">Рок важења менице је </w:t>
      </w:r>
      <w:r>
        <w:rPr>
          <w:rFonts w:ascii="Arial" w:hAnsi="Arial" w:cs="Arial"/>
          <w:sz w:val="22"/>
          <w:szCs w:val="22"/>
          <w:lang w:val="sr-Cyrl-CS"/>
        </w:rPr>
        <w:t>3</w:t>
      </w:r>
      <w:r w:rsidRPr="00D73857">
        <w:rPr>
          <w:rFonts w:ascii="Arial" w:hAnsi="Arial" w:cs="Arial"/>
          <w:sz w:val="22"/>
          <w:szCs w:val="22"/>
          <w:lang w:val="sr-Cyrl-CS"/>
        </w:rPr>
        <w:t xml:space="preserve">0 дана од дана престанка важења овог уговора. </w:t>
      </w:r>
    </w:p>
    <w:p w:rsidR="007A4AD7" w:rsidRPr="00686632" w:rsidRDefault="007A4AD7" w:rsidP="001277D4">
      <w:pPr>
        <w:pStyle w:val="BodyTextIndent"/>
        <w:ind w:firstLine="709"/>
        <w:jc w:val="both"/>
        <w:rPr>
          <w:rFonts w:ascii="Arial" w:hAnsi="Arial" w:cs="Arial"/>
          <w:szCs w:val="22"/>
          <w:lang w:val="sr-Cyrl-CS"/>
        </w:rPr>
      </w:pPr>
    </w:p>
    <w:p w:rsidR="001277D4" w:rsidRPr="0038595D" w:rsidRDefault="001277D4" w:rsidP="001277D4">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 xml:space="preserve">Члан </w:t>
      </w:r>
      <w:r w:rsidR="007A4AD7">
        <w:rPr>
          <w:rFonts w:ascii="Arial" w:eastAsia="TimesNewRomanPSMT" w:hAnsi="Arial" w:cs="Arial"/>
          <w:b/>
          <w:bCs/>
          <w:color w:val="000000"/>
          <w:sz w:val="22"/>
          <w:szCs w:val="22"/>
          <w:lang w:val="sr-Cyrl-CS"/>
        </w:rPr>
        <w:t>8</w:t>
      </w:r>
      <w:r w:rsidRPr="0038595D">
        <w:rPr>
          <w:rFonts w:ascii="Arial" w:eastAsia="TimesNewRomanPSMT" w:hAnsi="Arial" w:cs="Arial"/>
          <w:b/>
          <w:bCs/>
          <w:color w:val="000000"/>
          <w:sz w:val="22"/>
          <w:szCs w:val="22"/>
        </w:rPr>
        <w:t>.</w:t>
      </w:r>
      <w:proofErr w:type="gramEnd"/>
    </w:p>
    <w:p w:rsidR="001277D4" w:rsidRPr="0038595D" w:rsidRDefault="001277D4" w:rsidP="001277D4">
      <w:pPr>
        <w:autoSpaceDE w:val="0"/>
        <w:autoSpaceDN w:val="0"/>
        <w:adjustRightInd w:val="0"/>
        <w:ind w:firstLine="720"/>
        <w:jc w:val="both"/>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Осигуравач је дужан да обезбеди, заштити и чува као поверљиве све податке које му</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Осигураник стави на располагање у вези са испуњењем овог уговора и</w:t>
      </w:r>
      <w:r>
        <w:rPr>
          <w:rFonts w:ascii="Arial" w:eastAsia="TimesNewRomanPSMT" w:hAnsi="Arial" w:cs="Arial"/>
          <w:color w:val="000000"/>
          <w:sz w:val="22"/>
          <w:szCs w:val="22"/>
          <w:lang w:val="sr-Cyrl-CS"/>
        </w:rPr>
        <w:t>ли</w:t>
      </w:r>
      <w:r w:rsidRPr="0038595D">
        <w:rPr>
          <w:rFonts w:ascii="Arial" w:eastAsia="TimesNewRomanPSMT" w:hAnsi="Arial" w:cs="Arial"/>
          <w:color w:val="000000"/>
          <w:sz w:val="22"/>
          <w:szCs w:val="22"/>
        </w:rPr>
        <w:t xml:space="preserve"> до којих сам дође у</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поступку испуњења уговором преузетих обавеза.</w:t>
      </w:r>
      <w:proofErr w:type="gramEnd"/>
    </w:p>
    <w:p w:rsidR="001277D4" w:rsidRDefault="001277D4" w:rsidP="001277D4">
      <w:pPr>
        <w:autoSpaceDE w:val="0"/>
        <w:autoSpaceDN w:val="0"/>
        <w:adjustRightInd w:val="0"/>
        <w:ind w:firstLine="720"/>
        <w:jc w:val="both"/>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 xml:space="preserve">Осигуравач се обавезује да Осигуранику пријави сваку промену до које дође у </w:t>
      </w:r>
      <w:r>
        <w:rPr>
          <w:rFonts w:ascii="Arial" w:eastAsia="TimesNewRomanPSMT" w:hAnsi="Arial" w:cs="Arial"/>
          <w:color w:val="000000"/>
          <w:sz w:val="22"/>
          <w:szCs w:val="22"/>
        </w:rPr>
        <w:t>п</w:t>
      </w:r>
      <w:r w:rsidRPr="0038595D">
        <w:rPr>
          <w:rFonts w:ascii="Arial" w:eastAsia="TimesNewRomanPSMT" w:hAnsi="Arial" w:cs="Arial"/>
          <w:color w:val="000000"/>
          <w:sz w:val="22"/>
          <w:szCs w:val="22"/>
        </w:rPr>
        <w:t>оступку</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испуњења уговором преузетих обавеза.</w:t>
      </w:r>
      <w:proofErr w:type="gramEnd"/>
    </w:p>
    <w:p w:rsidR="001277D4" w:rsidRDefault="001277D4" w:rsidP="001277D4">
      <w:pPr>
        <w:tabs>
          <w:tab w:val="left" w:pos="720"/>
        </w:tabs>
        <w:rPr>
          <w:rFonts w:ascii="Arial" w:hAnsi="Arial" w:cs="Arial"/>
          <w:lang w:val="sr-Cyrl-CS"/>
        </w:rPr>
      </w:pPr>
      <w:r w:rsidRPr="00A65DC3">
        <w:rPr>
          <w:rFonts w:ascii="Arial" w:hAnsi="Arial" w:cs="Arial"/>
          <w:lang w:val="sr-Cyrl-CS"/>
        </w:rPr>
        <w:tab/>
      </w:r>
    </w:p>
    <w:p w:rsidR="005F7C26" w:rsidRDefault="005F7C26" w:rsidP="001277D4">
      <w:pPr>
        <w:tabs>
          <w:tab w:val="left" w:pos="720"/>
        </w:tabs>
        <w:rPr>
          <w:rFonts w:ascii="Arial" w:hAnsi="Arial" w:cs="Arial"/>
          <w:lang w:val="sr-Cyrl-CS"/>
        </w:rPr>
      </w:pPr>
    </w:p>
    <w:p w:rsidR="005F7C26" w:rsidRDefault="005F7C26" w:rsidP="001277D4">
      <w:pPr>
        <w:tabs>
          <w:tab w:val="left" w:pos="720"/>
        </w:tabs>
        <w:rPr>
          <w:rFonts w:ascii="Arial" w:eastAsia="TimesNewRomanPSMT" w:hAnsi="Arial" w:cs="Arial"/>
          <w:b/>
          <w:bCs/>
          <w:color w:val="000000"/>
          <w:sz w:val="22"/>
          <w:szCs w:val="22"/>
        </w:rPr>
      </w:pPr>
    </w:p>
    <w:p w:rsidR="007A4AD7" w:rsidRPr="00D73857" w:rsidRDefault="007A4AD7" w:rsidP="007A4AD7">
      <w:pPr>
        <w:jc w:val="center"/>
        <w:rPr>
          <w:rFonts w:ascii="Arial" w:hAnsi="Arial" w:cs="Arial"/>
          <w:b/>
          <w:bCs/>
          <w:sz w:val="22"/>
          <w:szCs w:val="22"/>
          <w:lang w:val="sr-Cyrl-CS"/>
        </w:rPr>
      </w:pPr>
      <w:r w:rsidRPr="00D73857">
        <w:rPr>
          <w:rFonts w:ascii="Arial" w:hAnsi="Arial" w:cs="Arial"/>
          <w:b/>
          <w:bCs/>
          <w:sz w:val="22"/>
          <w:szCs w:val="22"/>
          <w:lang w:val="sr-Cyrl-CS"/>
        </w:rPr>
        <w:lastRenderedPageBreak/>
        <w:t xml:space="preserve">Члан </w:t>
      </w:r>
      <w:r>
        <w:rPr>
          <w:rFonts w:ascii="Arial" w:hAnsi="Arial" w:cs="Arial"/>
          <w:b/>
          <w:bCs/>
          <w:sz w:val="22"/>
          <w:szCs w:val="22"/>
          <w:lang w:val="sr-Cyrl-CS"/>
        </w:rPr>
        <w:t>9</w:t>
      </w:r>
      <w:r w:rsidRPr="00D73857">
        <w:rPr>
          <w:rFonts w:ascii="Arial" w:hAnsi="Arial" w:cs="Arial"/>
          <w:b/>
          <w:bCs/>
          <w:sz w:val="22"/>
          <w:szCs w:val="22"/>
          <w:lang w:val="sr-Cyrl-CS"/>
        </w:rPr>
        <w:t>.</w:t>
      </w:r>
    </w:p>
    <w:p w:rsidR="007A4AD7" w:rsidRPr="00D73857" w:rsidRDefault="007A4AD7" w:rsidP="007A4AD7">
      <w:pPr>
        <w:pStyle w:val="BodyText"/>
        <w:rPr>
          <w:rFonts w:ascii="Arial" w:hAnsi="Arial" w:cs="Arial"/>
          <w:sz w:val="22"/>
          <w:szCs w:val="22"/>
          <w:lang w:val="sr-Cyrl-CS"/>
        </w:rPr>
      </w:pPr>
      <w:r w:rsidRPr="00D73857">
        <w:rPr>
          <w:rFonts w:ascii="Arial" w:hAnsi="Arial" w:cs="Arial"/>
          <w:sz w:val="22"/>
          <w:szCs w:val="22"/>
          <w:lang w:val="sr-Cyrl-CS"/>
        </w:rPr>
        <w:tab/>
        <w:t>Овај уговор се закључује на период од годину дана почев од дана закључивања уговора па до ис</w:t>
      </w:r>
      <w:r>
        <w:rPr>
          <w:rFonts w:ascii="Arial" w:hAnsi="Arial" w:cs="Arial"/>
          <w:sz w:val="22"/>
          <w:szCs w:val="22"/>
          <w:lang w:val="sr-Cyrl-CS"/>
        </w:rPr>
        <w:t>тека последњег дана овог рока</w:t>
      </w:r>
      <w:r w:rsidRPr="00D73857">
        <w:rPr>
          <w:rFonts w:ascii="Arial" w:hAnsi="Arial" w:cs="Arial"/>
          <w:sz w:val="22"/>
          <w:szCs w:val="22"/>
          <w:lang w:val="sr-Cyrl-CS"/>
        </w:rPr>
        <w:t>.</w:t>
      </w:r>
    </w:p>
    <w:p w:rsidR="007A4AD7" w:rsidRDefault="007A4AD7" w:rsidP="007A4AD7">
      <w:pPr>
        <w:pStyle w:val="BodyText"/>
        <w:rPr>
          <w:rFonts w:ascii="Arial" w:hAnsi="Arial" w:cs="Arial"/>
          <w:sz w:val="22"/>
          <w:szCs w:val="22"/>
          <w:lang w:val="sr-Cyrl-CS"/>
        </w:rPr>
      </w:pPr>
    </w:p>
    <w:p w:rsidR="007A4AD7" w:rsidRPr="00D73857" w:rsidRDefault="007A4AD7" w:rsidP="007A4AD7">
      <w:pPr>
        <w:pStyle w:val="BodyText"/>
        <w:jc w:val="center"/>
        <w:rPr>
          <w:rFonts w:ascii="Arial" w:hAnsi="Arial" w:cs="Arial"/>
          <w:b/>
          <w:sz w:val="22"/>
          <w:szCs w:val="22"/>
          <w:lang w:val="sr-Cyrl-CS"/>
        </w:rPr>
      </w:pPr>
      <w:r w:rsidRPr="00D73857">
        <w:rPr>
          <w:rFonts w:ascii="Arial" w:hAnsi="Arial" w:cs="Arial"/>
          <w:b/>
          <w:sz w:val="22"/>
          <w:szCs w:val="22"/>
          <w:lang w:val="sr-Cyrl-CS"/>
        </w:rPr>
        <w:t>Члан 10.</w:t>
      </w:r>
    </w:p>
    <w:p w:rsidR="007A4AD7" w:rsidRPr="00D73857" w:rsidRDefault="007A4AD7" w:rsidP="007A4AD7">
      <w:pPr>
        <w:tabs>
          <w:tab w:val="left" w:pos="720"/>
        </w:tabs>
        <w:jc w:val="both"/>
        <w:rPr>
          <w:rFonts w:ascii="Arial" w:hAnsi="Arial" w:cs="Arial"/>
          <w:sz w:val="22"/>
          <w:szCs w:val="22"/>
          <w:lang w:val="sr-Cyrl-CS"/>
        </w:rPr>
      </w:pPr>
      <w:r w:rsidRPr="00D73857">
        <w:rPr>
          <w:rFonts w:ascii="Arial" w:hAnsi="Arial" w:cs="Arial"/>
          <w:sz w:val="22"/>
          <w:szCs w:val="22"/>
          <w:lang w:val="sr-Cyrl-CS"/>
        </w:rPr>
        <w:tab/>
        <w:t xml:space="preserve">Овај </w:t>
      </w:r>
      <w:r>
        <w:rPr>
          <w:rFonts w:ascii="Arial" w:hAnsi="Arial" w:cs="Arial"/>
          <w:sz w:val="22"/>
          <w:szCs w:val="22"/>
          <w:lang w:val="sr-Cyrl-CS"/>
        </w:rPr>
        <w:t>у</w:t>
      </w:r>
      <w:r w:rsidRPr="00D73857">
        <w:rPr>
          <w:rFonts w:ascii="Arial" w:hAnsi="Arial" w:cs="Arial"/>
          <w:sz w:val="22"/>
          <w:szCs w:val="22"/>
          <w:lang w:val="sr-Cyrl-CS"/>
        </w:rPr>
        <w:t>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7A4AD7" w:rsidRDefault="007A4AD7" w:rsidP="007A4AD7">
      <w:pPr>
        <w:tabs>
          <w:tab w:val="left" w:pos="720"/>
          <w:tab w:val="left" w:pos="2444"/>
        </w:tabs>
        <w:jc w:val="both"/>
        <w:rPr>
          <w:rFonts w:ascii="Arial" w:hAnsi="Arial" w:cs="Arial"/>
          <w:sz w:val="22"/>
          <w:szCs w:val="22"/>
          <w:lang w:val="sr-Cyrl-CS"/>
        </w:rPr>
      </w:pPr>
      <w:r w:rsidRPr="00D73857">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w:t>
      </w:r>
      <w:r>
        <w:rPr>
          <w:rFonts w:ascii="Arial" w:hAnsi="Arial" w:cs="Arial"/>
          <w:sz w:val="22"/>
          <w:szCs w:val="22"/>
          <w:lang w:val="sr-Cyrl-CS"/>
        </w:rPr>
        <w:t>у</w:t>
      </w:r>
      <w:r w:rsidRPr="00D73857">
        <w:rPr>
          <w:rFonts w:ascii="Arial" w:hAnsi="Arial" w:cs="Arial"/>
          <w:sz w:val="22"/>
          <w:szCs w:val="22"/>
          <w:lang w:val="sr-Cyrl-CS"/>
        </w:rPr>
        <w:t xml:space="preserve">говора. </w:t>
      </w:r>
    </w:p>
    <w:p w:rsidR="007A4AD7" w:rsidRDefault="007A4AD7" w:rsidP="007A4AD7">
      <w:pPr>
        <w:tabs>
          <w:tab w:val="left" w:pos="720"/>
          <w:tab w:val="left" w:pos="2444"/>
        </w:tabs>
        <w:jc w:val="both"/>
        <w:rPr>
          <w:rFonts w:ascii="Arial" w:hAnsi="Arial" w:cs="Arial"/>
          <w:sz w:val="22"/>
          <w:szCs w:val="22"/>
          <w:lang w:val="sr-Cyrl-CS"/>
        </w:rPr>
      </w:pPr>
    </w:p>
    <w:p w:rsidR="007A4AD7" w:rsidRPr="00AE7A89" w:rsidRDefault="007A4AD7" w:rsidP="007A4AD7">
      <w:pPr>
        <w:pStyle w:val="Heading3"/>
        <w:rPr>
          <w:rFonts w:ascii="Arial" w:hAnsi="Arial" w:cs="Arial"/>
          <w:sz w:val="22"/>
          <w:szCs w:val="22"/>
          <w:lang w:val="sr-Cyrl-CS"/>
        </w:rPr>
      </w:pPr>
      <w:r w:rsidRPr="00AE7A89">
        <w:rPr>
          <w:rFonts w:ascii="Arial" w:hAnsi="Arial" w:cs="Arial"/>
          <w:sz w:val="22"/>
          <w:szCs w:val="22"/>
          <w:lang w:val="sr-Cyrl-CS"/>
        </w:rPr>
        <w:t>Ч</w:t>
      </w:r>
      <w:r w:rsidRPr="00AE7A89">
        <w:rPr>
          <w:rFonts w:ascii="Arial" w:hAnsi="Arial" w:cs="Arial"/>
          <w:sz w:val="22"/>
          <w:szCs w:val="22"/>
          <w:lang w:val="ru-RU"/>
        </w:rPr>
        <w:t xml:space="preserve">лан </w:t>
      </w:r>
      <w:r w:rsidRPr="00AE7A89">
        <w:rPr>
          <w:rFonts w:ascii="Arial" w:hAnsi="Arial" w:cs="Arial"/>
          <w:sz w:val="22"/>
          <w:szCs w:val="22"/>
          <w:lang w:val="sr-Cyrl-CS"/>
        </w:rPr>
        <w:t>1</w:t>
      </w:r>
      <w:r>
        <w:rPr>
          <w:rFonts w:ascii="Arial" w:hAnsi="Arial" w:cs="Arial"/>
          <w:sz w:val="22"/>
          <w:szCs w:val="22"/>
          <w:lang w:val="sr-Cyrl-CS"/>
        </w:rPr>
        <w:t>1</w:t>
      </w:r>
      <w:r w:rsidRPr="00AE7A89">
        <w:rPr>
          <w:rFonts w:ascii="Arial" w:hAnsi="Arial" w:cs="Arial"/>
          <w:sz w:val="22"/>
          <w:szCs w:val="22"/>
          <w:lang w:val="sr-Cyrl-CS"/>
        </w:rPr>
        <w:t>.</w:t>
      </w:r>
    </w:p>
    <w:p w:rsidR="007A4AD7" w:rsidRPr="00AE7A89" w:rsidRDefault="007A4AD7" w:rsidP="007A4AD7">
      <w:pPr>
        <w:autoSpaceDE w:val="0"/>
        <w:autoSpaceDN w:val="0"/>
        <w:adjustRightInd w:val="0"/>
        <w:ind w:firstLine="720"/>
        <w:jc w:val="both"/>
        <w:rPr>
          <w:rFonts w:ascii="Arial" w:hAnsi="Arial" w:cs="Arial"/>
          <w:sz w:val="22"/>
          <w:szCs w:val="22"/>
        </w:rPr>
      </w:pPr>
      <w:proofErr w:type="gramStart"/>
      <w:r w:rsidRPr="0038595D">
        <w:rPr>
          <w:rFonts w:ascii="Arial" w:eastAsia="TimesNewRomanPSMT" w:hAnsi="Arial" w:cs="Arial"/>
          <w:color w:val="000000"/>
          <w:sz w:val="22"/>
          <w:szCs w:val="22"/>
        </w:rPr>
        <w:t>Осигуравач</w:t>
      </w:r>
      <w:r w:rsidRPr="00AE7A89">
        <w:rPr>
          <w:rFonts w:ascii="Arial" w:hAnsi="Arial" w:cs="Arial"/>
          <w:sz w:val="22"/>
          <w:szCs w:val="22"/>
        </w:rPr>
        <w:t xml:space="preserve"> је дужан да у складу са одредбом члана 77.</w:t>
      </w:r>
      <w:proofErr w:type="gramEnd"/>
      <w:r w:rsidRPr="00AE7A89">
        <w:rPr>
          <w:rFonts w:ascii="Arial" w:hAnsi="Arial" w:cs="Arial"/>
          <w:sz w:val="22"/>
          <w:szCs w:val="22"/>
        </w:rPr>
        <w:t xml:space="preserve"> </w:t>
      </w:r>
      <w:proofErr w:type="gramStart"/>
      <w:r w:rsidRPr="00AE7A89">
        <w:rPr>
          <w:rFonts w:ascii="Arial" w:hAnsi="Arial" w:cs="Arial"/>
          <w:sz w:val="22"/>
          <w:szCs w:val="22"/>
        </w:rPr>
        <w:t xml:space="preserve">Закона о јавним набавкама, без одлагања писмено обавести </w:t>
      </w:r>
      <w:r>
        <w:rPr>
          <w:rFonts w:ascii="Arial" w:hAnsi="Arial" w:cs="Arial"/>
          <w:sz w:val="22"/>
          <w:szCs w:val="22"/>
          <w:lang w:val="sr-Cyrl-CS"/>
        </w:rPr>
        <w:t>Осигураника</w:t>
      </w:r>
      <w:r w:rsidRPr="00AE7A89">
        <w:rPr>
          <w:rFonts w:ascii="Arial" w:hAnsi="Arial" w:cs="Arial"/>
          <w:sz w:val="22"/>
          <w:szCs w:val="22"/>
        </w:rPr>
        <w:t xml:space="preserve">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roofErr w:type="gramEnd"/>
    </w:p>
    <w:p w:rsidR="007A4AD7" w:rsidRPr="00AE7A89" w:rsidRDefault="007A4AD7" w:rsidP="007A4AD7">
      <w:pPr>
        <w:tabs>
          <w:tab w:val="left" w:pos="720"/>
        </w:tabs>
        <w:jc w:val="both"/>
        <w:rPr>
          <w:rFonts w:ascii="Arial" w:hAnsi="Arial" w:cs="Arial"/>
          <w:sz w:val="22"/>
          <w:szCs w:val="22"/>
          <w:lang w:val="ru-RU"/>
        </w:rPr>
      </w:pPr>
    </w:p>
    <w:p w:rsidR="007A4AD7" w:rsidRPr="00AE7A89" w:rsidRDefault="007A4AD7" w:rsidP="007A4AD7">
      <w:pPr>
        <w:tabs>
          <w:tab w:val="left" w:pos="720"/>
        </w:tabs>
        <w:jc w:val="center"/>
        <w:rPr>
          <w:rFonts w:ascii="Arial" w:hAnsi="Arial" w:cs="Arial"/>
          <w:b/>
          <w:bCs/>
          <w:sz w:val="22"/>
          <w:szCs w:val="22"/>
          <w:lang w:val="ru-RU"/>
        </w:rPr>
      </w:pPr>
      <w:r w:rsidRPr="00AE7A89">
        <w:rPr>
          <w:rFonts w:ascii="Arial" w:hAnsi="Arial" w:cs="Arial"/>
          <w:b/>
          <w:sz w:val="22"/>
          <w:szCs w:val="22"/>
          <w:lang w:val="ru-RU"/>
        </w:rPr>
        <w:t>Члан 1</w:t>
      </w:r>
      <w:r>
        <w:rPr>
          <w:rFonts w:ascii="Arial" w:hAnsi="Arial" w:cs="Arial"/>
          <w:b/>
          <w:sz w:val="22"/>
          <w:szCs w:val="22"/>
          <w:lang w:val="ru-RU"/>
        </w:rPr>
        <w:t>2</w:t>
      </w:r>
      <w:r w:rsidRPr="00AE7A89">
        <w:rPr>
          <w:rFonts w:ascii="Arial" w:hAnsi="Arial" w:cs="Arial"/>
          <w:b/>
          <w:bCs/>
          <w:sz w:val="22"/>
          <w:szCs w:val="22"/>
          <w:lang w:val="ru-RU"/>
        </w:rPr>
        <w:t>.</w:t>
      </w:r>
    </w:p>
    <w:p w:rsidR="007A4AD7" w:rsidRPr="00AE7A89" w:rsidRDefault="007A4AD7" w:rsidP="007A4AD7">
      <w:pPr>
        <w:autoSpaceDE w:val="0"/>
        <w:autoSpaceDN w:val="0"/>
        <w:adjustRightInd w:val="0"/>
        <w:ind w:firstLine="720"/>
        <w:jc w:val="both"/>
        <w:rPr>
          <w:rFonts w:ascii="Arial" w:eastAsia="Calibri" w:hAnsi="Arial" w:cs="Arial"/>
          <w:sz w:val="22"/>
          <w:szCs w:val="22"/>
        </w:rPr>
      </w:pPr>
      <w:r w:rsidRPr="00AE7A89">
        <w:rPr>
          <w:rFonts w:ascii="Arial" w:hAnsi="Arial" w:cs="Arial"/>
          <w:sz w:val="22"/>
          <w:szCs w:val="22"/>
          <w:lang w:val="sr-Cyrl-CS"/>
        </w:rPr>
        <w:t xml:space="preserve">Измене и допуне овог уговора могу се вршити споразумно, у </w:t>
      </w:r>
      <w:r w:rsidRPr="00AE7A89">
        <w:rPr>
          <w:rFonts w:ascii="Arial" w:eastAsia="Calibri" w:hAnsi="Arial" w:cs="Arial"/>
          <w:sz w:val="22"/>
          <w:szCs w:val="22"/>
        </w:rPr>
        <w:t>писаној форми, путем анекса овог уговора уз обострану сагласнос уговорних страна.</w:t>
      </w:r>
    </w:p>
    <w:p w:rsidR="007A4AD7" w:rsidRPr="00D73857" w:rsidRDefault="007A4AD7" w:rsidP="007A4AD7">
      <w:pPr>
        <w:tabs>
          <w:tab w:val="left" w:pos="720"/>
          <w:tab w:val="left" w:pos="2444"/>
        </w:tabs>
        <w:jc w:val="both"/>
        <w:rPr>
          <w:rFonts w:ascii="Arial" w:hAnsi="Arial" w:cs="Arial"/>
          <w:sz w:val="22"/>
          <w:szCs w:val="22"/>
          <w:lang w:val="sr-Cyrl-CS"/>
        </w:rPr>
      </w:pPr>
    </w:p>
    <w:p w:rsidR="007A4AD7" w:rsidRPr="00D73857" w:rsidRDefault="007A4AD7" w:rsidP="007A4AD7">
      <w:pPr>
        <w:tabs>
          <w:tab w:val="left" w:pos="2444"/>
        </w:tabs>
        <w:jc w:val="center"/>
        <w:rPr>
          <w:rFonts w:ascii="Arial" w:hAnsi="Arial" w:cs="Arial"/>
          <w:b/>
          <w:sz w:val="22"/>
          <w:szCs w:val="22"/>
          <w:lang w:val="sr-Cyrl-CS"/>
        </w:rPr>
      </w:pPr>
      <w:r w:rsidRPr="00D73857">
        <w:rPr>
          <w:rFonts w:ascii="Arial" w:hAnsi="Arial" w:cs="Arial"/>
          <w:b/>
          <w:sz w:val="22"/>
          <w:szCs w:val="22"/>
          <w:lang w:val="sr-Cyrl-CS"/>
        </w:rPr>
        <w:t>Члан 1</w:t>
      </w:r>
      <w:r>
        <w:rPr>
          <w:rFonts w:ascii="Arial" w:hAnsi="Arial" w:cs="Arial"/>
          <w:b/>
          <w:sz w:val="22"/>
          <w:szCs w:val="22"/>
          <w:lang w:val="sr-Cyrl-CS"/>
        </w:rPr>
        <w:t>3</w:t>
      </w:r>
      <w:r w:rsidRPr="00D73857">
        <w:rPr>
          <w:rFonts w:ascii="Arial" w:hAnsi="Arial" w:cs="Arial"/>
          <w:b/>
          <w:sz w:val="22"/>
          <w:szCs w:val="22"/>
          <w:lang w:val="sr-Cyrl-CS"/>
        </w:rPr>
        <w:t>.</w:t>
      </w:r>
    </w:p>
    <w:p w:rsidR="007A4AD7" w:rsidRPr="00D73857" w:rsidRDefault="007A4AD7" w:rsidP="007A4AD7">
      <w:pPr>
        <w:tabs>
          <w:tab w:val="left" w:pos="720"/>
          <w:tab w:val="left" w:pos="2444"/>
        </w:tabs>
        <w:jc w:val="both"/>
        <w:rPr>
          <w:rFonts w:ascii="Arial" w:hAnsi="Arial" w:cs="Arial"/>
          <w:sz w:val="22"/>
          <w:szCs w:val="22"/>
          <w:lang w:val="sr-Cyrl-CS"/>
        </w:rPr>
      </w:pPr>
      <w:r w:rsidRPr="00D73857">
        <w:rPr>
          <w:rFonts w:ascii="Arial" w:hAnsi="Arial" w:cs="Arial"/>
          <w:sz w:val="22"/>
          <w:szCs w:val="22"/>
          <w:lang w:val="sr-Cyrl-CS"/>
        </w:rPr>
        <w:tab/>
        <w:t xml:space="preserve">На све односе уговорних страна који могу настати поводом овог </w:t>
      </w:r>
      <w:r>
        <w:rPr>
          <w:rFonts w:ascii="Arial" w:hAnsi="Arial" w:cs="Arial"/>
          <w:sz w:val="22"/>
          <w:szCs w:val="22"/>
          <w:lang w:val="sr-Cyrl-CS"/>
        </w:rPr>
        <w:t>у</w:t>
      </w:r>
      <w:r w:rsidRPr="00D73857">
        <w:rPr>
          <w:rFonts w:ascii="Arial" w:hAnsi="Arial" w:cs="Arial"/>
          <w:sz w:val="22"/>
          <w:szCs w:val="22"/>
          <w:lang w:val="sr-Cyrl-CS"/>
        </w:rPr>
        <w:t xml:space="preserve">говора, а нису регулисани овим </w:t>
      </w:r>
      <w:r>
        <w:rPr>
          <w:rFonts w:ascii="Arial" w:hAnsi="Arial" w:cs="Arial"/>
          <w:sz w:val="22"/>
          <w:szCs w:val="22"/>
          <w:lang w:val="sr-Cyrl-CS"/>
        </w:rPr>
        <w:t>у</w:t>
      </w:r>
      <w:r w:rsidRPr="00D73857">
        <w:rPr>
          <w:rFonts w:ascii="Arial" w:hAnsi="Arial" w:cs="Arial"/>
          <w:sz w:val="22"/>
          <w:szCs w:val="22"/>
          <w:lang w:val="sr-Cyrl-CS"/>
        </w:rPr>
        <w:t>говором, примењиваће се одредбе Закона о облигационим односима.</w:t>
      </w:r>
    </w:p>
    <w:p w:rsidR="007A4AD7" w:rsidRPr="00D73857" w:rsidRDefault="007A4AD7" w:rsidP="007A4AD7">
      <w:pPr>
        <w:tabs>
          <w:tab w:val="left" w:pos="720"/>
          <w:tab w:val="left" w:pos="2444"/>
        </w:tabs>
        <w:jc w:val="both"/>
        <w:rPr>
          <w:rFonts w:ascii="Arial" w:hAnsi="Arial" w:cs="Arial"/>
          <w:sz w:val="22"/>
          <w:szCs w:val="22"/>
          <w:lang w:val="sr-Cyrl-CS"/>
        </w:rPr>
      </w:pPr>
      <w:r w:rsidRPr="00D73857">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7A4AD7" w:rsidRPr="00D73857" w:rsidRDefault="007A4AD7" w:rsidP="007A4AD7">
      <w:pPr>
        <w:tabs>
          <w:tab w:val="left" w:pos="2444"/>
        </w:tabs>
        <w:jc w:val="both"/>
        <w:rPr>
          <w:rFonts w:ascii="Arial" w:hAnsi="Arial" w:cs="Arial"/>
          <w:sz w:val="22"/>
          <w:szCs w:val="22"/>
          <w:lang w:val="sr-Cyrl-CS"/>
        </w:rPr>
      </w:pPr>
    </w:p>
    <w:p w:rsidR="007A4AD7" w:rsidRPr="00D73857" w:rsidRDefault="007A4AD7" w:rsidP="007A4AD7">
      <w:pPr>
        <w:jc w:val="center"/>
        <w:rPr>
          <w:rFonts w:ascii="Arial" w:hAnsi="Arial" w:cs="Arial"/>
          <w:b/>
          <w:sz w:val="22"/>
          <w:szCs w:val="22"/>
          <w:lang w:val="sr-Cyrl-CS"/>
        </w:rPr>
      </w:pPr>
      <w:r w:rsidRPr="00D73857">
        <w:rPr>
          <w:rFonts w:ascii="Arial" w:hAnsi="Arial" w:cs="Arial"/>
          <w:b/>
          <w:sz w:val="22"/>
          <w:szCs w:val="22"/>
          <w:lang w:val="sr-Cyrl-CS"/>
        </w:rPr>
        <w:t>Члан 1</w:t>
      </w:r>
      <w:r>
        <w:rPr>
          <w:rFonts w:ascii="Arial" w:hAnsi="Arial" w:cs="Arial"/>
          <w:b/>
          <w:sz w:val="22"/>
          <w:szCs w:val="22"/>
          <w:lang w:val="sr-Cyrl-CS"/>
        </w:rPr>
        <w:t>4</w:t>
      </w:r>
      <w:r w:rsidRPr="00D73857">
        <w:rPr>
          <w:rFonts w:ascii="Arial" w:hAnsi="Arial" w:cs="Arial"/>
          <w:b/>
          <w:sz w:val="22"/>
          <w:szCs w:val="22"/>
          <w:lang w:val="sr-Cyrl-CS"/>
        </w:rPr>
        <w:t>.</w:t>
      </w:r>
    </w:p>
    <w:p w:rsidR="007A4AD7" w:rsidRDefault="007A4AD7" w:rsidP="007A4AD7">
      <w:pPr>
        <w:tabs>
          <w:tab w:val="left" w:pos="720"/>
        </w:tabs>
        <w:jc w:val="both"/>
        <w:rPr>
          <w:rFonts w:ascii="Arial" w:hAnsi="Arial" w:cs="Arial"/>
          <w:sz w:val="22"/>
          <w:szCs w:val="22"/>
          <w:lang w:val="sr-Cyrl-CS"/>
        </w:rPr>
      </w:pPr>
      <w:r w:rsidRPr="00D73857">
        <w:rPr>
          <w:rFonts w:ascii="Arial" w:hAnsi="Arial" w:cs="Arial"/>
          <w:sz w:val="22"/>
          <w:szCs w:val="22"/>
          <w:lang w:val="sr-Cyrl-CS"/>
        </w:rPr>
        <w:tab/>
        <w:t xml:space="preserve">Овај Уговор сачињен је у 6 (шест) истоветних примерака, од којих 2 (два) задржава </w:t>
      </w:r>
      <w:r w:rsidRPr="0038595D">
        <w:rPr>
          <w:rFonts w:ascii="Arial" w:eastAsia="TimesNewRomanPSMT" w:hAnsi="Arial" w:cs="Arial"/>
          <w:color w:val="000000"/>
          <w:sz w:val="22"/>
          <w:szCs w:val="22"/>
        </w:rPr>
        <w:t>Осигуравач</w:t>
      </w:r>
      <w:r w:rsidRPr="00D73857">
        <w:rPr>
          <w:rFonts w:ascii="Arial" w:hAnsi="Arial" w:cs="Arial"/>
          <w:sz w:val="22"/>
          <w:szCs w:val="22"/>
          <w:lang w:val="sr-Cyrl-CS"/>
        </w:rPr>
        <w:t xml:space="preserve">, а 4 (четири) </w:t>
      </w:r>
      <w:r>
        <w:rPr>
          <w:rFonts w:ascii="Arial" w:hAnsi="Arial" w:cs="Arial"/>
          <w:sz w:val="22"/>
          <w:szCs w:val="22"/>
          <w:lang w:val="sr-Cyrl-CS"/>
        </w:rPr>
        <w:t>Осигураник</w:t>
      </w:r>
      <w:r w:rsidRPr="00D73857">
        <w:rPr>
          <w:rFonts w:ascii="Arial" w:hAnsi="Arial" w:cs="Arial"/>
          <w:sz w:val="22"/>
          <w:szCs w:val="22"/>
          <w:lang w:val="sr-Cyrl-CS"/>
        </w:rPr>
        <w:t>.</w:t>
      </w:r>
    </w:p>
    <w:p w:rsidR="001277D4" w:rsidRDefault="001277D4" w:rsidP="001277D4">
      <w:pPr>
        <w:pStyle w:val="Default"/>
        <w:jc w:val="center"/>
        <w:rPr>
          <w:rFonts w:ascii="Arial" w:hAnsi="Arial" w:cs="Arial"/>
          <w:bCs/>
          <w:sz w:val="22"/>
          <w:szCs w:val="22"/>
          <w:lang w:val="sr-Latn-CS"/>
        </w:rPr>
      </w:pPr>
    </w:p>
    <w:p w:rsidR="001277D4" w:rsidRDefault="001277D4" w:rsidP="001277D4">
      <w:pPr>
        <w:pStyle w:val="Default"/>
        <w:jc w:val="center"/>
        <w:rPr>
          <w:rFonts w:ascii="Arial" w:hAnsi="Arial" w:cs="Arial"/>
          <w:bCs/>
          <w:sz w:val="22"/>
          <w:szCs w:val="22"/>
          <w:lang w:val="sr-Latn-CS"/>
        </w:rPr>
      </w:pPr>
    </w:p>
    <w:p w:rsidR="001277D4" w:rsidRDefault="00E46EC2" w:rsidP="001277D4">
      <w:pPr>
        <w:pStyle w:val="Default"/>
        <w:jc w:val="center"/>
        <w:rPr>
          <w:rFonts w:ascii="Arial" w:hAnsi="Arial" w:cs="Arial"/>
          <w:bCs/>
          <w:sz w:val="22"/>
          <w:szCs w:val="22"/>
          <w:lang w:val="sr-Latn-CS"/>
        </w:rPr>
      </w:pPr>
      <w:r w:rsidRPr="00E46EC2">
        <w:rPr>
          <w:rFonts w:ascii="Arial" w:hAnsi="Arial" w:cs="Arial"/>
          <w:noProof/>
          <w:color w:val="FF0000"/>
        </w:rPr>
        <w:pict>
          <v:shape id="_x0000_s1069" type="#_x0000_t202" style="position:absolute;left:0;text-align:left;margin-left:282.6pt;margin-top:7.5pt;width:215.25pt;height:112.95pt;z-index:251659776;mso-width-relative:margin;mso-height-relative:margin" strokecolor="white">
            <v:textbox style="mso-next-textbox:#_x0000_s1069">
              <w:txbxContent>
                <w:p w:rsidR="008D3A93" w:rsidRPr="003E6D8B" w:rsidRDefault="008D3A93" w:rsidP="00761C21">
                  <w:pPr>
                    <w:ind w:left="720" w:right="566"/>
                    <w:jc w:val="center"/>
                    <w:rPr>
                      <w:rFonts w:ascii="Arial" w:hAnsi="Arial" w:cs="Arial"/>
                      <w:b/>
                      <w:bCs/>
                      <w:sz w:val="22"/>
                      <w:szCs w:val="22"/>
                      <w:lang w:val="ru-RU"/>
                    </w:rPr>
                  </w:pPr>
                  <w:r>
                    <w:rPr>
                      <w:rFonts w:ascii="Arial" w:hAnsi="Arial" w:cs="Arial"/>
                      <w:b/>
                      <w:bCs/>
                      <w:sz w:val="22"/>
                      <w:szCs w:val="22"/>
                      <w:lang w:val="ru-RU"/>
                    </w:rPr>
                    <w:t>ОСИГУРАНИК</w:t>
                  </w:r>
                </w:p>
                <w:p w:rsidR="008D3A93" w:rsidRPr="00972204" w:rsidRDefault="008D3A93" w:rsidP="000E7085">
                  <w:pPr>
                    <w:pStyle w:val="Heading1"/>
                    <w:rPr>
                      <w:rFonts w:ascii="Arial" w:hAnsi="Arial" w:cs="Arial"/>
                      <w:sz w:val="22"/>
                      <w:szCs w:val="22"/>
                    </w:rPr>
                  </w:pPr>
                  <w:r w:rsidRPr="00972204">
                    <w:rPr>
                      <w:rFonts w:ascii="Arial" w:hAnsi="Arial" w:cs="Arial"/>
                      <w:sz w:val="22"/>
                      <w:szCs w:val="22"/>
                    </w:rPr>
                    <w:t>Градска општина Нови Београд</w:t>
                  </w:r>
                </w:p>
                <w:p w:rsidR="008D3A93" w:rsidRDefault="008D3A93" w:rsidP="00761C21">
                  <w:pPr>
                    <w:jc w:val="center"/>
                    <w:rPr>
                      <w:lang w:val="sr-Cyrl-CS"/>
                    </w:rPr>
                  </w:pPr>
                </w:p>
                <w:p w:rsidR="008D3A93" w:rsidRDefault="008D3A93" w:rsidP="00761C21">
                  <w:pPr>
                    <w:jc w:val="center"/>
                    <w:rPr>
                      <w:lang w:val="sr-Cyrl-CS"/>
                    </w:rPr>
                  </w:pPr>
                </w:p>
                <w:p w:rsidR="008D3A93" w:rsidRDefault="008D3A93" w:rsidP="00761C21">
                  <w:pPr>
                    <w:jc w:val="center"/>
                    <w:rPr>
                      <w:lang w:val="sr-Cyrl-CS"/>
                    </w:rPr>
                  </w:pPr>
                </w:p>
                <w:p w:rsidR="008D3A93" w:rsidRPr="00693A8C" w:rsidRDefault="008D3A93" w:rsidP="00761C21">
                  <w:pPr>
                    <w:jc w:val="center"/>
                    <w:rPr>
                      <w:lang w:val="sr-Cyrl-CS"/>
                    </w:rPr>
                  </w:pPr>
                  <w:r>
                    <w:rPr>
                      <w:lang w:val="sr-Cyrl-CS"/>
                    </w:rPr>
                    <w:t>____________________________</w:t>
                  </w:r>
                </w:p>
                <w:p w:rsidR="008D3A93" w:rsidRPr="00777A82" w:rsidRDefault="008D3A93" w:rsidP="000E7085">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8D3A93" w:rsidRDefault="008D3A93" w:rsidP="000E7085">
                  <w:pPr>
                    <w:jc w:val="center"/>
                  </w:pPr>
                </w:p>
              </w:txbxContent>
            </v:textbox>
          </v:shape>
        </w:pict>
      </w:r>
      <w:r w:rsidRPr="00E46EC2">
        <w:rPr>
          <w:rFonts w:ascii="Arial" w:hAnsi="Arial" w:cs="Arial"/>
          <w:b/>
          <w:i/>
          <w:noProof/>
          <w:color w:val="FF0000"/>
          <w:sz w:val="22"/>
          <w:szCs w:val="22"/>
        </w:rPr>
        <w:pict>
          <v:shape id="_x0000_s1070" type="#_x0000_t202" style="position:absolute;left:0;text-align:left;margin-left:-18.6pt;margin-top:12pt;width:215.25pt;height:112.95pt;z-index:251660800;mso-width-relative:margin;mso-height-relative:margin" strokecolor="white">
            <v:textbox style="mso-next-textbox:#_x0000_s1070">
              <w:txbxContent>
                <w:p w:rsidR="008D3A93" w:rsidRDefault="008D3A93" w:rsidP="007A4AD7">
                  <w:pPr>
                    <w:pStyle w:val="Heading1"/>
                    <w:rPr>
                      <w:rFonts w:ascii="Arial" w:hAnsi="Arial" w:cs="Arial"/>
                      <w:b w:val="0"/>
                      <w:i/>
                      <w:sz w:val="20"/>
                      <w:szCs w:val="20"/>
                    </w:rPr>
                  </w:pPr>
                  <w:r w:rsidRPr="0038595D">
                    <w:rPr>
                      <w:rFonts w:ascii="Arial" w:eastAsia="TimesNewRomanPSMT" w:hAnsi="Arial" w:cs="Arial"/>
                      <w:color w:val="000000"/>
                      <w:sz w:val="22"/>
                      <w:szCs w:val="22"/>
                    </w:rPr>
                    <w:t>ОСИГУРАВАЧ</w:t>
                  </w:r>
                </w:p>
                <w:p w:rsidR="008D3A93" w:rsidRPr="00693A8C" w:rsidRDefault="008D3A93" w:rsidP="00693A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8D3A93" w:rsidRPr="00693A8C" w:rsidRDefault="008D3A93" w:rsidP="00693A8C">
                  <w:pPr>
                    <w:pStyle w:val="Heading1"/>
                    <w:jc w:val="left"/>
                    <w:rPr>
                      <w:rFonts w:ascii="Arial" w:hAnsi="Arial" w:cs="Arial"/>
                      <w:b w:val="0"/>
                      <w:i/>
                      <w:sz w:val="16"/>
                      <w:szCs w:val="16"/>
                    </w:rPr>
                  </w:pPr>
                </w:p>
                <w:p w:rsidR="008D3A93" w:rsidRPr="00693A8C" w:rsidRDefault="008D3A93" w:rsidP="00693A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8D3A93" w:rsidRDefault="008D3A93" w:rsidP="00761C21">
                  <w:pPr>
                    <w:jc w:val="center"/>
                    <w:rPr>
                      <w:lang w:val="sr-Cyrl-CS"/>
                    </w:rPr>
                  </w:pPr>
                </w:p>
                <w:p w:rsidR="008D3A93" w:rsidRDefault="008D3A93" w:rsidP="00761C21">
                  <w:pPr>
                    <w:jc w:val="center"/>
                    <w:rPr>
                      <w:lang w:val="sr-Cyrl-CS"/>
                    </w:rPr>
                  </w:pPr>
                </w:p>
                <w:p w:rsidR="008D3A93" w:rsidRPr="00972204" w:rsidRDefault="008D3A93" w:rsidP="00972204">
                  <w:pPr>
                    <w:pBdr>
                      <w:top w:val="single" w:sz="4" w:space="1" w:color="auto"/>
                    </w:pBdr>
                    <w:rPr>
                      <w:rFonts w:ascii="Arial" w:hAnsi="Arial" w:cs="Arial"/>
                      <w:i/>
                      <w:sz w:val="20"/>
                      <w:szCs w:val="20"/>
                      <w:lang w:val="sr-Cyrl-CS"/>
                    </w:rPr>
                  </w:pPr>
                  <w:r w:rsidRPr="00972204">
                    <w:rPr>
                      <w:rFonts w:ascii="Arial" w:hAnsi="Arial" w:cs="Arial"/>
                      <w:i/>
                      <w:sz w:val="20"/>
                      <w:szCs w:val="20"/>
                      <w:lang w:val="sr-Cyrl-CS"/>
                    </w:rPr>
                    <w:t>(потпис)</w:t>
                  </w:r>
                </w:p>
                <w:p w:rsidR="008D3A93" w:rsidRPr="00972204" w:rsidRDefault="008D3A93" w:rsidP="00972204">
                  <w:pPr>
                    <w:rPr>
                      <w:rFonts w:ascii="Arial" w:hAnsi="Arial" w:cs="Arial"/>
                      <w:sz w:val="22"/>
                      <w:szCs w:val="22"/>
                      <w:lang w:val="sr-Cyrl-CS"/>
                    </w:rPr>
                  </w:pPr>
                </w:p>
              </w:txbxContent>
            </v:textbox>
          </v:shape>
        </w:pict>
      </w:r>
    </w:p>
    <w:p w:rsidR="001277D4" w:rsidRPr="001277D4" w:rsidRDefault="001277D4" w:rsidP="00E90503">
      <w:pPr>
        <w:pStyle w:val="Default"/>
        <w:jc w:val="center"/>
        <w:rPr>
          <w:rFonts w:ascii="Arial" w:hAnsi="Arial" w:cs="Arial"/>
          <w:bCs/>
          <w:sz w:val="22"/>
          <w:szCs w:val="22"/>
          <w:lang w:val="sr-Latn-CS"/>
        </w:rPr>
      </w:pPr>
    </w:p>
    <w:p w:rsidR="00016A74" w:rsidRDefault="00016A74" w:rsidP="00016A74">
      <w:pPr>
        <w:jc w:val="both"/>
        <w:rPr>
          <w:rFonts w:ascii="Arial" w:hAnsi="Arial" w:cs="Arial"/>
          <w:b/>
          <w:sz w:val="22"/>
          <w:szCs w:val="22"/>
          <w:lang w:val="sr-Cyrl-CS"/>
        </w:rPr>
      </w:pPr>
    </w:p>
    <w:p w:rsidR="00016A74" w:rsidRDefault="00016A74" w:rsidP="00016A74">
      <w:pPr>
        <w:jc w:val="both"/>
        <w:rPr>
          <w:rFonts w:ascii="Arial" w:hAnsi="Arial" w:cs="Arial"/>
          <w:b/>
          <w:sz w:val="22"/>
          <w:szCs w:val="22"/>
          <w:lang w:val="sr-Cyrl-CS"/>
        </w:rPr>
      </w:pPr>
    </w:p>
    <w:p w:rsidR="00761C21" w:rsidRPr="00137AF5" w:rsidRDefault="00761C21" w:rsidP="00761C21">
      <w:pPr>
        <w:rPr>
          <w:rFonts w:ascii="Arial" w:hAnsi="Arial" w:cs="Arial"/>
          <w:color w:val="FF0000"/>
          <w:lang w:val="sr-Cyrl-CS"/>
        </w:rPr>
      </w:pPr>
      <w:r w:rsidRPr="00137AF5">
        <w:rPr>
          <w:rFonts w:ascii="Arial" w:hAnsi="Arial" w:cs="Arial"/>
          <w:color w:val="FF0000"/>
          <w:lang w:val="sr-Cyrl-CS"/>
        </w:rPr>
        <w:t xml:space="preserve">   </w:t>
      </w:r>
    </w:p>
    <w:p w:rsidR="00761C21" w:rsidRPr="00137AF5" w:rsidRDefault="00761C21" w:rsidP="00761C21">
      <w:pPr>
        <w:tabs>
          <w:tab w:val="left" w:pos="720"/>
        </w:tabs>
        <w:rPr>
          <w:rFonts w:ascii="Arial" w:hAnsi="Arial" w:cs="Arial"/>
          <w:color w:val="FF0000"/>
          <w:lang w:val="sr-Cyrl-CS"/>
        </w:rPr>
      </w:pPr>
    </w:p>
    <w:p w:rsidR="00761C21" w:rsidRPr="00137AF5" w:rsidRDefault="00761C21" w:rsidP="00761C21">
      <w:pPr>
        <w:jc w:val="both"/>
        <w:rPr>
          <w:rFonts w:ascii="Arial" w:hAnsi="Arial" w:cs="Arial"/>
          <w:b/>
          <w:color w:val="FF0000"/>
          <w:sz w:val="22"/>
          <w:szCs w:val="22"/>
          <w:lang w:val="sr-Cyrl-CS"/>
        </w:rPr>
      </w:pPr>
    </w:p>
    <w:p w:rsidR="00761C21" w:rsidRPr="00137AF5" w:rsidRDefault="00761C21" w:rsidP="00761C21">
      <w:pPr>
        <w:jc w:val="both"/>
        <w:rPr>
          <w:rFonts w:ascii="Arial" w:hAnsi="Arial" w:cs="Arial"/>
          <w:b/>
          <w:color w:val="FF0000"/>
          <w:sz w:val="22"/>
          <w:szCs w:val="22"/>
          <w:lang w:val="sr-Cyrl-CS"/>
        </w:rPr>
      </w:pPr>
    </w:p>
    <w:p w:rsidR="00761C21" w:rsidRPr="00137AF5" w:rsidRDefault="00761C21" w:rsidP="00761C21">
      <w:pPr>
        <w:tabs>
          <w:tab w:val="left" w:pos="3646"/>
        </w:tabs>
        <w:rPr>
          <w:rFonts w:ascii="Arial" w:hAnsi="Arial" w:cs="Arial"/>
          <w:b/>
          <w:i/>
          <w:color w:val="FF0000"/>
          <w:sz w:val="22"/>
          <w:szCs w:val="22"/>
          <w:lang w:val="sr-Latn-CS"/>
        </w:rPr>
      </w:pPr>
    </w:p>
    <w:p w:rsidR="00761C21" w:rsidRPr="00137AF5" w:rsidRDefault="00761C21" w:rsidP="00761C21">
      <w:pPr>
        <w:tabs>
          <w:tab w:val="left" w:pos="3646"/>
        </w:tabs>
        <w:rPr>
          <w:rFonts w:ascii="Arial" w:hAnsi="Arial" w:cs="Arial"/>
          <w:b/>
          <w:i/>
          <w:color w:val="FF0000"/>
          <w:sz w:val="22"/>
          <w:szCs w:val="22"/>
          <w:lang w:val="sr-Latn-CS"/>
        </w:rPr>
      </w:pPr>
    </w:p>
    <w:p w:rsidR="00761C21" w:rsidRDefault="00761C21" w:rsidP="00761C21">
      <w:pPr>
        <w:tabs>
          <w:tab w:val="left" w:pos="3646"/>
        </w:tabs>
        <w:rPr>
          <w:rFonts w:ascii="Arial" w:hAnsi="Arial" w:cs="Arial"/>
          <w:b/>
          <w:i/>
          <w:sz w:val="22"/>
          <w:szCs w:val="22"/>
          <w:lang w:val="sr-Latn-CS"/>
        </w:rPr>
      </w:pPr>
    </w:p>
    <w:p w:rsidR="00761C21" w:rsidRDefault="00761C21" w:rsidP="00761C21">
      <w:pPr>
        <w:tabs>
          <w:tab w:val="left" w:pos="3646"/>
        </w:tabs>
        <w:rPr>
          <w:rFonts w:ascii="Arial" w:hAnsi="Arial" w:cs="Arial"/>
          <w:b/>
          <w:i/>
          <w:sz w:val="22"/>
          <w:szCs w:val="22"/>
          <w:lang w:val="sr-Latn-CS"/>
        </w:rPr>
      </w:pPr>
    </w:p>
    <w:p w:rsidR="00E90503" w:rsidRPr="00A7367E" w:rsidRDefault="00E90503" w:rsidP="00E90503">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E90503" w:rsidRPr="00A7367E" w:rsidRDefault="00E90503" w:rsidP="00991EE4">
      <w:pPr>
        <w:numPr>
          <w:ilvl w:val="0"/>
          <w:numId w:val="35"/>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E90503" w:rsidRPr="00A7367E" w:rsidRDefault="00E90503" w:rsidP="00991EE4">
      <w:pPr>
        <w:numPr>
          <w:ilvl w:val="0"/>
          <w:numId w:val="35"/>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761C21" w:rsidRDefault="00761C21" w:rsidP="00761C21">
      <w:pPr>
        <w:rPr>
          <w:rFonts w:ascii="Arial" w:hAnsi="Arial" w:cs="Arial"/>
          <w:b/>
          <w:bCs/>
          <w:color w:val="000000"/>
          <w:u w:val="single"/>
          <w:lang w:val="ru-RU"/>
        </w:rPr>
      </w:pPr>
    </w:p>
    <w:p w:rsidR="007A4AD7" w:rsidRPr="001277D4" w:rsidRDefault="007A4AD7" w:rsidP="007A4AD7">
      <w:pPr>
        <w:pStyle w:val="ListParagraph"/>
        <w:numPr>
          <w:ilvl w:val="0"/>
          <w:numId w:val="49"/>
        </w:numPr>
        <w:rPr>
          <w:rFonts w:ascii="Arial" w:hAnsi="Arial" w:cs="Arial"/>
          <w:b/>
          <w:lang w:val="sr-Cyrl-CS"/>
        </w:rPr>
      </w:pPr>
      <w:r>
        <w:rPr>
          <w:rFonts w:ascii="Arial" w:hAnsi="Arial" w:cs="Arial"/>
          <w:b/>
          <w:lang w:val="sr-Cyrl-CS"/>
        </w:rPr>
        <w:lastRenderedPageBreak/>
        <w:t>МОДЕЛ УГОВОРА ЗА ПАТИЈУ 2</w:t>
      </w:r>
    </w:p>
    <w:p w:rsidR="007A4AD7" w:rsidRPr="00D73857" w:rsidRDefault="007A4AD7" w:rsidP="007A4AD7">
      <w:pPr>
        <w:jc w:val="both"/>
        <w:rPr>
          <w:rFonts w:ascii="Arial" w:hAnsi="Arial" w:cs="Arial"/>
          <w:sz w:val="22"/>
          <w:szCs w:val="22"/>
          <w:lang w:val="sr-Cyrl-CS"/>
        </w:rPr>
      </w:pPr>
      <w:r w:rsidRPr="00D73857">
        <w:rPr>
          <w:rFonts w:ascii="Arial" w:hAnsi="Arial" w:cs="Arial"/>
          <w:sz w:val="22"/>
          <w:szCs w:val="22"/>
          <w:lang w:val="sr-Cyrl-CS"/>
        </w:rPr>
        <w:t xml:space="preserve">                                                             </w:t>
      </w:r>
    </w:p>
    <w:p w:rsidR="007A4AD7" w:rsidRPr="00D73857" w:rsidRDefault="007A4AD7" w:rsidP="007A4AD7">
      <w:pPr>
        <w:jc w:val="center"/>
        <w:rPr>
          <w:rFonts w:ascii="Arial" w:hAnsi="Arial" w:cs="Arial"/>
          <w:b/>
          <w:sz w:val="22"/>
          <w:szCs w:val="22"/>
          <w:lang w:val="sr-Cyrl-CS"/>
        </w:rPr>
      </w:pPr>
      <w:r w:rsidRPr="00D73857">
        <w:rPr>
          <w:rFonts w:ascii="Arial" w:hAnsi="Arial" w:cs="Arial"/>
          <w:b/>
          <w:sz w:val="22"/>
          <w:szCs w:val="22"/>
          <w:lang w:val="sr-Cyrl-CS"/>
        </w:rPr>
        <w:t>У  Г  О  В  О  Р</w:t>
      </w:r>
    </w:p>
    <w:p w:rsidR="007A4AD7" w:rsidRPr="00E90503" w:rsidRDefault="007A4AD7" w:rsidP="007A4AD7">
      <w:pPr>
        <w:jc w:val="center"/>
        <w:rPr>
          <w:rFonts w:ascii="Arial" w:hAnsi="Arial" w:cs="Arial"/>
          <w:b/>
          <w:sz w:val="22"/>
          <w:szCs w:val="22"/>
          <w:lang w:val="sr-Cyrl-CS"/>
        </w:rPr>
      </w:pPr>
      <w:r>
        <w:rPr>
          <w:rFonts w:ascii="Arial" w:hAnsi="Arial" w:cs="Arial"/>
          <w:b/>
          <w:sz w:val="22"/>
          <w:szCs w:val="22"/>
          <w:lang w:val="sr-Cyrl-CS"/>
        </w:rPr>
        <w:t>о јавној набавци услуге</w:t>
      </w:r>
      <w:r w:rsidRPr="00E90503">
        <w:rPr>
          <w:rFonts w:ascii="Arial" w:hAnsi="Arial" w:cs="Arial"/>
          <w:b/>
          <w:sz w:val="22"/>
          <w:szCs w:val="22"/>
          <w:lang w:val="sr-Cyrl-CS"/>
        </w:rPr>
        <w:t xml:space="preserve"> осигурањ</w:t>
      </w:r>
      <w:r>
        <w:rPr>
          <w:rFonts w:ascii="Arial" w:hAnsi="Arial" w:cs="Arial"/>
          <w:b/>
          <w:sz w:val="22"/>
          <w:szCs w:val="22"/>
          <w:lang w:val="sr-Cyrl-CS"/>
        </w:rPr>
        <w:t>а возила</w:t>
      </w:r>
    </w:p>
    <w:p w:rsidR="007A4AD7" w:rsidRPr="00D73857" w:rsidRDefault="007A4AD7" w:rsidP="007A4AD7">
      <w:pPr>
        <w:jc w:val="center"/>
        <w:rPr>
          <w:rFonts w:ascii="Arial" w:hAnsi="Arial" w:cs="Arial"/>
          <w:color w:val="000000"/>
          <w:sz w:val="22"/>
          <w:szCs w:val="22"/>
          <w:lang w:val="sr-Cyrl-CS"/>
        </w:rPr>
      </w:pPr>
    </w:p>
    <w:p w:rsidR="007A4AD7" w:rsidRPr="00D73857" w:rsidRDefault="007A4AD7" w:rsidP="007A4AD7">
      <w:pPr>
        <w:pStyle w:val="Default"/>
        <w:jc w:val="both"/>
        <w:rPr>
          <w:rFonts w:ascii="Arial" w:hAnsi="Arial" w:cs="Arial"/>
          <w:b/>
          <w:sz w:val="22"/>
          <w:szCs w:val="22"/>
          <w:lang w:val="sr-Cyrl-CS"/>
        </w:rPr>
      </w:pPr>
      <w:r w:rsidRPr="00D73857">
        <w:rPr>
          <w:rFonts w:ascii="Arial" w:hAnsi="Arial" w:cs="Arial"/>
          <w:b/>
          <w:sz w:val="22"/>
          <w:szCs w:val="22"/>
          <w:lang w:val="sr-Cyrl-CS"/>
        </w:rPr>
        <w:t xml:space="preserve">Закључен између уговорних страна: </w:t>
      </w:r>
    </w:p>
    <w:p w:rsidR="007A4AD7" w:rsidRPr="00D73857" w:rsidRDefault="007A4AD7" w:rsidP="007A4AD7">
      <w:pPr>
        <w:pStyle w:val="Default"/>
        <w:jc w:val="both"/>
        <w:rPr>
          <w:rFonts w:ascii="Arial" w:hAnsi="Arial" w:cs="Arial"/>
          <w:sz w:val="22"/>
          <w:szCs w:val="22"/>
          <w:lang w:val="sr-Cyrl-CS"/>
        </w:rPr>
      </w:pPr>
    </w:p>
    <w:p w:rsidR="007A4AD7" w:rsidRPr="001277D4" w:rsidRDefault="007A4AD7" w:rsidP="007A4AD7">
      <w:pPr>
        <w:jc w:val="both"/>
        <w:rPr>
          <w:rFonts w:ascii="Arial" w:hAnsi="Arial" w:cs="Arial"/>
          <w:sz w:val="22"/>
          <w:szCs w:val="22"/>
          <w:lang w:val="sr-Cyrl-CS"/>
        </w:rPr>
      </w:pPr>
      <w:r w:rsidRPr="00D60C3B">
        <w:rPr>
          <w:rFonts w:ascii="Arial" w:hAnsi="Arial" w:cs="Arial"/>
          <w:b/>
          <w:sz w:val="22"/>
          <w:szCs w:val="22"/>
          <w:lang w:val="ru-RU"/>
        </w:rPr>
        <w:t xml:space="preserve">1. Градске општине Нови Београд, </w:t>
      </w:r>
      <w:r w:rsidRPr="00D60C3B">
        <w:rPr>
          <w:rFonts w:ascii="Arial" w:hAnsi="Arial" w:cs="Arial"/>
          <w:sz w:val="22"/>
          <w:szCs w:val="22"/>
          <w:lang w:val="ru-RU"/>
        </w:rPr>
        <w:t>са седичтем у Београду, улица Булевар Михаила Пупина бр. 167,</w:t>
      </w:r>
      <w:r w:rsidRPr="00D60C3B">
        <w:rPr>
          <w:rFonts w:ascii="Arial" w:hAnsi="Arial" w:cs="Arial"/>
          <w:b/>
          <w:sz w:val="22"/>
          <w:szCs w:val="22"/>
          <w:lang w:val="ru-RU"/>
        </w:rPr>
        <w:t xml:space="preserve"> </w:t>
      </w:r>
      <w:r w:rsidRPr="00D60C3B">
        <w:rPr>
          <w:rFonts w:ascii="Arial" w:hAnsi="Arial" w:cs="Arial"/>
          <w:sz w:val="22"/>
          <w:szCs w:val="22"/>
          <w:lang w:val="ru-RU"/>
        </w:rPr>
        <w:t>ПИБ 101666851, матични број 17331132</w:t>
      </w:r>
      <w:r w:rsidRPr="001B262F">
        <w:rPr>
          <w:rFonts w:ascii="Arial" w:hAnsi="Arial" w:cs="Arial"/>
          <w:sz w:val="22"/>
          <w:szCs w:val="22"/>
          <w:lang w:val="ru-RU"/>
        </w:rPr>
        <w:t>,</w:t>
      </w:r>
      <w:r w:rsidRPr="00D60C3B">
        <w:rPr>
          <w:rFonts w:ascii="Arial" w:hAnsi="Arial" w:cs="Arial"/>
          <w:b/>
          <w:sz w:val="22"/>
          <w:szCs w:val="22"/>
          <w:lang w:val="ru-RU"/>
        </w:rPr>
        <w:t xml:space="preserve"> </w:t>
      </w:r>
      <w:r w:rsidRPr="00D60C3B">
        <w:rPr>
          <w:rFonts w:ascii="Arial" w:hAnsi="Arial" w:cs="Arial"/>
          <w:sz w:val="22"/>
          <w:szCs w:val="22"/>
          <w:lang w:val="ru-RU"/>
        </w:rPr>
        <w:t xml:space="preserve">коју заступа председник </w:t>
      </w:r>
      <w:r w:rsidRPr="00D60C3B">
        <w:rPr>
          <w:rFonts w:ascii="Arial" w:hAnsi="Arial" w:cs="Arial"/>
          <w:sz w:val="22"/>
          <w:szCs w:val="22"/>
          <w:lang w:val="sr-Cyrl-CS"/>
        </w:rPr>
        <w:t>Александар Шапић</w:t>
      </w:r>
      <w:r w:rsidRPr="00D60C3B">
        <w:rPr>
          <w:rFonts w:ascii="Arial" w:hAnsi="Arial" w:cs="Arial"/>
          <w:sz w:val="22"/>
          <w:szCs w:val="22"/>
          <w:lang w:val="ru-RU"/>
        </w:rPr>
        <w:t xml:space="preserve"> (</w:t>
      </w:r>
      <w:r w:rsidRPr="00D73857">
        <w:rPr>
          <w:rFonts w:ascii="Arial" w:hAnsi="Arial" w:cs="Arial"/>
          <w:sz w:val="22"/>
          <w:szCs w:val="22"/>
          <w:lang w:val="sr-Cyrl-CS"/>
        </w:rPr>
        <w:t xml:space="preserve">у даљем тексту: </w:t>
      </w:r>
      <w:r w:rsidRPr="0038595D">
        <w:rPr>
          <w:rFonts w:ascii="Arial" w:eastAsia="TimesNewRomanPSMT" w:hAnsi="Arial" w:cs="Arial"/>
          <w:color w:val="000000"/>
          <w:sz w:val="22"/>
          <w:szCs w:val="22"/>
        </w:rPr>
        <w:t>Осигураник</w:t>
      </w:r>
      <w:r w:rsidRPr="00D73857">
        <w:rPr>
          <w:rFonts w:ascii="Arial" w:hAnsi="Arial" w:cs="Arial"/>
          <w:sz w:val="22"/>
          <w:szCs w:val="22"/>
          <w:lang w:val="sr-Cyrl-CS"/>
        </w:rPr>
        <w:t>)</w:t>
      </w:r>
      <w:r>
        <w:rPr>
          <w:rFonts w:ascii="Arial" w:hAnsi="Arial" w:cs="Arial"/>
          <w:sz w:val="22"/>
          <w:szCs w:val="22"/>
          <w:lang w:val="sr-Cyrl-CS"/>
        </w:rPr>
        <w:t xml:space="preserve"> </w:t>
      </w:r>
      <w:r w:rsidRPr="00D60C3B">
        <w:rPr>
          <w:rFonts w:ascii="Arial" w:hAnsi="Arial" w:cs="Arial"/>
          <w:sz w:val="22"/>
          <w:szCs w:val="22"/>
          <w:lang w:val="ru-RU"/>
        </w:rPr>
        <w:t>и</w:t>
      </w:r>
    </w:p>
    <w:p w:rsidR="007A4AD7" w:rsidRPr="00D60C3B" w:rsidRDefault="007A4AD7" w:rsidP="007A4AD7">
      <w:pPr>
        <w:jc w:val="both"/>
        <w:rPr>
          <w:rFonts w:ascii="Arial" w:hAnsi="Arial" w:cs="Arial"/>
          <w:sz w:val="22"/>
          <w:szCs w:val="22"/>
          <w:lang w:val="ru-RU"/>
        </w:rPr>
      </w:pPr>
    </w:p>
    <w:p w:rsidR="007A4AD7" w:rsidRPr="00D60C3B" w:rsidRDefault="007A4AD7" w:rsidP="007A4AD7">
      <w:pPr>
        <w:jc w:val="both"/>
        <w:rPr>
          <w:rFonts w:ascii="Arial" w:hAnsi="Arial" w:cs="Arial"/>
          <w:sz w:val="22"/>
          <w:szCs w:val="22"/>
          <w:lang w:val="ru-RU"/>
        </w:rPr>
      </w:pPr>
      <w:r w:rsidRPr="00D60C3B">
        <w:rPr>
          <w:rFonts w:ascii="Arial" w:hAnsi="Arial" w:cs="Arial"/>
          <w:b/>
          <w:sz w:val="22"/>
          <w:szCs w:val="22"/>
          <w:lang w:val="ru-RU"/>
        </w:rPr>
        <w:t>2.</w:t>
      </w:r>
      <w:r>
        <w:rPr>
          <w:rFonts w:ascii="Arial" w:hAnsi="Arial" w:cs="Arial"/>
          <w:b/>
          <w:sz w:val="22"/>
          <w:szCs w:val="22"/>
        </w:rPr>
        <w:t xml:space="preserve"> </w:t>
      </w:r>
      <w:r w:rsidRPr="00D60C3B">
        <w:rPr>
          <w:rFonts w:ascii="Arial" w:hAnsi="Arial" w:cs="Arial"/>
          <w:sz w:val="22"/>
          <w:szCs w:val="22"/>
          <w:lang w:val="ru-RU"/>
        </w:rPr>
        <w:t>_______________________________________, са седиштем у _______________, улица ____________________, ПИБ __________, матични број __________, које заступа _________________________, директор</w:t>
      </w:r>
      <w:r>
        <w:rPr>
          <w:rFonts w:ascii="Arial" w:hAnsi="Arial" w:cs="Arial"/>
          <w:sz w:val="22"/>
          <w:szCs w:val="22"/>
          <w:lang w:val="ru-RU"/>
        </w:rPr>
        <w:t xml:space="preserve"> </w:t>
      </w:r>
      <w:r w:rsidRPr="00D60C3B">
        <w:rPr>
          <w:rFonts w:ascii="Arial" w:hAnsi="Arial" w:cs="Arial"/>
          <w:sz w:val="22"/>
          <w:szCs w:val="22"/>
          <w:lang w:val="ru-RU"/>
        </w:rPr>
        <w:t>(</w:t>
      </w:r>
      <w:r w:rsidRPr="00D73857">
        <w:rPr>
          <w:rFonts w:ascii="Arial" w:hAnsi="Arial" w:cs="Arial"/>
          <w:sz w:val="22"/>
          <w:szCs w:val="22"/>
          <w:lang w:val="sr-Cyrl-CS"/>
        </w:rPr>
        <w:t xml:space="preserve">у даљем тексту: </w:t>
      </w:r>
      <w:r w:rsidRPr="0038595D">
        <w:rPr>
          <w:rFonts w:ascii="Arial" w:eastAsia="TimesNewRomanPSMT" w:hAnsi="Arial" w:cs="Arial"/>
          <w:sz w:val="22"/>
          <w:szCs w:val="22"/>
        </w:rPr>
        <w:t>Осигуравач</w:t>
      </w:r>
      <w:r w:rsidRPr="00D60C3B">
        <w:rPr>
          <w:rFonts w:ascii="Arial" w:hAnsi="Arial" w:cs="Arial"/>
          <w:sz w:val="22"/>
          <w:szCs w:val="22"/>
          <w:lang w:val="ru-RU"/>
        </w:rPr>
        <w:t>)</w:t>
      </w:r>
      <w:r>
        <w:rPr>
          <w:rFonts w:ascii="Arial" w:hAnsi="Arial" w:cs="Arial"/>
          <w:sz w:val="22"/>
          <w:szCs w:val="22"/>
          <w:lang w:val="ru-RU"/>
        </w:rPr>
        <w:t xml:space="preserve">. </w:t>
      </w:r>
      <w:r>
        <w:rPr>
          <w:rFonts w:ascii="Arial" w:hAnsi="Arial" w:cs="Arial"/>
          <w:sz w:val="22"/>
          <w:szCs w:val="22"/>
          <w:lang w:val="sr-Cyrl-CS"/>
        </w:rPr>
        <w:t>Б</w:t>
      </w:r>
      <w:r w:rsidRPr="005B32B2">
        <w:rPr>
          <w:rFonts w:ascii="Arial" w:hAnsi="Arial" w:cs="Arial"/>
          <w:sz w:val="22"/>
          <w:szCs w:val="22"/>
          <w:lang w:val="sr-Cyrl-CS"/>
        </w:rPr>
        <w:t>рој</w:t>
      </w:r>
      <w:r>
        <w:rPr>
          <w:rFonts w:ascii="Arial" w:hAnsi="Arial" w:cs="Arial"/>
          <w:sz w:val="22"/>
          <w:szCs w:val="22"/>
          <w:lang w:val="sr-Cyrl-CS"/>
        </w:rPr>
        <w:t xml:space="preserve"> текућег</w:t>
      </w:r>
      <w:r w:rsidRPr="005B32B2">
        <w:rPr>
          <w:rFonts w:ascii="Arial" w:hAnsi="Arial" w:cs="Arial"/>
          <w:sz w:val="22"/>
          <w:szCs w:val="22"/>
          <w:lang w:val="sr-Cyrl-CS"/>
        </w:rPr>
        <w:t xml:space="preserve"> рачун </w:t>
      </w:r>
      <w:r w:rsidRPr="0038595D">
        <w:rPr>
          <w:rFonts w:ascii="Arial" w:eastAsia="TimesNewRomanPSMT" w:hAnsi="Arial" w:cs="Arial"/>
          <w:sz w:val="22"/>
          <w:szCs w:val="22"/>
        </w:rPr>
        <w:t>Осигуравач</w:t>
      </w:r>
      <w:r>
        <w:rPr>
          <w:rFonts w:ascii="Arial" w:eastAsia="TimesNewRomanPSMT" w:hAnsi="Arial" w:cs="Arial"/>
          <w:sz w:val="22"/>
          <w:szCs w:val="22"/>
          <w:lang w:val="sr-Cyrl-CS"/>
        </w:rPr>
        <w:t>а</w:t>
      </w:r>
      <w:r w:rsidRPr="005B32B2">
        <w:rPr>
          <w:rFonts w:ascii="Arial" w:hAnsi="Arial" w:cs="Arial"/>
          <w:sz w:val="22"/>
          <w:szCs w:val="22"/>
          <w:lang w:val="sr-Cyrl-CS"/>
        </w:rPr>
        <w:t xml:space="preserve"> _______________</w:t>
      </w:r>
      <w:r>
        <w:rPr>
          <w:rFonts w:ascii="Arial" w:hAnsi="Arial" w:cs="Arial"/>
          <w:sz w:val="22"/>
          <w:szCs w:val="22"/>
          <w:lang w:val="sr-Cyrl-CS"/>
        </w:rPr>
        <w:t>_____</w:t>
      </w:r>
      <w:r w:rsidRPr="005B32B2">
        <w:rPr>
          <w:rFonts w:ascii="Arial" w:hAnsi="Arial" w:cs="Arial"/>
          <w:sz w:val="22"/>
          <w:szCs w:val="22"/>
          <w:lang w:val="ru-RU"/>
        </w:rPr>
        <w:t>,</w:t>
      </w:r>
      <w:r>
        <w:rPr>
          <w:rFonts w:ascii="Arial" w:hAnsi="Arial" w:cs="Arial"/>
          <w:sz w:val="22"/>
          <w:szCs w:val="22"/>
          <w:lang w:val="sr-Cyrl-CS"/>
        </w:rPr>
        <w:t xml:space="preserve"> код банке ____________________.</w:t>
      </w:r>
    </w:p>
    <w:p w:rsidR="007A4AD7" w:rsidRDefault="007A4AD7" w:rsidP="007A4AD7">
      <w:pPr>
        <w:pStyle w:val="Default"/>
        <w:jc w:val="both"/>
        <w:rPr>
          <w:rFonts w:ascii="Arial" w:hAnsi="Arial" w:cs="Arial"/>
          <w:b/>
          <w:bCs/>
          <w:sz w:val="22"/>
          <w:szCs w:val="22"/>
          <w:lang w:val="sr-Cyrl-CS"/>
        </w:rPr>
      </w:pPr>
    </w:p>
    <w:p w:rsidR="007A4AD7" w:rsidRPr="00E90503" w:rsidRDefault="007A4AD7" w:rsidP="007A4AD7">
      <w:pPr>
        <w:pStyle w:val="Default"/>
        <w:jc w:val="both"/>
        <w:rPr>
          <w:rFonts w:ascii="Arial" w:hAnsi="Arial" w:cs="Arial"/>
          <w:i/>
          <w:iCs/>
          <w:sz w:val="18"/>
          <w:szCs w:val="18"/>
          <w:lang w:val="sr-Cyrl-CS"/>
        </w:rPr>
      </w:pPr>
      <w:r w:rsidRPr="00E90503">
        <w:rPr>
          <w:rFonts w:ascii="Arial" w:hAnsi="Arial" w:cs="Arial"/>
          <w:b/>
          <w:bCs/>
          <w:i/>
          <w:sz w:val="18"/>
          <w:szCs w:val="18"/>
        </w:rPr>
        <w:t>Напомена:</w:t>
      </w:r>
      <w:r w:rsidRPr="00E90503">
        <w:rPr>
          <w:rFonts w:ascii="Arial" w:hAnsi="Arial" w:cs="Arial"/>
          <w:b/>
          <w:bCs/>
          <w:i/>
          <w:sz w:val="18"/>
          <w:szCs w:val="18"/>
          <w:lang w:val="sr-Cyrl-CS"/>
        </w:rPr>
        <w:t xml:space="preserve"> </w:t>
      </w:r>
      <w:r w:rsidRPr="00E90503">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E90503">
        <w:rPr>
          <w:rFonts w:ascii="Arial" w:hAnsi="Arial" w:cs="Arial"/>
          <w:i/>
          <w:iCs/>
          <w:sz w:val="18"/>
          <w:szCs w:val="18"/>
          <w:lang w:val="sr-Cyrl-CS"/>
        </w:rPr>
        <w:t>. У случају подношења заједничке понуде, односно понуде са учешћем подизвођача, на доњим цртама морају бити наведени сви понуђачи из групе понуђача, односно сви подизвођачи.</w:t>
      </w:r>
    </w:p>
    <w:p w:rsidR="007A4AD7" w:rsidRDefault="007A4AD7" w:rsidP="007A4AD7">
      <w:pPr>
        <w:pStyle w:val="Default"/>
        <w:jc w:val="both"/>
        <w:rPr>
          <w:rFonts w:ascii="Arial" w:hAnsi="Arial" w:cs="Arial"/>
          <w:i/>
          <w:iCs/>
          <w:sz w:val="16"/>
          <w:szCs w:val="16"/>
          <w:lang w:val="sr-Cyrl-CS"/>
        </w:rPr>
      </w:pPr>
    </w:p>
    <w:p w:rsidR="007A4AD7" w:rsidRPr="00D73857" w:rsidRDefault="007A4AD7" w:rsidP="007A4AD7">
      <w:pPr>
        <w:pStyle w:val="Default"/>
        <w:jc w:val="both"/>
        <w:rPr>
          <w:rFonts w:ascii="Arial" w:hAnsi="Arial" w:cs="Arial"/>
          <w:i/>
          <w:iCs/>
          <w:sz w:val="16"/>
          <w:szCs w:val="16"/>
          <w:lang w:val="sr-Cyrl-CS"/>
        </w:rPr>
      </w:pPr>
    </w:p>
    <w:p w:rsidR="007A4AD7" w:rsidRPr="00D60C3B" w:rsidRDefault="007A4AD7" w:rsidP="007A4AD7">
      <w:pPr>
        <w:pBdr>
          <w:top w:val="single" w:sz="4" w:space="1" w:color="auto"/>
          <w:bottom w:val="single" w:sz="4" w:space="1" w:color="auto"/>
        </w:pBdr>
        <w:jc w:val="both"/>
        <w:rPr>
          <w:rFonts w:ascii="Arial" w:hAnsi="Arial" w:cs="Arial"/>
          <w:i/>
          <w:sz w:val="18"/>
          <w:szCs w:val="18"/>
          <w:lang w:val="sr-Cyrl-CS"/>
        </w:rPr>
      </w:pPr>
    </w:p>
    <w:p w:rsidR="007A4AD7" w:rsidRDefault="007A4AD7" w:rsidP="007A4AD7">
      <w:pPr>
        <w:pStyle w:val="Default"/>
        <w:pBdr>
          <w:top w:val="single" w:sz="4" w:space="1" w:color="auto"/>
          <w:bottom w:val="single" w:sz="4" w:space="1" w:color="auto"/>
        </w:pBdr>
        <w:jc w:val="both"/>
        <w:rPr>
          <w:rFonts w:ascii="Arial" w:hAnsi="Arial" w:cs="Arial"/>
          <w:b/>
          <w:bCs/>
          <w:sz w:val="22"/>
          <w:szCs w:val="22"/>
          <w:lang w:val="sr-Cyrl-CS"/>
        </w:rPr>
      </w:pPr>
    </w:p>
    <w:p w:rsidR="007A4AD7" w:rsidRDefault="007A4AD7" w:rsidP="007A4AD7">
      <w:pPr>
        <w:pStyle w:val="Default"/>
        <w:jc w:val="both"/>
        <w:rPr>
          <w:rFonts w:ascii="Arial" w:hAnsi="Arial" w:cs="Arial"/>
          <w:b/>
          <w:bCs/>
          <w:sz w:val="22"/>
          <w:szCs w:val="22"/>
          <w:lang w:val="sr-Cyrl-CS"/>
        </w:rPr>
      </w:pPr>
    </w:p>
    <w:p w:rsidR="007A4AD7" w:rsidRDefault="007A4AD7" w:rsidP="007A4AD7">
      <w:pPr>
        <w:pStyle w:val="Default"/>
        <w:pBdr>
          <w:bottom w:val="single" w:sz="4" w:space="1" w:color="auto"/>
        </w:pBdr>
        <w:jc w:val="both"/>
        <w:rPr>
          <w:rFonts w:ascii="Arial" w:hAnsi="Arial" w:cs="Arial"/>
          <w:b/>
          <w:bCs/>
          <w:sz w:val="22"/>
          <w:szCs w:val="22"/>
          <w:lang w:val="sr-Cyrl-CS"/>
        </w:rPr>
      </w:pPr>
    </w:p>
    <w:p w:rsidR="007A4AD7" w:rsidRDefault="007A4AD7" w:rsidP="007A4AD7">
      <w:pPr>
        <w:pStyle w:val="Default"/>
        <w:jc w:val="both"/>
        <w:rPr>
          <w:rFonts w:ascii="Arial" w:hAnsi="Arial" w:cs="Arial"/>
          <w:b/>
          <w:bCs/>
          <w:sz w:val="22"/>
          <w:szCs w:val="22"/>
          <w:lang w:val="sr-Cyrl-CS"/>
        </w:rPr>
      </w:pPr>
    </w:p>
    <w:p w:rsidR="007A4AD7" w:rsidRDefault="007A4AD7" w:rsidP="007A4AD7">
      <w:pPr>
        <w:pStyle w:val="Default"/>
        <w:jc w:val="both"/>
        <w:rPr>
          <w:rFonts w:ascii="Arial" w:hAnsi="Arial" w:cs="Arial"/>
          <w:b/>
          <w:bCs/>
          <w:sz w:val="22"/>
          <w:szCs w:val="22"/>
          <w:lang w:val="sr-Cyrl-CS"/>
        </w:rPr>
      </w:pPr>
    </w:p>
    <w:p w:rsidR="007A4AD7" w:rsidRPr="00E90503" w:rsidRDefault="007A4AD7" w:rsidP="00661676">
      <w:pPr>
        <w:pStyle w:val="Default"/>
        <w:jc w:val="center"/>
        <w:rPr>
          <w:rFonts w:ascii="Arial" w:hAnsi="Arial" w:cs="Arial"/>
          <w:sz w:val="22"/>
          <w:szCs w:val="22"/>
          <w:lang w:val="sr-Cyrl-CS"/>
        </w:rPr>
      </w:pPr>
      <w:r w:rsidRPr="00E90503">
        <w:rPr>
          <w:rFonts w:ascii="Arial" w:hAnsi="Arial" w:cs="Arial"/>
          <w:bCs/>
          <w:sz w:val="22"/>
          <w:szCs w:val="22"/>
          <w:lang w:val="sr-Cyrl-CS"/>
        </w:rPr>
        <w:t>Уговорне стране констатују:</w:t>
      </w:r>
    </w:p>
    <w:p w:rsidR="007A4AD7" w:rsidRPr="00D73857" w:rsidRDefault="007A4AD7" w:rsidP="00661676">
      <w:pPr>
        <w:pStyle w:val="Default"/>
        <w:jc w:val="center"/>
        <w:rPr>
          <w:rFonts w:ascii="Arial" w:hAnsi="Arial" w:cs="Arial"/>
          <w:b/>
          <w:bCs/>
          <w:sz w:val="22"/>
          <w:szCs w:val="22"/>
          <w:lang w:val="sr-Cyrl-CS"/>
        </w:rPr>
      </w:pPr>
      <w:r w:rsidRPr="00D73857">
        <w:rPr>
          <w:rFonts w:ascii="Arial" w:hAnsi="Arial" w:cs="Arial"/>
          <w:b/>
          <w:bCs/>
          <w:sz w:val="22"/>
          <w:szCs w:val="22"/>
          <w:lang w:val="sr-Cyrl-CS"/>
        </w:rPr>
        <w:t>Члан 1.</w:t>
      </w:r>
    </w:p>
    <w:p w:rsidR="007A4AD7" w:rsidRPr="00D73857" w:rsidRDefault="007A4AD7" w:rsidP="00661676">
      <w:pPr>
        <w:ind w:firstLine="720"/>
        <w:jc w:val="both"/>
        <w:rPr>
          <w:rFonts w:ascii="Arial" w:hAnsi="Arial" w:cs="Arial"/>
          <w:sz w:val="22"/>
          <w:szCs w:val="22"/>
          <w:lang w:val="sr-Cyrl-CS"/>
        </w:rPr>
      </w:pPr>
      <w:r w:rsidRPr="00D73857">
        <w:rPr>
          <w:rFonts w:ascii="Arial" w:hAnsi="Arial" w:cs="Arial"/>
          <w:sz w:val="22"/>
          <w:szCs w:val="22"/>
          <w:lang w:val="sr-Cyrl-CS"/>
        </w:rPr>
        <w:t xml:space="preserve">Да је </w:t>
      </w:r>
      <w:r w:rsidRPr="0038595D">
        <w:rPr>
          <w:rFonts w:ascii="Arial" w:eastAsia="TimesNewRomanPSMT" w:hAnsi="Arial" w:cs="Arial"/>
          <w:color w:val="000000"/>
          <w:sz w:val="22"/>
          <w:szCs w:val="22"/>
        </w:rPr>
        <w:t>Осигураник</w:t>
      </w:r>
      <w:r>
        <w:rPr>
          <w:rFonts w:ascii="Arial" w:hAnsi="Arial" w:cs="Arial"/>
          <w:sz w:val="22"/>
          <w:szCs w:val="22"/>
          <w:lang w:val="sr-Cyrl-CS"/>
        </w:rPr>
        <w:t xml:space="preserve">, </w:t>
      </w:r>
      <w:r w:rsidRPr="00D73857">
        <w:rPr>
          <w:rFonts w:ascii="Arial" w:hAnsi="Arial" w:cs="Arial"/>
          <w:sz w:val="22"/>
          <w:szCs w:val="22"/>
          <w:lang w:val="sr-Cyrl-CS"/>
        </w:rPr>
        <w:t xml:space="preserve">спровео поступак набавке број </w:t>
      </w:r>
      <w:r w:rsidRPr="00D73857">
        <w:rPr>
          <w:rFonts w:ascii="Arial" w:hAnsi="Arial" w:cs="Arial"/>
          <w:bCs/>
          <w:sz w:val="22"/>
          <w:szCs w:val="22"/>
          <w:lang w:val="sr-Cyrl-CS"/>
        </w:rPr>
        <w:t>VII-404-</w:t>
      </w:r>
      <w:r w:rsidR="001E31DA">
        <w:rPr>
          <w:rFonts w:ascii="Arial" w:hAnsi="Arial" w:cs="Arial"/>
          <w:bCs/>
          <w:sz w:val="22"/>
          <w:szCs w:val="22"/>
          <w:lang w:val="sr-Cyrl-CS"/>
        </w:rPr>
        <w:t>1</w:t>
      </w:r>
      <w:r w:rsidRPr="00D73857">
        <w:rPr>
          <w:rFonts w:ascii="Arial" w:hAnsi="Arial" w:cs="Arial"/>
          <w:bCs/>
          <w:sz w:val="22"/>
          <w:szCs w:val="22"/>
          <w:lang w:val="sr-Cyrl-CS"/>
        </w:rPr>
        <w:t>/201</w:t>
      </w:r>
      <w:r>
        <w:rPr>
          <w:rFonts w:ascii="Arial" w:hAnsi="Arial" w:cs="Arial"/>
          <w:bCs/>
          <w:sz w:val="22"/>
          <w:szCs w:val="22"/>
          <w:lang w:val="sr-Cyrl-CS"/>
        </w:rPr>
        <w:t>4</w:t>
      </w:r>
      <w:r w:rsidRPr="00D73857">
        <w:rPr>
          <w:rFonts w:ascii="Arial" w:hAnsi="Arial" w:cs="Arial"/>
          <w:bCs/>
          <w:sz w:val="22"/>
          <w:szCs w:val="22"/>
          <w:lang w:val="sr-Cyrl-CS"/>
        </w:rPr>
        <w:t>-</w:t>
      </w:r>
      <w:r w:rsidR="001E31DA">
        <w:rPr>
          <w:rFonts w:ascii="Arial" w:hAnsi="Arial" w:cs="Arial"/>
          <w:bCs/>
          <w:sz w:val="22"/>
          <w:szCs w:val="22"/>
          <w:lang w:val="sr-Cyrl-CS"/>
        </w:rPr>
        <w:t>28</w:t>
      </w:r>
      <w:r w:rsidRPr="00D73857">
        <w:rPr>
          <w:rFonts w:ascii="Arial" w:hAnsi="Arial" w:cs="Arial"/>
          <w:bCs/>
          <w:sz w:val="22"/>
          <w:szCs w:val="22"/>
          <w:lang w:val="sr-Cyrl-CS"/>
        </w:rPr>
        <w:t xml:space="preserve"> од </w:t>
      </w:r>
      <w:r w:rsidR="001E31DA">
        <w:rPr>
          <w:rFonts w:ascii="Arial" w:hAnsi="Arial" w:cs="Arial"/>
          <w:bCs/>
          <w:sz w:val="22"/>
          <w:szCs w:val="22"/>
          <w:lang w:val="sr-Cyrl-CS"/>
        </w:rPr>
        <w:t>20</w:t>
      </w:r>
      <w:r w:rsidRPr="00D73857">
        <w:rPr>
          <w:rFonts w:ascii="Arial" w:hAnsi="Arial" w:cs="Arial"/>
          <w:bCs/>
          <w:sz w:val="22"/>
          <w:szCs w:val="22"/>
          <w:lang w:val="sr-Cyrl-CS"/>
        </w:rPr>
        <w:t>.</w:t>
      </w:r>
      <w:r w:rsidR="001E31DA">
        <w:rPr>
          <w:rFonts w:ascii="Arial" w:hAnsi="Arial" w:cs="Arial"/>
          <w:bCs/>
          <w:sz w:val="22"/>
          <w:szCs w:val="22"/>
          <w:lang w:val="sr-Cyrl-CS"/>
        </w:rPr>
        <w:t>03</w:t>
      </w:r>
      <w:r w:rsidRPr="00D73857">
        <w:rPr>
          <w:rFonts w:ascii="Arial" w:hAnsi="Arial" w:cs="Arial"/>
          <w:bCs/>
          <w:sz w:val="22"/>
          <w:szCs w:val="22"/>
          <w:lang w:val="sr-Cyrl-CS"/>
        </w:rPr>
        <w:t>.201</w:t>
      </w:r>
      <w:r w:rsidR="001E31DA">
        <w:rPr>
          <w:rFonts w:ascii="Arial" w:hAnsi="Arial" w:cs="Arial"/>
          <w:bCs/>
          <w:sz w:val="22"/>
          <w:szCs w:val="22"/>
          <w:lang w:val="sr-Cyrl-CS"/>
        </w:rPr>
        <w:t>5</w:t>
      </w:r>
      <w:r w:rsidRPr="00D73857">
        <w:rPr>
          <w:rFonts w:ascii="Arial" w:hAnsi="Arial" w:cs="Arial"/>
          <w:bCs/>
          <w:sz w:val="22"/>
          <w:szCs w:val="22"/>
          <w:lang w:val="sr-Cyrl-CS"/>
        </w:rPr>
        <w:t>. године</w:t>
      </w:r>
      <w:r w:rsidRPr="00D73857">
        <w:rPr>
          <w:rFonts w:ascii="Arial" w:hAnsi="Arial" w:cs="Arial"/>
          <w:sz w:val="22"/>
          <w:szCs w:val="22"/>
          <w:lang w:val="sr-Cyrl-CS"/>
        </w:rPr>
        <w:t xml:space="preserve"> и извршио прикупљање понуда за набавку </w:t>
      </w:r>
      <w:r>
        <w:rPr>
          <w:rFonts w:ascii="Arial" w:hAnsi="Arial" w:cs="Arial"/>
          <w:sz w:val="22"/>
          <w:szCs w:val="22"/>
          <w:lang w:val="sr-Cyrl-CS"/>
        </w:rPr>
        <w:t xml:space="preserve">услуге </w:t>
      </w:r>
      <w:r w:rsidRPr="0038595D">
        <w:rPr>
          <w:rFonts w:ascii="Arial" w:eastAsia="TimesNewRomanPSMT" w:hAnsi="Arial" w:cs="Arial"/>
          <w:color w:val="000000"/>
          <w:sz w:val="22"/>
          <w:szCs w:val="22"/>
        </w:rPr>
        <w:t>осигурања возила</w:t>
      </w:r>
      <w:r w:rsidRPr="00D73857">
        <w:rPr>
          <w:rFonts w:ascii="Arial" w:hAnsi="Arial" w:cs="Arial"/>
          <w:sz w:val="22"/>
          <w:szCs w:val="22"/>
          <w:lang w:val="sr-Cyrl-CS"/>
        </w:rPr>
        <w:t xml:space="preserve">, да је </w:t>
      </w:r>
      <w:r w:rsidRPr="0038595D">
        <w:rPr>
          <w:rFonts w:ascii="Arial" w:eastAsia="TimesNewRomanPSMT" w:hAnsi="Arial" w:cs="Arial"/>
          <w:color w:val="000000"/>
          <w:sz w:val="22"/>
          <w:szCs w:val="22"/>
        </w:rPr>
        <w:t>Осигуравач</w:t>
      </w:r>
      <w:r w:rsidRPr="00D73857">
        <w:rPr>
          <w:rFonts w:ascii="Arial" w:hAnsi="Arial" w:cs="Arial"/>
          <w:sz w:val="22"/>
          <w:szCs w:val="22"/>
          <w:lang w:val="sr-Cyrl-CS"/>
        </w:rPr>
        <w:t xml:space="preserve"> доставио понуду број __________ од _________</w:t>
      </w:r>
      <w:r w:rsidR="001E31DA">
        <w:rPr>
          <w:rFonts w:ascii="Arial" w:hAnsi="Arial" w:cs="Arial"/>
          <w:sz w:val="22"/>
          <w:szCs w:val="22"/>
          <w:lang w:val="sr-Cyrl-CS"/>
        </w:rPr>
        <w:t>_</w:t>
      </w:r>
      <w:r w:rsidRPr="00D73857">
        <w:rPr>
          <w:rFonts w:ascii="Arial" w:hAnsi="Arial" w:cs="Arial"/>
          <w:sz w:val="22"/>
          <w:szCs w:val="22"/>
          <w:lang w:val="sr-Cyrl-CS"/>
        </w:rPr>
        <w:t xml:space="preserve"> 201</w:t>
      </w:r>
      <w:r w:rsidR="001E31DA">
        <w:rPr>
          <w:rFonts w:ascii="Arial" w:hAnsi="Arial" w:cs="Arial"/>
          <w:sz w:val="22"/>
          <w:szCs w:val="22"/>
          <w:lang w:val="sr-Cyrl-CS"/>
        </w:rPr>
        <w:t>5</w:t>
      </w:r>
      <w:r w:rsidRPr="00D73857">
        <w:rPr>
          <w:rFonts w:ascii="Arial" w:hAnsi="Arial" w:cs="Arial"/>
          <w:sz w:val="22"/>
          <w:szCs w:val="22"/>
          <w:lang w:val="sr-Cyrl-CS"/>
        </w:rPr>
        <w:t xml:space="preserve">. године, а која </w:t>
      </w:r>
      <w:r>
        <w:rPr>
          <w:rFonts w:ascii="Arial" w:hAnsi="Arial" w:cs="Arial"/>
          <w:sz w:val="22"/>
          <w:szCs w:val="22"/>
          <w:lang w:val="sr-Cyrl-CS"/>
        </w:rPr>
        <w:t>чини саставни део овог уговора.</w:t>
      </w:r>
    </w:p>
    <w:p w:rsidR="007A4AD7" w:rsidRPr="00D73857" w:rsidRDefault="007A4AD7" w:rsidP="00661676">
      <w:pPr>
        <w:pStyle w:val="Default"/>
        <w:ind w:firstLine="720"/>
        <w:jc w:val="both"/>
        <w:rPr>
          <w:rFonts w:ascii="Arial" w:hAnsi="Arial" w:cs="Arial"/>
          <w:sz w:val="22"/>
          <w:szCs w:val="22"/>
          <w:lang w:val="sr-Cyrl-CS"/>
        </w:rPr>
      </w:pPr>
    </w:p>
    <w:p w:rsidR="007A4AD7" w:rsidRDefault="007A4AD7" w:rsidP="00661676">
      <w:pPr>
        <w:pStyle w:val="Default"/>
        <w:jc w:val="center"/>
        <w:rPr>
          <w:rFonts w:ascii="Arial" w:hAnsi="Arial" w:cs="Arial"/>
          <w:sz w:val="22"/>
          <w:szCs w:val="22"/>
          <w:lang w:val="sr-Cyrl-CS"/>
        </w:rPr>
      </w:pPr>
      <w:r w:rsidRPr="00D73857">
        <w:rPr>
          <w:rFonts w:ascii="Arial" w:hAnsi="Arial" w:cs="Arial"/>
          <w:b/>
          <w:bCs/>
          <w:sz w:val="22"/>
          <w:szCs w:val="22"/>
          <w:lang w:val="sr-Cyrl-CS"/>
        </w:rPr>
        <w:t>Члан 2.</w:t>
      </w:r>
    </w:p>
    <w:p w:rsidR="007A4AD7" w:rsidRPr="00D73857" w:rsidRDefault="007A4AD7" w:rsidP="00661676">
      <w:pPr>
        <w:ind w:firstLine="720"/>
        <w:jc w:val="both"/>
        <w:rPr>
          <w:rFonts w:ascii="Arial" w:hAnsi="Arial" w:cs="Arial"/>
          <w:sz w:val="22"/>
          <w:szCs w:val="22"/>
          <w:lang w:val="sr-Cyrl-CS"/>
        </w:rPr>
      </w:pPr>
      <w:r w:rsidRPr="00D73857">
        <w:rPr>
          <w:rFonts w:ascii="Arial" w:hAnsi="Arial" w:cs="Arial"/>
          <w:sz w:val="22"/>
          <w:szCs w:val="22"/>
          <w:lang w:val="sr-Cyrl-CS"/>
        </w:rPr>
        <w:t xml:space="preserve">Предмет Уговора је набавка </w:t>
      </w:r>
      <w:r>
        <w:rPr>
          <w:rFonts w:ascii="Arial" w:hAnsi="Arial" w:cs="Arial"/>
          <w:sz w:val="22"/>
          <w:szCs w:val="22"/>
          <w:lang w:val="sr-Cyrl-CS"/>
        </w:rPr>
        <w:t>услуге</w:t>
      </w:r>
      <w:r w:rsidR="008A5F1B">
        <w:rPr>
          <w:rFonts w:ascii="Arial" w:hAnsi="Arial" w:cs="Arial"/>
          <w:sz w:val="22"/>
          <w:szCs w:val="22"/>
          <w:lang w:val="sr-Cyrl-CS"/>
        </w:rPr>
        <w:t xml:space="preserve"> </w:t>
      </w:r>
      <w:r w:rsidRPr="0038595D">
        <w:rPr>
          <w:rFonts w:ascii="Arial" w:eastAsia="TimesNewRomanPSMT" w:hAnsi="Arial" w:cs="Arial"/>
          <w:color w:val="000000"/>
          <w:sz w:val="22"/>
          <w:szCs w:val="22"/>
        </w:rPr>
        <w:t>осигурања возила</w:t>
      </w:r>
      <w:r w:rsidR="008A5F1B">
        <w:rPr>
          <w:rFonts w:ascii="Arial" w:hAnsi="Arial" w:cs="Arial"/>
          <w:sz w:val="22"/>
          <w:szCs w:val="22"/>
          <w:lang w:val="sr-Cyrl-CS"/>
        </w:rPr>
        <w:t xml:space="preserve">, </w:t>
      </w:r>
      <w:r w:rsidRPr="00D73857">
        <w:rPr>
          <w:rFonts w:ascii="Arial" w:hAnsi="Arial" w:cs="Arial"/>
          <w:sz w:val="22"/>
          <w:szCs w:val="22"/>
          <w:lang w:val="sr-Cyrl-CS"/>
        </w:rPr>
        <w:t xml:space="preserve">а према спецификацији из усвојене понуде. </w:t>
      </w:r>
    </w:p>
    <w:p w:rsidR="007A4AD7" w:rsidRPr="00D73857" w:rsidRDefault="007A4AD7" w:rsidP="00661676">
      <w:pPr>
        <w:ind w:firstLine="720"/>
        <w:jc w:val="both"/>
        <w:rPr>
          <w:rFonts w:ascii="Arial" w:hAnsi="Arial" w:cs="Arial"/>
          <w:sz w:val="22"/>
          <w:szCs w:val="22"/>
          <w:lang w:val="sr-Cyrl-CS"/>
        </w:rPr>
      </w:pPr>
    </w:p>
    <w:p w:rsidR="007A4AD7" w:rsidRPr="005F7C26" w:rsidRDefault="007A4AD7" w:rsidP="00661676">
      <w:pPr>
        <w:pStyle w:val="Default"/>
        <w:jc w:val="center"/>
        <w:rPr>
          <w:rFonts w:ascii="Arial" w:hAnsi="Arial" w:cs="Arial"/>
          <w:color w:val="auto"/>
          <w:sz w:val="22"/>
          <w:szCs w:val="22"/>
          <w:lang w:val="sr-Cyrl-CS"/>
        </w:rPr>
      </w:pPr>
      <w:r w:rsidRPr="005F7C26">
        <w:rPr>
          <w:rFonts w:ascii="Arial" w:hAnsi="Arial" w:cs="Arial"/>
          <w:b/>
          <w:bCs/>
          <w:color w:val="auto"/>
          <w:sz w:val="22"/>
          <w:szCs w:val="22"/>
          <w:lang w:val="sr-Cyrl-CS"/>
        </w:rPr>
        <w:t>Члан 3.</w:t>
      </w:r>
    </w:p>
    <w:p w:rsidR="007A4AD7" w:rsidRPr="00032200" w:rsidRDefault="007A4AD7" w:rsidP="00032200">
      <w:pPr>
        <w:autoSpaceDE w:val="0"/>
        <w:autoSpaceDN w:val="0"/>
        <w:adjustRightInd w:val="0"/>
        <w:ind w:firstLine="720"/>
        <w:jc w:val="both"/>
        <w:rPr>
          <w:rFonts w:ascii="Arial" w:eastAsia="TimesNewRomanPSMT" w:hAnsi="Arial" w:cs="Arial"/>
          <w:color w:val="000000"/>
          <w:sz w:val="22"/>
          <w:szCs w:val="22"/>
          <w:lang w:val="sr-Cyrl-CS"/>
        </w:rPr>
      </w:pPr>
      <w:proofErr w:type="gramStart"/>
      <w:r w:rsidRPr="0038595D">
        <w:rPr>
          <w:rFonts w:ascii="Arial" w:eastAsia="TimesNewRomanPSMT" w:hAnsi="Arial" w:cs="Arial"/>
          <w:color w:val="000000"/>
          <w:sz w:val="22"/>
          <w:szCs w:val="22"/>
        </w:rPr>
        <w:t>Осигуравач се обавезује да ће извршити услугу осигурања возила, по премијама осигурања наведеним у понуди Осигуравача број</w:t>
      </w:r>
      <w:r>
        <w:rPr>
          <w:rFonts w:ascii="Arial" w:eastAsia="TimesNewRomanPSMT" w:hAnsi="Arial" w:cs="Arial"/>
          <w:color w:val="000000"/>
          <w:sz w:val="22"/>
          <w:szCs w:val="22"/>
        </w:rPr>
        <w:t xml:space="preserve"> </w:t>
      </w:r>
      <w:r w:rsidR="008A5F1B" w:rsidRPr="00D73857">
        <w:rPr>
          <w:rFonts w:ascii="Arial" w:hAnsi="Arial" w:cs="Arial"/>
          <w:sz w:val="22"/>
          <w:szCs w:val="22"/>
          <w:lang w:val="sr-Cyrl-CS"/>
        </w:rPr>
        <w:t>__________ од _________</w:t>
      </w:r>
      <w:r w:rsidR="008A5F1B">
        <w:rPr>
          <w:rFonts w:ascii="Arial" w:hAnsi="Arial" w:cs="Arial"/>
          <w:sz w:val="22"/>
          <w:szCs w:val="22"/>
          <w:lang w:val="sr-Cyrl-CS"/>
        </w:rPr>
        <w:t>_</w:t>
      </w:r>
      <w:r w:rsidR="008A5F1B" w:rsidRPr="00D73857">
        <w:rPr>
          <w:rFonts w:ascii="Arial" w:hAnsi="Arial" w:cs="Arial"/>
          <w:sz w:val="22"/>
          <w:szCs w:val="22"/>
          <w:lang w:val="sr-Cyrl-CS"/>
        </w:rPr>
        <w:t xml:space="preserve"> 201</w:t>
      </w:r>
      <w:r w:rsidR="008A5F1B">
        <w:rPr>
          <w:rFonts w:ascii="Arial" w:hAnsi="Arial" w:cs="Arial"/>
          <w:sz w:val="22"/>
          <w:szCs w:val="22"/>
          <w:lang w:val="sr-Cyrl-CS"/>
        </w:rPr>
        <w:t>5</w:t>
      </w:r>
      <w:r w:rsidRPr="0038595D">
        <w:rPr>
          <w:rFonts w:ascii="Arial" w:eastAsia="TimesNewRomanPSMT" w:hAnsi="Arial" w:cs="Arial"/>
          <w:color w:val="000000"/>
          <w:sz w:val="22"/>
          <w:szCs w:val="22"/>
        </w:rPr>
        <w:t>.</w:t>
      </w:r>
      <w:proofErr w:type="gramEnd"/>
      <w:r w:rsidRPr="0038595D">
        <w:rPr>
          <w:rFonts w:ascii="Arial" w:eastAsia="TimesNewRomanPSMT" w:hAnsi="Arial" w:cs="Arial"/>
          <w:color w:val="000000"/>
          <w:sz w:val="22"/>
          <w:szCs w:val="22"/>
        </w:rPr>
        <w:t xml:space="preserve"> </w:t>
      </w:r>
      <w:proofErr w:type="gramStart"/>
      <w:r w:rsidRPr="0038595D">
        <w:rPr>
          <w:rFonts w:ascii="Arial" w:eastAsia="TimesNewRomanPSMT" w:hAnsi="Arial" w:cs="Arial"/>
          <w:color w:val="000000"/>
          <w:sz w:val="22"/>
          <w:szCs w:val="22"/>
        </w:rPr>
        <w:t>године</w:t>
      </w:r>
      <w:proofErr w:type="gramEnd"/>
      <w:r w:rsidRPr="0038595D">
        <w:rPr>
          <w:rFonts w:ascii="Arial" w:eastAsia="TimesNewRomanPSMT" w:hAnsi="Arial" w:cs="Arial"/>
          <w:color w:val="000000"/>
          <w:sz w:val="22"/>
          <w:szCs w:val="22"/>
        </w:rPr>
        <w:t xml:space="preserve">, из члана </w:t>
      </w:r>
      <w:r w:rsidR="008A5F1B">
        <w:rPr>
          <w:rFonts w:ascii="Arial" w:eastAsia="TimesNewRomanPSMT" w:hAnsi="Arial" w:cs="Arial"/>
          <w:color w:val="000000"/>
          <w:sz w:val="22"/>
          <w:szCs w:val="22"/>
          <w:lang w:val="sr-Cyrl-CS"/>
        </w:rPr>
        <w:t>2</w:t>
      </w:r>
      <w:r w:rsidRPr="0038595D">
        <w:rPr>
          <w:rFonts w:ascii="Arial" w:eastAsia="TimesNewRomanPSMT" w:hAnsi="Arial" w:cs="Arial"/>
          <w:color w:val="000000"/>
          <w:sz w:val="22"/>
          <w:szCs w:val="22"/>
        </w:rPr>
        <w:t xml:space="preserve">. </w:t>
      </w:r>
      <w:proofErr w:type="gramStart"/>
      <w:r w:rsidRPr="0038595D">
        <w:rPr>
          <w:rFonts w:ascii="Arial" w:eastAsia="TimesNewRomanPSMT" w:hAnsi="Arial" w:cs="Arial"/>
          <w:color w:val="000000"/>
          <w:sz w:val="22"/>
          <w:szCs w:val="22"/>
        </w:rPr>
        <w:t>овог</w:t>
      </w:r>
      <w:proofErr w:type="gramEnd"/>
      <w:r w:rsidRPr="0038595D">
        <w:rPr>
          <w:rFonts w:ascii="Arial" w:eastAsia="TimesNewRomanPSMT" w:hAnsi="Arial" w:cs="Arial"/>
          <w:color w:val="000000"/>
          <w:sz w:val="22"/>
          <w:szCs w:val="22"/>
        </w:rPr>
        <w:t xml:space="preserve"> уговора, у </w:t>
      </w:r>
      <w:r>
        <w:rPr>
          <w:rFonts w:ascii="Arial" w:eastAsia="TimesNewRomanPSMT" w:hAnsi="Arial" w:cs="Arial"/>
          <w:color w:val="000000"/>
          <w:sz w:val="22"/>
          <w:szCs w:val="22"/>
          <w:lang w:val="sr-Cyrl-CS"/>
        </w:rPr>
        <w:t xml:space="preserve">укупном </w:t>
      </w:r>
      <w:r w:rsidRPr="0038595D">
        <w:rPr>
          <w:rFonts w:ascii="Arial" w:eastAsia="TimesNewRomanPSMT" w:hAnsi="Arial" w:cs="Arial"/>
          <w:color w:val="000000"/>
          <w:sz w:val="22"/>
          <w:szCs w:val="22"/>
        </w:rPr>
        <w:t>износу од</w:t>
      </w:r>
      <w:r>
        <w:rPr>
          <w:rFonts w:ascii="Arial" w:eastAsia="TimesNewRomanPSMT" w:hAnsi="Arial" w:cs="Arial"/>
          <w:color w:val="000000"/>
          <w:sz w:val="22"/>
          <w:szCs w:val="22"/>
          <w:lang w:val="sr-Cyrl-CS"/>
        </w:rPr>
        <w:t xml:space="preserve"> _______________</w:t>
      </w:r>
      <w:r w:rsidRPr="0038595D">
        <w:rPr>
          <w:rFonts w:ascii="Arial" w:eastAsia="TimesNewRomanPSMT" w:hAnsi="Arial" w:cs="Arial"/>
          <w:color w:val="000000"/>
          <w:sz w:val="22"/>
          <w:szCs w:val="22"/>
        </w:rPr>
        <w:t xml:space="preserve"> динара без пореза на премију осигурања, словима, односно</w:t>
      </w:r>
      <w:r>
        <w:rPr>
          <w:rFonts w:ascii="Arial" w:eastAsia="TimesNewRomanPSMT" w:hAnsi="Arial" w:cs="Arial"/>
          <w:color w:val="000000"/>
          <w:sz w:val="22"/>
          <w:szCs w:val="22"/>
          <w:lang w:val="sr-Cyrl-CS"/>
        </w:rPr>
        <w:t xml:space="preserve"> </w:t>
      </w:r>
      <w:r w:rsidRPr="0038595D">
        <w:rPr>
          <w:rFonts w:ascii="Arial" w:eastAsia="TimesNewRomanPSMT" w:hAnsi="Arial" w:cs="Arial"/>
          <w:color w:val="000000"/>
          <w:sz w:val="22"/>
          <w:szCs w:val="22"/>
        </w:rPr>
        <w:t>у износу од ________________ динара са порезом на премију осигурања, словима</w:t>
      </w:r>
      <w:r w:rsidR="00032200">
        <w:rPr>
          <w:rFonts w:ascii="Arial" w:eastAsia="TimesNewRomanPSMT" w:hAnsi="Arial" w:cs="Arial"/>
          <w:color w:val="000000"/>
          <w:sz w:val="22"/>
          <w:szCs w:val="22"/>
          <w:lang w:val="sr-Cyrl-CS"/>
        </w:rPr>
        <w:t>.</w:t>
      </w:r>
    </w:p>
    <w:p w:rsidR="00534B1F" w:rsidRDefault="00534B1F" w:rsidP="00136ECA">
      <w:pPr>
        <w:tabs>
          <w:tab w:val="center" w:pos="-2400"/>
          <w:tab w:val="left" w:pos="709"/>
        </w:tabs>
        <w:ind w:right="26"/>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p>
    <w:p w:rsidR="00136ECA" w:rsidRPr="00D73857" w:rsidRDefault="00136ECA" w:rsidP="00136ECA">
      <w:pPr>
        <w:tabs>
          <w:tab w:val="center" w:pos="-2400"/>
          <w:tab w:val="left" w:pos="709"/>
        </w:tabs>
        <w:ind w:right="26"/>
        <w:jc w:val="both"/>
        <w:rPr>
          <w:rFonts w:ascii="Arial" w:hAnsi="Arial" w:cs="Arial"/>
          <w:sz w:val="22"/>
          <w:szCs w:val="22"/>
          <w:lang w:val="sr-Cyrl-CS"/>
        </w:rPr>
      </w:pPr>
    </w:p>
    <w:p w:rsidR="007A4AD7" w:rsidRPr="00D73857" w:rsidRDefault="007A4AD7" w:rsidP="00661676">
      <w:pPr>
        <w:jc w:val="center"/>
        <w:rPr>
          <w:rFonts w:ascii="Arial" w:hAnsi="Arial" w:cs="Arial"/>
          <w:b/>
          <w:bCs/>
          <w:sz w:val="22"/>
          <w:szCs w:val="22"/>
          <w:lang w:val="sr-Cyrl-CS"/>
        </w:rPr>
      </w:pPr>
      <w:r w:rsidRPr="00D73857">
        <w:rPr>
          <w:rFonts w:ascii="Arial" w:hAnsi="Arial" w:cs="Arial"/>
          <w:b/>
          <w:bCs/>
          <w:sz w:val="22"/>
          <w:szCs w:val="22"/>
          <w:lang w:val="sr-Cyrl-CS"/>
        </w:rPr>
        <w:t>Члан 4.</w:t>
      </w:r>
    </w:p>
    <w:p w:rsidR="007A4AD7" w:rsidRPr="0038595D" w:rsidRDefault="007A4AD7" w:rsidP="00661676">
      <w:pPr>
        <w:jc w:val="both"/>
        <w:rPr>
          <w:rFonts w:ascii="Arial" w:eastAsia="TimesNewRomanPSMT" w:hAnsi="Arial" w:cs="Arial"/>
          <w:color w:val="000000"/>
          <w:sz w:val="22"/>
          <w:szCs w:val="22"/>
        </w:rPr>
      </w:pPr>
      <w:r w:rsidRPr="00D73857">
        <w:rPr>
          <w:rFonts w:ascii="Arial" w:hAnsi="Arial" w:cs="Arial"/>
          <w:sz w:val="22"/>
          <w:szCs w:val="22"/>
          <w:lang w:val="sr-Cyrl-CS"/>
        </w:rPr>
        <w:t xml:space="preserve">      </w:t>
      </w:r>
      <w:r w:rsidRPr="00D73857">
        <w:rPr>
          <w:rFonts w:ascii="Arial" w:hAnsi="Arial" w:cs="Arial"/>
          <w:sz w:val="22"/>
          <w:szCs w:val="22"/>
          <w:lang w:val="sr-Cyrl-CS"/>
        </w:rPr>
        <w:tab/>
      </w:r>
      <w:r w:rsidRPr="0038595D">
        <w:rPr>
          <w:rFonts w:ascii="Arial" w:eastAsia="TimesNewRomanPSMT" w:hAnsi="Arial" w:cs="Arial"/>
          <w:color w:val="000000"/>
          <w:sz w:val="22"/>
          <w:szCs w:val="22"/>
        </w:rPr>
        <w:t>Под уговореном премијом осигурања подразумева се цена услуге осигурања возила</w:t>
      </w:r>
      <w:r w:rsidR="00624017">
        <w:rPr>
          <w:rFonts w:ascii="Arial" w:eastAsia="TimesNewRomanPSMT" w:hAnsi="Arial" w:cs="Arial"/>
          <w:color w:val="000000"/>
          <w:sz w:val="22"/>
          <w:szCs w:val="22"/>
          <w:lang w:val="sr-Cyrl-CS"/>
        </w:rPr>
        <w:t xml:space="preserve"> од аутодговорности </w:t>
      </w:r>
      <w:r w:rsidR="005F7C26">
        <w:rPr>
          <w:rFonts w:ascii="Arial" w:eastAsia="TimesNewRomanPSMT" w:hAnsi="Arial" w:cs="Arial"/>
          <w:color w:val="000000"/>
          <w:sz w:val="22"/>
          <w:szCs w:val="22"/>
          <w:lang w:val="sr-Cyrl-CS"/>
        </w:rPr>
        <w:t xml:space="preserve">- </w:t>
      </w:r>
      <w:r w:rsidR="00624017" w:rsidRPr="0038595D">
        <w:rPr>
          <w:rFonts w:ascii="Arial" w:eastAsia="TimesNewRomanPSMT" w:hAnsi="Arial" w:cs="Arial"/>
          <w:color w:val="000000"/>
          <w:sz w:val="22"/>
          <w:szCs w:val="22"/>
        </w:rPr>
        <w:t xml:space="preserve">основни премијски разред (разред </w:t>
      </w:r>
      <w:r w:rsidR="00624017">
        <w:rPr>
          <w:rFonts w:ascii="Arial" w:eastAsia="TimesNewRomanPSMT" w:hAnsi="Arial" w:cs="Arial"/>
          <w:color w:val="000000"/>
          <w:sz w:val="22"/>
          <w:szCs w:val="22"/>
        </w:rPr>
        <w:t>4</w:t>
      </w:r>
      <w:r w:rsidR="00624017" w:rsidRPr="0038595D">
        <w:rPr>
          <w:rFonts w:ascii="Arial" w:eastAsia="TimesNewRomanPSMT" w:hAnsi="Arial" w:cs="Arial"/>
          <w:color w:val="000000"/>
          <w:sz w:val="22"/>
          <w:szCs w:val="22"/>
        </w:rPr>
        <w:t>), односно без примене бонуса и малуса</w:t>
      </w:r>
      <w:r w:rsidRPr="0038595D">
        <w:rPr>
          <w:rFonts w:ascii="Arial" w:eastAsia="TimesNewRomanPSMT" w:hAnsi="Arial" w:cs="Arial"/>
          <w:color w:val="000000"/>
          <w:sz w:val="22"/>
          <w:szCs w:val="22"/>
        </w:rPr>
        <w:t xml:space="preserve">, </w:t>
      </w:r>
      <w:r w:rsidR="00624017">
        <w:rPr>
          <w:rFonts w:ascii="Arial" w:eastAsia="TimesNewRomanPSMT" w:hAnsi="Arial" w:cs="Arial"/>
          <w:color w:val="000000"/>
          <w:sz w:val="22"/>
          <w:szCs w:val="22"/>
          <w:lang w:val="sr-Cyrl-CS"/>
        </w:rPr>
        <w:t xml:space="preserve">као и </w:t>
      </w:r>
      <w:r w:rsidR="00624017" w:rsidRPr="00624017">
        <w:rPr>
          <w:rFonts w:ascii="Arial" w:hAnsi="Arial" w:cs="Arial"/>
          <w:sz w:val="22"/>
          <w:szCs w:val="22"/>
          <w:lang w:val="sr-Cyrl-CS"/>
        </w:rPr>
        <w:t>обавезно осигурање путника у јавном превозу за</w:t>
      </w:r>
      <w:r w:rsidR="00624017">
        <w:rPr>
          <w:rFonts w:ascii="Arial" w:hAnsi="Arial" w:cs="Arial"/>
          <w:sz w:val="22"/>
          <w:szCs w:val="22"/>
          <w:lang w:val="sr-Cyrl-CS"/>
        </w:rPr>
        <w:t xml:space="preserve"> један</w:t>
      </w:r>
      <w:r w:rsidR="00624017" w:rsidRPr="00624017">
        <w:rPr>
          <w:rFonts w:ascii="Arial" w:hAnsi="Arial" w:cs="Arial"/>
          <w:sz w:val="22"/>
          <w:szCs w:val="22"/>
          <w:lang w:val="sr-Cyrl-CS"/>
        </w:rPr>
        <w:t xml:space="preserve"> аутобус који је регистрован за  </w:t>
      </w:r>
      <w:r w:rsidR="00624017" w:rsidRPr="00624017">
        <w:rPr>
          <w:rFonts w:ascii="Arial" w:hAnsi="Arial" w:cs="Arial"/>
          <w:sz w:val="22"/>
          <w:szCs w:val="22"/>
          <w:lang w:val="sr-Cyrl-CS"/>
        </w:rPr>
        <w:lastRenderedPageBreak/>
        <w:t>јавни саобраћај, 1+20 места</w:t>
      </w:r>
      <w:r w:rsidR="00624017">
        <w:rPr>
          <w:rFonts w:ascii="Arial" w:hAnsi="Arial" w:cs="Arial"/>
          <w:sz w:val="22"/>
          <w:szCs w:val="22"/>
          <w:lang w:val="sr-Cyrl-CS"/>
        </w:rPr>
        <w:t>, а</w:t>
      </w:r>
      <w:r w:rsidR="00624017" w:rsidRPr="0038595D">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према захтевима из конкурсне документације, са свим</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 xml:space="preserve">припадајућим трошковима. </w:t>
      </w:r>
      <w:proofErr w:type="gramStart"/>
      <w:r w:rsidRPr="0038595D">
        <w:rPr>
          <w:rFonts w:ascii="Arial" w:eastAsia="TimesNewRomanPSMT" w:hAnsi="Arial" w:cs="Arial"/>
          <w:color w:val="000000"/>
          <w:sz w:val="22"/>
          <w:szCs w:val="22"/>
        </w:rPr>
        <w:t xml:space="preserve">Понуђена премија осигурања </w:t>
      </w:r>
      <w:r w:rsidR="005F7C26">
        <w:rPr>
          <w:rFonts w:ascii="Arial" w:eastAsia="TimesNewRomanPSMT" w:hAnsi="Arial" w:cs="Arial"/>
          <w:color w:val="000000"/>
          <w:sz w:val="22"/>
          <w:szCs w:val="22"/>
        </w:rPr>
        <w:t>коју Oсигуравач наводи у понуди</w:t>
      </w:r>
      <w:r w:rsidRPr="0038595D">
        <w:rPr>
          <w:rFonts w:ascii="Arial" w:eastAsia="TimesNewRomanPSMT" w:hAnsi="Arial" w:cs="Arial"/>
          <w:color w:val="000000"/>
          <w:sz w:val="22"/>
          <w:szCs w:val="22"/>
        </w:rPr>
        <w:t>.</w:t>
      </w:r>
      <w:proofErr w:type="gramEnd"/>
    </w:p>
    <w:p w:rsidR="007A4AD7" w:rsidRDefault="007A4AD7" w:rsidP="00661676">
      <w:pPr>
        <w:autoSpaceDE w:val="0"/>
        <w:autoSpaceDN w:val="0"/>
        <w:adjustRightInd w:val="0"/>
        <w:ind w:firstLine="720"/>
        <w:jc w:val="both"/>
        <w:rPr>
          <w:rFonts w:ascii="Arial" w:eastAsia="TimesNewRomanPSMT" w:hAnsi="Arial" w:cs="Arial"/>
          <w:color w:val="000000"/>
          <w:sz w:val="22"/>
          <w:szCs w:val="22"/>
          <w:lang w:val="sr-Cyrl-CS"/>
        </w:rPr>
      </w:pPr>
      <w:proofErr w:type="gramStart"/>
      <w:r w:rsidRPr="0038595D">
        <w:rPr>
          <w:rFonts w:ascii="Arial" w:eastAsia="TimesNewRomanPSMT" w:hAnsi="Arial" w:cs="Arial"/>
          <w:color w:val="000000"/>
          <w:sz w:val="22"/>
          <w:szCs w:val="22"/>
        </w:rPr>
        <w:t>За моторна возила из овог уговора, уговорене стране се обавезују да закључе Уговоре о</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 xml:space="preserve">осигурању од аутоодговорности – </w:t>
      </w:r>
      <w:r w:rsidRPr="0038595D">
        <w:rPr>
          <w:rFonts w:ascii="Arial" w:eastAsia="TimesNewRomanPSMT" w:hAnsi="Arial" w:cs="Arial"/>
          <w:i/>
          <w:iCs/>
          <w:color w:val="000000"/>
          <w:sz w:val="22"/>
          <w:szCs w:val="22"/>
        </w:rPr>
        <w:t xml:space="preserve">полисе осигурања </w:t>
      </w:r>
      <w:r w:rsidRPr="0038595D">
        <w:rPr>
          <w:rFonts w:ascii="Arial" w:eastAsia="TimesNewRomanPSMT" w:hAnsi="Arial" w:cs="Arial"/>
          <w:color w:val="000000"/>
          <w:sz w:val="22"/>
          <w:szCs w:val="22"/>
        </w:rPr>
        <w:t>на начин прописан чл.</w:t>
      </w:r>
      <w:proofErr w:type="gramEnd"/>
      <w:r w:rsidRPr="0038595D">
        <w:rPr>
          <w:rFonts w:ascii="Arial" w:eastAsia="TimesNewRomanPSMT" w:hAnsi="Arial" w:cs="Arial"/>
          <w:color w:val="000000"/>
          <w:sz w:val="22"/>
          <w:szCs w:val="22"/>
        </w:rPr>
        <w:t xml:space="preserve"> 19. Закона о</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обавезном осигурању у са</w:t>
      </w:r>
      <w:r>
        <w:rPr>
          <w:rFonts w:ascii="Arial" w:eastAsia="TimesNewRomanPSMT" w:hAnsi="Arial" w:cs="Arial"/>
          <w:color w:val="000000"/>
          <w:sz w:val="22"/>
          <w:szCs w:val="22"/>
          <w:lang w:val="sr-Cyrl-CS"/>
        </w:rPr>
        <w:t>о</w:t>
      </w:r>
      <w:r w:rsidRPr="0038595D">
        <w:rPr>
          <w:rFonts w:ascii="Arial" w:eastAsia="TimesNewRomanPSMT" w:hAnsi="Arial" w:cs="Arial"/>
          <w:color w:val="000000"/>
          <w:sz w:val="22"/>
          <w:szCs w:val="22"/>
        </w:rPr>
        <w:t>браћају (</w:t>
      </w:r>
      <w:r>
        <w:rPr>
          <w:rFonts w:ascii="Arial" w:eastAsia="TimesNewRomanPSMT" w:hAnsi="Arial" w:cs="Arial"/>
          <w:color w:val="000000"/>
          <w:sz w:val="22"/>
          <w:szCs w:val="22"/>
          <w:lang w:val="sr-Cyrl-CS"/>
        </w:rPr>
        <w:t>„</w:t>
      </w:r>
      <w:r w:rsidRPr="0038595D">
        <w:rPr>
          <w:rFonts w:ascii="Arial" w:eastAsia="TimesNewRomanPSMT" w:hAnsi="Arial" w:cs="Arial"/>
          <w:color w:val="000000"/>
          <w:sz w:val="22"/>
          <w:szCs w:val="22"/>
        </w:rPr>
        <w:t xml:space="preserve">Сл.гласник РС’’ бр. </w:t>
      </w:r>
      <w:proofErr w:type="gramStart"/>
      <w:r w:rsidRPr="0038595D">
        <w:rPr>
          <w:rFonts w:ascii="Arial" w:eastAsia="TimesNewRomanPSMT" w:hAnsi="Arial" w:cs="Arial"/>
          <w:color w:val="000000"/>
          <w:sz w:val="22"/>
          <w:szCs w:val="22"/>
        </w:rPr>
        <w:t>51/2009 и 78/2011, 101/2011,</w:t>
      </w:r>
      <w:r>
        <w:rPr>
          <w:rFonts w:ascii="Arial" w:eastAsia="TimesNewRomanPSMT" w:hAnsi="Arial" w:cs="Arial"/>
          <w:color w:val="000000"/>
          <w:sz w:val="22"/>
          <w:szCs w:val="22"/>
          <w:lang w:val="sr-Cyrl-CS"/>
        </w:rPr>
        <w:t xml:space="preserve"> </w:t>
      </w:r>
      <w:r w:rsidRPr="0038595D">
        <w:rPr>
          <w:rFonts w:ascii="Arial" w:eastAsia="TimesNewRomanPSMT" w:hAnsi="Arial" w:cs="Arial"/>
          <w:color w:val="000000"/>
          <w:sz w:val="22"/>
          <w:szCs w:val="22"/>
        </w:rPr>
        <w:t>93/2012,</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7/2013- одлука УС), које ће чинити његов саставни део.</w:t>
      </w:r>
      <w:proofErr w:type="gramEnd"/>
    </w:p>
    <w:p w:rsidR="007A4AD7" w:rsidRPr="005F7C26" w:rsidRDefault="007A4AD7" w:rsidP="00661676">
      <w:pPr>
        <w:autoSpaceDE w:val="0"/>
        <w:autoSpaceDN w:val="0"/>
        <w:adjustRightInd w:val="0"/>
        <w:ind w:firstLine="720"/>
        <w:jc w:val="both"/>
        <w:rPr>
          <w:rFonts w:ascii="Arial" w:eastAsia="TimesNewRomanPSMT" w:hAnsi="Arial" w:cs="Arial"/>
          <w:b/>
          <w:bCs/>
          <w:color w:val="FF0000"/>
          <w:sz w:val="22"/>
          <w:szCs w:val="22"/>
          <w:lang w:val="sr-Cyrl-CS"/>
        </w:rPr>
      </w:pPr>
      <w:r w:rsidRPr="0038595D">
        <w:rPr>
          <w:rFonts w:ascii="Arial" w:eastAsia="TimesNewRomanPSMT" w:hAnsi="Arial" w:cs="Arial"/>
          <w:color w:val="000000"/>
          <w:sz w:val="22"/>
          <w:szCs w:val="22"/>
        </w:rPr>
        <w:t xml:space="preserve">Осигуравач се обавезује да ће извршити услуге осигурања од аутоодговорности </w:t>
      </w:r>
      <w:r>
        <w:rPr>
          <w:rFonts w:ascii="Arial" w:eastAsia="TimesNewRomanPSMT" w:hAnsi="Arial" w:cs="Arial"/>
          <w:color w:val="000000"/>
          <w:sz w:val="22"/>
          <w:szCs w:val="22"/>
        </w:rPr>
        <w:t xml:space="preserve">за </w:t>
      </w:r>
      <w:r w:rsidR="005F7C26" w:rsidRPr="005F7C26">
        <w:rPr>
          <w:rFonts w:ascii="Arial" w:eastAsia="TimesNewRomanPSMT" w:hAnsi="Arial" w:cs="Arial"/>
          <w:bCs/>
          <w:sz w:val="22"/>
          <w:szCs w:val="22"/>
          <w:lang w:val="sr-Cyrl-CS"/>
        </w:rPr>
        <w:t>15</w:t>
      </w:r>
    </w:p>
    <w:p w:rsidR="007A4AD7" w:rsidRDefault="007A4AD7" w:rsidP="00661676">
      <w:pPr>
        <w:autoSpaceDE w:val="0"/>
        <w:autoSpaceDN w:val="0"/>
        <w:adjustRightInd w:val="0"/>
        <w:jc w:val="both"/>
        <w:rPr>
          <w:rFonts w:ascii="Arial" w:hAnsi="Arial" w:cs="Arial"/>
          <w:sz w:val="22"/>
          <w:szCs w:val="22"/>
          <w:lang w:val="sr-Cyrl-CS"/>
        </w:rPr>
      </w:pPr>
      <w:proofErr w:type="gramStart"/>
      <w:r w:rsidRPr="0038595D">
        <w:rPr>
          <w:rFonts w:ascii="Arial" w:eastAsia="TimesNewRomanPSMT" w:hAnsi="Arial" w:cs="Arial"/>
          <w:color w:val="000000"/>
          <w:sz w:val="22"/>
          <w:szCs w:val="22"/>
        </w:rPr>
        <w:t>возила</w:t>
      </w:r>
      <w:proofErr w:type="gramEnd"/>
      <w:r w:rsidRPr="0038595D">
        <w:rPr>
          <w:rFonts w:ascii="Arial" w:eastAsia="TimesNewRomanPSMT" w:hAnsi="Arial" w:cs="Arial"/>
          <w:color w:val="000000"/>
          <w:sz w:val="22"/>
          <w:szCs w:val="22"/>
        </w:rPr>
        <w:t xml:space="preserve"> у власништву </w:t>
      </w:r>
      <w:r>
        <w:rPr>
          <w:rFonts w:ascii="Arial" w:eastAsia="TimesNewRomanPSMT" w:hAnsi="Arial" w:cs="Arial"/>
          <w:color w:val="000000"/>
          <w:sz w:val="22"/>
          <w:szCs w:val="22"/>
        </w:rPr>
        <w:t>Градске општине Нови</w:t>
      </w:r>
      <w:r w:rsidRPr="0038595D">
        <w:rPr>
          <w:rFonts w:ascii="Arial" w:eastAsia="TimesNewRomanPSMT" w:hAnsi="Arial" w:cs="Arial"/>
          <w:color w:val="000000"/>
          <w:sz w:val="22"/>
          <w:szCs w:val="22"/>
        </w:rPr>
        <w:t xml:space="preserve"> Београд</w:t>
      </w:r>
      <w:r>
        <w:rPr>
          <w:rFonts w:ascii="Arial" w:eastAsia="TimesNewRomanPSMT" w:hAnsi="Arial" w:cs="Arial"/>
          <w:color w:val="000000"/>
          <w:sz w:val="22"/>
          <w:szCs w:val="22"/>
          <w:lang w:val="sr-Cyrl-CS"/>
        </w:rPr>
        <w:t xml:space="preserve">, </w:t>
      </w:r>
      <w:r w:rsidRPr="0038595D">
        <w:rPr>
          <w:rFonts w:ascii="Arial" w:eastAsia="TimesNewRomanPSMT" w:hAnsi="Arial" w:cs="Arial"/>
          <w:color w:val="000000"/>
          <w:sz w:val="22"/>
          <w:szCs w:val="22"/>
        </w:rPr>
        <w:t>према времену доспевања</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 xml:space="preserve">појединих возила за регистрацију и </w:t>
      </w:r>
      <w:r w:rsidRPr="00F22F1D">
        <w:rPr>
          <w:rFonts w:ascii="Arial" w:eastAsia="TimesNewRomanPSMT" w:hAnsi="Arial" w:cs="Arial"/>
          <w:color w:val="000000"/>
          <w:sz w:val="22"/>
          <w:szCs w:val="22"/>
        </w:rPr>
        <w:t>осигурање</w:t>
      </w:r>
      <w:r>
        <w:rPr>
          <w:rFonts w:ascii="Arial" w:eastAsia="TimesNewRomanPSMT" w:hAnsi="Arial" w:cs="Arial"/>
          <w:color w:val="000000"/>
          <w:sz w:val="22"/>
          <w:szCs w:val="22"/>
        </w:rPr>
        <w:t>,</w:t>
      </w:r>
      <w:r w:rsidRPr="00F22F1D">
        <w:rPr>
          <w:rFonts w:ascii="Arial" w:eastAsia="TimesNewRomanPSMT" w:hAnsi="Arial" w:cs="Arial"/>
          <w:color w:val="000000"/>
          <w:sz w:val="22"/>
          <w:szCs w:val="22"/>
        </w:rPr>
        <w:t xml:space="preserve"> а </w:t>
      </w:r>
      <w:r w:rsidRPr="00F22F1D">
        <w:rPr>
          <w:rFonts w:ascii="Arial" w:eastAsia="TimesNewRomanPSMT" w:hAnsi="Arial" w:cs="Arial"/>
          <w:sz w:val="22"/>
          <w:szCs w:val="22"/>
        </w:rPr>
        <w:t xml:space="preserve">у року од два дана од пријема позива </w:t>
      </w:r>
      <w:r w:rsidRPr="00F22F1D">
        <w:rPr>
          <w:rFonts w:ascii="Arial" w:hAnsi="Arial" w:cs="Arial"/>
          <w:sz w:val="22"/>
          <w:szCs w:val="22"/>
          <w:lang w:val="sr-Cyrl-CS"/>
        </w:rPr>
        <w:t>овлашћеног лица Осигураника</w:t>
      </w:r>
      <w:r>
        <w:rPr>
          <w:rFonts w:ascii="Arial" w:hAnsi="Arial" w:cs="Arial"/>
          <w:sz w:val="22"/>
          <w:szCs w:val="22"/>
          <w:lang w:val="sr-Cyrl-CS"/>
        </w:rPr>
        <w:t>.</w:t>
      </w:r>
    </w:p>
    <w:p w:rsidR="005F7C26" w:rsidRDefault="005F7C26" w:rsidP="00661676">
      <w:pPr>
        <w:autoSpaceDE w:val="0"/>
        <w:autoSpaceDN w:val="0"/>
        <w:adjustRightInd w:val="0"/>
        <w:jc w:val="both"/>
        <w:rPr>
          <w:rFonts w:ascii="Arial" w:hAnsi="Arial" w:cs="Arial"/>
          <w:sz w:val="22"/>
          <w:szCs w:val="22"/>
          <w:lang w:val="sr-Cyrl-CS"/>
        </w:rPr>
      </w:pPr>
    </w:p>
    <w:p w:rsidR="005F7C26" w:rsidRPr="0038595D" w:rsidRDefault="005F7C26" w:rsidP="005F7C2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 xml:space="preserve">Члан </w:t>
      </w:r>
      <w:r>
        <w:rPr>
          <w:rFonts w:ascii="Arial" w:eastAsia="TimesNewRomanPSMT" w:hAnsi="Arial" w:cs="Arial"/>
          <w:b/>
          <w:bCs/>
          <w:color w:val="000000"/>
          <w:sz w:val="22"/>
          <w:szCs w:val="22"/>
          <w:lang w:val="sr-Cyrl-CS"/>
        </w:rPr>
        <w:t>5</w:t>
      </w:r>
      <w:r w:rsidRPr="0038595D">
        <w:rPr>
          <w:rFonts w:ascii="Arial" w:eastAsia="TimesNewRomanPSMT" w:hAnsi="Arial" w:cs="Arial"/>
          <w:b/>
          <w:bCs/>
          <w:color w:val="000000"/>
          <w:sz w:val="22"/>
          <w:szCs w:val="22"/>
        </w:rPr>
        <w:t>.</w:t>
      </w:r>
      <w:proofErr w:type="gramEnd"/>
    </w:p>
    <w:p w:rsidR="005F7C26" w:rsidRDefault="005F7C26" w:rsidP="005F7C26">
      <w:pPr>
        <w:pStyle w:val="BodyTextIndent"/>
        <w:ind w:firstLine="709"/>
        <w:jc w:val="both"/>
        <w:rPr>
          <w:rFonts w:ascii="Arial" w:hAnsi="Arial" w:cs="Arial"/>
          <w:szCs w:val="22"/>
          <w:lang w:val="ru-RU"/>
        </w:rPr>
      </w:pPr>
      <w:r w:rsidRPr="00686632">
        <w:rPr>
          <w:rFonts w:ascii="Arial" w:hAnsi="Arial" w:cs="Arial"/>
          <w:szCs w:val="22"/>
          <w:lang w:val="ru-RU"/>
        </w:rPr>
        <w:t>Осигуравач је дужан да у моменту потписивања овог Уговора достави Осигуранику посебне и опште услове осигурања и полису осигурања за осигурани период.</w:t>
      </w:r>
    </w:p>
    <w:p w:rsidR="007A4AD7" w:rsidRPr="00F22F1D" w:rsidRDefault="007A4AD7" w:rsidP="00661676">
      <w:pPr>
        <w:autoSpaceDE w:val="0"/>
        <w:autoSpaceDN w:val="0"/>
        <w:adjustRightInd w:val="0"/>
        <w:jc w:val="both"/>
        <w:rPr>
          <w:rFonts w:ascii="Arial" w:eastAsia="TimesNewRomanPSMT" w:hAnsi="Arial" w:cs="Arial"/>
          <w:b/>
          <w:bCs/>
          <w:color w:val="000000"/>
          <w:sz w:val="22"/>
          <w:szCs w:val="22"/>
        </w:rPr>
      </w:pPr>
    </w:p>
    <w:p w:rsidR="007A4AD7" w:rsidRPr="005F7C26" w:rsidRDefault="007A4AD7" w:rsidP="00661676">
      <w:pPr>
        <w:autoSpaceDE w:val="0"/>
        <w:autoSpaceDN w:val="0"/>
        <w:adjustRightInd w:val="0"/>
        <w:jc w:val="center"/>
        <w:rPr>
          <w:rFonts w:ascii="Arial" w:eastAsia="TimesNewRomanPSMT" w:hAnsi="Arial" w:cs="Arial"/>
          <w:sz w:val="22"/>
          <w:szCs w:val="22"/>
        </w:rPr>
      </w:pPr>
      <w:proofErr w:type="gramStart"/>
      <w:r w:rsidRPr="005F7C26">
        <w:rPr>
          <w:rFonts w:ascii="Arial" w:eastAsia="TimesNewRomanPSMT" w:hAnsi="Arial" w:cs="Arial"/>
          <w:b/>
          <w:bCs/>
          <w:sz w:val="22"/>
          <w:szCs w:val="22"/>
        </w:rPr>
        <w:t xml:space="preserve">Члан </w:t>
      </w:r>
      <w:r w:rsidR="005F7C26">
        <w:rPr>
          <w:rFonts w:ascii="Arial" w:eastAsia="TimesNewRomanPSMT" w:hAnsi="Arial" w:cs="Arial"/>
          <w:b/>
          <w:bCs/>
          <w:sz w:val="22"/>
          <w:szCs w:val="22"/>
          <w:lang w:val="sr-Cyrl-CS"/>
        </w:rPr>
        <w:t>6</w:t>
      </w:r>
      <w:r w:rsidRPr="005F7C26">
        <w:rPr>
          <w:rFonts w:ascii="Arial" w:eastAsia="TimesNewRomanPSMT" w:hAnsi="Arial" w:cs="Arial"/>
          <w:b/>
          <w:bCs/>
          <w:sz w:val="22"/>
          <w:szCs w:val="22"/>
        </w:rPr>
        <w:t>.</w:t>
      </w:r>
      <w:proofErr w:type="gramEnd"/>
    </w:p>
    <w:p w:rsidR="007A4AD7" w:rsidRPr="005F7C26" w:rsidRDefault="007A4AD7" w:rsidP="00661676">
      <w:pPr>
        <w:autoSpaceDE w:val="0"/>
        <w:autoSpaceDN w:val="0"/>
        <w:adjustRightInd w:val="0"/>
        <w:ind w:firstLine="720"/>
        <w:jc w:val="both"/>
        <w:rPr>
          <w:rFonts w:ascii="Arial" w:eastAsia="TimesNewRomanPSMT" w:hAnsi="Arial" w:cs="Arial"/>
          <w:sz w:val="22"/>
          <w:szCs w:val="22"/>
        </w:rPr>
      </w:pPr>
      <w:proofErr w:type="gramStart"/>
      <w:r w:rsidRPr="005F7C26">
        <w:rPr>
          <w:rFonts w:ascii="Arial" w:eastAsia="TimesNewRomanPSMT" w:hAnsi="Arial" w:cs="Arial"/>
          <w:sz w:val="22"/>
          <w:szCs w:val="22"/>
        </w:rPr>
        <w:t xml:space="preserve">Промене уговорене цене за услугу осигурања од аутоодговорности дозвољене су одлуком Управног одбора Удружења осигуравача Србије уз дозволу Народне банке Србије, при чему је </w:t>
      </w:r>
      <w:r w:rsidR="005F7C26" w:rsidRPr="005F7C26">
        <w:rPr>
          <w:rFonts w:ascii="Arial" w:eastAsia="TimesNewRomanPSMT" w:hAnsi="Arial" w:cs="Arial"/>
          <w:sz w:val="22"/>
          <w:szCs w:val="22"/>
          <w:lang w:val="sr-Cyrl-CS"/>
        </w:rPr>
        <w:t>О</w:t>
      </w:r>
      <w:r w:rsidRPr="005F7C26">
        <w:rPr>
          <w:rFonts w:ascii="Arial" w:eastAsia="TimesNewRomanPSMT" w:hAnsi="Arial" w:cs="Arial"/>
          <w:sz w:val="22"/>
          <w:szCs w:val="22"/>
        </w:rPr>
        <w:t>сигуравач обавезан да осигуранику достави документацију као доказ промене цене</w:t>
      </w:r>
      <w:r w:rsidRPr="005F7C26">
        <w:rPr>
          <w:rFonts w:ascii="Arial" w:eastAsia="TimesNewRomanPSMT" w:hAnsi="Arial" w:cs="Arial"/>
          <w:sz w:val="22"/>
          <w:szCs w:val="22"/>
          <w:lang w:val="sr-Cyrl-CS"/>
        </w:rPr>
        <w:t>.</w:t>
      </w:r>
      <w:proofErr w:type="gramEnd"/>
      <w:r w:rsidRPr="005F7C26">
        <w:rPr>
          <w:rFonts w:ascii="Arial" w:eastAsia="TimesNewRomanPSMT" w:hAnsi="Arial" w:cs="Arial"/>
          <w:sz w:val="22"/>
          <w:szCs w:val="22"/>
          <w:lang w:val="sr-Cyrl-CS"/>
        </w:rPr>
        <w:t xml:space="preserve"> </w:t>
      </w:r>
      <w:r w:rsidRPr="005F7C26">
        <w:rPr>
          <w:rFonts w:ascii="Arial" w:eastAsia="TimesNewRomanPSMT" w:hAnsi="Arial" w:cs="Arial"/>
          <w:sz w:val="22"/>
          <w:szCs w:val="22"/>
        </w:rPr>
        <w:t>Промена уговорене цене вршиће се и при доспећу сваке појединачне регистрације и осигурања возила, а у складу са обавезном применом бонус-малус система према Закону о</w:t>
      </w:r>
    </w:p>
    <w:p w:rsidR="007A4AD7" w:rsidRPr="005F7C26" w:rsidRDefault="007A4AD7" w:rsidP="00661676">
      <w:pPr>
        <w:autoSpaceDE w:val="0"/>
        <w:autoSpaceDN w:val="0"/>
        <w:adjustRightInd w:val="0"/>
        <w:rPr>
          <w:rFonts w:ascii="Arial" w:eastAsia="TimesNewRomanPSMT" w:hAnsi="Arial" w:cs="Arial"/>
          <w:sz w:val="22"/>
          <w:szCs w:val="22"/>
        </w:rPr>
      </w:pPr>
      <w:proofErr w:type="gramStart"/>
      <w:r w:rsidRPr="005F7C26">
        <w:rPr>
          <w:rFonts w:ascii="Arial" w:eastAsia="TimesNewRomanPSMT" w:hAnsi="Arial" w:cs="Arial"/>
          <w:sz w:val="22"/>
          <w:szCs w:val="22"/>
        </w:rPr>
        <w:t>обавезном</w:t>
      </w:r>
      <w:proofErr w:type="gramEnd"/>
      <w:r w:rsidRPr="005F7C26">
        <w:rPr>
          <w:rFonts w:ascii="Arial" w:eastAsia="TimesNewRomanPSMT" w:hAnsi="Arial" w:cs="Arial"/>
          <w:sz w:val="22"/>
          <w:szCs w:val="22"/>
        </w:rPr>
        <w:t xml:space="preserve"> осигурању у саобраћају и другим прописима који регулишу ту област.</w:t>
      </w:r>
    </w:p>
    <w:p w:rsidR="007A4AD7" w:rsidRPr="00D73857" w:rsidRDefault="007A4AD7" w:rsidP="00661676">
      <w:pPr>
        <w:jc w:val="both"/>
        <w:rPr>
          <w:lang w:val="sr-Cyrl-CS"/>
        </w:rPr>
      </w:pPr>
    </w:p>
    <w:p w:rsidR="007A4AD7" w:rsidRPr="00D73857" w:rsidRDefault="007A4AD7" w:rsidP="00661676">
      <w:pPr>
        <w:pStyle w:val="Default"/>
        <w:jc w:val="center"/>
        <w:rPr>
          <w:rFonts w:ascii="Arial" w:hAnsi="Arial" w:cs="Arial"/>
          <w:b/>
          <w:bCs/>
          <w:sz w:val="22"/>
          <w:szCs w:val="22"/>
          <w:lang w:val="sr-Cyrl-CS"/>
        </w:rPr>
      </w:pPr>
      <w:r w:rsidRPr="00D73857">
        <w:rPr>
          <w:rFonts w:ascii="Arial" w:hAnsi="Arial" w:cs="Arial"/>
          <w:b/>
          <w:bCs/>
          <w:sz w:val="22"/>
          <w:szCs w:val="22"/>
          <w:lang w:val="sr-Cyrl-CS"/>
        </w:rPr>
        <w:t xml:space="preserve">Члан </w:t>
      </w:r>
      <w:r w:rsidR="005F7C26">
        <w:rPr>
          <w:rFonts w:ascii="Arial" w:hAnsi="Arial" w:cs="Arial"/>
          <w:b/>
          <w:bCs/>
          <w:sz w:val="22"/>
          <w:szCs w:val="22"/>
          <w:lang w:val="sr-Cyrl-CS"/>
        </w:rPr>
        <w:t>7</w:t>
      </w:r>
      <w:r w:rsidRPr="00D73857">
        <w:rPr>
          <w:rFonts w:ascii="Arial" w:hAnsi="Arial" w:cs="Arial"/>
          <w:b/>
          <w:bCs/>
          <w:sz w:val="22"/>
          <w:szCs w:val="22"/>
          <w:lang w:val="sr-Cyrl-CS"/>
        </w:rPr>
        <w:t>.</w:t>
      </w:r>
    </w:p>
    <w:p w:rsidR="007A4AD7" w:rsidRPr="00F22F1D" w:rsidRDefault="007A4AD7" w:rsidP="00661676">
      <w:pPr>
        <w:autoSpaceDE w:val="0"/>
        <w:autoSpaceDN w:val="0"/>
        <w:adjustRightInd w:val="0"/>
        <w:ind w:firstLine="720"/>
        <w:jc w:val="both"/>
        <w:rPr>
          <w:rFonts w:ascii="Arial" w:eastAsia="TimesNewRomanPSMT" w:hAnsi="Arial" w:cs="Arial"/>
          <w:sz w:val="22"/>
          <w:szCs w:val="22"/>
        </w:rPr>
      </w:pPr>
      <w:proofErr w:type="gramStart"/>
      <w:r w:rsidRPr="00F22F1D">
        <w:rPr>
          <w:rFonts w:ascii="Arial" w:eastAsia="TimesNewRomanPSMT" w:hAnsi="Arial" w:cs="Arial"/>
          <w:sz w:val="22"/>
          <w:szCs w:val="22"/>
        </w:rPr>
        <w:t>Осигуравач се обавезује да фактурише Осигуранику у року од 14 дана од дана и</w:t>
      </w:r>
      <w:r w:rsidRPr="00F22F1D">
        <w:rPr>
          <w:rFonts w:ascii="Arial" w:eastAsia="TimesNewRomanPSMT" w:hAnsi="Arial" w:cs="Arial"/>
          <w:bCs/>
          <w:sz w:val="22"/>
          <w:szCs w:val="22"/>
        </w:rPr>
        <w:t>здавања фактуре и издавања полисе за возило наведено прихваћеној понуди Осигуравача</w:t>
      </w:r>
      <w:r w:rsidRPr="00F22F1D">
        <w:rPr>
          <w:rFonts w:ascii="Arial" w:eastAsia="TimesNewRomanPSMT" w:hAnsi="Arial" w:cs="Arial"/>
          <w:sz w:val="22"/>
          <w:szCs w:val="22"/>
        </w:rPr>
        <w:t xml:space="preserve"> а према времену доспевања појединих возила за регистрацију и осигурање.</w:t>
      </w:r>
      <w:proofErr w:type="gramEnd"/>
    </w:p>
    <w:p w:rsidR="007A4AD7" w:rsidRPr="0038595D" w:rsidRDefault="007A4AD7" w:rsidP="00661676">
      <w:pPr>
        <w:autoSpaceDE w:val="0"/>
        <w:autoSpaceDN w:val="0"/>
        <w:adjustRightInd w:val="0"/>
        <w:ind w:firstLine="720"/>
        <w:jc w:val="both"/>
        <w:rPr>
          <w:rFonts w:ascii="Arial" w:eastAsia="TimesNewRomanPSMT" w:hAnsi="Arial" w:cs="Arial"/>
          <w:color w:val="000000"/>
          <w:sz w:val="22"/>
          <w:szCs w:val="22"/>
        </w:rPr>
      </w:pPr>
      <w:r w:rsidRPr="0038595D">
        <w:rPr>
          <w:rFonts w:ascii="Arial" w:eastAsia="TimesNewRomanPSMT" w:hAnsi="Arial" w:cs="Arial"/>
          <w:color w:val="000000"/>
          <w:sz w:val="22"/>
          <w:szCs w:val="22"/>
        </w:rPr>
        <w:t>За услугу осигурања возила Осигураник ће уговорене премије</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платити приликом регистрације сваког појединачног возила, на основу одговарајућег</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документа, на текући рачун Осигуравача број: __________________</w:t>
      </w:r>
      <w:r w:rsidR="005F7C26">
        <w:rPr>
          <w:rFonts w:ascii="Arial" w:eastAsia="TimesNewRomanPSMT" w:hAnsi="Arial" w:cs="Arial"/>
          <w:color w:val="000000"/>
          <w:sz w:val="22"/>
          <w:szCs w:val="22"/>
          <w:lang w:val="sr-Cyrl-CS"/>
        </w:rPr>
        <w:t>__</w:t>
      </w:r>
      <w:r w:rsidRPr="0038595D">
        <w:rPr>
          <w:rFonts w:ascii="Arial" w:eastAsia="TimesNewRomanPSMT" w:hAnsi="Arial" w:cs="Arial"/>
          <w:color w:val="000000"/>
          <w:sz w:val="22"/>
          <w:szCs w:val="22"/>
        </w:rPr>
        <w:t>, код</w:t>
      </w:r>
      <w:r>
        <w:rPr>
          <w:rFonts w:ascii="Arial" w:eastAsia="TimesNewRomanPSMT" w:hAnsi="Arial" w:cs="Arial"/>
          <w:color w:val="000000"/>
          <w:sz w:val="22"/>
          <w:szCs w:val="22"/>
          <w:lang w:val="sr-Cyrl-CS"/>
        </w:rPr>
        <w:t xml:space="preserve"> _________________</w:t>
      </w:r>
      <w:r w:rsidR="005F7C26">
        <w:rPr>
          <w:rFonts w:ascii="Arial" w:eastAsia="TimesNewRomanPSMT" w:hAnsi="Arial" w:cs="Arial"/>
          <w:color w:val="000000"/>
          <w:sz w:val="22"/>
          <w:szCs w:val="22"/>
          <w:lang w:val="sr-Cyrl-CS"/>
        </w:rPr>
        <w:t>___</w:t>
      </w:r>
      <w:r w:rsidRPr="0038595D">
        <w:rPr>
          <w:rFonts w:ascii="Arial" w:eastAsia="TimesNewRomanPSMT" w:hAnsi="Arial" w:cs="Arial"/>
          <w:color w:val="000000"/>
          <w:sz w:val="22"/>
          <w:szCs w:val="22"/>
        </w:rPr>
        <w:t xml:space="preserve"> банке (попуњава Осигуравач).</w:t>
      </w:r>
    </w:p>
    <w:p w:rsidR="005F7C26" w:rsidRPr="005F7C26" w:rsidRDefault="005F7C26" w:rsidP="005F7C26">
      <w:pPr>
        <w:ind w:firstLine="720"/>
        <w:jc w:val="both"/>
        <w:rPr>
          <w:rFonts w:ascii="Arial" w:hAnsi="Arial" w:cs="Arial"/>
          <w:sz w:val="22"/>
          <w:szCs w:val="22"/>
          <w:lang w:val="sr-Cyrl-CS"/>
        </w:rPr>
      </w:pPr>
      <w:r w:rsidRPr="005F7C26">
        <w:rPr>
          <w:rFonts w:ascii="Arial" w:eastAsia="TimesNewRomanPSMT" w:hAnsi="Arial" w:cs="Arial"/>
          <w:sz w:val="22"/>
          <w:szCs w:val="22"/>
        </w:rPr>
        <w:t>Осигуравач</w:t>
      </w:r>
      <w:r w:rsidRPr="005F7C26">
        <w:rPr>
          <w:rFonts w:ascii="Arial" w:hAnsi="Arial" w:cs="Arial"/>
          <w:sz w:val="22"/>
          <w:szCs w:val="22"/>
          <w:lang w:val="sr-Cyrl-CS"/>
        </w:rPr>
        <w:t xml:space="preserve"> је дужан да фактуре доставља Наручиоцу на адресу: Градска општина Нови Београд, Булевар Михаила Пупина 167, на шалтер бр. 4, или поштом. Обавезна назнака на фактури „ЈН број VII-404-1/2015-28/Партија 2“.</w:t>
      </w:r>
    </w:p>
    <w:p w:rsidR="007A4AD7" w:rsidRDefault="007A4AD7" w:rsidP="00661676">
      <w:pPr>
        <w:ind w:firstLine="720"/>
        <w:jc w:val="both"/>
        <w:rPr>
          <w:rFonts w:ascii="Arial" w:hAnsi="Arial" w:cs="Arial"/>
          <w:sz w:val="22"/>
          <w:szCs w:val="22"/>
          <w:lang w:val="sr-Cyrl-CS"/>
        </w:rPr>
      </w:pPr>
    </w:p>
    <w:p w:rsidR="005F7C26" w:rsidRPr="00D73857" w:rsidRDefault="005F7C26" w:rsidP="005F7C26">
      <w:pPr>
        <w:pStyle w:val="Default"/>
        <w:jc w:val="center"/>
        <w:rPr>
          <w:rFonts w:ascii="Arial" w:hAnsi="Arial" w:cs="Arial"/>
          <w:b/>
          <w:bCs/>
          <w:sz w:val="22"/>
          <w:szCs w:val="22"/>
          <w:lang w:val="sr-Cyrl-CS"/>
        </w:rPr>
      </w:pPr>
      <w:r w:rsidRPr="00D73857">
        <w:rPr>
          <w:rFonts w:ascii="Arial" w:hAnsi="Arial" w:cs="Arial"/>
          <w:b/>
          <w:bCs/>
          <w:sz w:val="22"/>
          <w:szCs w:val="22"/>
          <w:lang w:val="sr-Cyrl-CS"/>
        </w:rPr>
        <w:t xml:space="preserve">Члан </w:t>
      </w:r>
      <w:r>
        <w:rPr>
          <w:rFonts w:ascii="Arial" w:hAnsi="Arial" w:cs="Arial"/>
          <w:b/>
          <w:bCs/>
          <w:sz w:val="22"/>
          <w:szCs w:val="22"/>
          <w:lang w:val="sr-Cyrl-CS"/>
        </w:rPr>
        <w:t>8</w:t>
      </w:r>
      <w:r w:rsidRPr="00D73857">
        <w:rPr>
          <w:rFonts w:ascii="Arial" w:hAnsi="Arial" w:cs="Arial"/>
          <w:b/>
          <w:bCs/>
          <w:sz w:val="22"/>
          <w:szCs w:val="22"/>
          <w:lang w:val="sr-Cyrl-CS"/>
        </w:rPr>
        <w:t>.</w:t>
      </w:r>
    </w:p>
    <w:p w:rsidR="005F7C26" w:rsidRPr="00D73857" w:rsidRDefault="005F7C26" w:rsidP="005F7C26">
      <w:pPr>
        <w:ind w:firstLine="720"/>
        <w:jc w:val="both"/>
        <w:rPr>
          <w:rFonts w:ascii="Arial" w:hAnsi="Arial" w:cs="Arial"/>
          <w:sz w:val="22"/>
          <w:szCs w:val="22"/>
          <w:lang w:val="sr-Cyrl-CS"/>
        </w:rPr>
      </w:pPr>
      <w:r w:rsidRPr="007A4AD7">
        <w:rPr>
          <w:rFonts w:ascii="Arial" w:hAnsi="Arial" w:cs="Arial"/>
          <w:sz w:val="22"/>
          <w:szCs w:val="22"/>
          <w:lang w:val="ru-RU"/>
        </w:rPr>
        <w:t>Осигуравач</w:t>
      </w:r>
      <w:r w:rsidRPr="00D73857">
        <w:rPr>
          <w:rFonts w:ascii="Arial" w:hAnsi="Arial" w:cs="Arial"/>
          <w:sz w:val="22"/>
          <w:szCs w:val="22"/>
          <w:lang w:val="sr-Cyrl-CS"/>
        </w:rPr>
        <w:t xml:space="preserve"> је дужан да у моменту закључења овог уговора достави </w:t>
      </w:r>
      <w:r w:rsidRPr="00686632">
        <w:rPr>
          <w:rFonts w:ascii="Arial" w:hAnsi="Arial" w:cs="Arial"/>
          <w:sz w:val="22"/>
          <w:szCs w:val="22"/>
          <w:lang w:val="sr-Cyrl-CS"/>
        </w:rPr>
        <w:t>Осигураник</w:t>
      </w:r>
      <w:r w:rsidRPr="00D73857">
        <w:rPr>
          <w:rFonts w:ascii="Arial" w:hAnsi="Arial" w:cs="Arial"/>
          <w:sz w:val="22"/>
          <w:szCs w:val="22"/>
          <w:lang w:val="sr-Cyrl-CS"/>
        </w:rPr>
        <w:t xml:space="preserve">у, као финансијско обезбеђење за добро извршење посла, једну бланко соло меницу </w:t>
      </w:r>
      <w:r w:rsidRPr="00D73857">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D73857">
        <w:rPr>
          <w:rFonts w:ascii="Arial" w:hAnsi="Arial" w:cs="Arial"/>
          <w:bCs/>
          <w:color w:val="000000"/>
          <w:sz w:val="22"/>
          <w:szCs w:val="22"/>
          <w:lang w:val="sr-Cyrl-CS"/>
        </w:rPr>
        <w:t xml:space="preserve">за добро извршење уговора, у висини од 10% од уговорене вредности јавне набавке (без </w:t>
      </w:r>
      <w:r>
        <w:rPr>
          <w:rFonts w:ascii="Arial" w:hAnsi="Arial" w:cs="Arial"/>
          <w:bCs/>
          <w:color w:val="000000"/>
          <w:sz w:val="22"/>
          <w:szCs w:val="22"/>
          <w:lang w:val="sr-Cyrl-CS"/>
        </w:rPr>
        <w:t>пореза</w:t>
      </w:r>
      <w:r w:rsidRPr="00D73857">
        <w:rPr>
          <w:rFonts w:ascii="Arial" w:hAnsi="Arial" w:cs="Arial"/>
          <w:bCs/>
          <w:color w:val="000000"/>
          <w:sz w:val="22"/>
          <w:szCs w:val="22"/>
          <w:lang w:val="sr-Cyrl-CS"/>
        </w:rPr>
        <w:t>) што износи укупно ________________  динара</w:t>
      </w:r>
      <w:r w:rsidRPr="00D73857">
        <w:rPr>
          <w:rFonts w:ascii="Arial" w:hAnsi="Arial" w:cs="Arial"/>
          <w:sz w:val="22"/>
          <w:szCs w:val="22"/>
          <w:lang w:val="sr-Cyrl-CS"/>
        </w:rPr>
        <w:t>, заједно са следећим документима:</w:t>
      </w:r>
    </w:p>
    <w:p w:rsidR="005F7C26" w:rsidRPr="009A6070" w:rsidRDefault="005F7C26" w:rsidP="005F7C26">
      <w:pPr>
        <w:pStyle w:val="Default"/>
        <w:numPr>
          <w:ilvl w:val="0"/>
          <w:numId w:val="36"/>
        </w:numPr>
        <w:jc w:val="both"/>
        <w:rPr>
          <w:rFonts w:ascii="Arial" w:hAnsi="Arial" w:cs="Arial"/>
          <w:sz w:val="22"/>
          <w:szCs w:val="22"/>
          <w:lang w:val="sr-Cyrl-CS"/>
        </w:rPr>
      </w:pPr>
      <w:r w:rsidRPr="00D73857">
        <w:rPr>
          <w:rFonts w:ascii="Arial" w:hAnsi="Arial" w:cs="Arial"/>
          <w:sz w:val="22"/>
          <w:szCs w:val="22"/>
          <w:lang w:val="sr-Cyrl-CS"/>
        </w:rPr>
        <w:t xml:space="preserve">прописно сачињено, потписано и оверено овлашћење Наручиоцу за попуњавање и </w:t>
      </w:r>
      <w:r w:rsidRPr="009A6070">
        <w:rPr>
          <w:rFonts w:ascii="Arial" w:hAnsi="Arial" w:cs="Arial"/>
          <w:sz w:val="22"/>
          <w:szCs w:val="22"/>
          <w:lang w:val="sr-Cyrl-CS"/>
        </w:rPr>
        <w:t xml:space="preserve">подношење одговарајуће менице надлежној банци у циљу наплате (менично овлашћење); </w:t>
      </w:r>
    </w:p>
    <w:p w:rsidR="005F7C26" w:rsidRPr="009A6070" w:rsidRDefault="005F7C26" w:rsidP="005F7C26">
      <w:pPr>
        <w:pStyle w:val="Default"/>
        <w:numPr>
          <w:ilvl w:val="0"/>
          <w:numId w:val="36"/>
        </w:numPr>
        <w:jc w:val="both"/>
        <w:rPr>
          <w:rFonts w:ascii="Arial" w:hAnsi="Arial" w:cs="Arial"/>
          <w:sz w:val="22"/>
          <w:szCs w:val="22"/>
          <w:lang w:val="sr-Cyrl-CS"/>
        </w:rPr>
      </w:pPr>
      <w:r w:rsidRPr="009A6070">
        <w:rPr>
          <w:rFonts w:ascii="Arial" w:hAnsi="Arial" w:cs="Arial"/>
          <w:sz w:val="22"/>
          <w:szCs w:val="22"/>
          <w:lang w:val="sr-Cyrl-CS"/>
        </w:rPr>
        <w:t xml:space="preserve">фотокопију Картона депонованих потписа и извод из Регистра привредних друштава </w:t>
      </w:r>
      <w:r w:rsidRPr="009A6070">
        <w:rPr>
          <w:rFonts w:ascii="Arial" w:hAnsi="Arial" w:cs="Arial"/>
          <w:b/>
          <w:bCs/>
          <w:sz w:val="22"/>
          <w:szCs w:val="22"/>
          <w:lang w:val="sr-Cyrl-CS"/>
        </w:rPr>
        <w:t xml:space="preserve">- </w:t>
      </w:r>
      <w:r w:rsidRPr="009A6070">
        <w:rPr>
          <w:rFonts w:ascii="Arial" w:hAnsi="Arial" w:cs="Arial"/>
          <w:sz w:val="22"/>
          <w:szCs w:val="22"/>
          <w:lang w:val="sr-Cyrl-CS"/>
        </w:rPr>
        <w:t xml:space="preserve">Агенције за привредне регистре,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5F7C26" w:rsidRPr="00D73857" w:rsidRDefault="005F7C26" w:rsidP="005F7C26">
      <w:pPr>
        <w:pStyle w:val="Default"/>
        <w:numPr>
          <w:ilvl w:val="0"/>
          <w:numId w:val="36"/>
        </w:numPr>
        <w:jc w:val="both"/>
        <w:rPr>
          <w:rFonts w:ascii="Arial" w:hAnsi="Arial" w:cs="Arial"/>
          <w:sz w:val="22"/>
          <w:szCs w:val="22"/>
          <w:lang w:val="sr-Cyrl-CS"/>
        </w:rPr>
      </w:pPr>
      <w:r w:rsidRPr="009A6070">
        <w:rPr>
          <w:rFonts w:ascii="Arial" w:hAnsi="Arial" w:cs="Arial"/>
          <w:sz w:val="22"/>
          <w:szCs w:val="22"/>
          <w:lang w:val="sr-Cyrl-CS"/>
        </w:rPr>
        <w:t>фотокопију ОП обрасца</w:t>
      </w:r>
      <w:r w:rsidRPr="00D73857">
        <w:rPr>
          <w:rFonts w:ascii="Arial" w:hAnsi="Arial" w:cs="Arial"/>
          <w:sz w:val="22"/>
          <w:szCs w:val="22"/>
          <w:lang w:val="sr-Cyrl-CS"/>
        </w:rPr>
        <w:t xml:space="preserve"> (обрасца са навођењем лица овлашћених за заступање понуђача); </w:t>
      </w:r>
    </w:p>
    <w:p w:rsidR="005F7C26" w:rsidRPr="00D73857" w:rsidRDefault="005F7C26" w:rsidP="005F7C26">
      <w:pPr>
        <w:pStyle w:val="Default"/>
        <w:numPr>
          <w:ilvl w:val="0"/>
          <w:numId w:val="36"/>
        </w:numPr>
        <w:jc w:val="both"/>
        <w:rPr>
          <w:rFonts w:ascii="Arial" w:hAnsi="Arial" w:cs="Arial"/>
          <w:sz w:val="22"/>
          <w:szCs w:val="22"/>
          <w:lang w:val="sr-Cyrl-CS"/>
        </w:rPr>
      </w:pPr>
      <w:r w:rsidRPr="00D73857">
        <w:rPr>
          <w:rFonts w:ascii="Arial" w:hAnsi="Arial" w:cs="Arial"/>
          <w:sz w:val="22"/>
          <w:szCs w:val="22"/>
          <w:lang w:val="sr-Cyrl-CS"/>
        </w:rPr>
        <w:lastRenderedPageBreak/>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5F7C26" w:rsidRPr="00D73857" w:rsidRDefault="005F7C26" w:rsidP="005F7C26">
      <w:pPr>
        <w:ind w:firstLine="426"/>
        <w:jc w:val="both"/>
        <w:rPr>
          <w:rFonts w:ascii="Arial" w:hAnsi="Arial" w:cs="Arial"/>
          <w:sz w:val="22"/>
          <w:szCs w:val="22"/>
          <w:lang w:val="sr-Cyrl-CS"/>
        </w:rPr>
      </w:pPr>
      <w:r w:rsidRPr="00D73857">
        <w:rPr>
          <w:rFonts w:ascii="Arial" w:hAnsi="Arial" w:cs="Arial"/>
          <w:sz w:val="22"/>
          <w:szCs w:val="22"/>
          <w:lang w:val="sr-Cyrl-CS"/>
        </w:rPr>
        <w:t xml:space="preserve">Рок важења менице је </w:t>
      </w:r>
      <w:r>
        <w:rPr>
          <w:rFonts w:ascii="Arial" w:hAnsi="Arial" w:cs="Arial"/>
          <w:sz w:val="22"/>
          <w:szCs w:val="22"/>
          <w:lang w:val="sr-Cyrl-CS"/>
        </w:rPr>
        <w:t>3</w:t>
      </w:r>
      <w:r w:rsidRPr="00D73857">
        <w:rPr>
          <w:rFonts w:ascii="Arial" w:hAnsi="Arial" w:cs="Arial"/>
          <w:sz w:val="22"/>
          <w:szCs w:val="22"/>
          <w:lang w:val="sr-Cyrl-CS"/>
        </w:rPr>
        <w:t xml:space="preserve">0 дана од дана престанка важења овог уговора. </w:t>
      </w:r>
    </w:p>
    <w:p w:rsidR="007A4AD7" w:rsidRPr="00D73857" w:rsidRDefault="007A4AD7" w:rsidP="00661676">
      <w:pPr>
        <w:pStyle w:val="NoSpacing"/>
        <w:jc w:val="both"/>
        <w:rPr>
          <w:rFonts w:ascii="Arial" w:hAnsi="Arial" w:cs="Arial"/>
          <w:b/>
          <w:bCs/>
          <w:sz w:val="22"/>
          <w:szCs w:val="22"/>
          <w:lang w:val="sr-Cyrl-CS"/>
        </w:rPr>
      </w:pPr>
      <w:r w:rsidRPr="00D73857">
        <w:rPr>
          <w:rFonts w:ascii="Arial" w:hAnsi="Arial" w:cs="Arial"/>
          <w:b/>
          <w:bCs/>
          <w:sz w:val="22"/>
          <w:szCs w:val="22"/>
          <w:lang w:val="sr-Cyrl-CS"/>
        </w:rPr>
        <w:t xml:space="preserve">                                                                                                                                                                               </w:t>
      </w:r>
    </w:p>
    <w:p w:rsidR="007A4AD7" w:rsidRPr="0038595D" w:rsidRDefault="007A4AD7" w:rsidP="0066167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 xml:space="preserve">Члан </w:t>
      </w:r>
      <w:r w:rsidR="005C7A50">
        <w:rPr>
          <w:rFonts w:ascii="Arial" w:eastAsia="TimesNewRomanPSMT" w:hAnsi="Arial" w:cs="Arial"/>
          <w:b/>
          <w:bCs/>
          <w:color w:val="000000"/>
          <w:sz w:val="22"/>
          <w:szCs w:val="22"/>
          <w:lang w:val="sr-Cyrl-CS"/>
        </w:rPr>
        <w:t>9</w:t>
      </w:r>
      <w:r w:rsidRPr="0038595D">
        <w:rPr>
          <w:rFonts w:ascii="Arial" w:eastAsia="TimesNewRomanPSMT" w:hAnsi="Arial" w:cs="Arial"/>
          <w:b/>
          <w:bCs/>
          <w:color w:val="000000"/>
          <w:sz w:val="22"/>
          <w:szCs w:val="22"/>
        </w:rPr>
        <w:t>.</w:t>
      </w:r>
      <w:proofErr w:type="gramEnd"/>
    </w:p>
    <w:p w:rsidR="007A4AD7" w:rsidRPr="0038595D" w:rsidRDefault="007A4AD7" w:rsidP="005F7C26">
      <w:pPr>
        <w:autoSpaceDE w:val="0"/>
        <w:autoSpaceDN w:val="0"/>
        <w:adjustRightInd w:val="0"/>
        <w:ind w:firstLine="720"/>
        <w:jc w:val="both"/>
        <w:rPr>
          <w:rFonts w:ascii="Arial" w:eastAsia="TimesNewRomanPSMT" w:hAnsi="Arial" w:cs="Arial"/>
          <w:color w:val="000000"/>
          <w:sz w:val="22"/>
          <w:szCs w:val="22"/>
        </w:rPr>
      </w:pPr>
      <w:r w:rsidRPr="0038595D">
        <w:rPr>
          <w:rFonts w:ascii="Arial" w:eastAsia="TimesNewRomanPSMT" w:hAnsi="Arial" w:cs="Arial"/>
          <w:color w:val="000000"/>
          <w:sz w:val="22"/>
          <w:szCs w:val="22"/>
        </w:rPr>
        <w:t xml:space="preserve">Уколико Осигуравач својом кривицом не </w:t>
      </w:r>
      <w:r w:rsidRPr="0038595D">
        <w:rPr>
          <w:rFonts w:ascii="Arial" w:eastAsia="TimesNewRomanPSMT" w:hAnsi="Arial" w:cs="Arial"/>
          <w:bCs/>
          <w:color w:val="000000"/>
          <w:sz w:val="22"/>
          <w:szCs w:val="22"/>
        </w:rPr>
        <w:t>изрши уговорене услуге на време</w:t>
      </w:r>
      <w:r w:rsidRPr="0038595D">
        <w:rPr>
          <w:rFonts w:ascii="Arial" w:eastAsia="TimesNewRomanPSMT" w:hAnsi="Arial" w:cs="Arial"/>
          <w:color w:val="000000"/>
          <w:sz w:val="22"/>
          <w:szCs w:val="22"/>
        </w:rPr>
        <w:t>, дужан је</w:t>
      </w:r>
      <w:r w:rsidRPr="00D52C06">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да Осигуранику на име пенала исплати 0,5‰ за сваки дан кашњења, а највише 5% од укупно</w:t>
      </w:r>
      <w:r w:rsidR="005F7C26">
        <w:rPr>
          <w:rFonts w:ascii="Arial" w:eastAsia="TimesNewRomanPSMT" w:hAnsi="Arial" w:cs="Arial"/>
          <w:color w:val="000000"/>
          <w:sz w:val="22"/>
          <w:szCs w:val="22"/>
          <w:lang w:val="sr-Cyrl-CS"/>
        </w:rPr>
        <w:t xml:space="preserve"> </w:t>
      </w:r>
      <w:r w:rsidRPr="0038595D">
        <w:rPr>
          <w:rFonts w:ascii="Arial" w:eastAsia="TimesNewRomanPSMT" w:hAnsi="Arial" w:cs="Arial"/>
          <w:color w:val="000000"/>
          <w:sz w:val="22"/>
          <w:szCs w:val="22"/>
        </w:rPr>
        <w:t xml:space="preserve">уговорене вредности са </w:t>
      </w:r>
      <w:r w:rsidR="005F7C26">
        <w:rPr>
          <w:rFonts w:ascii="Arial" w:eastAsia="TimesNewRomanPSMT" w:hAnsi="Arial" w:cs="Arial"/>
          <w:color w:val="000000"/>
          <w:sz w:val="22"/>
          <w:szCs w:val="22"/>
          <w:lang w:val="sr-Cyrl-CS"/>
        </w:rPr>
        <w:t>порезом</w:t>
      </w:r>
      <w:r w:rsidRPr="0038595D">
        <w:rPr>
          <w:rFonts w:ascii="Arial" w:eastAsia="TimesNewRomanPSMT" w:hAnsi="Arial" w:cs="Arial"/>
          <w:color w:val="000000"/>
          <w:sz w:val="22"/>
          <w:szCs w:val="22"/>
        </w:rPr>
        <w:t>.</w:t>
      </w:r>
    </w:p>
    <w:p w:rsidR="007A4AD7" w:rsidRDefault="007A4AD7" w:rsidP="00661676">
      <w:pPr>
        <w:autoSpaceDE w:val="0"/>
        <w:autoSpaceDN w:val="0"/>
        <w:adjustRightInd w:val="0"/>
        <w:jc w:val="center"/>
        <w:rPr>
          <w:rFonts w:ascii="Arial" w:eastAsia="TimesNewRomanPSMT" w:hAnsi="Arial" w:cs="Arial"/>
          <w:b/>
          <w:bCs/>
          <w:color w:val="000000"/>
          <w:sz w:val="22"/>
          <w:szCs w:val="22"/>
        </w:rPr>
      </w:pPr>
    </w:p>
    <w:p w:rsidR="007A4AD7" w:rsidRPr="0038595D" w:rsidRDefault="007A4AD7" w:rsidP="0066167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 xml:space="preserve">Члан </w:t>
      </w:r>
      <w:r w:rsidR="005C7A50">
        <w:rPr>
          <w:rFonts w:ascii="Arial" w:eastAsia="TimesNewRomanPSMT" w:hAnsi="Arial" w:cs="Arial"/>
          <w:b/>
          <w:bCs/>
          <w:color w:val="000000"/>
          <w:sz w:val="22"/>
          <w:szCs w:val="22"/>
          <w:lang w:val="sr-Cyrl-CS"/>
        </w:rPr>
        <w:t>10</w:t>
      </w:r>
      <w:r w:rsidRPr="0038595D">
        <w:rPr>
          <w:rFonts w:ascii="Arial" w:eastAsia="TimesNewRomanPSMT" w:hAnsi="Arial" w:cs="Arial"/>
          <w:b/>
          <w:bCs/>
          <w:color w:val="000000"/>
          <w:sz w:val="22"/>
          <w:szCs w:val="22"/>
        </w:rPr>
        <w:t>.</w:t>
      </w:r>
      <w:proofErr w:type="gramEnd"/>
    </w:p>
    <w:p w:rsidR="007A4AD7" w:rsidRPr="0038595D" w:rsidRDefault="007A4AD7" w:rsidP="00661676">
      <w:pPr>
        <w:autoSpaceDE w:val="0"/>
        <w:autoSpaceDN w:val="0"/>
        <w:adjustRightInd w:val="0"/>
        <w:ind w:firstLine="720"/>
        <w:jc w:val="both"/>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Осигуравач је дужан да обезбеди, заштити и чува као поверљиве све податке које му</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Осигураник стави на располагање у вези са испуњењем овог уговора и</w:t>
      </w:r>
      <w:r>
        <w:rPr>
          <w:rFonts w:ascii="Arial" w:eastAsia="TimesNewRomanPSMT" w:hAnsi="Arial" w:cs="Arial"/>
          <w:color w:val="000000"/>
          <w:sz w:val="22"/>
          <w:szCs w:val="22"/>
          <w:lang w:val="sr-Cyrl-CS"/>
        </w:rPr>
        <w:t>ли</w:t>
      </w:r>
      <w:r w:rsidRPr="0038595D">
        <w:rPr>
          <w:rFonts w:ascii="Arial" w:eastAsia="TimesNewRomanPSMT" w:hAnsi="Arial" w:cs="Arial"/>
          <w:color w:val="000000"/>
          <w:sz w:val="22"/>
          <w:szCs w:val="22"/>
        </w:rPr>
        <w:t xml:space="preserve"> до којих сам дође у</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поступку испуњења уговором преузетих обавеза.</w:t>
      </w:r>
      <w:proofErr w:type="gramEnd"/>
    </w:p>
    <w:p w:rsidR="007A4AD7" w:rsidRDefault="007A4AD7" w:rsidP="00661676">
      <w:pPr>
        <w:autoSpaceDE w:val="0"/>
        <w:autoSpaceDN w:val="0"/>
        <w:adjustRightInd w:val="0"/>
        <w:ind w:firstLine="720"/>
        <w:jc w:val="both"/>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 xml:space="preserve">Осигуравач се обавезује да Осигуранику пријави сваку промену до које дође у </w:t>
      </w:r>
      <w:r>
        <w:rPr>
          <w:rFonts w:ascii="Arial" w:eastAsia="TimesNewRomanPSMT" w:hAnsi="Arial" w:cs="Arial"/>
          <w:color w:val="000000"/>
          <w:sz w:val="22"/>
          <w:szCs w:val="22"/>
        </w:rPr>
        <w:t>п</w:t>
      </w:r>
      <w:r w:rsidRPr="0038595D">
        <w:rPr>
          <w:rFonts w:ascii="Arial" w:eastAsia="TimesNewRomanPSMT" w:hAnsi="Arial" w:cs="Arial"/>
          <w:color w:val="000000"/>
          <w:sz w:val="22"/>
          <w:szCs w:val="22"/>
        </w:rPr>
        <w:t>оступку</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испуњења уговором преузетих обавеза.</w:t>
      </w:r>
      <w:proofErr w:type="gramEnd"/>
    </w:p>
    <w:p w:rsidR="007A4AD7" w:rsidRPr="0038595D" w:rsidRDefault="007A4AD7" w:rsidP="00661676">
      <w:pPr>
        <w:autoSpaceDE w:val="0"/>
        <w:autoSpaceDN w:val="0"/>
        <w:adjustRightInd w:val="0"/>
        <w:ind w:firstLine="720"/>
        <w:jc w:val="both"/>
        <w:rPr>
          <w:rFonts w:ascii="Arial" w:eastAsia="TimesNewRomanPSMT" w:hAnsi="Arial" w:cs="Arial"/>
          <w:color w:val="000000"/>
          <w:sz w:val="22"/>
          <w:szCs w:val="22"/>
        </w:rPr>
      </w:pPr>
    </w:p>
    <w:p w:rsidR="007A4AD7" w:rsidRPr="0038595D" w:rsidRDefault="007A4AD7" w:rsidP="0066167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 xml:space="preserve">Члан </w:t>
      </w:r>
      <w:r w:rsidR="00136ECA">
        <w:rPr>
          <w:rFonts w:ascii="Arial" w:eastAsia="TimesNewRomanPSMT" w:hAnsi="Arial" w:cs="Arial"/>
          <w:b/>
          <w:bCs/>
          <w:color w:val="000000"/>
          <w:sz w:val="22"/>
          <w:szCs w:val="22"/>
          <w:lang w:val="sr-Cyrl-CS"/>
        </w:rPr>
        <w:t>1</w:t>
      </w:r>
      <w:r w:rsidR="005C7A50">
        <w:rPr>
          <w:rFonts w:ascii="Arial" w:eastAsia="TimesNewRomanPSMT" w:hAnsi="Arial" w:cs="Arial"/>
          <w:b/>
          <w:bCs/>
          <w:color w:val="000000"/>
          <w:sz w:val="22"/>
          <w:szCs w:val="22"/>
          <w:lang w:val="sr-Cyrl-CS"/>
        </w:rPr>
        <w:t>1</w:t>
      </w:r>
      <w:r w:rsidRPr="0038595D">
        <w:rPr>
          <w:rFonts w:ascii="Arial" w:eastAsia="TimesNewRomanPSMT" w:hAnsi="Arial" w:cs="Arial"/>
          <w:b/>
          <w:bCs/>
          <w:color w:val="000000"/>
          <w:sz w:val="22"/>
          <w:szCs w:val="22"/>
        </w:rPr>
        <w:t>.</w:t>
      </w:r>
      <w:proofErr w:type="gramEnd"/>
    </w:p>
    <w:p w:rsidR="007A4AD7" w:rsidRPr="0038595D" w:rsidRDefault="007A4AD7" w:rsidP="00661676">
      <w:pPr>
        <w:autoSpaceDE w:val="0"/>
        <w:autoSpaceDN w:val="0"/>
        <w:adjustRightInd w:val="0"/>
        <w:ind w:firstLine="720"/>
        <w:jc w:val="both"/>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Осигуравач може раскинути уговор у случају да Осигураник неизвршавањем својих</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обавеза онемогући Осигуравача да извршава преузете обавезе.</w:t>
      </w:r>
      <w:proofErr w:type="gramEnd"/>
      <w:r w:rsidRPr="0038595D">
        <w:rPr>
          <w:rFonts w:ascii="Arial" w:eastAsia="TimesNewRomanPSMT" w:hAnsi="Arial" w:cs="Arial"/>
          <w:color w:val="000000"/>
          <w:sz w:val="22"/>
          <w:szCs w:val="22"/>
        </w:rPr>
        <w:t xml:space="preserve"> Осигураник може </w:t>
      </w:r>
      <w:proofErr w:type="gramStart"/>
      <w:r w:rsidRPr="0038595D">
        <w:rPr>
          <w:rFonts w:ascii="Arial" w:eastAsia="TimesNewRomanPSMT" w:hAnsi="Arial" w:cs="Arial"/>
          <w:color w:val="000000"/>
          <w:sz w:val="22"/>
          <w:szCs w:val="22"/>
        </w:rPr>
        <w:t>раскинути</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уговор</w:t>
      </w:r>
      <w:proofErr w:type="gramEnd"/>
      <w:r w:rsidRPr="0038595D">
        <w:rPr>
          <w:rFonts w:ascii="Arial" w:eastAsia="TimesNewRomanPSMT" w:hAnsi="Arial" w:cs="Arial"/>
          <w:color w:val="000000"/>
          <w:sz w:val="22"/>
          <w:szCs w:val="22"/>
        </w:rPr>
        <w:t xml:space="preserve"> у случају да Осигуравач не извршава своје уговорне обавезе.</w:t>
      </w:r>
    </w:p>
    <w:p w:rsidR="007A4AD7" w:rsidRPr="0038595D" w:rsidRDefault="007A4AD7" w:rsidP="00661676">
      <w:pPr>
        <w:autoSpaceDE w:val="0"/>
        <w:autoSpaceDN w:val="0"/>
        <w:adjustRightInd w:val="0"/>
        <w:ind w:firstLine="720"/>
        <w:jc w:val="both"/>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Уговорна страна која је скривила раскид уговора обавезна је да надокнади штету другој</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уговорној страни која је претрпела штету услед раскида уговора.</w:t>
      </w:r>
      <w:proofErr w:type="gramEnd"/>
    </w:p>
    <w:p w:rsidR="007A4AD7" w:rsidRDefault="007A4AD7" w:rsidP="00661676">
      <w:pPr>
        <w:autoSpaceDE w:val="0"/>
        <w:autoSpaceDN w:val="0"/>
        <w:adjustRightInd w:val="0"/>
        <w:jc w:val="center"/>
        <w:rPr>
          <w:rFonts w:ascii="Arial" w:eastAsia="TimesNewRomanPSMT" w:hAnsi="Arial" w:cs="Arial"/>
          <w:b/>
          <w:bCs/>
          <w:color w:val="000000"/>
          <w:sz w:val="22"/>
          <w:szCs w:val="22"/>
        </w:rPr>
      </w:pPr>
    </w:p>
    <w:p w:rsidR="007A4AD7" w:rsidRPr="0038595D" w:rsidRDefault="007A4AD7" w:rsidP="0066167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Члан 1</w:t>
      </w:r>
      <w:r w:rsidR="005C7A50">
        <w:rPr>
          <w:rFonts w:ascii="Arial" w:eastAsia="TimesNewRomanPSMT" w:hAnsi="Arial" w:cs="Arial"/>
          <w:b/>
          <w:bCs/>
          <w:color w:val="000000"/>
          <w:sz w:val="22"/>
          <w:szCs w:val="22"/>
          <w:lang w:val="sr-Cyrl-CS"/>
        </w:rPr>
        <w:t>2</w:t>
      </w:r>
      <w:r w:rsidRPr="0038595D">
        <w:rPr>
          <w:rFonts w:ascii="Arial" w:eastAsia="TimesNewRomanPSMT" w:hAnsi="Arial" w:cs="Arial"/>
          <w:b/>
          <w:bCs/>
          <w:color w:val="000000"/>
          <w:sz w:val="22"/>
          <w:szCs w:val="22"/>
        </w:rPr>
        <w:t>.</w:t>
      </w:r>
      <w:proofErr w:type="gramEnd"/>
    </w:p>
    <w:p w:rsidR="007A4AD7" w:rsidRDefault="007A4AD7" w:rsidP="00661676">
      <w:pPr>
        <w:autoSpaceDE w:val="0"/>
        <w:autoSpaceDN w:val="0"/>
        <w:adjustRightInd w:val="0"/>
        <w:ind w:firstLine="720"/>
        <w:jc w:val="both"/>
        <w:rPr>
          <w:rFonts w:ascii="Arial" w:hAnsi="Arial" w:cs="Arial"/>
          <w:sz w:val="22"/>
          <w:szCs w:val="22"/>
          <w:lang w:val="sr-Cyrl-CS"/>
        </w:rPr>
      </w:pPr>
      <w:proofErr w:type="gramStart"/>
      <w:r w:rsidRPr="0038595D">
        <w:rPr>
          <w:rFonts w:ascii="Arial" w:eastAsia="TimesNewRomanPSMT" w:hAnsi="Arial" w:cs="Arial"/>
          <w:color w:val="000000"/>
          <w:sz w:val="22"/>
          <w:szCs w:val="22"/>
        </w:rPr>
        <w:t xml:space="preserve">Уговорне стране су сагласне да евентуалне спорове првенствено решавају </w:t>
      </w:r>
      <w:r>
        <w:rPr>
          <w:rFonts w:ascii="Arial" w:eastAsia="TimesNewRomanPSMT" w:hAnsi="Arial" w:cs="Arial"/>
          <w:color w:val="000000"/>
          <w:sz w:val="22"/>
          <w:szCs w:val="22"/>
          <w:lang w:val="sr-Cyrl-CS"/>
        </w:rPr>
        <w:t>споразумно</w:t>
      </w:r>
      <w:r w:rsidRPr="0038595D">
        <w:rPr>
          <w:rFonts w:ascii="Arial" w:eastAsia="TimesNewRomanPSMT" w:hAnsi="Arial" w:cs="Arial"/>
          <w:color w:val="000000"/>
          <w:sz w:val="22"/>
          <w:szCs w:val="22"/>
        </w:rPr>
        <w:t>.</w:t>
      </w:r>
      <w:proofErr w:type="gramEnd"/>
      <w:r w:rsidRPr="0038595D">
        <w:rPr>
          <w:rFonts w:ascii="Arial" w:eastAsia="TimesNewRomanPSMT" w:hAnsi="Arial" w:cs="Arial"/>
          <w:color w:val="000000"/>
          <w:sz w:val="22"/>
          <w:szCs w:val="22"/>
        </w:rPr>
        <w:t xml:space="preserve"> </w:t>
      </w:r>
      <w:proofErr w:type="gramStart"/>
      <w:r w:rsidRPr="0038595D">
        <w:rPr>
          <w:rFonts w:ascii="Arial" w:eastAsia="TimesNewRomanPSMT" w:hAnsi="Arial" w:cs="Arial"/>
          <w:color w:val="000000"/>
          <w:sz w:val="22"/>
          <w:szCs w:val="22"/>
        </w:rPr>
        <w:t>У</w:t>
      </w:r>
      <w:r>
        <w:rPr>
          <w:rFonts w:ascii="Arial" w:eastAsia="TimesNewRomanPSMT" w:hAnsi="Arial" w:cs="Arial"/>
          <w:color w:val="000000"/>
          <w:sz w:val="22"/>
          <w:szCs w:val="22"/>
        </w:rPr>
        <w:t xml:space="preserve"> </w:t>
      </w:r>
      <w:r w:rsidRPr="0038595D">
        <w:rPr>
          <w:rFonts w:ascii="Arial" w:eastAsia="TimesNewRomanPSMT" w:hAnsi="Arial" w:cs="Arial"/>
          <w:color w:val="000000"/>
          <w:sz w:val="22"/>
          <w:szCs w:val="22"/>
        </w:rPr>
        <w:t xml:space="preserve">случају да спор не могу решити </w:t>
      </w:r>
      <w:r>
        <w:rPr>
          <w:rFonts w:ascii="Arial" w:eastAsia="TimesNewRomanPSMT" w:hAnsi="Arial" w:cs="Arial"/>
          <w:color w:val="000000"/>
          <w:sz w:val="22"/>
          <w:szCs w:val="22"/>
          <w:lang w:val="sr-Cyrl-CS"/>
        </w:rPr>
        <w:t xml:space="preserve">споразумно, </w:t>
      </w:r>
      <w:r w:rsidRPr="00204A7D">
        <w:rPr>
          <w:rFonts w:ascii="Arial" w:hAnsi="Arial" w:cs="Arial"/>
          <w:sz w:val="22"/>
          <w:szCs w:val="22"/>
          <w:lang w:val="sr-Cyrl-CS"/>
        </w:rPr>
        <w:t>надлежан је Привредни суд у Београду</w:t>
      </w:r>
      <w:r>
        <w:rPr>
          <w:rFonts w:ascii="Arial" w:hAnsi="Arial" w:cs="Arial"/>
          <w:sz w:val="22"/>
          <w:szCs w:val="22"/>
          <w:lang w:val="sr-Cyrl-CS"/>
        </w:rPr>
        <w:t>.</w:t>
      </w:r>
      <w:proofErr w:type="gramEnd"/>
    </w:p>
    <w:p w:rsidR="007A4AD7" w:rsidRDefault="007A4AD7" w:rsidP="00661676">
      <w:pPr>
        <w:autoSpaceDE w:val="0"/>
        <w:autoSpaceDN w:val="0"/>
        <w:adjustRightInd w:val="0"/>
        <w:jc w:val="center"/>
        <w:rPr>
          <w:rFonts w:ascii="Arial" w:eastAsia="TimesNewRomanPSMT" w:hAnsi="Arial" w:cs="Arial"/>
          <w:b/>
          <w:bCs/>
          <w:color w:val="000000"/>
          <w:sz w:val="22"/>
          <w:szCs w:val="22"/>
        </w:rPr>
      </w:pPr>
    </w:p>
    <w:p w:rsidR="007A4AD7" w:rsidRPr="0038595D" w:rsidRDefault="007A4AD7" w:rsidP="0066167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Члан 1</w:t>
      </w:r>
      <w:r w:rsidR="005C7A50">
        <w:rPr>
          <w:rFonts w:ascii="Arial" w:eastAsia="TimesNewRomanPSMT" w:hAnsi="Arial" w:cs="Arial"/>
          <w:b/>
          <w:bCs/>
          <w:color w:val="000000"/>
          <w:sz w:val="22"/>
          <w:szCs w:val="22"/>
          <w:lang w:val="sr-Cyrl-CS"/>
        </w:rPr>
        <w:t>3</w:t>
      </w:r>
      <w:r w:rsidRPr="0038595D">
        <w:rPr>
          <w:rFonts w:ascii="Arial" w:eastAsia="TimesNewRomanPSMT" w:hAnsi="Arial" w:cs="Arial"/>
          <w:b/>
          <w:bCs/>
          <w:color w:val="000000"/>
          <w:sz w:val="22"/>
          <w:szCs w:val="22"/>
        </w:rPr>
        <w:t>.</w:t>
      </w:r>
      <w:proofErr w:type="gramEnd"/>
      <w:r>
        <w:rPr>
          <w:rFonts w:ascii="Arial" w:eastAsia="TimesNewRomanPSMT" w:hAnsi="Arial" w:cs="Arial"/>
          <w:b/>
          <w:bCs/>
          <w:color w:val="000000"/>
          <w:sz w:val="22"/>
          <w:szCs w:val="22"/>
        </w:rPr>
        <w:t xml:space="preserve"> </w:t>
      </w:r>
    </w:p>
    <w:p w:rsidR="007A4AD7" w:rsidRDefault="007A4AD7" w:rsidP="00661676">
      <w:pPr>
        <w:autoSpaceDE w:val="0"/>
        <w:autoSpaceDN w:val="0"/>
        <w:adjustRightInd w:val="0"/>
        <w:ind w:firstLine="720"/>
        <w:jc w:val="both"/>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 xml:space="preserve">Уговор се закључује на одређено време, односно на период </w:t>
      </w:r>
      <w:r>
        <w:rPr>
          <w:rFonts w:ascii="Arial" w:eastAsia="TimesNewRomanPSMT" w:hAnsi="Arial" w:cs="Arial"/>
          <w:color w:val="000000"/>
          <w:sz w:val="22"/>
          <w:szCs w:val="22"/>
        </w:rPr>
        <w:t>до</w:t>
      </w:r>
      <w:r w:rsidRPr="0038595D">
        <w:rPr>
          <w:rFonts w:ascii="Arial" w:eastAsia="TimesNewRomanPSMT" w:hAnsi="Arial" w:cs="Arial"/>
          <w:color w:val="000000"/>
          <w:sz w:val="22"/>
          <w:szCs w:val="22"/>
        </w:rPr>
        <w:t xml:space="preserve"> </w:t>
      </w:r>
      <w:r>
        <w:rPr>
          <w:rFonts w:ascii="Arial" w:eastAsia="TimesNewRomanPSMT" w:hAnsi="Arial" w:cs="Arial"/>
          <w:color w:val="000000"/>
          <w:sz w:val="22"/>
          <w:szCs w:val="22"/>
        </w:rPr>
        <w:t>дана истека последње издате полисе осигурања за возило из обрасца усвојене понуде понуде Осигуравача</w:t>
      </w:r>
      <w:r w:rsidRPr="0038595D">
        <w:rPr>
          <w:rFonts w:ascii="Arial" w:eastAsia="TimesNewRomanPSMT" w:hAnsi="Arial" w:cs="Arial"/>
          <w:color w:val="000000"/>
          <w:sz w:val="22"/>
          <w:szCs w:val="22"/>
        </w:rPr>
        <w:t>.</w:t>
      </w:r>
      <w:proofErr w:type="gramEnd"/>
    </w:p>
    <w:p w:rsidR="007A4AD7" w:rsidRPr="00AD761A" w:rsidRDefault="007A4AD7" w:rsidP="00661676">
      <w:pPr>
        <w:autoSpaceDE w:val="0"/>
        <w:autoSpaceDN w:val="0"/>
        <w:adjustRightInd w:val="0"/>
        <w:jc w:val="both"/>
        <w:rPr>
          <w:rFonts w:ascii="Arial" w:eastAsia="TimesNewRomanPSMT" w:hAnsi="Arial" w:cs="Arial"/>
          <w:color w:val="000000"/>
          <w:sz w:val="22"/>
          <w:szCs w:val="22"/>
        </w:rPr>
      </w:pPr>
    </w:p>
    <w:p w:rsidR="007A4AD7" w:rsidRPr="00AD761A" w:rsidRDefault="007A4AD7" w:rsidP="0066167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Члан 1</w:t>
      </w:r>
      <w:r w:rsidR="005C7A50">
        <w:rPr>
          <w:rFonts w:ascii="Arial" w:eastAsia="TimesNewRomanPSMT" w:hAnsi="Arial" w:cs="Arial"/>
          <w:b/>
          <w:bCs/>
          <w:color w:val="000000"/>
          <w:sz w:val="22"/>
          <w:szCs w:val="22"/>
          <w:lang w:val="sr-Cyrl-CS"/>
        </w:rPr>
        <w:t>4</w:t>
      </w:r>
      <w:r w:rsidRPr="0038595D">
        <w:rPr>
          <w:rFonts w:ascii="Arial" w:eastAsia="TimesNewRomanPSMT" w:hAnsi="Arial" w:cs="Arial"/>
          <w:b/>
          <w:bCs/>
          <w:color w:val="000000"/>
          <w:sz w:val="22"/>
          <w:szCs w:val="22"/>
        </w:rPr>
        <w:t>.</w:t>
      </w:r>
      <w:proofErr w:type="gramEnd"/>
    </w:p>
    <w:p w:rsidR="007A4AD7" w:rsidRPr="0038595D" w:rsidRDefault="007A4AD7" w:rsidP="00661676">
      <w:pPr>
        <w:autoSpaceDE w:val="0"/>
        <w:autoSpaceDN w:val="0"/>
        <w:adjustRightInd w:val="0"/>
        <w:ind w:firstLine="720"/>
        <w:rPr>
          <w:rFonts w:ascii="Arial" w:eastAsia="TimesNewRomanPSMT" w:hAnsi="Arial" w:cs="Arial"/>
          <w:color w:val="000000"/>
          <w:sz w:val="22"/>
          <w:szCs w:val="22"/>
        </w:rPr>
      </w:pPr>
      <w:r w:rsidRPr="0038595D">
        <w:rPr>
          <w:rFonts w:ascii="Arial" w:eastAsia="TimesNewRomanPSMT" w:hAnsi="Arial" w:cs="Arial"/>
          <w:color w:val="000000"/>
          <w:sz w:val="22"/>
          <w:szCs w:val="22"/>
        </w:rPr>
        <w:t>Измене и допуне овог уговора производе правно дејство само када се дају у писменој</w:t>
      </w:r>
    </w:p>
    <w:p w:rsidR="007A4AD7" w:rsidRPr="0038595D" w:rsidRDefault="007A4AD7" w:rsidP="00661676">
      <w:pPr>
        <w:autoSpaceDE w:val="0"/>
        <w:autoSpaceDN w:val="0"/>
        <w:adjustRightInd w:val="0"/>
        <w:jc w:val="both"/>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форми</w:t>
      </w:r>
      <w:proofErr w:type="gramEnd"/>
      <w:r w:rsidRPr="0038595D">
        <w:rPr>
          <w:rFonts w:ascii="Arial" w:eastAsia="TimesNewRomanPSMT" w:hAnsi="Arial" w:cs="Arial"/>
          <w:color w:val="000000"/>
          <w:sz w:val="22"/>
          <w:szCs w:val="22"/>
        </w:rPr>
        <w:t xml:space="preserve"> и уз обострану сагласност овлашћених лица обе уговорне стране.</w:t>
      </w:r>
    </w:p>
    <w:p w:rsidR="007A4AD7" w:rsidRDefault="007A4AD7" w:rsidP="00661676">
      <w:pPr>
        <w:autoSpaceDE w:val="0"/>
        <w:autoSpaceDN w:val="0"/>
        <w:adjustRightInd w:val="0"/>
        <w:jc w:val="center"/>
        <w:rPr>
          <w:rFonts w:ascii="Arial" w:eastAsia="TimesNewRomanPSMT" w:hAnsi="Arial" w:cs="Arial"/>
          <w:b/>
          <w:bCs/>
          <w:color w:val="000000"/>
          <w:sz w:val="22"/>
          <w:szCs w:val="22"/>
        </w:rPr>
      </w:pPr>
    </w:p>
    <w:p w:rsidR="007A4AD7" w:rsidRPr="00AD761A" w:rsidRDefault="007A4AD7" w:rsidP="0066167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Члан 1</w:t>
      </w:r>
      <w:r w:rsidR="005C7A50">
        <w:rPr>
          <w:rFonts w:ascii="Arial" w:eastAsia="TimesNewRomanPSMT" w:hAnsi="Arial" w:cs="Arial"/>
          <w:b/>
          <w:bCs/>
          <w:color w:val="000000"/>
          <w:sz w:val="22"/>
          <w:szCs w:val="22"/>
          <w:lang w:val="sr-Cyrl-CS"/>
        </w:rPr>
        <w:t>5</w:t>
      </w:r>
      <w:r w:rsidRPr="0038595D">
        <w:rPr>
          <w:rFonts w:ascii="Arial" w:eastAsia="TimesNewRomanPSMT" w:hAnsi="Arial" w:cs="Arial"/>
          <w:b/>
          <w:bCs/>
          <w:color w:val="000000"/>
          <w:sz w:val="22"/>
          <w:szCs w:val="22"/>
        </w:rPr>
        <w:t>.</w:t>
      </w:r>
      <w:proofErr w:type="gramEnd"/>
    </w:p>
    <w:p w:rsidR="007A4AD7" w:rsidRPr="0038595D" w:rsidRDefault="007A4AD7" w:rsidP="00661676">
      <w:pPr>
        <w:autoSpaceDE w:val="0"/>
        <w:autoSpaceDN w:val="0"/>
        <w:adjustRightInd w:val="0"/>
        <w:ind w:firstLine="720"/>
        <w:rPr>
          <w:rFonts w:ascii="Arial" w:eastAsia="TimesNewRomanPSMT" w:hAnsi="Arial" w:cs="Arial"/>
          <w:color w:val="000000"/>
          <w:sz w:val="22"/>
          <w:szCs w:val="22"/>
        </w:rPr>
      </w:pPr>
      <w:r w:rsidRPr="0038595D">
        <w:rPr>
          <w:rFonts w:ascii="Arial" w:eastAsia="TimesNewRomanPSMT" w:hAnsi="Arial" w:cs="Arial"/>
          <w:color w:val="000000"/>
          <w:sz w:val="22"/>
          <w:szCs w:val="22"/>
        </w:rPr>
        <w:t>На све што није регулисано овим уговором, примењиваће се одредбе закона којим се</w:t>
      </w:r>
    </w:p>
    <w:p w:rsidR="007A4AD7" w:rsidRPr="0038595D" w:rsidRDefault="007A4AD7" w:rsidP="00661676">
      <w:pPr>
        <w:autoSpaceDE w:val="0"/>
        <w:autoSpaceDN w:val="0"/>
        <w:adjustRightInd w:val="0"/>
        <w:rPr>
          <w:rFonts w:ascii="Arial" w:eastAsia="TimesNewRomanPSMT" w:hAnsi="Arial" w:cs="Arial"/>
          <w:color w:val="000000"/>
          <w:sz w:val="22"/>
          <w:szCs w:val="22"/>
        </w:rPr>
      </w:pPr>
      <w:proofErr w:type="gramStart"/>
      <w:r w:rsidRPr="0038595D">
        <w:rPr>
          <w:rFonts w:ascii="Arial" w:eastAsia="TimesNewRomanPSMT" w:hAnsi="Arial" w:cs="Arial"/>
          <w:color w:val="000000"/>
          <w:sz w:val="22"/>
          <w:szCs w:val="22"/>
        </w:rPr>
        <w:t>регулишу</w:t>
      </w:r>
      <w:proofErr w:type="gramEnd"/>
      <w:r w:rsidRPr="0038595D">
        <w:rPr>
          <w:rFonts w:ascii="Arial" w:eastAsia="TimesNewRomanPSMT" w:hAnsi="Arial" w:cs="Arial"/>
          <w:color w:val="000000"/>
          <w:sz w:val="22"/>
          <w:szCs w:val="22"/>
        </w:rPr>
        <w:t xml:space="preserve"> облигациони односи, као и други прописи који регулишу ову област.</w:t>
      </w:r>
    </w:p>
    <w:p w:rsidR="007A4AD7" w:rsidRDefault="007A4AD7" w:rsidP="00661676">
      <w:pPr>
        <w:autoSpaceDE w:val="0"/>
        <w:autoSpaceDN w:val="0"/>
        <w:adjustRightInd w:val="0"/>
        <w:jc w:val="center"/>
        <w:rPr>
          <w:rFonts w:ascii="Arial" w:eastAsia="TimesNewRomanPSMT" w:hAnsi="Arial" w:cs="Arial"/>
          <w:b/>
          <w:bCs/>
          <w:color w:val="000000"/>
          <w:sz w:val="22"/>
          <w:szCs w:val="22"/>
        </w:rPr>
      </w:pPr>
    </w:p>
    <w:p w:rsidR="007A4AD7" w:rsidRPr="00AD761A" w:rsidRDefault="007A4AD7" w:rsidP="00661676">
      <w:pPr>
        <w:autoSpaceDE w:val="0"/>
        <w:autoSpaceDN w:val="0"/>
        <w:adjustRightInd w:val="0"/>
        <w:jc w:val="center"/>
        <w:rPr>
          <w:rFonts w:ascii="Arial" w:eastAsia="TimesNewRomanPSMT" w:hAnsi="Arial" w:cs="Arial"/>
          <w:b/>
          <w:bCs/>
          <w:color w:val="000000"/>
          <w:sz w:val="22"/>
          <w:szCs w:val="22"/>
        </w:rPr>
      </w:pPr>
      <w:proofErr w:type="gramStart"/>
      <w:r w:rsidRPr="0038595D">
        <w:rPr>
          <w:rFonts w:ascii="Arial" w:eastAsia="TimesNewRomanPSMT" w:hAnsi="Arial" w:cs="Arial"/>
          <w:b/>
          <w:bCs/>
          <w:color w:val="000000"/>
          <w:sz w:val="22"/>
          <w:szCs w:val="22"/>
        </w:rPr>
        <w:t>Члан 1</w:t>
      </w:r>
      <w:r w:rsidR="005C7A50">
        <w:rPr>
          <w:rFonts w:ascii="Arial" w:eastAsia="TimesNewRomanPSMT" w:hAnsi="Arial" w:cs="Arial"/>
          <w:b/>
          <w:bCs/>
          <w:color w:val="000000"/>
          <w:sz w:val="22"/>
          <w:szCs w:val="22"/>
          <w:lang w:val="sr-Cyrl-CS"/>
        </w:rPr>
        <w:t>6</w:t>
      </w:r>
      <w:r w:rsidRPr="0038595D">
        <w:rPr>
          <w:rFonts w:ascii="Arial" w:eastAsia="TimesNewRomanPSMT" w:hAnsi="Arial" w:cs="Arial"/>
          <w:b/>
          <w:bCs/>
          <w:color w:val="000000"/>
          <w:sz w:val="22"/>
          <w:szCs w:val="22"/>
        </w:rPr>
        <w:t>.</w:t>
      </w:r>
      <w:proofErr w:type="gramEnd"/>
    </w:p>
    <w:p w:rsidR="007A4AD7" w:rsidRPr="00AD761A" w:rsidRDefault="007A4AD7" w:rsidP="00661676">
      <w:pPr>
        <w:autoSpaceDE w:val="0"/>
        <w:autoSpaceDN w:val="0"/>
        <w:adjustRightInd w:val="0"/>
        <w:ind w:firstLine="720"/>
        <w:jc w:val="both"/>
        <w:rPr>
          <w:rFonts w:ascii="Arial" w:eastAsia="TimesNewRomanPSMT" w:hAnsi="Arial" w:cs="Arial"/>
          <w:color w:val="000000"/>
          <w:sz w:val="22"/>
          <w:szCs w:val="22"/>
        </w:rPr>
      </w:pPr>
      <w:r w:rsidRPr="00D73857">
        <w:rPr>
          <w:rFonts w:ascii="Arial" w:hAnsi="Arial" w:cs="Arial"/>
          <w:sz w:val="22"/>
          <w:szCs w:val="22"/>
          <w:lang w:val="sr-Cyrl-CS"/>
        </w:rPr>
        <w:t>Овај Уговор сачињен је у 6 (шест) истоветних примерака, од којих 2 (два) задржава</w:t>
      </w:r>
      <w:r>
        <w:rPr>
          <w:rFonts w:ascii="Arial" w:hAnsi="Arial" w:cs="Arial"/>
          <w:sz w:val="22"/>
          <w:szCs w:val="22"/>
          <w:lang w:val="sr-Cyrl-CS"/>
        </w:rPr>
        <w:t xml:space="preserve"> </w:t>
      </w:r>
      <w:r>
        <w:rPr>
          <w:rFonts w:ascii="Arial" w:eastAsia="TimesNewRomanPSMT" w:hAnsi="Arial" w:cs="Arial"/>
          <w:color w:val="000000"/>
          <w:sz w:val="22"/>
          <w:szCs w:val="22"/>
        </w:rPr>
        <w:t>Осигуравач</w:t>
      </w:r>
      <w:r w:rsidRPr="0038595D">
        <w:rPr>
          <w:rFonts w:ascii="Arial" w:eastAsia="TimesNewRomanPSMT" w:hAnsi="Arial" w:cs="Arial"/>
          <w:color w:val="000000"/>
          <w:sz w:val="22"/>
          <w:szCs w:val="22"/>
        </w:rPr>
        <w:t xml:space="preserve"> </w:t>
      </w:r>
      <w:r w:rsidRPr="00D73857">
        <w:rPr>
          <w:rFonts w:ascii="Arial" w:hAnsi="Arial" w:cs="Arial"/>
          <w:sz w:val="22"/>
          <w:szCs w:val="22"/>
          <w:lang w:val="sr-Cyrl-CS"/>
        </w:rPr>
        <w:t xml:space="preserve">а 4 (четири) </w:t>
      </w:r>
      <w:r>
        <w:rPr>
          <w:rFonts w:ascii="Arial" w:eastAsia="TimesNewRomanPSMT" w:hAnsi="Arial" w:cs="Arial"/>
          <w:color w:val="000000"/>
          <w:sz w:val="22"/>
          <w:szCs w:val="22"/>
        </w:rPr>
        <w:t>Осигураник.</w:t>
      </w:r>
    </w:p>
    <w:p w:rsidR="00A903BF" w:rsidRDefault="00A903BF" w:rsidP="00661676">
      <w:pPr>
        <w:pStyle w:val="Default"/>
        <w:rPr>
          <w:rFonts w:ascii="Arial" w:hAnsi="Arial" w:cs="Arial"/>
          <w:b/>
          <w:bCs/>
          <w:sz w:val="22"/>
          <w:szCs w:val="22"/>
          <w:lang w:val="ru-RU"/>
        </w:rPr>
      </w:pPr>
    </w:p>
    <w:p w:rsidR="00136ECA" w:rsidRDefault="00E46EC2" w:rsidP="00136ECA">
      <w:pPr>
        <w:pStyle w:val="Default"/>
        <w:jc w:val="center"/>
        <w:rPr>
          <w:rFonts w:ascii="Arial" w:hAnsi="Arial" w:cs="Arial"/>
          <w:bCs/>
          <w:sz w:val="22"/>
          <w:szCs w:val="22"/>
          <w:lang w:val="sr-Latn-CS"/>
        </w:rPr>
      </w:pPr>
      <w:r w:rsidRPr="00E46EC2">
        <w:rPr>
          <w:rFonts w:ascii="Arial" w:hAnsi="Arial" w:cs="Arial"/>
          <w:noProof/>
          <w:color w:val="FF0000"/>
        </w:rPr>
        <w:pict>
          <v:shape id="_x0000_s1089" type="#_x0000_t202" style="position:absolute;left:0;text-align:left;margin-left:282.6pt;margin-top:7.5pt;width:215.25pt;height:112.95pt;z-index:251682304;mso-width-relative:margin;mso-height-relative:margin" strokecolor="white">
            <v:textbox style="mso-next-textbox:#_x0000_s1089">
              <w:txbxContent>
                <w:p w:rsidR="008D3A93" w:rsidRPr="003E6D8B" w:rsidRDefault="008D3A93" w:rsidP="00136ECA">
                  <w:pPr>
                    <w:ind w:left="720" w:right="566"/>
                    <w:jc w:val="center"/>
                    <w:rPr>
                      <w:rFonts w:ascii="Arial" w:hAnsi="Arial" w:cs="Arial"/>
                      <w:b/>
                      <w:bCs/>
                      <w:sz w:val="22"/>
                      <w:szCs w:val="22"/>
                      <w:lang w:val="ru-RU"/>
                    </w:rPr>
                  </w:pPr>
                  <w:r>
                    <w:rPr>
                      <w:rFonts w:ascii="Arial" w:hAnsi="Arial" w:cs="Arial"/>
                      <w:b/>
                      <w:bCs/>
                      <w:sz w:val="22"/>
                      <w:szCs w:val="22"/>
                      <w:lang w:val="ru-RU"/>
                    </w:rPr>
                    <w:t>ОСИГУРАНИК</w:t>
                  </w:r>
                </w:p>
                <w:p w:rsidR="008D3A93" w:rsidRPr="00972204" w:rsidRDefault="008D3A93" w:rsidP="00136ECA">
                  <w:pPr>
                    <w:pStyle w:val="Heading1"/>
                    <w:rPr>
                      <w:rFonts w:ascii="Arial" w:hAnsi="Arial" w:cs="Arial"/>
                      <w:sz w:val="22"/>
                      <w:szCs w:val="22"/>
                    </w:rPr>
                  </w:pPr>
                  <w:r w:rsidRPr="00972204">
                    <w:rPr>
                      <w:rFonts w:ascii="Arial" w:hAnsi="Arial" w:cs="Arial"/>
                      <w:sz w:val="22"/>
                      <w:szCs w:val="22"/>
                    </w:rPr>
                    <w:t>Градска општина Нови Београд</w:t>
                  </w:r>
                </w:p>
                <w:p w:rsidR="008D3A93" w:rsidRDefault="008D3A93" w:rsidP="00136ECA">
                  <w:pPr>
                    <w:jc w:val="center"/>
                    <w:rPr>
                      <w:lang w:val="sr-Cyrl-CS"/>
                    </w:rPr>
                  </w:pPr>
                </w:p>
                <w:p w:rsidR="008D3A93" w:rsidRDefault="008D3A93" w:rsidP="00136ECA">
                  <w:pPr>
                    <w:jc w:val="center"/>
                    <w:rPr>
                      <w:lang w:val="sr-Cyrl-CS"/>
                    </w:rPr>
                  </w:pPr>
                </w:p>
                <w:p w:rsidR="008D3A93" w:rsidRDefault="008D3A93" w:rsidP="00136ECA">
                  <w:pPr>
                    <w:jc w:val="center"/>
                    <w:rPr>
                      <w:lang w:val="sr-Cyrl-CS"/>
                    </w:rPr>
                  </w:pPr>
                </w:p>
                <w:p w:rsidR="008D3A93" w:rsidRPr="00693A8C" w:rsidRDefault="008D3A93" w:rsidP="00136ECA">
                  <w:pPr>
                    <w:jc w:val="center"/>
                    <w:rPr>
                      <w:lang w:val="sr-Cyrl-CS"/>
                    </w:rPr>
                  </w:pPr>
                  <w:r>
                    <w:rPr>
                      <w:lang w:val="sr-Cyrl-CS"/>
                    </w:rPr>
                    <w:t>____________________________</w:t>
                  </w:r>
                </w:p>
                <w:p w:rsidR="008D3A93" w:rsidRPr="00777A82" w:rsidRDefault="008D3A93" w:rsidP="00136ECA">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8D3A93" w:rsidRDefault="008D3A93" w:rsidP="00136ECA">
                  <w:pPr>
                    <w:jc w:val="center"/>
                  </w:pPr>
                </w:p>
              </w:txbxContent>
            </v:textbox>
          </v:shape>
        </w:pict>
      </w:r>
      <w:r w:rsidRPr="00E46EC2">
        <w:rPr>
          <w:rFonts w:ascii="Arial" w:hAnsi="Arial" w:cs="Arial"/>
          <w:b/>
          <w:i/>
          <w:noProof/>
          <w:color w:val="FF0000"/>
          <w:sz w:val="22"/>
          <w:szCs w:val="22"/>
        </w:rPr>
        <w:pict>
          <v:shape id="_x0000_s1090" type="#_x0000_t202" style="position:absolute;left:0;text-align:left;margin-left:-18.6pt;margin-top:12pt;width:215.25pt;height:112.95pt;z-index:251683328;mso-width-relative:margin;mso-height-relative:margin" strokecolor="white">
            <v:textbox style="mso-next-textbox:#_x0000_s1090">
              <w:txbxContent>
                <w:p w:rsidR="008D3A93" w:rsidRDefault="008D3A93" w:rsidP="00136ECA">
                  <w:pPr>
                    <w:pStyle w:val="Heading1"/>
                    <w:rPr>
                      <w:rFonts w:ascii="Arial" w:hAnsi="Arial" w:cs="Arial"/>
                      <w:b w:val="0"/>
                      <w:i/>
                      <w:sz w:val="20"/>
                      <w:szCs w:val="20"/>
                    </w:rPr>
                  </w:pPr>
                  <w:r w:rsidRPr="0038595D">
                    <w:rPr>
                      <w:rFonts w:ascii="Arial" w:eastAsia="TimesNewRomanPSMT" w:hAnsi="Arial" w:cs="Arial"/>
                      <w:color w:val="000000"/>
                      <w:sz w:val="22"/>
                      <w:szCs w:val="22"/>
                    </w:rPr>
                    <w:t>ОСИГУРАВАЧ</w:t>
                  </w:r>
                </w:p>
                <w:p w:rsidR="008D3A93" w:rsidRPr="00693A8C" w:rsidRDefault="008D3A93" w:rsidP="00136ECA">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8D3A93" w:rsidRPr="00693A8C" w:rsidRDefault="008D3A93" w:rsidP="00136ECA">
                  <w:pPr>
                    <w:pStyle w:val="Heading1"/>
                    <w:jc w:val="left"/>
                    <w:rPr>
                      <w:rFonts w:ascii="Arial" w:hAnsi="Arial" w:cs="Arial"/>
                      <w:b w:val="0"/>
                      <w:i/>
                      <w:sz w:val="16"/>
                      <w:szCs w:val="16"/>
                    </w:rPr>
                  </w:pPr>
                </w:p>
                <w:p w:rsidR="008D3A93" w:rsidRPr="00693A8C" w:rsidRDefault="008D3A93" w:rsidP="00136ECA">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8D3A93" w:rsidRDefault="008D3A93" w:rsidP="00136ECA">
                  <w:pPr>
                    <w:jc w:val="center"/>
                    <w:rPr>
                      <w:lang w:val="sr-Cyrl-CS"/>
                    </w:rPr>
                  </w:pPr>
                </w:p>
                <w:p w:rsidR="008D3A93" w:rsidRDefault="008D3A93" w:rsidP="00136ECA">
                  <w:pPr>
                    <w:jc w:val="center"/>
                    <w:rPr>
                      <w:lang w:val="sr-Cyrl-CS"/>
                    </w:rPr>
                  </w:pPr>
                </w:p>
                <w:p w:rsidR="008D3A93" w:rsidRPr="00972204" w:rsidRDefault="008D3A93" w:rsidP="00136ECA">
                  <w:pPr>
                    <w:pBdr>
                      <w:top w:val="single" w:sz="4" w:space="1" w:color="auto"/>
                    </w:pBdr>
                    <w:rPr>
                      <w:rFonts w:ascii="Arial" w:hAnsi="Arial" w:cs="Arial"/>
                      <w:i/>
                      <w:sz w:val="20"/>
                      <w:szCs w:val="20"/>
                      <w:lang w:val="sr-Cyrl-CS"/>
                    </w:rPr>
                  </w:pPr>
                  <w:r w:rsidRPr="00972204">
                    <w:rPr>
                      <w:rFonts w:ascii="Arial" w:hAnsi="Arial" w:cs="Arial"/>
                      <w:i/>
                      <w:sz w:val="20"/>
                      <w:szCs w:val="20"/>
                      <w:lang w:val="sr-Cyrl-CS"/>
                    </w:rPr>
                    <w:t>(потпис)</w:t>
                  </w:r>
                </w:p>
                <w:p w:rsidR="008D3A93" w:rsidRPr="00972204" w:rsidRDefault="008D3A93" w:rsidP="00136ECA">
                  <w:pPr>
                    <w:rPr>
                      <w:rFonts w:ascii="Arial" w:hAnsi="Arial" w:cs="Arial"/>
                      <w:sz w:val="22"/>
                      <w:szCs w:val="22"/>
                      <w:lang w:val="sr-Cyrl-CS"/>
                    </w:rPr>
                  </w:pPr>
                </w:p>
              </w:txbxContent>
            </v:textbox>
          </v:shape>
        </w:pict>
      </w:r>
    </w:p>
    <w:p w:rsidR="00136ECA" w:rsidRPr="001277D4" w:rsidRDefault="00136ECA" w:rsidP="00136ECA">
      <w:pPr>
        <w:pStyle w:val="Default"/>
        <w:jc w:val="center"/>
        <w:rPr>
          <w:rFonts w:ascii="Arial" w:hAnsi="Arial" w:cs="Arial"/>
          <w:bCs/>
          <w:sz w:val="22"/>
          <w:szCs w:val="22"/>
          <w:lang w:val="sr-Latn-CS"/>
        </w:rPr>
      </w:pPr>
    </w:p>
    <w:p w:rsidR="00136ECA" w:rsidRDefault="00136ECA" w:rsidP="00136ECA">
      <w:pPr>
        <w:jc w:val="both"/>
        <w:rPr>
          <w:rFonts w:ascii="Arial" w:hAnsi="Arial" w:cs="Arial"/>
          <w:b/>
          <w:sz w:val="22"/>
          <w:szCs w:val="22"/>
          <w:lang w:val="sr-Cyrl-CS"/>
        </w:rPr>
      </w:pPr>
    </w:p>
    <w:p w:rsidR="00136ECA" w:rsidRDefault="00136ECA" w:rsidP="00136ECA">
      <w:pPr>
        <w:jc w:val="both"/>
        <w:rPr>
          <w:rFonts w:ascii="Arial" w:hAnsi="Arial" w:cs="Arial"/>
          <w:b/>
          <w:sz w:val="22"/>
          <w:szCs w:val="22"/>
          <w:lang w:val="sr-Cyrl-CS"/>
        </w:rPr>
      </w:pPr>
    </w:p>
    <w:p w:rsidR="00136ECA" w:rsidRPr="00137AF5" w:rsidRDefault="00136ECA" w:rsidP="00136ECA">
      <w:pPr>
        <w:rPr>
          <w:rFonts w:ascii="Arial" w:hAnsi="Arial" w:cs="Arial"/>
          <w:color w:val="FF0000"/>
          <w:lang w:val="sr-Cyrl-CS"/>
        </w:rPr>
      </w:pPr>
      <w:r w:rsidRPr="00137AF5">
        <w:rPr>
          <w:rFonts w:ascii="Arial" w:hAnsi="Arial" w:cs="Arial"/>
          <w:color w:val="FF0000"/>
          <w:lang w:val="sr-Cyrl-CS"/>
        </w:rPr>
        <w:t xml:space="preserve">   </w:t>
      </w:r>
    </w:p>
    <w:p w:rsidR="00136ECA" w:rsidRPr="00137AF5" w:rsidRDefault="00136ECA" w:rsidP="00136ECA">
      <w:pPr>
        <w:tabs>
          <w:tab w:val="left" w:pos="720"/>
        </w:tabs>
        <w:rPr>
          <w:rFonts w:ascii="Arial" w:hAnsi="Arial" w:cs="Arial"/>
          <w:color w:val="FF0000"/>
          <w:lang w:val="sr-Cyrl-CS"/>
        </w:rPr>
      </w:pPr>
    </w:p>
    <w:p w:rsidR="00136ECA" w:rsidRPr="00137AF5" w:rsidRDefault="00136ECA" w:rsidP="00136ECA">
      <w:pPr>
        <w:jc w:val="both"/>
        <w:rPr>
          <w:rFonts w:ascii="Arial" w:hAnsi="Arial" w:cs="Arial"/>
          <w:b/>
          <w:color w:val="FF0000"/>
          <w:sz w:val="22"/>
          <w:szCs w:val="22"/>
          <w:lang w:val="sr-Cyrl-CS"/>
        </w:rPr>
      </w:pPr>
    </w:p>
    <w:p w:rsidR="00136ECA" w:rsidRPr="00137AF5" w:rsidRDefault="00136ECA" w:rsidP="00136ECA">
      <w:pPr>
        <w:jc w:val="both"/>
        <w:rPr>
          <w:rFonts w:ascii="Arial" w:hAnsi="Arial" w:cs="Arial"/>
          <w:b/>
          <w:color w:val="FF0000"/>
          <w:sz w:val="22"/>
          <w:szCs w:val="22"/>
          <w:lang w:val="sr-Cyrl-CS"/>
        </w:rPr>
      </w:pPr>
    </w:p>
    <w:p w:rsidR="00136ECA" w:rsidRPr="00A7367E" w:rsidRDefault="00136ECA" w:rsidP="00136ECA">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36ECA" w:rsidRPr="00A7367E" w:rsidRDefault="00136ECA" w:rsidP="00136ECA">
      <w:pPr>
        <w:numPr>
          <w:ilvl w:val="0"/>
          <w:numId w:val="51"/>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36ECA" w:rsidRPr="00A7367E" w:rsidRDefault="00136ECA" w:rsidP="00136ECA">
      <w:pPr>
        <w:numPr>
          <w:ilvl w:val="0"/>
          <w:numId w:val="51"/>
        </w:numPr>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136ECA" w:rsidRDefault="00136ECA" w:rsidP="00136ECA">
      <w:pPr>
        <w:rPr>
          <w:rFonts w:ascii="Arial" w:hAnsi="Arial" w:cs="Arial"/>
          <w:b/>
          <w:bCs/>
          <w:color w:val="000000"/>
          <w:u w:val="single"/>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E1000D" w:rsidRDefault="00E1000D" w:rsidP="008D5FEB">
      <w:pPr>
        <w:pStyle w:val="Default"/>
        <w:spacing w:before="20"/>
        <w:rPr>
          <w:rFonts w:ascii="Arial" w:hAnsi="Arial" w:cs="Arial"/>
          <w:b/>
          <w:bCs/>
          <w:sz w:val="22"/>
          <w:szCs w:val="22"/>
          <w:lang w:val="ru-RU"/>
        </w:rPr>
      </w:pPr>
    </w:p>
    <w:p w:rsidR="00E1000D" w:rsidRDefault="00E1000D" w:rsidP="008D5FEB">
      <w:pPr>
        <w:pStyle w:val="Default"/>
        <w:spacing w:before="20"/>
        <w:rPr>
          <w:rFonts w:ascii="Arial" w:hAnsi="Arial" w:cs="Arial"/>
          <w:b/>
          <w:bCs/>
          <w:sz w:val="22"/>
          <w:szCs w:val="22"/>
          <w:lang w:val="ru-RU"/>
        </w:rPr>
      </w:pPr>
    </w:p>
    <w:p w:rsidR="00E1000D" w:rsidRDefault="00E1000D" w:rsidP="008D5FEB">
      <w:pPr>
        <w:pStyle w:val="Default"/>
        <w:spacing w:before="20"/>
        <w:rPr>
          <w:rFonts w:ascii="Arial" w:hAnsi="Arial" w:cs="Arial"/>
          <w:b/>
          <w:bCs/>
          <w:sz w:val="22"/>
          <w:szCs w:val="22"/>
          <w:lang w:val="ru-RU"/>
        </w:rPr>
      </w:pPr>
    </w:p>
    <w:p w:rsidR="00E1000D" w:rsidRDefault="00E1000D" w:rsidP="008D5FEB">
      <w:pPr>
        <w:pStyle w:val="Default"/>
        <w:spacing w:before="20"/>
        <w:rPr>
          <w:rFonts w:ascii="Arial" w:hAnsi="Arial" w:cs="Arial"/>
          <w:b/>
          <w:bCs/>
          <w:sz w:val="22"/>
          <w:szCs w:val="22"/>
          <w:lang w:val="ru-RU"/>
        </w:rPr>
      </w:pPr>
    </w:p>
    <w:p w:rsidR="00E1000D" w:rsidRDefault="00E1000D" w:rsidP="008D5FEB">
      <w:pPr>
        <w:pStyle w:val="Default"/>
        <w:spacing w:before="20"/>
        <w:rPr>
          <w:rFonts w:ascii="Arial" w:hAnsi="Arial" w:cs="Arial"/>
          <w:b/>
          <w:bCs/>
          <w:sz w:val="22"/>
          <w:szCs w:val="22"/>
          <w:lang w:val="ru-RU"/>
        </w:rPr>
      </w:pPr>
    </w:p>
    <w:p w:rsidR="00E1000D" w:rsidRDefault="00E1000D"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Default="00A903BF" w:rsidP="008D5FEB">
      <w:pPr>
        <w:pStyle w:val="Default"/>
        <w:spacing w:before="20"/>
        <w:rPr>
          <w:rFonts w:ascii="Arial" w:hAnsi="Arial" w:cs="Arial"/>
          <w:b/>
          <w:bCs/>
          <w:sz w:val="22"/>
          <w:szCs w:val="22"/>
          <w:lang w:val="ru-RU"/>
        </w:rPr>
      </w:pPr>
    </w:p>
    <w:p w:rsidR="00A903BF" w:rsidRPr="0049303F" w:rsidRDefault="00A903BF" w:rsidP="00991EE4">
      <w:pPr>
        <w:pStyle w:val="BodyText2"/>
        <w:numPr>
          <w:ilvl w:val="0"/>
          <w:numId w:val="37"/>
        </w:numPr>
        <w:ind w:left="426"/>
        <w:jc w:val="left"/>
        <w:rPr>
          <w:rFonts w:ascii="Arial" w:hAnsi="Arial" w:cs="Arial"/>
          <w:bCs w:val="0"/>
          <w:szCs w:val="23"/>
          <w:lang w:val="ru-RU"/>
        </w:rPr>
      </w:pPr>
      <w:r w:rsidRPr="00911396">
        <w:rPr>
          <w:rFonts w:ascii="Arial" w:hAnsi="Arial" w:cs="Arial"/>
          <w:bCs w:val="0"/>
          <w:szCs w:val="23"/>
          <w:lang w:val="ru-RU"/>
        </w:rPr>
        <w:lastRenderedPageBreak/>
        <w:t xml:space="preserve">ОБРАЗАЦ ИЗЈАВЕ О ИСПУЊАВАЊУ </w:t>
      </w:r>
      <w:r>
        <w:rPr>
          <w:rFonts w:ascii="Arial" w:hAnsi="Arial" w:cs="Arial"/>
          <w:bCs w:val="0"/>
          <w:szCs w:val="23"/>
          <w:lang w:val="ru-RU"/>
        </w:rPr>
        <w:t xml:space="preserve">ОБАВЕЗНИХ </w:t>
      </w:r>
      <w:r w:rsidRPr="00911396">
        <w:rPr>
          <w:rFonts w:ascii="Arial" w:hAnsi="Arial" w:cs="Arial"/>
          <w:bCs w:val="0"/>
          <w:szCs w:val="23"/>
          <w:lang w:val="ru-RU"/>
        </w:rPr>
        <w:t xml:space="preserve">УСЛОВА </w:t>
      </w:r>
      <w:r>
        <w:rPr>
          <w:rFonts w:ascii="Arial" w:hAnsi="Arial" w:cs="Arial"/>
          <w:bCs w:val="0"/>
          <w:szCs w:val="23"/>
          <w:lang w:val="ru-RU"/>
        </w:rPr>
        <w:t xml:space="preserve"> </w:t>
      </w:r>
      <w:r w:rsidRPr="000D4A5E">
        <w:rPr>
          <w:rFonts w:ascii="Arial" w:hAnsi="Arial" w:cs="Arial"/>
          <w:lang w:val="sr-Cyrl-CS"/>
        </w:rPr>
        <w:t>ЗА УЧЕШЋЕ У ПОСТУПКУ ЈАВНЕ НАБАВКЕ</w:t>
      </w:r>
    </w:p>
    <w:p w:rsidR="00A903BF" w:rsidRPr="000D4A5E" w:rsidRDefault="00A903BF" w:rsidP="00A903BF">
      <w:pPr>
        <w:pStyle w:val="BodyText2"/>
        <w:tabs>
          <w:tab w:val="left" w:pos="8460"/>
        </w:tabs>
        <w:rPr>
          <w:rFonts w:ascii="Arial" w:hAnsi="Arial" w:cs="Arial"/>
          <w:lang w:val="sr-Cyrl-CS"/>
        </w:rPr>
      </w:pPr>
    </w:p>
    <w:p w:rsidR="00A903BF" w:rsidRPr="00122502" w:rsidRDefault="00A903BF" w:rsidP="00A903BF">
      <w:pPr>
        <w:pStyle w:val="BodyText2"/>
        <w:ind w:firstLine="426"/>
        <w:jc w:val="both"/>
        <w:rPr>
          <w:rFonts w:ascii="Arial" w:hAnsi="Arial" w:cs="Arial"/>
          <w:b w:val="0"/>
          <w:sz w:val="22"/>
          <w:szCs w:val="22"/>
          <w:lang w:val="sr-Cyrl-CS"/>
        </w:rPr>
      </w:pPr>
      <w:r w:rsidRPr="000D4A5E">
        <w:rPr>
          <w:rFonts w:ascii="Arial" w:hAnsi="Arial" w:cs="Arial"/>
          <w:b w:val="0"/>
          <w:sz w:val="22"/>
          <w:szCs w:val="22"/>
          <w:lang w:val="sr-Cyrl-CS"/>
        </w:rPr>
        <w:t xml:space="preserve">На основу члана 77. и члана 79. Закона о јавним набавкама (Службени гласник РС бр. 124/2012), у предмету јавне набавке </w:t>
      </w:r>
      <w:r w:rsidRPr="00122502">
        <w:rPr>
          <w:rFonts w:ascii="Arial" w:hAnsi="Arial" w:cs="Arial"/>
          <w:b w:val="0"/>
          <w:sz w:val="22"/>
          <w:szCs w:val="22"/>
          <w:lang w:val="sr-Cyrl-CS"/>
        </w:rPr>
        <w:t xml:space="preserve">број </w:t>
      </w:r>
      <w:r w:rsidRPr="00122502">
        <w:rPr>
          <w:rFonts w:ascii="Arial" w:hAnsi="Arial" w:cs="Arial"/>
          <w:b w:val="0"/>
          <w:sz w:val="22"/>
          <w:szCs w:val="22"/>
          <w:lang w:val="sr-Latn-CS"/>
        </w:rPr>
        <w:t>VII-404-1/201</w:t>
      </w:r>
      <w:r w:rsidR="004460C8">
        <w:rPr>
          <w:rFonts w:ascii="Arial" w:hAnsi="Arial" w:cs="Arial"/>
          <w:b w:val="0"/>
          <w:sz w:val="22"/>
          <w:szCs w:val="22"/>
          <w:lang w:val="sr-Cyrl-CS"/>
        </w:rPr>
        <w:t>5</w:t>
      </w:r>
      <w:r w:rsidRPr="00122502">
        <w:rPr>
          <w:rFonts w:ascii="Arial" w:hAnsi="Arial" w:cs="Arial"/>
          <w:b w:val="0"/>
          <w:sz w:val="22"/>
          <w:szCs w:val="22"/>
          <w:lang w:val="sr-Latn-CS"/>
        </w:rPr>
        <w:t>-</w:t>
      </w:r>
      <w:r w:rsidR="00E1000D">
        <w:rPr>
          <w:rFonts w:ascii="Arial" w:hAnsi="Arial" w:cs="Arial"/>
          <w:b w:val="0"/>
          <w:sz w:val="22"/>
          <w:szCs w:val="22"/>
          <w:lang w:val="sr-Cyrl-CS"/>
        </w:rPr>
        <w:t>28</w:t>
      </w:r>
      <w:r w:rsidRPr="00122502">
        <w:rPr>
          <w:rFonts w:ascii="Arial" w:hAnsi="Arial" w:cs="Arial"/>
          <w:b w:val="0"/>
          <w:sz w:val="22"/>
          <w:szCs w:val="22"/>
          <w:lang w:val="sr-Cyrl-CS"/>
        </w:rPr>
        <w:t>, дајем изјаву под пуном моралном, материјалном и кривичном одговорношћу, да:</w:t>
      </w:r>
    </w:p>
    <w:p w:rsidR="00A903BF" w:rsidRPr="000D4A5E" w:rsidRDefault="00A903BF" w:rsidP="00A903BF">
      <w:pPr>
        <w:pStyle w:val="BodyText2"/>
        <w:jc w:val="left"/>
        <w:rPr>
          <w:rFonts w:ascii="Arial" w:hAnsi="Arial" w:cs="Arial"/>
          <w:b w:val="0"/>
          <w:sz w:val="22"/>
          <w:szCs w:val="22"/>
          <w:lang w:val="sr-Cyrl-CS"/>
        </w:rPr>
      </w:pPr>
    </w:p>
    <w:p w:rsidR="00A903BF" w:rsidRPr="000D4A5E" w:rsidRDefault="00A903BF" w:rsidP="00A903BF">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A903BF" w:rsidRPr="000D4A5E" w:rsidRDefault="00A903BF" w:rsidP="00A903BF">
      <w:pPr>
        <w:pStyle w:val="BodyText2"/>
        <w:jc w:val="left"/>
        <w:rPr>
          <w:rFonts w:ascii="Arial" w:hAnsi="Arial" w:cs="Arial"/>
          <w:b w:val="0"/>
          <w:sz w:val="22"/>
          <w:szCs w:val="22"/>
          <w:lang w:val="sr-Cyrl-CS"/>
        </w:rPr>
      </w:pPr>
    </w:p>
    <w:p w:rsidR="00A903BF" w:rsidRPr="000D4A5E" w:rsidRDefault="00A903BF" w:rsidP="00A903BF">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A903BF" w:rsidRPr="000D4A5E" w:rsidRDefault="00A903BF" w:rsidP="00A903BF">
      <w:pPr>
        <w:pStyle w:val="BodyText2"/>
        <w:rPr>
          <w:rFonts w:ascii="Arial" w:hAnsi="Arial" w:cs="Arial"/>
          <w:b w:val="0"/>
          <w:i/>
          <w:sz w:val="22"/>
          <w:szCs w:val="22"/>
          <w:lang w:val="sr-Cyrl-CS"/>
        </w:rPr>
      </w:pPr>
      <w:r w:rsidRPr="000D4A5E">
        <w:rPr>
          <w:rFonts w:ascii="Arial" w:hAnsi="Arial" w:cs="Arial"/>
          <w:b w:val="0"/>
          <w:i/>
          <w:sz w:val="22"/>
          <w:szCs w:val="22"/>
          <w:lang w:val="sr-Cyrl-CS"/>
        </w:rPr>
        <w:t>(пун назив, адреса, матични број и ПИБ понуђача)</w:t>
      </w:r>
    </w:p>
    <w:p w:rsidR="00A903BF" w:rsidRPr="000D4A5E" w:rsidRDefault="00A903BF" w:rsidP="00A903BF">
      <w:pPr>
        <w:pStyle w:val="BodyText2"/>
        <w:jc w:val="left"/>
        <w:rPr>
          <w:rFonts w:ascii="Arial" w:hAnsi="Arial" w:cs="Arial"/>
          <w:b w:val="0"/>
          <w:sz w:val="22"/>
          <w:szCs w:val="22"/>
          <w:lang w:val="sr-Cyrl-CS"/>
        </w:rPr>
      </w:pPr>
    </w:p>
    <w:p w:rsidR="00A903BF" w:rsidRPr="006835F7" w:rsidRDefault="00A903BF" w:rsidP="00A903BF">
      <w:pPr>
        <w:pStyle w:val="BodyText2"/>
        <w:jc w:val="both"/>
        <w:rPr>
          <w:rFonts w:ascii="Arial" w:hAnsi="Arial" w:cs="Arial"/>
          <w:b w:val="0"/>
          <w:sz w:val="22"/>
          <w:szCs w:val="22"/>
          <w:lang w:val="sr-Cyrl-CS"/>
        </w:rPr>
      </w:pPr>
      <w:r w:rsidRPr="006835F7">
        <w:rPr>
          <w:rFonts w:ascii="Arial" w:hAnsi="Arial" w:cs="Arial"/>
          <w:b w:val="0"/>
          <w:sz w:val="22"/>
          <w:szCs w:val="22"/>
          <w:lang w:val="sr-Cyrl-CS"/>
        </w:rPr>
        <w:t xml:space="preserve">испуњава </w:t>
      </w:r>
      <w:r w:rsidRPr="006835F7">
        <w:rPr>
          <w:rFonts w:ascii="Arial" w:hAnsi="Arial" w:cs="Arial"/>
          <w:b w:val="0"/>
          <w:sz w:val="22"/>
          <w:szCs w:val="22"/>
          <w:lang w:val="ru-RU"/>
        </w:rPr>
        <w:t xml:space="preserve">услове из члана 75. Закона о јавним набавкама и услове </w:t>
      </w:r>
      <w:r>
        <w:rPr>
          <w:rFonts w:ascii="Arial" w:hAnsi="Arial" w:cs="Arial"/>
          <w:b w:val="0"/>
          <w:sz w:val="22"/>
          <w:szCs w:val="22"/>
          <w:lang w:val="sr-Cyrl-CS"/>
        </w:rPr>
        <w:t>утврђене овом К</w:t>
      </w:r>
      <w:r w:rsidRPr="006835F7">
        <w:rPr>
          <w:rFonts w:ascii="Arial" w:hAnsi="Arial" w:cs="Arial"/>
          <w:b w:val="0"/>
          <w:sz w:val="22"/>
          <w:szCs w:val="22"/>
          <w:lang w:val="sr-Cyrl-CS"/>
        </w:rPr>
        <w:t>онкурсном документацијом.</w:t>
      </w:r>
    </w:p>
    <w:p w:rsidR="00A903BF" w:rsidRDefault="00A903BF" w:rsidP="00A903BF">
      <w:pPr>
        <w:pStyle w:val="BodyText2"/>
        <w:jc w:val="left"/>
        <w:rPr>
          <w:rFonts w:ascii="Arial" w:hAnsi="Arial" w:cs="Arial"/>
          <w:b w:val="0"/>
          <w:lang w:val="sr-Cyrl-CS"/>
        </w:rPr>
      </w:pPr>
    </w:p>
    <w:p w:rsidR="00E1000D" w:rsidRPr="00135F18" w:rsidRDefault="00690D7A" w:rsidP="00135F18">
      <w:pPr>
        <w:pStyle w:val="BodyText2"/>
        <w:numPr>
          <w:ilvl w:val="0"/>
          <w:numId w:val="52"/>
        </w:numPr>
        <w:jc w:val="left"/>
        <w:rPr>
          <w:rFonts w:ascii="Arial" w:hAnsi="Arial" w:cs="Arial"/>
          <w:b w:val="0"/>
          <w:lang w:val="sr-Cyrl-CS"/>
        </w:rPr>
      </w:pPr>
      <w:r w:rsidRPr="00135F18">
        <w:rPr>
          <w:rFonts w:ascii="Arial" w:hAnsi="Arial" w:cs="Arial"/>
          <w:b w:val="0"/>
          <w:sz w:val="22"/>
          <w:szCs w:val="22"/>
          <w:lang w:val="sr-Cyrl-CS"/>
        </w:rPr>
        <w:t xml:space="preserve">Овом изјавом понуђач потврђује да испуњава обавезне </w:t>
      </w:r>
      <w:r w:rsidRPr="00135F18">
        <w:rPr>
          <w:rFonts w:ascii="Arial" w:hAnsi="Arial" w:cs="Arial"/>
          <w:b w:val="0"/>
          <w:sz w:val="22"/>
          <w:szCs w:val="22"/>
          <w:lang w:val="ru-RU"/>
        </w:rPr>
        <w:t>услове из члана 75. Закона о јавним набавкама</w:t>
      </w:r>
      <w:r w:rsidR="00135F18" w:rsidRPr="00135F18">
        <w:rPr>
          <w:rFonts w:ascii="Arial" w:hAnsi="Arial" w:cs="Arial"/>
          <w:b w:val="0"/>
          <w:sz w:val="22"/>
          <w:szCs w:val="22"/>
          <w:lang w:val="ru-RU"/>
        </w:rPr>
        <w:t xml:space="preserve"> за тачке 1), 2), 3) и 4) и то за учешће у</w:t>
      </w:r>
      <w:r w:rsidR="00135F18">
        <w:rPr>
          <w:rFonts w:ascii="Arial" w:hAnsi="Arial" w:cs="Arial"/>
          <w:sz w:val="22"/>
          <w:szCs w:val="22"/>
          <w:lang w:val="ru-RU"/>
        </w:rPr>
        <w:t xml:space="preserve"> Партији 1 / Партији 2.</w:t>
      </w:r>
    </w:p>
    <w:p w:rsidR="00135F18" w:rsidRPr="001B39B4" w:rsidRDefault="00135F18" w:rsidP="00135F18">
      <w:pPr>
        <w:pStyle w:val="BodyText2"/>
        <w:ind w:left="720"/>
        <w:jc w:val="left"/>
        <w:rPr>
          <w:rFonts w:ascii="Arial" w:hAnsi="Arial" w:cs="Arial"/>
          <w:b w:val="0"/>
          <w:i/>
          <w:lang w:val="sr-Cyrl-CS"/>
        </w:rPr>
      </w:pPr>
      <w:r w:rsidRPr="001B39B4">
        <w:rPr>
          <w:rFonts w:ascii="Arial" w:hAnsi="Arial" w:cs="Arial"/>
          <w:b w:val="0"/>
          <w:i/>
          <w:sz w:val="22"/>
          <w:szCs w:val="22"/>
          <w:lang w:val="ru-RU"/>
        </w:rPr>
        <w:t>(понуђач заокружује партију или партије за које подноси понуду)</w:t>
      </w:r>
    </w:p>
    <w:p w:rsidR="00E1000D" w:rsidRDefault="00E1000D" w:rsidP="00A903BF">
      <w:pPr>
        <w:pStyle w:val="BodyText2"/>
        <w:jc w:val="left"/>
        <w:rPr>
          <w:rFonts w:ascii="Arial" w:hAnsi="Arial" w:cs="Arial"/>
          <w:b w:val="0"/>
          <w:lang w:val="sr-Cyrl-CS"/>
        </w:rPr>
      </w:pPr>
    </w:p>
    <w:p w:rsidR="00A903BF" w:rsidRPr="00A258FF" w:rsidRDefault="00A903BF" w:rsidP="00A903BF">
      <w:pPr>
        <w:pStyle w:val="BodyText2"/>
        <w:jc w:val="left"/>
        <w:rPr>
          <w:rFonts w:ascii="Arial" w:hAnsi="Arial" w:cs="Arial"/>
          <w:b w:val="0"/>
          <w:lang w:val="sr-Cyrl-CS"/>
        </w:rPr>
      </w:pPr>
    </w:p>
    <w:p w:rsidR="00A903BF" w:rsidRPr="00DA1AF6" w:rsidRDefault="00A903BF" w:rsidP="00A903BF">
      <w:pPr>
        <w:rPr>
          <w:rFonts w:ascii="Arial" w:hAnsi="Arial" w:cs="Arial"/>
          <w:sz w:val="22"/>
          <w:szCs w:val="22"/>
          <w:lang w:val="sr-Cyrl-CS"/>
        </w:rPr>
      </w:pPr>
      <w:r w:rsidRPr="00DA1AF6">
        <w:rPr>
          <w:rFonts w:ascii="Arial" w:hAnsi="Arial" w:cs="Arial"/>
          <w:sz w:val="22"/>
          <w:szCs w:val="22"/>
          <w:lang w:val="sr-Cyrl-CS"/>
        </w:rPr>
        <w:t>У _____________</w:t>
      </w:r>
      <w:r w:rsidRPr="00DA1AF6">
        <w:rPr>
          <w:rFonts w:ascii="Arial" w:hAnsi="Arial" w:cs="Arial"/>
          <w:sz w:val="22"/>
          <w:szCs w:val="22"/>
        </w:rPr>
        <w:t>__</w:t>
      </w:r>
      <w:r w:rsidRPr="00DA1AF6">
        <w:rPr>
          <w:rFonts w:ascii="Arial" w:hAnsi="Arial" w:cs="Arial"/>
          <w:sz w:val="22"/>
          <w:szCs w:val="22"/>
          <w:lang w:val="sr-Cyrl-CS"/>
        </w:rPr>
        <w:t xml:space="preserve">, дана </w:t>
      </w:r>
      <w:r w:rsidRPr="00DA1AF6">
        <w:rPr>
          <w:rFonts w:ascii="Arial" w:hAnsi="Arial" w:cs="Arial"/>
          <w:sz w:val="22"/>
          <w:szCs w:val="22"/>
        </w:rPr>
        <w:t>_______________</w:t>
      </w:r>
      <w:r w:rsidRPr="00DA1AF6">
        <w:rPr>
          <w:rFonts w:ascii="Arial" w:hAnsi="Arial" w:cs="Arial"/>
          <w:sz w:val="22"/>
          <w:szCs w:val="22"/>
          <w:lang w:val="sr-Cyrl-CS"/>
        </w:rPr>
        <w:t xml:space="preserve">                                                                                          </w:t>
      </w:r>
    </w:p>
    <w:p w:rsidR="00A903BF" w:rsidRPr="00DA1AF6" w:rsidRDefault="00A903BF" w:rsidP="00A903BF">
      <w:pPr>
        <w:rPr>
          <w:rFonts w:ascii="Arial" w:hAnsi="Arial" w:cs="Arial"/>
          <w:sz w:val="22"/>
          <w:szCs w:val="22"/>
          <w:lang w:val="sr-Cyrl-CS"/>
        </w:rPr>
      </w:pPr>
    </w:p>
    <w:p w:rsidR="00A903BF" w:rsidRPr="00DA1AF6" w:rsidRDefault="00A903BF" w:rsidP="00A903BF">
      <w:pPr>
        <w:jc w:val="right"/>
        <w:rPr>
          <w:rFonts w:ascii="Arial" w:hAnsi="Arial" w:cs="Arial"/>
          <w:b/>
          <w:sz w:val="22"/>
          <w:szCs w:val="22"/>
          <w:lang w:val="sr-Cyrl-CS"/>
        </w:rPr>
      </w:pPr>
      <w:r w:rsidRPr="00DA1AF6">
        <w:rPr>
          <w:rFonts w:ascii="Arial" w:hAnsi="Arial" w:cs="Arial"/>
          <w:sz w:val="22"/>
          <w:szCs w:val="22"/>
          <w:lang w:val="sr-Cyrl-CS"/>
        </w:rPr>
        <w:t>Одговорно лице понуђача</w:t>
      </w:r>
    </w:p>
    <w:p w:rsidR="00A903BF" w:rsidRPr="00DA1AF6" w:rsidRDefault="00A903BF" w:rsidP="00A903BF">
      <w:pPr>
        <w:rPr>
          <w:rFonts w:ascii="Arial" w:hAnsi="Arial" w:cs="Arial"/>
          <w:b/>
          <w:sz w:val="22"/>
          <w:szCs w:val="22"/>
          <w:lang w:val="sr-Cyrl-CS"/>
        </w:rPr>
      </w:pPr>
    </w:p>
    <w:p w:rsidR="00A903BF" w:rsidRPr="00DA1AF6" w:rsidRDefault="00E46EC2" w:rsidP="00A903BF">
      <w:pPr>
        <w:rPr>
          <w:rFonts w:ascii="Arial" w:hAnsi="Arial" w:cs="Arial"/>
          <w:b/>
          <w:sz w:val="22"/>
          <w:szCs w:val="22"/>
          <w:lang w:val="sr-Cyrl-CS"/>
        </w:rPr>
      </w:pPr>
      <w:r w:rsidRPr="00E46EC2">
        <w:rPr>
          <w:rFonts w:ascii="Arial" w:hAnsi="Arial" w:cs="Arial"/>
          <w:b/>
          <w:noProof/>
          <w:sz w:val="22"/>
          <w:szCs w:val="22"/>
          <w:lang w:val="sr-Cyrl-CS" w:eastAsia="zh-TW"/>
        </w:rPr>
        <w:pict>
          <v:shape id="_x0000_s1085" type="#_x0000_t202" style="position:absolute;margin-left:256.7pt;margin-top:3.85pt;width:105.5pt;height:20.6pt;z-index:251676160;mso-height-percent:200;mso-height-percent:200;mso-width-relative:margin;mso-height-relative:margin" strokecolor="white">
            <v:textbox style="mso-next-textbox:#_x0000_s1085;mso-fit-shape-to-text:t">
              <w:txbxContent>
                <w:p w:rsidR="008D3A93" w:rsidRPr="00DA1AF6" w:rsidRDefault="008D3A93" w:rsidP="00A903BF">
                  <w:pPr>
                    <w:jc w:val="center"/>
                    <w:rPr>
                      <w:sz w:val="22"/>
                      <w:szCs w:val="22"/>
                    </w:rPr>
                  </w:pPr>
                  <w:r w:rsidRPr="00DA1AF6">
                    <w:rPr>
                      <w:rFonts w:ascii="Arial" w:hAnsi="Arial" w:cs="Arial"/>
                      <w:sz w:val="22"/>
                      <w:szCs w:val="22"/>
                      <w:lang w:val="sr-Cyrl-CS"/>
                    </w:rPr>
                    <w:t>М.П.</w:t>
                  </w:r>
                </w:p>
              </w:txbxContent>
            </v:textbox>
          </v:shape>
        </w:pict>
      </w:r>
    </w:p>
    <w:p w:rsidR="00A903BF" w:rsidRPr="00DA1AF6" w:rsidRDefault="00A903BF" w:rsidP="00A903BF">
      <w:pPr>
        <w:rPr>
          <w:rFonts w:ascii="Arial" w:hAnsi="Arial" w:cs="Arial"/>
          <w:b/>
          <w:sz w:val="22"/>
          <w:szCs w:val="22"/>
          <w:lang w:val="sr-Cyrl-CS"/>
        </w:rPr>
      </w:pPr>
    </w:p>
    <w:p w:rsidR="00A903BF" w:rsidRPr="00DA1AF6" w:rsidRDefault="00A903BF" w:rsidP="00A903BF">
      <w:pPr>
        <w:jc w:val="right"/>
        <w:rPr>
          <w:rFonts w:ascii="Arial" w:hAnsi="Arial" w:cs="Arial"/>
          <w:sz w:val="22"/>
          <w:szCs w:val="22"/>
          <w:lang w:val="sr-Cyrl-CS"/>
        </w:rPr>
      </w:pPr>
      <w:r w:rsidRPr="00DA1AF6">
        <w:rPr>
          <w:rFonts w:ascii="Arial" w:hAnsi="Arial" w:cs="Arial"/>
          <w:b/>
          <w:sz w:val="22"/>
          <w:szCs w:val="22"/>
          <w:lang w:val="sr-Cyrl-CS"/>
        </w:rPr>
        <w:t xml:space="preserve">                                                              </w:t>
      </w:r>
      <w:r w:rsidRPr="00DA1AF6">
        <w:rPr>
          <w:rFonts w:ascii="Arial" w:hAnsi="Arial" w:cs="Arial"/>
          <w:b/>
          <w:sz w:val="22"/>
          <w:szCs w:val="22"/>
        </w:rPr>
        <w:t xml:space="preserve">                                   </w:t>
      </w:r>
      <w:r w:rsidRPr="00DA1AF6">
        <w:rPr>
          <w:rFonts w:ascii="Arial" w:hAnsi="Arial" w:cs="Arial"/>
          <w:sz w:val="22"/>
          <w:szCs w:val="22"/>
          <w:lang w:val="sr-Cyrl-CS"/>
        </w:rPr>
        <w:t>______________________</w:t>
      </w:r>
    </w:p>
    <w:p w:rsidR="00A903BF" w:rsidRPr="00DA1AF6" w:rsidRDefault="00A903BF" w:rsidP="00A903BF">
      <w:pPr>
        <w:pStyle w:val="Default"/>
        <w:spacing w:before="20"/>
        <w:ind w:left="360"/>
        <w:jc w:val="center"/>
        <w:rPr>
          <w:rFonts w:ascii="Arial" w:hAnsi="Arial" w:cs="Arial"/>
          <w:b/>
          <w:bCs/>
          <w:sz w:val="22"/>
          <w:szCs w:val="22"/>
          <w:lang w:val="ru-RU"/>
        </w:rPr>
      </w:pPr>
    </w:p>
    <w:p w:rsidR="00A903BF" w:rsidRDefault="00A903BF" w:rsidP="00A903BF">
      <w:pPr>
        <w:pStyle w:val="Default"/>
        <w:spacing w:before="20"/>
        <w:ind w:left="360"/>
        <w:jc w:val="center"/>
        <w:rPr>
          <w:rFonts w:ascii="Arial" w:hAnsi="Arial" w:cs="Arial"/>
          <w:b/>
          <w:bCs/>
          <w:szCs w:val="23"/>
          <w:lang w:val="ru-RU"/>
        </w:rPr>
      </w:pPr>
    </w:p>
    <w:p w:rsidR="00A903BF" w:rsidRDefault="00A903BF" w:rsidP="00A903BF">
      <w:pPr>
        <w:pStyle w:val="Default"/>
        <w:rPr>
          <w:rFonts w:ascii="Arial" w:hAnsi="Arial" w:cs="Arial"/>
          <w:szCs w:val="23"/>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Pr="00BA17E3" w:rsidRDefault="00A903BF" w:rsidP="00A903BF">
      <w:pPr>
        <w:pStyle w:val="Default"/>
        <w:spacing w:before="20"/>
        <w:rPr>
          <w:rFonts w:ascii="Arial" w:hAnsi="Arial" w:cs="Arial"/>
          <w:b/>
          <w:bCs/>
          <w:i/>
          <w:color w:val="auto"/>
          <w:sz w:val="22"/>
          <w:szCs w:val="22"/>
          <w:lang w:val="ru-RU"/>
        </w:rPr>
      </w:pPr>
      <w:r w:rsidRPr="00BA17E3">
        <w:rPr>
          <w:rFonts w:ascii="Arial" w:hAnsi="Arial" w:cs="Arial"/>
          <w:b/>
          <w:bCs/>
          <w:i/>
          <w:color w:val="auto"/>
          <w:sz w:val="22"/>
          <w:szCs w:val="22"/>
          <w:lang w:val="ru-RU"/>
        </w:rPr>
        <w:t>Упутство:</w:t>
      </w:r>
    </w:p>
    <w:p w:rsidR="00A903BF" w:rsidRPr="00BA17E3" w:rsidRDefault="00A903BF" w:rsidP="00A903BF">
      <w:pPr>
        <w:pStyle w:val="Default"/>
        <w:spacing w:before="20"/>
        <w:jc w:val="both"/>
        <w:rPr>
          <w:rFonts w:ascii="Arial" w:hAnsi="Arial" w:cs="Arial"/>
          <w:b/>
          <w:bCs/>
          <w:i/>
          <w:color w:val="auto"/>
          <w:sz w:val="22"/>
          <w:szCs w:val="22"/>
          <w:lang w:val="ru-RU"/>
        </w:rPr>
      </w:pPr>
      <w:r w:rsidRPr="00BA17E3">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BA17E3">
        <w:rPr>
          <w:rFonts w:ascii="Arial" w:hAnsi="Arial" w:cs="Arial"/>
          <w:b/>
          <w:bCs/>
          <w:i/>
          <w:color w:val="auto"/>
          <w:sz w:val="22"/>
          <w:szCs w:val="22"/>
          <w:lang w:val="ru-RU"/>
        </w:rPr>
        <w:t xml:space="preserve"> </w:t>
      </w:r>
    </w:p>
    <w:p w:rsidR="00BA17E3" w:rsidRDefault="00BA17E3" w:rsidP="00BA17E3">
      <w:pPr>
        <w:pStyle w:val="Default"/>
        <w:spacing w:before="20"/>
        <w:jc w:val="both"/>
        <w:rPr>
          <w:rFonts w:ascii="Arial" w:hAnsi="Arial" w:cs="Arial"/>
          <w:i/>
          <w:color w:val="auto"/>
          <w:sz w:val="22"/>
          <w:szCs w:val="22"/>
          <w:lang w:val="sr-Cyrl-CS"/>
        </w:rPr>
      </w:pPr>
      <w:r w:rsidRPr="00BA17E3">
        <w:rPr>
          <w:rFonts w:ascii="Arial" w:hAnsi="Arial" w:cs="Arial"/>
          <w:i/>
          <w:color w:val="auto"/>
          <w:sz w:val="22"/>
          <w:szCs w:val="22"/>
          <w:lang w:val="sr-Cyrl-CS"/>
        </w:rPr>
        <w:t>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Уколико понуђач наступа са више подизвођача, овај образац изјаве фотокопирати за сваког подизвођача.</w:t>
      </w:r>
    </w:p>
    <w:p w:rsidR="00BA17E3" w:rsidRPr="00BA17E3" w:rsidRDefault="00BA17E3" w:rsidP="00BA17E3">
      <w:pPr>
        <w:pStyle w:val="Default"/>
        <w:spacing w:before="20"/>
        <w:jc w:val="both"/>
        <w:rPr>
          <w:rFonts w:ascii="Arial" w:hAnsi="Arial" w:cs="Arial"/>
          <w:i/>
          <w:color w:val="auto"/>
          <w:sz w:val="22"/>
          <w:szCs w:val="22"/>
          <w:lang w:val="sr-Cyrl-CS"/>
        </w:rPr>
      </w:pPr>
    </w:p>
    <w:p w:rsidR="00A903BF" w:rsidRDefault="00A903BF" w:rsidP="00991EE4">
      <w:pPr>
        <w:pStyle w:val="Default"/>
        <w:numPr>
          <w:ilvl w:val="0"/>
          <w:numId w:val="37"/>
        </w:numPr>
        <w:spacing w:before="20"/>
        <w:ind w:left="426"/>
        <w:rPr>
          <w:rFonts w:ascii="Arial" w:hAnsi="Arial" w:cs="Arial"/>
          <w:b/>
          <w:bCs/>
          <w:szCs w:val="23"/>
          <w:lang w:val="ru-RU"/>
        </w:rPr>
      </w:pPr>
      <w:r>
        <w:rPr>
          <w:rFonts w:ascii="Arial" w:hAnsi="Arial" w:cs="Arial"/>
          <w:b/>
          <w:bCs/>
          <w:szCs w:val="23"/>
          <w:lang w:val="ru-RU"/>
        </w:rPr>
        <w:lastRenderedPageBreak/>
        <w:t xml:space="preserve">ОБРАЗАЦ ТРОШКОВА ПРИПРЕМЕ ПОНУДЕ </w:t>
      </w:r>
    </w:p>
    <w:p w:rsidR="00A903BF" w:rsidRDefault="00A903BF" w:rsidP="00A903BF">
      <w:pPr>
        <w:pStyle w:val="Default"/>
        <w:spacing w:before="20"/>
        <w:ind w:left="360"/>
        <w:jc w:val="center"/>
        <w:rPr>
          <w:rFonts w:ascii="Arial" w:hAnsi="Arial" w:cs="Arial"/>
          <w:b/>
          <w:bCs/>
          <w:szCs w:val="23"/>
          <w:lang w:val="ru-RU"/>
        </w:rPr>
      </w:pPr>
    </w:p>
    <w:p w:rsidR="00A903BF" w:rsidRDefault="00A903BF" w:rsidP="00A903BF">
      <w:pPr>
        <w:pStyle w:val="Default"/>
        <w:spacing w:before="20"/>
        <w:ind w:left="360"/>
        <w:jc w:val="center"/>
        <w:rPr>
          <w:rFonts w:ascii="Arial" w:hAnsi="Arial" w:cs="Arial"/>
          <w:b/>
          <w:bCs/>
          <w:szCs w:val="23"/>
          <w:lang w:val="ru-RU"/>
        </w:rPr>
      </w:pPr>
    </w:p>
    <w:p w:rsidR="00A903BF" w:rsidRPr="00067867" w:rsidRDefault="00A903BF" w:rsidP="00A903BF">
      <w:pPr>
        <w:ind w:firstLine="720"/>
        <w:jc w:val="both"/>
        <w:rPr>
          <w:rFonts w:ascii="Arial" w:hAnsi="Arial" w:cs="Arial"/>
          <w:sz w:val="22"/>
          <w:szCs w:val="22"/>
          <w:lang w:val="ru-RU"/>
        </w:rPr>
      </w:pPr>
      <w:r w:rsidRPr="00067867">
        <w:rPr>
          <w:rFonts w:ascii="Arial" w:hAnsi="Arial" w:cs="Arial"/>
          <w:sz w:val="22"/>
          <w:szCs w:val="22"/>
          <w:lang w:val="sr-Cyrl-CS"/>
        </w:rPr>
        <w:t xml:space="preserve">У предмету јавне набавке </w:t>
      </w:r>
      <w:r>
        <w:rPr>
          <w:rFonts w:ascii="Arial" w:hAnsi="Arial" w:cs="Arial"/>
          <w:sz w:val="22"/>
          <w:szCs w:val="22"/>
          <w:lang w:val="sr-Cyrl-CS"/>
        </w:rPr>
        <w:t xml:space="preserve">мале вредности </w:t>
      </w:r>
      <w:r w:rsidRPr="00802D6A">
        <w:rPr>
          <w:rFonts w:ascii="Arial" w:hAnsi="Arial" w:cs="Arial"/>
          <w:sz w:val="22"/>
          <w:szCs w:val="22"/>
          <w:lang w:val="sr-Cyrl-CS"/>
        </w:rPr>
        <w:t xml:space="preserve">број </w:t>
      </w:r>
      <w:r w:rsidRPr="00802D6A">
        <w:rPr>
          <w:rFonts w:ascii="Arial" w:hAnsi="Arial" w:cs="Arial"/>
          <w:sz w:val="22"/>
          <w:szCs w:val="22"/>
          <w:lang w:val="sr-Latn-CS"/>
        </w:rPr>
        <w:t>VII-404-1/201</w:t>
      </w:r>
      <w:r w:rsidR="00BA17E3">
        <w:rPr>
          <w:rFonts w:ascii="Arial" w:hAnsi="Arial" w:cs="Arial"/>
          <w:sz w:val="22"/>
          <w:szCs w:val="22"/>
          <w:lang w:val="sr-Cyrl-CS"/>
        </w:rPr>
        <w:t>5</w:t>
      </w:r>
      <w:r w:rsidRPr="00802D6A">
        <w:rPr>
          <w:rFonts w:ascii="Arial" w:hAnsi="Arial" w:cs="Arial"/>
          <w:sz w:val="22"/>
          <w:szCs w:val="22"/>
          <w:lang w:val="sr-Latn-CS"/>
        </w:rPr>
        <w:t>-</w:t>
      </w:r>
      <w:r w:rsidR="001B39B4">
        <w:rPr>
          <w:rFonts w:ascii="Arial" w:hAnsi="Arial" w:cs="Arial"/>
          <w:sz w:val="22"/>
          <w:szCs w:val="22"/>
          <w:lang w:val="sr-Cyrl-CS"/>
        </w:rPr>
        <w:t>28</w:t>
      </w:r>
      <w:r w:rsidRPr="00802D6A">
        <w:rPr>
          <w:rFonts w:ascii="Arial" w:hAnsi="Arial" w:cs="Arial"/>
          <w:sz w:val="22"/>
          <w:szCs w:val="22"/>
          <w:lang w:val="sr-Cyrl-CS"/>
        </w:rPr>
        <w:t>,</w:t>
      </w:r>
      <w:r w:rsidRPr="00067867">
        <w:rPr>
          <w:rFonts w:ascii="Arial" w:hAnsi="Arial" w:cs="Arial"/>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A903BF" w:rsidRDefault="00A903BF" w:rsidP="00A903BF">
      <w:pPr>
        <w:rPr>
          <w:rFonts w:ascii="Arial" w:hAnsi="Arial" w:cs="Arial"/>
          <w:sz w:val="22"/>
          <w:szCs w:val="22"/>
          <w:lang w:val="sr-Cyrl-CS"/>
        </w:rPr>
      </w:pPr>
    </w:p>
    <w:p w:rsidR="00A903BF" w:rsidRDefault="00A903BF" w:rsidP="00A903BF">
      <w:pPr>
        <w:pBdr>
          <w:bottom w:val="single" w:sz="4" w:space="1" w:color="auto"/>
        </w:pBdr>
        <w:rPr>
          <w:rFonts w:ascii="Arial" w:hAnsi="Arial" w:cs="Arial"/>
          <w:sz w:val="22"/>
          <w:szCs w:val="22"/>
          <w:lang w:val="sr-Cyrl-CS"/>
        </w:rPr>
      </w:pPr>
    </w:p>
    <w:p w:rsidR="00A903BF" w:rsidRPr="001A2433" w:rsidRDefault="00A903BF" w:rsidP="00A903BF">
      <w:pPr>
        <w:pBdr>
          <w:bottom w:val="single" w:sz="4" w:space="1" w:color="auto"/>
        </w:pBdr>
        <w:rPr>
          <w:rFonts w:ascii="Arial" w:hAnsi="Arial" w:cs="Arial"/>
          <w:sz w:val="22"/>
          <w:szCs w:val="22"/>
          <w:lang w:val="sr-Cyrl-CS"/>
        </w:rPr>
      </w:pPr>
    </w:p>
    <w:p w:rsidR="00A903BF" w:rsidRPr="00A60CED" w:rsidRDefault="00A903BF" w:rsidP="00A903BF">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A903BF" w:rsidRDefault="00A903BF" w:rsidP="00A903BF">
      <w:pPr>
        <w:pStyle w:val="Default"/>
        <w:spacing w:before="20"/>
        <w:ind w:left="360"/>
        <w:jc w:val="both"/>
        <w:rPr>
          <w:rFonts w:ascii="Arial" w:hAnsi="Arial" w:cs="Arial"/>
          <w:szCs w:val="23"/>
          <w:lang w:val="ru-RU"/>
        </w:rPr>
      </w:pPr>
    </w:p>
    <w:p w:rsidR="00A903BF" w:rsidRDefault="00A903BF" w:rsidP="00A903BF">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6570"/>
        <w:gridCol w:w="2460"/>
      </w:tblGrid>
      <w:tr w:rsidR="00A903BF" w:rsidTr="00A903BF">
        <w:trPr>
          <w:trHeight w:val="73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A903BF" w:rsidRPr="001A2433" w:rsidRDefault="00A903BF" w:rsidP="00A903BF">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6570" w:type="dxa"/>
            <w:tcBorders>
              <w:top w:val="single" w:sz="4" w:space="0" w:color="auto"/>
              <w:left w:val="single" w:sz="4" w:space="0" w:color="auto"/>
              <w:bottom w:val="single" w:sz="4" w:space="0" w:color="auto"/>
              <w:right w:val="single" w:sz="4" w:space="0" w:color="auto"/>
            </w:tcBorders>
            <w:shd w:val="clear" w:color="auto" w:fill="D9D9D9"/>
            <w:vAlign w:val="center"/>
          </w:tcPr>
          <w:p w:rsidR="00A903BF" w:rsidRPr="001A2433" w:rsidRDefault="00A903BF" w:rsidP="00A903BF">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A903BF" w:rsidRDefault="00A903BF" w:rsidP="00A903BF">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A903BF" w:rsidRPr="00E04492" w:rsidRDefault="00A903BF" w:rsidP="00A903BF">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1.</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2.</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3.</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4.</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5.</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6.</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7.</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8.</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9.</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trHeight w:val="307"/>
        </w:trPr>
        <w:tc>
          <w:tcPr>
            <w:tcW w:w="918" w:type="dxa"/>
            <w:tcBorders>
              <w:top w:val="single" w:sz="4" w:space="0" w:color="auto"/>
              <w:left w:val="single" w:sz="4" w:space="0" w:color="auto"/>
              <w:bottom w:val="single" w:sz="4" w:space="0" w:color="auto"/>
              <w:right w:val="single" w:sz="4" w:space="0" w:color="auto"/>
            </w:tcBorders>
          </w:tcPr>
          <w:p w:rsidR="00A903BF" w:rsidRPr="00B679F9" w:rsidRDefault="00A903BF" w:rsidP="00A903BF">
            <w:pPr>
              <w:pStyle w:val="Default"/>
              <w:spacing w:before="20"/>
              <w:jc w:val="center"/>
              <w:rPr>
                <w:rFonts w:ascii="Arial" w:hAnsi="Arial" w:cs="Arial"/>
                <w:bCs/>
                <w:sz w:val="22"/>
                <w:szCs w:val="22"/>
                <w:lang w:val="sr-Latn-CS"/>
              </w:rPr>
            </w:pPr>
            <w:r w:rsidRPr="00B679F9">
              <w:rPr>
                <w:rFonts w:ascii="Arial" w:hAnsi="Arial" w:cs="Arial"/>
                <w:bCs/>
                <w:sz w:val="22"/>
                <w:szCs w:val="22"/>
                <w:lang w:val="sr-Latn-CS"/>
              </w:rPr>
              <w:t>10.</w:t>
            </w:r>
          </w:p>
        </w:tc>
        <w:tc>
          <w:tcPr>
            <w:tcW w:w="657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b/>
                <w:bCs/>
                <w:szCs w:val="23"/>
              </w:rPr>
            </w:pPr>
          </w:p>
        </w:tc>
      </w:tr>
      <w:tr w:rsidR="00A903BF" w:rsidTr="00A903BF">
        <w:trPr>
          <w:cantSplit/>
          <w:trHeight w:val="307"/>
        </w:trPr>
        <w:tc>
          <w:tcPr>
            <w:tcW w:w="74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903BF" w:rsidRDefault="00A903BF" w:rsidP="00A903BF">
            <w:pPr>
              <w:pStyle w:val="Default"/>
              <w:spacing w:before="20"/>
              <w:rPr>
                <w:rFonts w:ascii="Arial" w:hAnsi="Arial" w:cs="Arial"/>
                <w:b/>
                <w:bCs/>
                <w:sz w:val="22"/>
                <w:szCs w:val="22"/>
                <w:lang w:val="sr-Cyrl-CS"/>
              </w:rPr>
            </w:pPr>
          </w:p>
          <w:p w:rsidR="00A903BF" w:rsidRPr="00B679F9" w:rsidRDefault="00A903BF" w:rsidP="00A903BF">
            <w:pPr>
              <w:pStyle w:val="Default"/>
              <w:spacing w:before="20"/>
              <w:rPr>
                <w:rFonts w:ascii="Arial" w:hAnsi="Arial" w:cs="Arial"/>
                <w:b/>
                <w:sz w:val="22"/>
                <w:szCs w:val="22"/>
                <w:lang w:val="sr-Cyrl-CS"/>
              </w:rPr>
            </w:pPr>
            <w:r w:rsidRPr="00B679F9">
              <w:rPr>
                <w:rFonts w:ascii="Arial" w:hAnsi="Arial" w:cs="Arial"/>
                <w:b/>
                <w:sz w:val="22"/>
                <w:szCs w:val="22"/>
                <w:lang w:val="sr-Cyrl-CS"/>
              </w:rPr>
              <w:t>УКУПНО:</w:t>
            </w:r>
          </w:p>
          <w:p w:rsidR="00A903BF" w:rsidRPr="00B679F9" w:rsidRDefault="00A903BF" w:rsidP="00A903BF">
            <w:pPr>
              <w:pStyle w:val="Default"/>
              <w:spacing w:before="20"/>
              <w:rPr>
                <w:rFonts w:ascii="Arial" w:hAnsi="Arial" w:cs="Arial"/>
                <w:b/>
                <w:bCs/>
                <w:sz w:val="22"/>
                <w:szCs w:val="22"/>
                <w:lang w:val="sr-Latn-CS"/>
              </w:rPr>
            </w:pPr>
          </w:p>
        </w:tc>
        <w:tc>
          <w:tcPr>
            <w:tcW w:w="2460" w:type="dxa"/>
            <w:tcBorders>
              <w:top w:val="single" w:sz="4" w:space="0" w:color="auto"/>
              <w:left w:val="single" w:sz="4" w:space="0" w:color="auto"/>
              <w:bottom w:val="single" w:sz="4" w:space="0" w:color="auto"/>
              <w:right w:val="single" w:sz="4" w:space="0" w:color="auto"/>
            </w:tcBorders>
          </w:tcPr>
          <w:p w:rsidR="00A903BF" w:rsidRDefault="00A903BF" w:rsidP="00A903BF">
            <w:pPr>
              <w:pStyle w:val="Default"/>
              <w:spacing w:before="20"/>
              <w:jc w:val="center"/>
              <w:rPr>
                <w:rFonts w:ascii="Arial" w:hAnsi="Arial" w:cs="Arial"/>
                <w:szCs w:val="23"/>
              </w:rPr>
            </w:pPr>
          </w:p>
        </w:tc>
      </w:tr>
    </w:tbl>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jc w:val="both"/>
        <w:rPr>
          <w:rFonts w:ascii="Arial" w:hAnsi="Arial" w:cs="Arial"/>
          <w:lang w:val="sr-Cyrl-CS"/>
        </w:rPr>
      </w:pPr>
    </w:p>
    <w:p w:rsidR="00A903BF" w:rsidRPr="006D001A" w:rsidRDefault="00A903BF" w:rsidP="00A903BF">
      <w:pPr>
        <w:jc w:val="both"/>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A903BF" w:rsidRPr="006D001A" w:rsidRDefault="00A903BF" w:rsidP="00A903BF">
      <w:pPr>
        <w:jc w:val="both"/>
        <w:rPr>
          <w:rFonts w:ascii="Arial" w:hAnsi="Arial" w:cs="Arial"/>
          <w:sz w:val="22"/>
          <w:szCs w:val="22"/>
          <w:lang w:val="sr-Cyrl-CS"/>
        </w:rPr>
      </w:pPr>
    </w:p>
    <w:p w:rsidR="00A903BF" w:rsidRPr="006D001A" w:rsidRDefault="00A903BF" w:rsidP="00A903BF">
      <w:pPr>
        <w:jc w:val="both"/>
        <w:rPr>
          <w:rFonts w:ascii="Arial" w:hAnsi="Arial" w:cs="Arial"/>
          <w:sz w:val="22"/>
          <w:szCs w:val="22"/>
          <w:lang w:val="sr-Latn-CS"/>
        </w:rPr>
      </w:pPr>
    </w:p>
    <w:p w:rsidR="00A903BF" w:rsidRPr="006D001A" w:rsidRDefault="00A903BF" w:rsidP="00A903BF">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r w:rsidRPr="006D001A">
        <w:rPr>
          <w:rFonts w:ascii="Arial" w:hAnsi="Arial" w:cs="Arial"/>
          <w:sz w:val="22"/>
          <w:szCs w:val="22"/>
          <w:lang w:val="sr-Latn-CS"/>
        </w:rPr>
        <w:t xml:space="preserve">                                                                 </w:t>
      </w:r>
    </w:p>
    <w:p w:rsidR="00A903BF" w:rsidRPr="006D001A" w:rsidRDefault="00A903BF" w:rsidP="00A903BF">
      <w:pPr>
        <w:rPr>
          <w:rFonts w:ascii="Arial" w:hAnsi="Arial" w:cs="Arial"/>
          <w:sz w:val="22"/>
          <w:szCs w:val="22"/>
          <w:lang w:val="sr-Cyrl-CS"/>
        </w:rPr>
      </w:pPr>
    </w:p>
    <w:p w:rsidR="00A903BF" w:rsidRPr="006D001A" w:rsidRDefault="00A903BF" w:rsidP="00A903BF">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A903BF" w:rsidRPr="006D001A" w:rsidRDefault="00E46EC2" w:rsidP="00A903BF">
      <w:pPr>
        <w:rPr>
          <w:rFonts w:ascii="Arial" w:hAnsi="Arial" w:cs="Arial"/>
          <w:b/>
          <w:sz w:val="22"/>
          <w:szCs w:val="22"/>
          <w:lang w:val="sr-Cyrl-CS"/>
        </w:rPr>
      </w:pPr>
      <w:r w:rsidRPr="00E46EC2">
        <w:rPr>
          <w:rFonts w:ascii="Arial" w:hAnsi="Arial" w:cs="Arial"/>
          <w:b/>
          <w:noProof/>
          <w:sz w:val="22"/>
          <w:szCs w:val="22"/>
          <w:lang w:val="sr-Cyrl-CS" w:eastAsia="zh-TW"/>
        </w:rPr>
        <w:pict>
          <v:shape id="_x0000_s1084" type="#_x0000_t202" style="position:absolute;margin-left:268.25pt;margin-top:8.45pt;width:105.5pt;height:20.6pt;z-index:251675136;mso-height-percent:200;mso-height-percent:200;mso-width-relative:margin;mso-height-relative:margin" strokecolor="white">
            <v:textbox style="mso-next-textbox:#_x0000_s1084;mso-fit-shape-to-text:t">
              <w:txbxContent>
                <w:p w:rsidR="008D3A93" w:rsidRPr="00067867" w:rsidRDefault="008D3A93" w:rsidP="00A903BF">
                  <w:pPr>
                    <w:jc w:val="center"/>
                    <w:rPr>
                      <w:sz w:val="22"/>
                      <w:szCs w:val="22"/>
                    </w:rPr>
                  </w:pPr>
                  <w:r w:rsidRPr="00067867">
                    <w:rPr>
                      <w:rFonts w:ascii="Arial" w:hAnsi="Arial" w:cs="Arial"/>
                      <w:sz w:val="22"/>
                      <w:szCs w:val="22"/>
                      <w:lang w:val="sr-Cyrl-CS"/>
                    </w:rPr>
                    <w:t>М.П.</w:t>
                  </w:r>
                </w:p>
              </w:txbxContent>
            </v:textbox>
          </v:shape>
        </w:pict>
      </w:r>
    </w:p>
    <w:p w:rsidR="00A903BF" w:rsidRPr="006D001A" w:rsidRDefault="00A903BF" w:rsidP="00A903BF">
      <w:pPr>
        <w:rPr>
          <w:rFonts w:ascii="Arial" w:hAnsi="Arial" w:cs="Arial"/>
          <w:b/>
          <w:sz w:val="22"/>
          <w:szCs w:val="22"/>
          <w:lang w:val="sr-Cyrl-CS"/>
        </w:rPr>
      </w:pPr>
    </w:p>
    <w:p w:rsidR="00A903BF" w:rsidRPr="006D001A" w:rsidRDefault="00A903BF" w:rsidP="00A903BF">
      <w:pPr>
        <w:jc w:val="right"/>
        <w:rPr>
          <w:rFonts w:ascii="Arial" w:hAnsi="Arial" w:cs="Arial"/>
          <w:sz w:val="22"/>
          <w:szCs w:val="22"/>
          <w:lang w:val="sr-Latn-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sz w:val="22"/>
          <w:szCs w:val="22"/>
          <w:lang w:val="sr-Cyrl-CS"/>
        </w:rPr>
        <w:t>_____________________</w:t>
      </w:r>
    </w:p>
    <w:p w:rsidR="00A903BF" w:rsidRPr="006D001A" w:rsidRDefault="00A903BF" w:rsidP="00A903BF">
      <w:pPr>
        <w:jc w:val="both"/>
        <w:rPr>
          <w:rFonts w:ascii="Arial" w:hAnsi="Arial" w:cs="Arial"/>
          <w:b/>
          <w:sz w:val="22"/>
          <w:szCs w:val="22"/>
        </w:rPr>
      </w:pPr>
    </w:p>
    <w:p w:rsidR="00A903BF" w:rsidRDefault="00A903BF" w:rsidP="00A903BF">
      <w:pPr>
        <w:rPr>
          <w:rFonts w:ascii="Arial" w:hAnsi="Arial" w:cs="Arial"/>
          <w:lang w:val="sr-Cyrl-CS"/>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rPr>
          <w:rFonts w:ascii="Arial" w:hAnsi="Arial" w:cs="Arial"/>
          <w:b/>
          <w:bCs/>
          <w:sz w:val="22"/>
          <w:szCs w:val="22"/>
          <w:lang w:val="ru-RU"/>
        </w:rPr>
      </w:pPr>
    </w:p>
    <w:p w:rsidR="00A903BF" w:rsidRDefault="00A903BF" w:rsidP="00A903BF">
      <w:pPr>
        <w:pStyle w:val="Default"/>
        <w:spacing w:before="20"/>
        <w:jc w:val="both"/>
        <w:rPr>
          <w:rFonts w:ascii="Arial" w:hAnsi="Arial" w:cs="Arial"/>
          <w:szCs w:val="23"/>
          <w:lang w:val="ru-RU"/>
        </w:rPr>
      </w:pPr>
    </w:p>
    <w:p w:rsidR="00A903BF" w:rsidRDefault="00A903BF" w:rsidP="00A903BF">
      <w:pPr>
        <w:pStyle w:val="Default"/>
        <w:spacing w:before="20"/>
        <w:jc w:val="both"/>
        <w:rPr>
          <w:rFonts w:ascii="Arial" w:hAnsi="Arial" w:cs="Arial"/>
          <w:szCs w:val="23"/>
          <w:lang w:val="ru-RU"/>
        </w:rPr>
      </w:pPr>
    </w:p>
    <w:p w:rsidR="00A903BF" w:rsidRDefault="00A903BF" w:rsidP="00A903BF">
      <w:pPr>
        <w:pStyle w:val="Default"/>
        <w:spacing w:before="20"/>
        <w:jc w:val="both"/>
        <w:rPr>
          <w:rFonts w:ascii="Arial" w:hAnsi="Arial" w:cs="Arial"/>
          <w:b/>
          <w:bCs/>
          <w:lang w:val="ru-RU"/>
        </w:rPr>
      </w:pPr>
      <w:r w:rsidRPr="00C84BCE">
        <w:rPr>
          <w:rFonts w:ascii="Arial" w:hAnsi="Arial" w:cs="Arial"/>
          <w:b/>
          <w:bCs/>
          <w:lang w:val="ru-RU"/>
        </w:rPr>
        <w:t xml:space="preserve"> </w:t>
      </w:r>
    </w:p>
    <w:p w:rsidR="00A903BF" w:rsidRPr="00C84BCE" w:rsidRDefault="00A903BF" w:rsidP="00991EE4">
      <w:pPr>
        <w:pStyle w:val="Default"/>
        <w:numPr>
          <w:ilvl w:val="0"/>
          <w:numId w:val="37"/>
        </w:numPr>
        <w:spacing w:before="20"/>
        <w:ind w:left="426"/>
        <w:rPr>
          <w:rFonts w:ascii="Arial" w:hAnsi="Arial" w:cs="Arial"/>
          <w:b/>
          <w:bCs/>
          <w:lang w:val="sr-Cyrl-CS"/>
        </w:rPr>
      </w:pPr>
      <w:r w:rsidRPr="00C84BCE">
        <w:rPr>
          <w:rFonts w:ascii="Arial" w:hAnsi="Arial" w:cs="Arial"/>
          <w:b/>
          <w:bCs/>
          <w:lang w:val="ru-RU"/>
        </w:rPr>
        <w:lastRenderedPageBreak/>
        <w:t xml:space="preserve">ОБРАЗАЦ ИЗЈАВЕ О НЕЗАВИСНОЈ ПОНУДИ </w:t>
      </w:r>
    </w:p>
    <w:p w:rsidR="00A903BF" w:rsidRDefault="00A903BF" w:rsidP="00A903BF">
      <w:pPr>
        <w:pStyle w:val="Default"/>
        <w:spacing w:before="20"/>
        <w:ind w:left="360"/>
        <w:jc w:val="center"/>
        <w:rPr>
          <w:rFonts w:ascii="Arial" w:hAnsi="Arial" w:cs="Arial"/>
          <w:szCs w:val="23"/>
          <w:lang w:val="ru-RU"/>
        </w:rPr>
      </w:pPr>
    </w:p>
    <w:p w:rsidR="00A903BF" w:rsidRPr="00122502" w:rsidRDefault="00A903BF" w:rsidP="00A903BF">
      <w:pPr>
        <w:pStyle w:val="Default"/>
        <w:ind w:firstLine="720"/>
        <w:jc w:val="both"/>
        <w:rPr>
          <w:rFonts w:ascii="Arial" w:hAnsi="Arial" w:cs="Arial"/>
          <w:sz w:val="22"/>
          <w:szCs w:val="22"/>
          <w:lang w:val="ru-RU"/>
        </w:rPr>
      </w:pPr>
      <w:r w:rsidRPr="00122502">
        <w:rPr>
          <w:rFonts w:ascii="Arial" w:hAnsi="Arial" w:cs="Arial"/>
          <w:sz w:val="22"/>
          <w:szCs w:val="22"/>
          <w:lang w:val="ru-RU"/>
        </w:rPr>
        <w:t>У складу са чл. 26. и 61. став 4. тачка 9) Закона о јавним набавкама</w:t>
      </w:r>
      <w:r w:rsidR="001B39B4">
        <w:rPr>
          <w:rFonts w:ascii="Arial" w:hAnsi="Arial" w:cs="Arial"/>
          <w:sz w:val="22"/>
          <w:szCs w:val="22"/>
          <w:lang w:val="ru-RU"/>
        </w:rPr>
        <w:t xml:space="preserve"> (Службени гласник РС</w:t>
      </w:r>
      <w:r w:rsidRPr="00122502">
        <w:rPr>
          <w:rFonts w:ascii="Arial" w:hAnsi="Arial" w:cs="Arial"/>
          <w:sz w:val="22"/>
          <w:szCs w:val="22"/>
          <w:lang w:val="ru-RU"/>
        </w:rPr>
        <w:t>, број 124/2012</w:t>
      </w:r>
      <w:r w:rsidR="001B39B4">
        <w:rPr>
          <w:rFonts w:ascii="Arial" w:hAnsi="Arial" w:cs="Arial"/>
          <w:sz w:val="22"/>
          <w:szCs w:val="22"/>
          <w:lang w:val="ru-RU"/>
        </w:rPr>
        <w:t xml:space="preserve"> и 14/15</w:t>
      </w:r>
      <w:r w:rsidRPr="00122502">
        <w:rPr>
          <w:rFonts w:ascii="Arial" w:hAnsi="Arial" w:cs="Arial"/>
          <w:sz w:val="22"/>
          <w:szCs w:val="22"/>
          <w:lang w:val="ru-RU"/>
        </w:rPr>
        <w:t xml:space="preserve">), </w:t>
      </w:r>
      <w:r w:rsidRPr="00122502">
        <w:rPr>
          <w:rFonts w:ascii="Arial" w:hAnsi="Arial" w:cs="Arial"/>
          <w:sz w:val="22"/>
          <w:szCs w:val="22"/>
          <w:lang w:val="sr-Cyrl-CS"/>
        </w:rPr>
        <w:t xml:space="preserve">у предмету </w:t>
      </w:r>
      <w:r w:rsidRPr="00122502">
        <w:rPr>
          <w:rFonts w:ascii="Arial" w:hAnsi="Arial" w:cs="Arial"/>
          <w:sz w:val="22"/>
          <w:szCs w:val="22"/>
        </w:rPr>
        <w:t>j</w:t>
      </w:r>
      <w:r w:rsidRPr="00122502">
        <w:rPr>
          <w:rFonts w:ascii="Arial" w:hAnsi="Arial" w:cs="Arial"/>
          <w:sz w:val="22"/>
          <w:szCs w:val="22"/>
          <w:lang w:val="sr-Cyrl-CS"/>
        </w:rPr>
        <w:t>авне набавке</w:t>
      </w:r>
      <w:r w:rsidRPr="00122502">
        <w:rPr>
          <w:rFonts w:ascii="Arial" w:hAnsi="Arial" w:cs="Arial"/>
          <w:sz w:val="22"/>
          <w:szCs w:val="22"/>
        </w:rPr>
        <w:t xml:space="preserve"> </w:t>
      </w:r>
      <w:r w:rsidRPr="00122502">
        <w:rPr>
          <w:rFonts w:ascii="Arial" w:hAnsi="Arial" w:cs="Arial"/>
          <w:color w:val="auto"/>
          <w:sz w:val="22"/>
          <w:szCs w:val="22"/>
          <w:lang w:val="sr-Cyrl-CS"/>
        </w:rPr>
        <w:t xml:space="preserve">број </w:t>
      </w:r>
      <w:r w:rsidRPr="00802D6A">
        <w:rPr>
          <w:rFonts w:ascii="Arial" w:hAnsi="Arial" w:cs="Arial"/>
          <w:color w:val="auto"/>
          <w:sz w:val="22"/>
          <w:szCs w:val="22"/>
          <w:lang w:val="sr-Latn-CS"/>
        </w:rPr>
        <w:t>VII-404-1/201</w:t>
      </w:r>
      <w:r w:rsidR="00BA17E3">
        <w:rPr>
          <w:rFonts w:ascii="Arial" w:hAnsi="Arial" w:cs="Arial"/>
          <w:color w:val="auto"/>
          <w:sz w:val="22"/>
          <w:szCs w:val="22"/>
          <w:lang w:val="sr-Cyrl-CS"/>
        </w:rPr>
        <w:t>5</w:t>
      </w:r>
      <w:r w:rsidRPr="00802D6A">
        <w:rPr>
          <w:rFonts w:ascii="Arial" w:hAnsi="Arial" w:cs="Arial"/>
          <w:color w:val="auto"/>
          <w:sz w:val="22"/>
          <w:szCs w:val="22"/>
          <w:lang w:val="sr-Latn-CS"/>
        </w:rPr>
        <w:t>-</w:t>
      </w:r>
      <w:r w:rsidR="001B39B4">
        <w:rPr>
          <w:rFonts w:ascii="Arial" w:hAnsi="Arial" w:cs="Arial"/>
          <w:color w:val="auto"/>
          <w:sz w:val="22"/>
          <w:szCs w:val="22"/>
          <w:lang w:val="sr-Cyrl-CS"/>
        </w:rPr>
        <w:t>28</w:t>
      </w:r>
      <w:r w:rsidRPr="00122502">
        <w:rPr>
          <w:rFonts w:ascii="Arial" w:hAnsi="Arial" w:cs="Arial"/>
          <w:sz w:val="22"/>
          <w:szCs w:val="22"/>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r>
        <w:rPr>
          <w:rFonts w:ascii="Arial" w:hAnsi="Arial" w:cs="Arial"/>
          <w:sz w:val="22"/>
          <w:szCs w:val="22"/>
          <w:lang w:val="sr-Cyrl-CS"/>
        </w:rPr>
        <w:t>.</w:t>
      </w:r>
    </w:p>
    <w:p w:rsidR="00A903BF" w:rsidRDefault="00A903BF" w:rsidP="00A903BF">
      <w:pPr>
        <w:pStyle w:val="BodyText2"/>
        <w:jc w:val="left"/>
        <w:rPr>
          <w:rFonts w:ascii="Arial" w:hAnsi="Arial" w:cs="Arial"/>
          <w:b w:val="0"/>
          <w:sz w:val="22"/>
          <w:szCs w:val="22"/>
          <w:lang w:val="sr-Cyrl-CS"/>
        </w:rPr>
      </w:pPr>
    </w:p>
    <w:p w:rsidR="00BA17E3" w:rsidRDefault="00BA17E3" w:rsidP="00A903BF">
      <w:pPr>
        <w:pStyle w:val="BodyText2"/>
        <w:jc w:val="left"/>
        <w:rPr>
          <w:rFonts w:ascii="Arial" w:hAnsi="Arial" w:cs="Arial"/>
          <w:b w:val="0"/>
          <w:sz w:val="22"/>
          <w:szCs w:val="22"/>
          <w:lang w:val="sr-Cyrl-CS"/>
        </w:rPr>
      </w:pPr>
    </w:p>
    <w:p w:rsidR="00A903BF" w:rsidRPr="00122502" w:rsidRDefault="00A903BF" w:rsidP="00A903BF">
      <w:pPr>
        <w:pStyle w:val="BodyText2"/>
        <w:jc w:val="left"/>
        <w:rPr>
          <w:rFonts w:ascii="Arial" w:hAnsi="Arial" w:cs="Arial"/>
          <w:b w:val="0"/>
          <w:sz w:val="22"/>
          <w:szCs w:val="22"/>
          <w:lang w:val="sr-Cyrl-CS"/>
        </w:rPr>
      </w:pPr>
    </w:p>
    <w:p w:rsidR="00A903BF" w:rsidRPr="00122502" w:rsidRDefault="00BA17E3" w:rsidP="00BA17E3">
      <w:pPr>
        <w:pStyle w:val="BodyText2"/>
        <w:pBdr>
          <w:top w:val="single" w:sz="4" w:space="1" w:color="auto"/>
        </w:pBdr>
        <w:rPr>
          <w:rFonts w:ascii="Arial" w:hAnsi="Arial" w:cs="Arial"/>
          <w:b w:val="0"/>
          <w:i/>
          <w:sz w:val="22"/>
          <w:szCs w:val="22"/>
          <w:lang w:val="sr-Cyrl-CS"/>
        </w:rPr>
      </w:pPr>
      <w:r w:rsidRPr="00122502">
        <w:rPr>
          <w:rFonts w:ascii="Arial" w:hAnsi="Arial" w:cs="Arial"/>
          <w:b w:val="0"/>
          <w:i/>
          <w:sz w:val="22"/>
          <w:szCs w:val="22"/>
          <w:lang w:val="sr-Cyrl-CS"/>
        </w:rPr>
        <w:t xml:space="preserve"> </w:t>
      </w:r>
      <w:r w:rsidR="00A903BF" w:rsidRPr="00122502">
        <w:rPr>
          <w:rFonts w:ascii="Arial" w:hAnsi="Arial" w:cs="Arial"/>
          <w:b w:val="0"/>
          <w:i/>
          <w:sz w:val="22"/>
          <w:szCs w:val="22"/>
          <w:lang w:val="sr-Cyrl-CS"/>
        </w:rPr>
        <w:t>(пун назив, адреса, матични број и ПИБ понуђача)</w:t>
      </w:r>
    </w:p>
    <w:p w:rsidR="00A903BF" w:rsidRPr="00122502" w:rsidRDefault="00A903BF" w:rsidP="00A903BF">
      <w:pPr>
        <w:pStyle w:val="BodyText2"/>
        <w:jc w:val="left"/>
        <w:rPr>
          <w:rFonts w:ascii="Arial" w:hAnsi="Arial" w:cs="Arial"/>
          <w:b w:val="0"/>
          <w:sz w:val="22"/>
          <w:szCs w:val="22"/>
          <w:lang w:val="sr-Cyrl-CS"/>
        </w:rPr>
      </w:pPr>
    </w:p>
    <w:p w:rsidR="00A903BF" w:rsidRPr="00122502" w:rsidRDefault="00A903BF" w:rsidP="00A903BF">
      <w:pPr>
        <w:pStyle w:val="Default"/>
        <w:spacing w:before="20"/>
        <w:jc w:val="both"/>
        <w:rPr>
          <w:rFonts w:ascii="Arial" w:hAnsi="Arial" w:cs="Arial"/>
          <w:sz w:val="22"/>
          <w:szCs w:val="22"/>
          <w:lang w:val="ru-RU"/>
        </w:rPr>
      </w:pPr>
    </w:p>
    <w:p w:rsidR="00A903BF" w:rsidRPr="00122502" w:rsidRDefault="00A903BF" w:rsidP="00A903BF">
      <w:pPr>
        <w:jc w:val="both"/>
        <w:rPr>
          <w:rFonts w:ascii="Arial" w:hAnsi="Arial" w:cs="Arial"/>
          <w:sz w:val="22"/>
          <w:szCs w:val="22"/>
          <w:lang w:val="sr-Cyrl-CS"/>
        </w:rPr>
      </w:pPr>
    </w:p>
    <w:p w:rsidR="00A903BF" w:rsidRPr="00122502" w:rsidRDefault="00A903BF" w:rsidP="00A903BF">
      <w:pPr>
        <w:jc w:val="both"/>
        <w:rPr>
          <w:rFonts w:ascii="Arial" w:hAnsi="Arial" w:cs="Arial"/>
          <w:sz w:val="22"/>
          <w:szCs w:val="22"/>
          <w:lang w:val="sr-Cyrl-CS"/>
        </w:rPr>
      </w:pPr>
    </w:p>
    <w:p w:rsidR="00A903BF" w:rsidRPr="00122502" w:rsidRDefault="00A903BF" w:rsidP="00A903BF">
      <w:pPr>
        <w:jc w:val="both"/>
        <w:rPr>
          <w:rFonts w:ascii="Arial" w:hAnsi="Arial" w:cs="Arial"/>
          <w:sz w:val="22"/>
          <w:szCs w:val="22"/>
          <w:lang w:val="sr-Cyrl-CS"/>
        </w:rPr>
      </w:pPr>
    </w:p>
    <w:p w:rsidR="00A903BF" w:rsidRPr="00122502" w:rsidRDefault="00A903BF" w:rsidP="00A903BF">
      <w:pPr>
        <w:rPr>
          <w:rFonts w:ascii="Arial" w:hAnsi="Arial" w:cs="Arial"/>
          <w:sz w:val="22"/>
          <w:szCs w:val="22"/>
          <w:lang w:val="sr-Latn-CS"/>
        </w:rPr>
      </w:pPr>
      <w:r w:rsidRPr="00122502">
        <w:rPr>
          <w:rFonts w:ascii="Arial" w:hAnsi="Arial" w:cs="Arial"/>
          <w:sz w:val="22"/>
          <w:szCs w:val="22"/>
          <w:lang w:val="sr-Cyrl-CS"/>
        </w:rPr>
        <w:t>У _____________</w:t>
      </w:r>
      <w:r w:rsidRPr="00122502">
        <w:rPr>
          <w:rFonts w:ascii="Arial" w:hAnsi="Arial" w:cs="Arial"/>
          <w:sz w:val="22"/>
          <w:szCs w:val="22"/>
        </w:rPr>
        <w:t>__</w:t>
      </w:r>
      <w:r w:rsidRPr="00122502">
        <w:rPr>
          <w:rFonts w:ascii="Arial" w:hAnsi="Arial" w:cs="Arial"/>
          <w:sz w:val="22"/>
          <w:szCs w:val="22"/>
          <w:lang w:val="sr-Cyrl-CS"/>
        </w:rPr>
        <w:t xml:space="preserve">, дана </w:t>
      </w:r>
      <w:r w:rsidRPr="00122502">
        <w:rPr>
          <w:rFonts w:ascii="Arial" w:hAnsi="Arial" w:cs="Arial"/>
          <w:sz w:val="22"/>
          <w:szCs w:val="22"/>
        </w:rPr>
        <w:t>_______________</w:t>
      </w:r>
      <w:r w:rsidRPr="00122502">
        <w:rPr>
          <w:rFonts w:ascii="Arial" w:hAnsi="Arial" w:cs="Arial"/>
          <w:sz w:val="22"/>
          <w:szCs w:val="22"/>
          <w:lang w:val="sr-Cyrl-CS"/>
        </w:rPr>
        <w:t xml:space="preserve">                         </w:t>
      </w:r>
      <w:r w:rsidRPr="00122502">
        <w:rPr>
          <w:rFonts w:ascii="Arial" w:hAnsi="Arial" w:cs="Arial"/>
          <w:sz w:val="22"/>
          <w:szCs w:val="22"/>
          <w:lang w:val="sr-Latn-CS"/>
        </w:rPr>
        <w:t xml:space="preserve">                                                                  </w:t>
      </w:r>
    </w:p>
    <w:p w:rsidR="00A903BF" w:rsidRPr="00122502" w:rsidRDefault="00A903BF" w:rsidP="00A903BF">
      <w:pPr>
        <w:rPr>
          <w:rFonts w:ascii="Arial" w:hAnsi="Arial" w:cs="Arial"/>
          <w:sz w:val="22"/>
          <w:szCs w:val="22"/>
          <w:lang w:val="sr-Latn-CS"/>
        </w:rPr>
      </w:pPr>
    </w:p>
    <w:p w:rsidR="00A903BF" w:rsidRPr="00122502" w:rsidRDefault="00A903BF" w:rsidP="00A903BF">
      <w:pPr>
        <w:jc w:val="right"/>
        <w:rPr>
          <w:rFonts w:ascii="Arial" w:hAnsi="Arial" w:cs="Arial"/>
          <w:b/>
          <w:sz w:val="22"/>
          <w:szCs w:val="22"/>
          <w:lang w:val="sr-Cyrl-CS"/>
        </w:rPr>
      </w:pPr>
      <w:r w:rsidRPr="00122502">
        <w:rPr>
          <w:rFonts w:ascii="Arial" w:hAnsi="Arial" w:cs="Arial"/>
          <w:sz w:val="22"/>
          <w:szCs w:val="22"/>
          <w:lang w:val="sr-Cyrl-CS"/>
        </w:rPr>
        <w:t>Одговорно лице понуђача</w:t>
      </w:r>
    </w:p>
    <w:p w:rsidR="00A903BF" w:rsidRPr="00122502" w:rsidRDefault="00A903BF" w:rsidP="00A903BF">
      <w:pPr>
        <w:rPr>
          <w:rFonts w:ascii="Arial" w:hAnsi="Arial" w:cs="Arial"/>
          <w:b/>
          <w:sz w:val="22"/>
          <w:szCs w:val="22"/>
          <w:lang w:val="sr-Cyrl-CS"/>
        </w:rPr>
      </w:pPr>
    </w:p>
    <w:p w:rsidR="00A903BF" w:rsidRPr="00122502" w:rsidRDefault="00E46EC2" w:rsidP="00A903BF">
      <w:pPr>
        <w:rPr>
          <w:rFonts w:ascii="Arial" w:hAnsi="Arial" w:cs="Arial"/>
          <w:b/>
          <w:sz w:val="22"/>
          <w:szCs w:val="22"/>
          <w:lang w:val="sr-Cyrl-CS"/>
        </w:rPr>
      </w:pPr>
      <w:r w:rsidRPr="00E46EC2">
        <w:rPr>
          <w:rFonts w:ascii="Arial" w:hAnsi="Arial" w:cs="Arial"/>
          <w:b/>
          <w:noProof/>
          <w:sz w:val="22"/>
          <w:szCs w:val="22"/>
          <w:lang w:val="sr-Cyrl-CS" w:eastAsia="zh-TW"/>
        </w:rPr>
        <w:pict>
          <v:shape id="_x0000_s1082" type="#_x0000_t202" style="position:absolute;margin-left:283pt;margin-top:.55pt;width:105.5pt;height:20.6pt;z-index:251673088;mso-height-percent:200;mso-height-percent:200;mso-width-relative:margin;mso-height-relative:margin" strokecolor="white">
            <v:textbox style="mso-next-textbox:#_x0000_s1082;mso-fit-shape-to-text:t">
              <w:txbxContent>
                <w:p w:rsidR="008D3A93" w:rsidRPr="006D001A" w:rsidRDefault="008D3A93" w:rsidP="00A903BF">
                  <w:pPr>
                    <w:jc w:val="center"/>
                    <w:rPr>
                      <w:sz w:val="22"/>
                      <w:szCs w:val="22"/>
                    </w:rPr>
                  </w:pPr>
                  <w:r w:rsidRPr="006D001A">
                    <w:rPr>
                      <w:rFonts w:ascii="Arial" w:hAnsi="Arial" w:cs="Arial"/>
                      <w:sz w:val="22"/>
                      <w:szCs w:val="22"/>
                      <w:lang w:val="sr-Cyrl-CS"/>
                    </w:rPr>
                    <w:t>М.П.</w:t>
                  </w:r>
                </w:p>
              </w:txbxContent>
            </v:textbox>
          </v:shape>
        </w:pict>
      </w:r>
    </w:p>
    <w:p w:rsidR="00A903BF" w:rsidRPr="00122502" w:rsidRDefault="00A903BF" w:rsidP="00A903BF">
      <w:pPr>
        <w:rPr>
          <w:rFonts w:ascii="Arial" w:hAnsi="Arial" w:cs="Arial"/>
          <w:b/>
          <w:sz w:val="22"/>
          <w:szCs w:val="22"/>
          <w:lang w:val="sr-Cyrl-CS"/>
        </w:rPr>
      </w:pPr>
    </w:p>
    <w:p w:rsidR="00A903BF" w:rsidRPr="00122502" w:rsidRDefault="00A903BF" w:rsidP="00A903BF">
      <w:pPr>
        <w:jc w:val="right"/>
        <w:rPr>
          <w:rFonts w:ascii="Arial" w:hAnsi="Arial" w:cs="Arial"/>
          <w:sz w:val="22"/>
          <w:szCs w:val="22"/>
          <w:lang w:val="sr-Latn-CS"/>
        </w:rPr>
      </w:pPr>
      <w:r w:rsidRPr="00122502">
        <w:rPr>
          <w:rFonts w:ascii="Arial" w:hAnsi="Arial" w:cs="Arial"/>
          <w:b/>
          <w:sz w:val="22"/>
          <w:szCs w:val="22"/>
          <w:lang w:val="sr-Cyrl-CS"/>
        </w:rPr>
        <w:t xml:space="preserve">                                                              </w:t>
      </w:r>
      <w:r w:rsidRPr="00122502">
        <w:rPr>
          <w:rFonts w:ascii="Arial" w:hAnsi="Arial" w:cs="Arial"/>
          <w:b/>
          <w:sz w:val="22"/>
          <w:szCs w:val="22"/>
        </w:rPr>
        <w:t xml:space="preserve">                                   </w:t>
      </w:r>
      <w:r w:rsidRPr="00122502">
        <w:rPr>
          <w:rFonts w:ascii="Arial" w:hAnsi="Arial" w:cs="Arial"/>
          <w:sz w:val="22"/>
          <w:szCs w:val="22"/>
          <w:lang w:val="sr-Cyrl-CS"/>
        </w:rPr>
        <w:t>______________________</w:t>
      </w:r>
    </w:p>
    <w:p w:rsidR="00A903BF" w:rsidRPr="00122502" w:rsidRDefault="00A903BF" w:rsidP="00A903BF">
      <w:pPr>
        <w:jc w:val="both"/>
        <w:rPr>
          <w:rFonts w:ascii="Arial" w:hAnsi="Arial" w:cs="Arial"/>
          <w:sz w:val="22"/>
          <w:szCs w:val="22"/>
          <w:lang w:val="sr-Cyrl-CS"/>
        </w:rPr>
      </w:pPr>
    </w:p>
    <w:p w:rsidR="00A903BF" w:rsidRPr="00122502" w:rsidRDefault="00A903BF" w:rsidP="00A903BF">
      <w:pPr>
        <w:jc w:val="both"/>
        <w:rPr>
          <w:rFonts w:ascii="Arial" w:hAnsi="Arial" w:cs="Arial"/>
          <w:b/>
          <w:sz w:val="22"/>
          <w:szCs w:val="22"/>
          <w:lang w:val="sr-Cyrl-CS"/>
        </w:rPr>
      </w:pPr>
    </w:p>
    <w:p w:rsidR="00A903BF" w:rsidRPr="00122502" w:rsidRDefault="00A903BF" w:rsidP="00A903BF">
      <w:pPr>
        <w:rPr>
          <w:sz w:val="22"/>
          <w:szCs w:val="22"/>
          <w:lang w:val="ru-RU"/>
        </w:rPr>
      </w:pPr>
    </w:p>
    <w:p w:rsidR="00A903BF" w:rsidRPr="00122502" w:rsidRDefault="00A903BF" w:rsidP="00A903BF">
      <w:pPr>
        <w:rPr>
          <w:rFonts w:ascii="Arial" w:hAnsi="Arial" w:cs="Arial"/>
          <w:bCs/>
          <w:i/>
          <w:iCs/>
          <w:sz w:val="22"/>
          <w:szCs w:val="22"/>
          <w:lang w:val="sr-Cyrl-CS"/>
        </w:rPr>
      </w:pPr>
    </w:p>
    <w:p w:rsidR="00A903BF" w:rsidRPr="00122502" w:rsidRDefault="00A903BF" w:rsidP="00A903BF">
      <w:pPr>
        <w:rPr>
          <w:rFonts w:ascii="Arial" w:hAnsi="Arial" w:cs="Arial"/>
          <w:color w:val="000000"/>
          <w:sz w:val="22"/>
          <w:szCs w:val="22"/>
          <w:lang w:val="sr-Cyrl-CS"/>
        </w:rPr>
      </w:pPr>
    </w:p>
    <w:p w:rsidR="00A903BF" w:rsidRPr="00122502" w:rsidRDefault="00A903BF" w:rsidP="00A903BF">
      <w:pPr>
        <w:rPr>
          <w:rFonts w:ascii="Arial" w:hAnsi="Arial" w:cs="Arial"/>
          <w:color w:val="000000"/>
          <w:sz w:val="22"/>
          <w:szCs w:val="22"/>
          <w:lang w:val="sr-Cyrl-CS"/>
        </w:rPr>
      </w:pPr>
    </w:p>
    <w:p w:rsidR="00A903BF" w:rsidRPr="00122502" w:rsidRDefault="00A903BF" w:rsidP="00A903BF">
      <w:pPr>
        <w:rPr>
          <w:rFonts w:ascii="Arial" w:hAnsi="Arial" w:cs="Arial"/>
          <w:color w:val="000000"/>
          <w:sz w:val="22"/>
          <w:szCs w:val="22"/>
          <w:lang w:val="sr-Cyrl-CS"/>
        </w:rPr>
      </w:pPr>
    </w:p>
    <w:p w:rsidR="00A903BF" w:rsidRPr="00122502" w:rsidRDefault="00A903BF" w:rsidP="00A903BF">
      <w:pPr>
        <w:rPr>
          <w:rFonts w:ascii="Arial" w:hAnsi="Arial" w:cs="Arial"/>
          <w:color w:val="000000"/>
          <w:sz w:val="22"/>
          <w:szCs w:val="22"/>
          <w:lang w:val="sr-Cyrl-CS"/>
        </w:rPr>
      </w:pPr>
    </w:p>
    <w:p w:rsidR="00A903BF" w:rsidRDefault="00A903BF" w:rsidP="00A903BF">
      <w:pPr>
        <w:rPr>
          <w:rFonts w:ascii="Arial" w:hAnsi="Arial" w:cs="Arial"/>
          <w:color w:val="000000"/>
          <w:lang w:val="sr-Cyrl-CS"/>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rPr>
          <w:rFonts w:ascii="Arial" w:hAnsi="Arial" w:cs="Arial"/>
          <w:b/>
          <w:bCs/>
          <w:lang w:val="ru-RU"/>
        </w:rPr>
      </w:pPr>
    </w:p>
    <w:p w:rsidR="00A903BF" w:rsidRDefault="00A903BF" w:rsidP="00A903BF">
      <w:pPr>
        <w:jc w:val="center"/>
        <w:rPr>
          <w:rFonts w:ascii="Arial" w:hAnsi="Arial" w:cs="Arial"/>
          <w:b/>
          <w:bCs/>
          <w:lang w:val="ru-RU"/>
        </w:rPr>
      </w:pPr>
    </w:p>
    <w:p w:rsidR="00A903BF" w:rsidRDefault="00A903BF" w:rsidP="00A903BF">
      <w:pPr>
        <w:jc w:val="center"/>
        <w:rPr>
          <w:rFonts w:ascii="Arial" w:hAnsi="Arial" w:cs="Arial"/>
          <w:b/>
          <w:bCs/>
          <w:lang w:val="ru-RU"/>
        </w:rPr>
      </w:pPr>
    </w:p>
    <w:p w:rsidR="00A903BF" w:rsidRDefault="00A903BF" w:rsidP="00A903BF">
      <w:pPr>
        <w:jc w:val="center"/>
        <w:rPr>
          <w:rFonts w:ascii="Arial" w:hAnsi="Arial" w:cs="Arial"/>
          <w:b/>
          <w:bCs/>
          <w:lang w:val="ru-RU"/>
        </w:rPr>
      </w:pPr>
    </w:p>
    <w:p w:rsidR="00A903BF" w:rsidRDefault="00A903BF" w:rsidP="00A903BF">
      <w:pPr>
        <w:jc w:val="center"/>
        <w:rPr>
          <w:rFonts w:ascii="Arial" w:hAnsi="Arial" w:cs="Arial"/>
          <w:b/>
          <w:bCs/>
          <w:color w:val="000000"/>
          <w:lang w:val="sr-Cyrl-CS"/>
        </w:rPr>
      </w:pPr>
    </w:p>
    <w:p w:rsidR="00A903BF" w:rsidRPr="0058584D" w:rsidRDefault="00A903BF" w:rsidP="00A903BF">
      <w:pPr>
        <w:jc w:val="center"/>
        <w:rPr>
          <w:rFonts w:ascii="Arial" w:hAnsi="Arial" w:cs="Arial"/>
          <w:b/>
          <w:bCs/>
          <w:color w:val="000000"/>
          <w:lang w:val="sr-Cyrl-CS"/>
        </w:rPr>
      </w:pPr>
    </w:p>
    <w:p w:rsidR="00A903BF" w:rsidRDefault="00A903BF" w:rsidP="00991EE4">
      <w:pPr>
        <w:numPr>
          <w:ilvl w:val="0"/>
          <w:numId w:val="37"/>
        </w:numPr>
        <w:ind w:left="426"/>
        <w:rPr>
          <w:rFonts w:ascii="Arial" w:hAnsi="Arial" w:cs="Arial"/>
          <w:b/>
          <w:color w:val="000000"/>
          <w:lang w:val="sr-Cyrl-CS"/>
        </w:rPr>
      </w:pPr>
      <w:r>
        <w:rPr>
          <w:rFonts w:ascii="Arial" w:hAnsi="Arial" w:cs="Arial"/>
          <w:b/>
          <w:color w:val="000000"/>
          <w:lang w:val="sr-Cyrl-CS"/>
        </w:rPr>
        <w:lastRenderedPageBreak/>
        <w:t>ОБРАЗАЦ ИЗЈАВЕ ДА ЈЕ ПОНУЂАЧ ПОШТОВАО ОБАВЕЗЕ КОЈЕ ПРОИЗИЛАЗЕ ИЗ ВАЖЕЋИХ ПРОПИСА</w:t>
      </w:r>
    </w:p>
    <w:p w:rsidR="00A903BF" w:rsidRDefault="00A903BF" w:rsidP="00A903BF">
      <w:pPr>
        <w:jc w:val="center"/>
        <w:rPr>
          <w:rFonts w:ascii="Arial" w:hAnsi="Arial" w:cs="Arial"/>
          <w:b/>
          <w:color w:val="000000"/>
          <w:lang w:val="sr-Cyrl-CS"/>
        </w:rPr>
      </w:pPr>
    </w:p>
    <w:p w:rsidR="00A903BF" w:rsidRDefault="00A903BF" w:rsidP="00A903BF">
      <w:pPr>
        <w:rPr>
          <w:rFonts w:ascii="Arial" w:hAnsi="Arial" w:cs="Arial"/>
          <w:b/>
          <w:color w:val="000000"/>
          <w:lang w:val="sr-Cyrl-CS"/>
        </w:rPr>
      </w:pPr>
    </w:p>
    <w:p w:rsidR="00A903BF" w:rsidRPr="00A60CED" w:rsidRDefault="00A903BF" w:rsidP="00A903BF">
      <w:pPr>
        <w:pStyle w:val="Default"/>
        <w:spacing w:before="20"/>
        <w:ind w:firstLine="720"/>
        <w:jc w:val="both"/>
        <w:rPr>
          <w:rFonts w:ascii="Arial" w:hAnsi="Arial" w:cs="Arial"/>
          <w:sz w:val="22"/>
          <w:szCs w:val="22"/>
          <w:lang w:val="sr-Cyrl-CS"/>
        </w:rPr>
      </w:pPr>
      <w:r w:rsidRPr="00A60CED">
        <w:rPr>
          <w:rFonts w:ascii="Arial" w:hAnsi="Arial" w:cs="Arial"/>
          <w:sz w:val="22"/>
          <w:szCs w:val="22"/>
          <w:lang w:val="ru-RU"/>
        </w:rPr>
        <w:t>У складу са чл. 75. ста</w:t>
      </w:r>
      <w:r w:rsidR="001B39B4">
        <w:rPr>
          <w:rFonts w:ascii="Arial" w:hAnsi="Arial" w:cs="Arial"/>
          <w:sz w:val="22"/>
          <w:szCs w:val="22"/>
          <w:lang w:val="ru-RU"/>
        </w:rPr>
        <w:t>в 2 Закона о јавним набавкама (Службени гласник РС, број 124/</w:t>
      </w:r>
      <w:r w:rsidRPr="00A60CED">
        <w:rPr>
          <w:rFonts w:ascii="Arial" w:hAnsi="Arial" w:cs="Arial"/>
          <w:sz w:val="22"/>
          <w:szCs w:val="22"/>
          <w:lang w:val="ru-RU"/>
        </w:rPr>
        <w:t>12</w:t>
      </w:r>
      <w:r w:rsidR="001B39B4">
        <w:rPr>
          <w:rFonts w:ascii="Arial" w:hAnsi="Arial" w:cs="Arial"/>
          <w:sz w:val="22"/>
          <w:szCs w:val="22"/>
          <w:lang w:val="ru-RU"/>
        </w:rPr>
        <w:t xml:space="preserve"> и 14/15</w:t>
      </w:r>
      <w:r w:rsidRPr="00A60CED">
        <w:rPr>
          <w:rFonts w:ascii="Arial" w:hAnsi="Arial" w:cs="Arial"/>
          <w:sz w:val="22"/>
          <w:szCs w:val="22"/>
          <w:lang w:val="ru-RU"/>
        </w:rPr>
        <w:t>), а у</w:t>
      </w:r>
      <w:r w:rsidRPr="00A60CED">
        <w:rPr>
          <w:rFonts w:ascii="Arial" w:hAnsi="Arial" w:cs="Arial"/>
          <w:sz w:val="22"/>
          <w:szCs w:val="22"/>
          <w:lang w:val="sr-Cyrl-CS"/>
        </w:rPr>
        <w:t xml:space="preserve"> предмету јавне набавке </w:t>
      </w:r>
      <w:r w:rsidRPr="00067867">
        <w:rPr>
          <w:rFonts w:ascii="Arial" w:hAnsi="Arial" w:cs="Arial"/>
          <w:color w:val="auto"/>
          <w:sz w:val="22"/>
          <w:szCs w:val="22"/>
          <w:lang w:val="sr-Cyrl-CS"/>
        </w:rPr>
        <w:t xml:space="preserve">број </w:t>
      </w:r>
      <w:r w:rsidRPr="00802D6A">
        <w:rPr>
          <w:rFonts w:ascii="Arial" w:hAnsi="Arial" w:cs="Arial"/>
          <w:color w:val="auto"/>
          <w:sz w:val="22"/>
          <w:szCs w:val="22"/>
          <w:lang w:val="sr-Latn-CS"/>
        </w:rPr>
        <w:t>VII-404-1/201</w:t>
      </w:r>
      <w:r w:rsidR="00BA17E3">
        <w:rPr>
          <w:rFonts w:ascii="Arial" w:hAnsi="Arial" w:cs="Arial"/>
          <w:color w:val="auto"/>
          <w:sz w:val="22"/>
          <w:szCs w:val="22"/>
          <w:lang w:val="sr-Cyrl-CS"/>
        </w:rPr>
        <w:t>5</w:t>
      </w:r>
      <w:r w:rsidRPr="00802D6A">
        <w:rPr>
          <w:rFonts w:ascii="Arial" w:hAnsi="Arial" w:cs="Arial"/>
          <w:color w:val="auto"/>
          <w:sz w:val="22"/>
          <w:szCs w:val="22"/>
          <w:lang w:val="sr-Latn-CS"/>
        </w:rPr>
        <w:t>-</w:t>
      </w:r>
      <w:r w:rsidR="001B39B4">
        <w:rPr>
          <w:rFonts w:ascii="Arial" w:hAnsi="Arial" w:cs="Arial"/>
          <w:color w:val="auto"/>
          <w:sz w:val="22"/>
          <w:szCs w:val="22"/>
          <w:lang w:val="sr-Cyrl-CS"/>
        </w:rPr>
        <w:t>28</w:t>
      </w:r>
    </w:p>
    <w:p w:rsidR="00A903BF" w:rsidRPr="00A60CED" w:rsidRDefault="00A903BF" w:rsidP="00A903BF">
      <w:pPr>
        <w:pStyle w:val="Default"/>
        <w:spacing w:before="20"/>
        <w:jc w:val="both"/>
        <w:rPr>
          <w:rFonts w:ascii="Arial" w:hAnsi="Arial" w:cs="Arial"/>
          <w:sz w:val="22"/>
          <w:szCs w:val="22"/>
          <w:lang w:val="sr-Cyrl-CS"/>
        </w:rPr>
      </w:pPr>
    </w:p>
    <w:p w:rsidR="00A903BF" w:rsidRDefault="00A903BF" w:rsidP="00A903BF">
      <w:pPr>
        <w:pStyle w:val="Default"/>
        <w:spacing w:before="20"/>
        <w:jc w:val="both"/>
        <w:rPr>
          <w:rFonts w:ascii="Arial" w:hAnsi="Arial" w:cs="Arial"/>
          <w:sz w:val="22"/>
          <w:szCs w:val="22"/>
          <w:lang w:val="sr-Cyrl-CS"/>
        </w:rPr>
      </w:pPr>
    </w:p>
    <w:p w:rsidR="00A903BF" w:rsidRPr="00A60CED" w:rsidRDefault="00A903BF" w:rsidP="00A903BF">
      <w:pPr>
        <w:pStyle w:val="Default"/>
        <w:spacing w:before="20"/>
        <w:jc w:val="both"/>
        <w:rPr>
          <w:rFonts w:ascii="Arial" w:hAnsi="Arial" w:cs="Arial"/>
          <w:sz w:val="22"/>
          <w:szCs w:val="22"/>
          <w:lang w:val="sr-Cyrl-CS"/>
        </w:rPr>
      </w:pPr>
    </w:p>
    <w:p w:rsidR="00A903BF" w:rsidRPr="00A60CED" w:rsidRDefault="00A903BF" w:rsidP="00A903BF">
      <w:pPr>
        <w:pStyle w:val="BodyText2"/>
        <w:pBdr>
          <w:top w:val="single" w:sz="4" w:space="1" w:color="auto"/>
        </w:pBdr>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A903BF" w:rsidRPr="00A60CED" w:rsidRDefault="00A903BF" w:rsidP="00A903BF">
      <w:pPr>
        <w:pStyle w:val="Default"/>
        <w:spacing w:before="20"/>
        <w:jc w:val="both"/>
        <w:rPr>
          <w:rFonts w:ascii="Arial" w:hAnsi="Arial" w:cs="Arial"/>
          <w:sz w:val="22"/>
          <w:szCs w:val="22"/>
          <w:lang w:val="sr-Cyrl-CS"/>
        </w:rPr>
      </w:pPr>
    </w:p>
    <w:p w:rsidR="00A903BF" w:rsidRPr="00A60CED" w:rsidRDefault="00A903BF" w:rsidP="00A903BF">
      <w:pPr>
        <w:jc w:val="both"/>
        <w:rPr>
          <w:rFonts w:ascii="Arial" w:hAnsi="Arial" w:cs="Arial"/>
          <w:color w:val="000000"/>
          <w:sz w:val="22"/>
          <w:szCs w:val="22"/>
          <w:lang w:val="sr-Cyrl-CS"/>
        </w:rPr>
      </w:pPr>
      <w:r w:rsidRPr="00A60CED">
        <w:rPr>
          <w:rFonts w:ascii="Arial" w:hAnsi="Arial" w:cs="Arial"/>
          <w:color w:val="000000"/>
          <w:sz w:val="22"/>
          <w:szCs w:val="22"/>
          <w:lang w:val="sr-Cyrl-CS"/>
        </w:rPr>
        <w:t>изјављује под пуном материјалном и кривичном одговорношћу да је поштовао обавезе које прозилазе из из важећих прописа о заштити на раду, запошљавању, условима рада и заштити животне средине.</w:t>
      </w:r>
    </w:p>
    <w:p w:rsidR="00A903BF" w:rsidRDefault="00A903BF" w:rsidP="00A903BF">
      <w:pPr>
        <w:pStyle w:val="Default"/>
        <w:spacing w:before="20"/>
        <w:jc w:val="both"/>
        <w:rPr>
          <w:rFonts w:ascii="Arial" w:hAnsi="Arial" w:cs="Arial"/>
          <w:szCs w:val="23"/>
          <w:lang w:val="ru-RU"/>
        </w:rPr>
      </w:pPr>
    </w:p>
    <w:p w:rsidR="00A903BF" w:rsidRDefault="00A903BF" w:rsidP="00A903BF">
      <w:pPr>
        <w:pStyle w:val="Default"/>
        <w:spacing w:before="20"/>
        <w:jc w:val="both"/>
        <w:rPr>
          <w:rFonts w:ascii="Arial" w:hAnsi="Arial" w:cs="Arial"/>
          <w:szCs w:val="23"/>
          <w:lang w:val="ru-RU"/>
        </w:rPr>
      </w:pPr>
    </w:p>
    <w:p w:rsidR="00A903BF" w:rsidRDefault="00A903BF" w:rsidP="00A903BF">
      <w:pPr>
        <w:pStyle w:val="Default"/>
        <w:spacing w:before="20"/>
        <w:jc w:val="both"/>
        <w:rPr>
          <w:rFonts w:ascii="Arial" w:hAnsi="Arial" w:cs="Arial"/>
          <w:szCs w:val="23"/>
          <w:lang w:val="ru-RU"/>
        </w:rPr>
      </w:pPr>
    </w:p>
    <w:p w:rsidR="00A903BF" w:rsidRPr="006D001A" w:rsidRDefault="00A903BF" w:rsidP="00A903BF">
      <w:pPr>
        <w:rPr>
          <w:rFonts w:ascii="Arial" w:hAnsi="Arial" w:cs="Arial"/>
          <w:color w:val="000000"/>
          <w:sz w:val="22"/>
          <w:szCs w:val="22"/>
          <w:lang w:val="sr-Cyrl-CS"/>
        </w:rPr>
      </w:pPr>
    </w:p>
    <w:p w:rsidR="00A903BF" w:rsidRPr="006D001A" w:rsidRDefault="00A903BF" w:rsidP="00A903BF">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A903BF" w:rsidRPr="006D001A" w:rsidRDefault="00A903BF" w:rsidP="00A903BF">
      <w:pPr>
        <w:rPr>
          <w:rFonts w:ascii="Arial" w:hAnsi="Arial" w:cs="Arial"/>
          <w:sz w:val="22"/>
          <w:szCs w:val="22"/>
          <w:lang w:val="sr-Cyrl-CS"/>
        </w:rPr>
      </w:pPr>
    </w:p>
    <w:p w:rsidR="00A903BF" w:rsidRPr="006D001A" w:rsidRDefault="00A903BF" w:rsidP="00A903BF">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A903BF" w:rsidRPr="006D001A" w:rsidRDefault="00A903BF" w:rsidP="00A903BF">
      <w:pPr>
        <w:rPr>
          <w:rFonts w:ascii="Arial" w:hAnsi="Arial" w:cs="Arial"/>
          <w:b/>
          <w:sz w:val="22"/>
          <w:szCs w:val="22"/>
          <w:lang w:val="sr-Cyrl-CS"/>
        </w:rPr>
      </w:pPr>
    </w:p>
    <w:p w:rsidR="00A903BF" w:rsidRPr="006D001A" w:rsidRDefault="00E46EC2" w:rsidP="00A903BF">
      <w:pPr>
        <w:rPr>
          <w:rFonts w:ascii="Arial" w:hAnsi="Arial" w:cs="Arial"/>
          <w:b/>
          <w:sz w:val="22"/>
          <w:szCs w:val="22"/>
          <w:lang w:val="sr-Cyrl-CS"/>
        </w:rPr>
      </w:pPr>
      <w:r w:rsidRPr="00E46EC2">
        <w:rPr>
          <w:rFonts w:ascii="Arial" w:hAnsi="Arial" w:cs="Arial"/>
          <w:b/>
          <w:noProof/>
          <w:sz w:val="22"/>
          <w:szCs w:val="22"/>
          <w:lang w:val="sr-Cyrl-CS" w:eastAsia="zh-TW"/>
        </w:rPr>
        <w:pict>
          <v:shape id="_x0000_s1083" type="#_x0000_t202" style="position:absolute;margin-left:265.55pt;margin-top:1.95pt;width:105.5pt;height:20.6pt;z-index:251674112;mso-height-percent:200;mso-height-percent:200;mso-width-relative:margin;mso-height-relative:margin" strokecolor="white">
            <v:textbox style="mso-next-textbox:#_x0000_s1083;mso-fit-shape-to-text:t">
              <w:txbxContent>
                <w:p w:rsidR="008D3A93" w:rsidRPr="006D001A" w:rsidRDefault="008D3A93" w:rsidP="00A903BF">
                  <w:pPr>
                    <w:jc w:val="center"/>
                    <w:rPr>
                      <w:sz w:val="22"/>
                      <w:szCs w:val="22"/>
                    </w:rPr>
                  </w:pPr>
                  <w:r w:rsidRPr="006D001A">
                    <w:rPr>
                      <w:rFonts w:ascii="Arial" w:hAnsi="Arial" w:cs="Arial"/>
                      <w:sz w:val="22"/>
                      <w:szCs w:val="22"/>
                      <w:lang w:val="sr-Cyrl-CS"/>
                    </w:rPr>
                    <w:t>М.П.</w:t>
                  </w:r>
                </w:p>
              </w:txbxContent>
            </v:textbox>
          </v:shape>
        </w:pict>
      </w:r>
    </w:p>
    <w:p w:rsidR="00A903BF" w:rsidRPr="006D001A" w:rsidRDefault="00A903BF" w:rsidP="00A903BF">
      <w:pPr>
        <w:rPr>
          <w:rFonts w:ascii="Arial" w:hAnsi="Arial" w:cs="Arial"/>
          <w:b/>
          <w:sz w:val="22"/>
          <w:szCs w:val="22"/>
          <w:lang w:val="sr-Cyrl-CS"/>
        </w:rPr>
      </w:pPr>
    </w:p>
    <w:p w:rsidR="00A903BF" w:rsidRPr="00F85CDA" w:rsidRDefault="00A903BF" w:rsidP="00A903BF">
      <w:pPr>
        <w:jc w:val="right"/>
        <w:rPr>
          <w:rFonts w:ascii="Arial" w:hAnsi="Arial" w:cs="Arial"/>
          <w:lang w:val="sr-Cyrl-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sz w:val="22"/>
          <w:szCs w:val="22"/>
          <w:lang w:val="sr-Cyrl-CS"/>
        </w:rPr>
        <w:t>______________________</w:t>
      </w:r>
    </w:p>
    <w:p w:rsidR="00A903BF" w:rsidRPr="00F04E79" w:rsidRDefault="00A903BF" w:rsidP="00A903BF">
      <w:pPr>
        <w:rPr>
          <w:rFonts w:ascii="Arial" w:hAnsi="Arial" w:cs="Arial"/>
          <w:lang w:val="sr-Cyrl-CS"/>
        </w:rPr>
      </w:pPr>
    </w:p>
    <w:p w:rsidR="00A903BF" w:rsidRPr="00A258FF" w:rsidRDefault="00A903BF" w:rsidP="00A903BF">
      <w:pPr>
        <w:rPr>
          <w:rFonts w:ascii="Arial" w:hAnsi="Arial" w:cs="Arial"/>
          <w:color w:val="000000"/>
          <w:lang w:val="sr-Cyrl-CS"/>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rPr>
          <w:rFonts w:ascii="Arial" w:hAnsi="Arial" w:cs="Arial"/>
          <w:color w:val="000000"/>
          <w:lang w:val="ru-RU"/>
        </w:rPr>
      </w:pPr>
    </w:p>
    <w:p w:rsidR="00A903BF" w:rsidRDefault="00A903BF" w:rsidP="00A903BF">
      <w:pPr>
        <w:jc w:val="both"/>
        <w:rPr>
          <w:rFonts w:ascii="Arial" w:hAnsi="Arial" w:cs="Arial"/>
          <w:b/>
          <w:lang w:val="sr-Cyrl-CS"/>
        </w:rPr>
      </w:pPr>
    </w:p>
    <w:p w:rsidR="00A903BF" w:rsidRDefault="00A903BF" w:rsidP="00A903BF">
      <w:pPr>
        <w:jc w:val="both"/>
        <w:rPr>
          <w:rFonts w:ascii="Arial" w:hAnsi="Arial" w:cs="Arial"/>
          <w:b/>
          <w:lang w:val="sr-Cyrl-CS"/>
        </w:rPr>
      </w:pPr>
    </w:p>
    <w:p w:rsidR="00A903BF" w:rsidRDefault="00A903BF" w:rsidP="00A903BF">
      <w:pPr>
        <w:jc w:val="both"/>
        <w:rPr>
          <w:rFonts w:ascii="Arial" w:hAnsi="Arial" w:cs="Arial"/>
          <w:b/>
          <w:lang w:val="sr-Cyrl-CS"/>
        </w:rPr>
      </w:pPr>
    </w:p>
    <w:p w:rsidR="00A903BF" w:rsidRDefault="00A903BF" w:rsidP="00A903BF">
      <w:pPr>
        <w:jc w:val="both"/>
        <w:rPr>
          <w:rFonts w:ascii="Arial" w:hAnsi="Arial" w:cs="Arial"/>
          <w:b/>
          <w:lang w:val="sr-Cyrl-CS"/>
        </w:rPr>
      </w:pPr>
      <w:r w:rsidRPr="00165889">
        <w:rPr>
          <w:rFonts w:ascii="Arial" w:hAnsi="Arial" w:cs="Arial"/>
          <w:b/>
          <w:lang w:val="sr-Cyrl-CS"/>
        </w:rPr>
        <w:lastRenderedPageBreak/>
        <w:t>ПП Образац</w:t>
      </w:r>
    </w:p>
    <w:p w:rsidR="00A903BF" w:rsidRPr="00165889" w:rsidRDefault="00A903BF" w:rsidP="00A903BF">
      <w:pPr>
        <w:jc w:val="both"/>
        <w:rPr>
          <w:rFonts w:ascii="Arial" w:hAnsi="Arial" w:cs="Arial"/>
          <w:b/>
          <w:lang w:val="sr-Cyrl-CS"/>
        </w:rPr>
      </w:pPr>
    </w:p>
    <w:p w:rsidR="00A903BF" w:rsidRPr="00C87EBE" w:rsidRDefault="00A903BF" w:rsidP="00A903BF">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903BF" w:rsidRPr="00C87EBE" w:rsidRDefault="00A903BF" w:rsidP="00A903BF">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903BF" w:rsidRPr="00C87EBE" w:rsidRDefault="00A903BF" w:rsidP="00A903BF">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903BF" w:rsidRPr="00C87EBE" w:rsidRDefault="00A903BF" w:rsidP="00A903BF">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903BF" w:rsidRPr="00C87EBE" w:rsidRDefault="00A903BF" w:rsidP="00A903BF">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903BF" w:rsidRDefault="00A903BF" w:rsidP="00A903BF">
      <w:pPr>
        <w:rPr>
          <w:rFonts w:ascii="Arial" w:hAnsi="Arial" w:cs="Arial"/>
          <w:b/>
          <w:sz w:val="22"/>
          <w:szCs w:val="22"/>
          <w:lang w:val="sr-Cyrl-CS"/>
        </w:rPr>
      </w:pPr>
      <w:r w:rsidRPr="00C87EBE">
        <w:rPr>
          <w:rFonts w:ascii="Arial" w:hAnsi="Arial" w:cs="Arial"/>
          <w:b/>
          <w:sz w:val="22"/>
          <w:szCs w:val="22"/>
          <w:lang w:val="sr-Cyrl-CS"/>
        </w:rPr>
        <w:t>11070 НОВИ БЕОГРАД</w:t>
      </w:r>
    </w:p>
    <w:p w:rsidR="00A903BF" w:rsidRPr="00C87EBE" w:rsidRDefault="00A903BF" w:rsidP="00A903BF">
      <w:pPr>
        <w:rPr>
          <w:rFonts w:ascii="Arial" w:hAnsi="Arial" w:cs="Arial"/>
          <w:b/>
          <w:sz w:val="22"/>
          <w:szCs w:val="22"/>
          <w:lang w:val="sr-Cyrl-CS"/>
        </w:rPr>
      </w:pPr>
    </w:p>
    <w:p w:rsidR="00A903BF" w:rsidRPr="00A60CED" w:rsidRDefault="00A903BF" w:rsidP="00A903BF">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903BF" w:rsidRPr="00C87EBE" w:rsidRDefault="00A903BF" w:rsidP="00A903BF">
      <w:pPr>
        <w:tabs>
          <w:tab w:val="left" w:pos="0"/>
          <w:tab w:val="left" w:pos="9360"/>
        </w:tabs>
        <w:jc w:val="both"/>
        <w:rPr>
          <w:rFonts w:ascii="Arial" w:hAnsi="Arial" w:cs="Arial"/>
          <w:sz w:val="22"/>
          <w:szCs w:val="22"/>
          <w:lang w:val="sr-Cyrl-CS"/>
        </w:rPr>
      </w:pPr>
      <w:r w:rsidRPr="00C87EBE">
        <w:rPr>
          <w:rFonts w:ascii="Arial" w:hAnsi="Arial" w:cs="Arial"/>
          <w:sz w:val="22"/>
          <w:szCs w:val="22"/>
          <w:lang w:val="sr-Cyrl-CS"/>
        </w:rPr>
        <w:t xml:space="preserve">Понуда </w:t>
      </w:r>
      <w:r w:rsidRPr="00C87EBE">
        <w:rPr>
          <w:rFonts w:ascii="Arial" w:hAnsi="Arial" w:cs="Arial"/>
          <w:sz w:val="22"/>
          <w:szCs w:val="22"/>
          <w:lang w:val="ru-RU"/>
        </w:rPr>
        <w:t>за јавну набавку</w:t>
      </w:r>
      <w:r w:rsidRPr="00C87EBE">
        <w:rPr>
          <w:rFonts w:ascii="Arial" w:hAnsi="Arial" w:cs="Arial"/>
          <w:color w:val="000000"/>
          <w:sz w:val="22"/>
          <w:szCs w:val="22"/>
          <w:lang w:val="sr-Cyrl-CS"/>
        </w:rPr>
        <w:t xml:space="preserve"> </w:t>
      </w:r>
      <w:r>
        <w:rPr>
          <w:rFonts w:ascii="Arial" w:hAnsi="Arial" w:cs="Arial"/>
          <w:sz w:val="22"/>
          <w:szCs w:val="22"/>
          <w:lang w:val="sr-Cyrl-CS"/>
        </w:rPr>
        <w:t xml:space="preserve">услуге </w:t>
      </w:r>
      <w:r w:rsidR="00BA17E3" w:rsidRPr="003A7B9C">
        <w:rPr>
          <w:rFonts w:ascii="Arial" w:hAnsi="Arial" w:cs="Arial"/>
          <w:sz w:val="22"/>
          <w:szCs w:val="22"/>
          <w:lang w:val="sr-Cyrl-CS"/>
        </w:rPr>
        <w:t>осигурањ</w:t>
      </w:r>
      <w:r w:rsidR="00BA17E3">
        <w:rPr>
          <w:rFonts w:ascii="Arial" w:hAnsi="Arial" w:cs="Arial"/>
          <w:sz w:val="22"/>
          <w:szCs w:val="22"/>
          <w:lang w:val="sr-Cyrl-CS"/>
        </w:rPr>
        <w:t>а</w:t>
      </w:r>
      <w:r w:rsidR="00BA17E3" w:rsidRPr="003A7B9C">
        <w:rPr>
          <w:rFonts w:ascii="Arial" w:hAnsi="Arial" w:cs="Arial"/>
          <w:sz w:val="22"/>
          <w:szCs w:val="22"/>
          <w:lang w:val="sr-Cyrl-CS"/>
        </w:rPr>
        <w:t xml:space="preserve"> </w:t>
      </w:r>
      <w:r w:rsidR="001B39B4">
        <w:rPr>
          <w:rFonts w:ascii="Arial" w:hAnsi="Arial" w:cs="Arial"/>
          <w:sz w:val="22"/>
          <w:szCs w:val="22"/>
          <w:lang w:val="sr-Cyrl-CS"/>
        </w:rPr>
        <w:t>имовине и возила</w:t>
      </w:r>
      <w:r w:rsidR="00BA17E3" w:rsidRPr="00C87EBE">
        <w:rPr>
          <w:rFonts w:ascii="Arial" w:hAnsi="Arial" w:cs="Arial"/>
          <w:sz w:val="22"/>
          <w:szCs w:val="22"/>
          <w:lang w:val="sr-Cyrl-CS"/>
        </w:rPr>
        <w:t xml:space="preserve"> </w:t>
      </w:r>
      <w:r w:rsidRPr="00C87EBE">
        <w:rPr>
          <w:rFonts w:ascii="Arial" w:hAnsi="Arial" w:cs="Arial"/>
          <w:sz w:val="22"/>
          <w:szCs w:val="22"/>
          <w:lang w:val="sr-Cyrl-CS"/>
        </w:rPr>
        <w:t>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sidRPr="00067867">
        <w:rPr>
          <w:rFonts w:ascii="Arial" w:hAnsi="Arial" w:cs="Arial"/>
          <w:sz w:val="22"/>
          <w:szCs w:val="22"/>
          <w:lang w:val="sr-Cyrl-CS"/>
        </w:rPr>
        <w:t xml:space="preserve"> </w:t>
      </w:r>
      <w:r w:rsidRPr="00C87EBE">
        <w:rPr>
          <w:rFonts w:ascii="Arial" w:hAnsi="Arial" w:cs="Arial"/>
          <w:sz w:val="22"/>
          <w:szCs w:val="22"/>
          <w:lang w:val="sr-Cyrl-CS"/>
        </w:rPr>
        <w:t>Булевар Михаила Пупина 167, Београд</w:t>
      </w:r>
      <w:r>
        <w:rPr>
          <w:rFonts w:ascii="Arial" w:hAnsi="Arial" w:cs="Arial"/>
          <w:sz w:val="22"/>
          <w:szCs w:val="22"/>
          <w:lang w:val="sr-Cyrl-CS"/>
        </w:rPr>
        <w:t>,</w:t>
      </w:r>
      <w:r w:rsidRPr="00067867">
        <w:rPr>
          <w:rFonts w:ascii="Arial" w:hAnsi="Arial" w:cs="Arial"/>
          <w:sz w:val="22"/>
          <w:szCs w:val="22"/>
          <w:lang w:val="sr-Cyrl-CS"/>
        </w:rPr>
        <w:t xml:space="preserve"> број </w:t>
      </w:r>
      <w:r w:rsidRPr="00802D6A">
        <w:rPr>
          <w:rFonts w:ascii="Arial" w:hAnsi="Arial" w:cs="Arial"/>
          <w:sz w:val="22"/>
          <w:szCs w:val="22"/>
          <w:lang w:val="sr-Latn-CS"/>
        </w:rPr>
        <w:t>VII-404-1/201</w:t>
      </w:r>
      <w:r w:rsidR="00BA17E3">
        <w:rPr>
          <w:rFonts w:ascii="Arial" w:hAnsi="Arial" w:cs="Arial"/>
          <w:sz w:val="22"/>
          <w:szCs w:val="22"/>
          <w:lang w:val="sr-Cyrl-CS"/>
        </w:rPr>
        <w:t>5</w:t>
      </w:r>
      <w:r w:rsidRPr="00802D6A">
        <w:rPr>
          <w:rFonts w:ascii="Arial" w:hAnsi="Arial" w:cs="Arial"/>
          <w:sz w:val="22"/>
          <w:szCs w:val="22"/>
          <w:lang w:val="sr-Latn-CS"/>
        </w:rPr>
        <w:t>-</w:t>
      </w:r>
      <w:r w:rsidR="001B39B4">
        <w:rPr>
          <w:rFonts w:ascii="Arial" w:hAnsi="Arial" w:cs="Arial"/>
          <w:sz w:val="22"/>
          <w:szCs w:val="22"/>
          <w:lang w:val="sr-Cyrl-CS"/>
        </w:rPr>
        <w:t>28</w:t>
      </w:r>
    </w:p>
    <w:p w:rsidR="00A903BF" w:rsidRPr="00C87EBE" w:rsidRDefault="00A903BF" w:rsidP="00A903BF">
      <w:pPr>
        <w:rPr>
          <w:rFonts w:ascii="Arial" w:hAnsi="Arial" w:cs="Arial"/>
          <w:color w:val="000000"/>
          <w:sz w:val="22"/>
          <w:szCs w:val="22"/>
          <w:lang w:val="sr-Cyrl-CS"/>
        </w:rPr>
      </w:pPr>
    </w:p>
    <w:p w:rsidR="00A903BF" w:rsidRPr="00C87EBE" w:rsidRDefault="00A903BF" w:rsidP="00A903BF">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903BF" w:rsidRDefault="00A903BF" w:rsidP="00A903BF">
      <w:pPr>
        <w:rPr>
          <w:rFonts w:ascii="Arial" w:hAnsi="Arial" w:cs="Arial"/>
          <w:color w:val="000000"/>
          <w:sz w:val="22"/>
          <w:szCs w:val="22"/>
          <w:lang w:val="sr-Cyrl-CS"/>
        </w:rPr>
      </w:pPr>
    </w:p>
    <w:p w:rsidR="00A903BF" w:rsidRPr="00C87EBE" w:rsidRDefault="00A903BF" w:rsidP="00A903BF">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903BF" w:rsidRPr="00C87EBE" w:rsidRDefault="00A903BF" w:rsidP="00A903BF">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903BF" w:rsidRDefault="00A903BF" w:rsidP="00A903BF">
      <w:pPr>
        <w:rPr>
          <w:rFonts w:ascii="Arial" w:hAnsi="Arial" w:cs="Arial"/>
          <w:color w:val="000000"/>
          <w:sz w:val="22"/>
          <w:szCs w:val="22"/>
          <w:lang w:val="sr-Cyrl-CS"/>
        </w:rPr>
      </w:pPr>
    </w:p>
    <w:p w:rsidR="00A903BF" w:rsidRPr="00C87EBE" w:rsidRDefault="00A903BF" w:rsidP="00A903BF">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903BF" w:rsidRPr="00C87EBE" w:rsidRDefault="00A903BF" w:rsidP="00A903BF">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903BF" w:rsidRDefault="00A903BF" w:rsidP="00A903BF">
      <w:pPr>
        <w:rPr>
          <w:rFonts w:ascii="Arial" w:hAnsi="Arial" w:cs="Arial"/>
          <w:color w:val="000000"/>
          <w:lang w:val="sr-Cyrl-CS"/>
        </w:rPr>
      </w:pPr>
    </w:p>
    <w:p w:rsidR="00A903BF" w:rsidRDefault="00A903BF" w:rsidP="00A903BF">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903BF" w:rsidRDefault="00A903BF" w:rsidP="00A903BF">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903BF" w:rsidRDefault="00A903BF" w:rsidP="00A903BF">
      <w:pPr>
        <w:rPr>
          <w:rFonts w:ascii="Arial" w:hAnsi="Arial" w:cs="Arial"/>
          <w:color w:val="000000"/>
          <w:lang w:val="sr-Cyrl-CS"/>
        </w:rPr>
      </w:pPr>
    </w:p>
    <w:p w:rsidR="00A903BF" w:rsidRDefault="00A903BF" w:rsidP="00A903BF">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903BF" w:rsidRPr="00C87EBE" w:rsidRDefault="00A903BF" w:rsidP="00A903BF">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903BF" w:rsidRPr="00C87EBE" w:rsidRDefault="00A903BF" w:rsidP="00A903BF">
      <w:pPr>
        <w:rPr>
          <w:rFonts w:ascii="Arial" w:hAnsi="Arial" w:cs="Arial"/>
          <w:color w:val="000000"/>
          <w:sz w:val="22"/>
          <w:szCs w:val="22"/>
        </w:rPr>
      </w:pPr>
    </w:p>
    <w:p w:rsidR="00A903BF" w:rsidRPr="00C87EBE" w:rsidRDefault="00A903BF" w:rsidP="00A903BF">
      <w:pPr>
        <w:rPr>
          <w:rFonts w:ascii="Arial" w:hAnsi="Arial" w:cs="Arial"/>
          <w:i/>
          <w:color w:val="000000"/>
          <w:sz w:val="22"/>
          <w:szCs w:val="22"/>
        </w:rPr>
      </w:pPr>
    </w:p>
    <w:p w:rsidR="00A903BF" w:rsidRPr="00C87EBE" w:rsidRDefault="00A903BF" w:rsidP="00A903BF">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903BF" w:rsidRDefault="00A903BF" w:rsidP="00A903BF">
      <w:pPr>
        <w:spacing w:line="480" w:lineRule="auto"/>
        <w:rPr>
          <w:rFonts w:ascii="Arial" w:hAnsi="Arial" w:cs="Arial"/>
          <w:color w:val="000000"/>
          <w:sz w:val="22"/>
          <w:szCs w:val="22"/>
          <w:lang w:val="sr-Cyrl-CS"/>
        </w:rPr>
      </w:pPr>
    </w:p>
    <w:p w:rsidR="00A903BF" w:rsidRPr="00C87EBE" w:rsidRDefault="00A903BF" w:rsidP="00A903BF">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903BF" w:rsidRDefault="00A903BF" w:rsidP="00A903BF">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903BF" w:rsidRPr="00C87EBE" w:rsidRDefault="00A903BF" w:rsidP="00A903BF">
      <w:pPr>
        <w:rPr>
          <w:rFonts w:ascii="Arial" w:hAnsi="Arial" w:cs="Arial"/>
          <w:b/>
          <w:color w:val="000000"/>
          <w:sz w:val="22"/>
          <w:szCs w:val="22"/>
          <w:lang w:val="sr-Cyrl-CS"/>
        </w:rPr>
      </w:pPr>
    </w:p>
    <w:p w:rsidR="00A903BF" w:rsidRDefault="00A903BF" w:rsidP="00A903BF">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903BF" w:rsidRDefault="00A903BF" w:rsidP="00A903BF">
      <w:pPr>
        <w:rPr>
          <w:rFonts w:ascii="Arial" w:hAnsi="Arial" w:cs="Arial"/>
          <w:color w:val="000000"/>
          <w:sz w:val="22"/>
          <w:szCs w:val="22"/>
          <w:lang w:val="sr-Cyrl-CS"/>
        </w:rPr>
      </w:pPr>
    </w:p>
    <w:p w:rsidR="00A903BF" w:rsidRPr="00C87EBE" w:rsidRDefault="00A903BF" w:rsidP="00A903BF">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903BF" w:rsidRDefault="00A903BF" w:rsidP="00A903BF">
      <w:pPr>
        <w:rPr>
          <w:rFonts w:ascii="Arial" w:hAnsi="Arial" w:cs="Arial"/>
          <w:color w:val="000000"/>
          <w:sz w:val="22"/>
          <w:szCs w:val="22"/>
          <w:lang w:val="sr-Cyrl-CS"/>
        </w:rPr>
      </w:pPr>
    </w:p>
    <w:p w:rsidR="00A903BF" w:rsidRPr="00165889" w:rsidRDefault="00A903BF" w:rsidP="00A903BF">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903BF" w:rsidRDefault="00A903BF" w:rsidP="00A903BF">
      <w:pPr>
        <w:rPr>
          <w:rFonts w:ascii="Arial" w:hAnsi="Arial" w:cs="Arial"/>
          <w:i/>
          <w:color w:val="000000"/>
          <w:sz w:val="22"/>
          <w:szCs w:val="22"/>
          <w:lang w:val="sr-Cyrl-CS"/>
        </w:rPr>
      </w:pPr>
    </w:p>
    <w:p w:rsidR="00A903BF" w:rsidRPr="00682E71" w:rsidRDefault="00A903BF" w:rsidP="00A903BF">
      <w:pPr>
        <w:rPr>
          <w:rFonts w:ascii="Arial" w:hAnsi="Arial" w:cs="Arial"/>
          <w:i/>
          <w:color w:val="000000"/>
          <w:sz w:val="22"/>
          <w:szCs w:val="22"/>
          <w:lang w:val="sr-Cyrl-CS"/>
        </w:rPr>
      </w:pPr>
    </w:p>
    <w:p w:rsidR="00A903BF" w:rsidRPr="00165889" w:rsidRDefault="00A903BF" w:rsidP="00A903BF">
      <w:pPr>
        <w:jc w:val="center"/>
        <w:rPr>
          <w:rFonts w:ascii="Arial" w:hAnsi="Arial" w:cs="Arial"/>
          <w:color w:val="000000"/>
          <w:sz w:val="22"/>
          <w:szCs w:val="22"/>
          <w:lang w:val="sr-Cyrl-CS"/>
        </w:rPr>
      </w:pPr>
      <w:r>
        <w:rPr>
          <w:rFonts w:ascii="Arial" w:hAnsi="Arial" w:cs="Arial"/>
          <w:color w:val="000000"/>
          <w:sz w:val="22"/>
          <w:szCs w:val="22"/>
          <w:lang w:val="sr-Cyrl-CS"/>
        </w:rPr>
        <w:t>М.П.</w:t>
      </w:r>
    </w:p>
    <w:p w:rsidR="00A903BF" w:rsidRPr="00C87EBE" w:rsidRDefault="00A903BF" w:rsidP="00A903BF">
      <w:pPr>
        <w:rPr>
          <w:rFonts w:ascii="Arial" w:hAnsi="Arial" w:cs="Arial"/>
          <w:b/>
          <w:i/>
          <w:iCs/>
          <w:sz w:val="22"/>
          <w:szCs w:val="22"/>
          <w:lang w:val="sr-Cyrl-CS"/>
        </w:rPr>
      </w:pPr>
      <w:r w:rsidRPr="00C87EBE">
        <w:rPr>
          <w:rFonts w:ascii="Arial" w:hAnsi="Arial" w:cs="Arial"/>
          <w:b/>
          <w:i/>
          <w:iCs/>
          <w:sz w:val="22"/>
          <w:szCs w:val="22"/>
          <w:lang w:val="sr-Cyrl-CS"/>
        </w:rPr>
        <w:t>Упутство:</w:t>
      </w:r>
    </w:p>
    <w:p w:rsidR="00A903BF" w:rsidRPr="00AC3955" w:rsidRDefault="00A903BF" w:rsidP="00A903BF">
      <w:pPr>
        <w:jc w:val="both"/>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p w:rsidR="00A903BF" w:rsidRDefault="00A903BF" w:rsidP="002316F2">
      <w:pPr>
        <w:spacing w:after="200" w:line="276" w:lineRule="auto"/>
        <w:rPr>
          <w:rFonts w:ascii="Arial" w:hAnsi="Arial" w:cs="Arial"/>
          <w:b/>
          <w:lang w:val="sr-Cyrl-CS"/>
        </w:rPr>
      </w:pPr>
    </w:p>
    <w:sectPr w:rsidR="00A903BF" w:rsidSect="0002511E">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A93" w:rsidRDefault="008D3A93">
      <w:r>
        <w:separator/>
      </w:r>
    </w:p>
  </w:endnote>
  <w:endnote w:type="continuationSeparator" w:id="1">
    <w:p w:rsidR="008D3A93" w:rsidRDefault="008D3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A93" w:rsidRDefault="008D3A93">
      <w:r>
        <w:separator/>
      </w:r>
    </w:p>
  </w:footnote>
  <w:footnote w:type="continuationSeparator" w:id="1">
    <w:p w:rsidR="008D3A93" w:rsidRDefault="008D3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93" w:rsidRDefault="00E46EC2">
    <w:pPr>
      <w:pStyle w:val="Header"/>
      <w:framePr w:wrap="around" w:vAnchor="text" w:hAnchor="margin" w:xAlign="right" w:y="1"/>
      <w:rPr>
        <w:rStyle w:val="PageNumber"/>
      </w:rPr>
    </w:pPr>
    <w:r>
      <w:rPr>
        <w:rStyle w:val="PageNumber"/>
      </w:rPr>
      <w:fldChar w:fldCharType="begin"/>
    </w:r>
    <w:r w:rsidR="008D3A93">
      <w:rPr>
        <w:rStyle w:val="PageNumber"/>
      </w:rPr>
      <w:instrText xml:space="preserve">PAGE  </w:instrText>
    </w:r>
    <w:r>
      <w:rPr>
        <w:rStyle w:val="PageNumber"/>
      </w:rPr>
      <w:fldChar w:fldCharType="end"/>
    </w:r>
  </w:p>
  <w:p w:rsidR="008D3A93" w:rsidRDefault="008D3A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93" w:rsidRDefault="008D3A93" w:rsidP="00D451C6">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5"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8D3A93" w:rsidRDefault="008D3A93"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8D3A93" w:rsidRDefault="008D3A93"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8D3A93" w:rsidRDefault="008D3A93"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E46EC2">
      <w:rPr>
        <w:rFonts w:ascii="Arial" w:hAnsi="Arial"/>
        <w:sz w:val="18"/>
        <w:szCs w:val="18"/>
      </w:rPr>
      <w:fldChar w:fldCharType="begin"/>
    </w:r>
    <w:r>
      <w:rPr>
        <w:rFonts w:ascii="Arial" w:hAnsi="Arial"/>
        <w:sz w:val="18"/>
        <w:szCs w:val="18"/>
      </w:rPr>
      <w:instrText xml:space="preserve"> PAGE </w:instrText>
    </w:r>
    <w:r w:rsidR="00E46EC2">
      <w:rPr>
        <w:rFonts w:ascii="Arial" w:hAnsi="Arial"/>
        <w:sz w:val="18"/>
        <w:szCs w:val="18"/>
      </w:rPr>
      <w:fldChar w:fldCharType="separate"/>
    </w:r>
    <w:r w:rsidR="00B8693C">
      <w:rPr>
        <w:rFonts w:ascii="Arial" w:hAnsi="Arial"/>
        <w:noProof/>
        <w:sz w:val="18"/>
        <w:szCs w:val="18"/>
      </w:rPr>
      <w:t>25</w:t>
    </w:r>
    <w:r w:rsidR="00E46EC2">
      <w:rPr>
        <w:rFonts w:ascii="Arial" w:hAnsi="Arial"/>
        <w:sz w:val="18"/>
        <w:szCs w:val="18"/>
      </w:rPr>
      <w:fldChar w:fldCharType="end"/>
    </w:r>
    <w:r>
      <w:rPr>
        <w:rFonts w:ascii="Arial" w:hAnsi="Arial"/>
        <w:sz w:val="18"/>
        <w:szCs w:val="18"/>
      </w:rPr>
      <w:t xml:space="preserve"> од </w:t>
    </w:r>
    <w:r w:rsidR="00E46EC2">
      <w:rPr>
        <w:rFonts w:ascii="Arial" w:hAnsi="Arial"/>
        <w:sz w:val="18"/>
        <w:szCs w:val="18"/>
      </w:rPr>
      <w:fldChar w:fldCharType="begin"/>
    </w:r>
    <w:r>
      <w:rPr>
        <w:rFonts w:ascii="Arial" w:hAnsi="Arial"/>
        <w:sz w:val="18"/>
        <w:szCs w:val="18"/>
      </w:rPr>
      <w:instrText xml:space="preserve"> NUMPAGES </w:instrText>
    </w:r>
    <w:r w:rsidR="00E46EC2">
      <w:rPr>
        <w:rFonts w:ascii="Arial" w:hAnsi="Arial"/>
        <w:sz w:val="18"/>
        <w:szCs w:val="18"/>
      </w:rPr>
      <w:fldChar w:fldCharType="separate"/>
    </w:r>
    <w:r w:rsidR="00B8693C">
      <w:rPr>
        <w:rFonts w:ascii="Arial" w:hAnsi="Arial"/>
        <w:noProof/>
        <w:sz w:val="18"/>
        <w:szCs w:val="18"/>
      </w:rPr>
      <w:t>37</w:t>
    </w:r>
    <w:r w:rsidR="00E46EC2">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8D3A93" w:rsidRDefault="008D3A93">
    <w:pPr>
      <w:pStyle w:val="Header"/>
      <w:tabs>
        <w:tab w:val="clear" w:pos="8306"/>
        <w:tab w:val="right" w:pos="9360"/>
      </w:tabs>
      <w:ind w:right="360"/>
      <w:rPr>
        <w:rFonts w:ascii="Arial" w:hAnsi="Arial"/>
        <w:sz w:val="18"/>
        <w:szCs w:val="18"/>
      </w:rPr>
    </w:pPr>
  </w:p>
  <w:p w:rsidR="008D3A93" w:rsidRDefault="008D3A93">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93" w:rsidRDefault="008D3A93" w:rsidP="00D64FF2">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6"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8D3A93" w:rsidRDefault="008D3A93"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8D3A93" w:rsidRDefault="008D3A93"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8D3A93" w:rsidRDefault="008D3A93"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E46EC2">
      <w:rPr>
        <w:rFonts w:ascii="Arial" w:hAnsi="Arial"/>
        <w:sz w:val="18"/>
        <w:szCs w:val="18"/>
      </w:rPr>
      <w:fldChar w:fldCharType="begin"/>
    </w:r>
    <w:r>
      <w:rPr>
        <w:rFonts w:ascii="Arial" w:hAnsi="Arial"/>
        <w:sz w:val="18"/>
        <w:szCs w:val="18"/>
      </w:rPr>
      <w:instrText xml:space="preserve"> PAGE </w:instrText>
    </w:r>
    <w:r w:rsidR="00E46EC2">
      <w:rPr>
        <w:rFonts w:ascii="Arial" w:hAnsi="Arial"/>
        <w:sz w:val="18"/>
        <w:szCs w:val="18"/>
      </w:rPr>
      <w:fldChar w:fldCharType="separate"/>
    </w:r>
    <w:r w:rsidR="00B8693C">
      <w:rPr>
        <w:rFonts w:ascii="Arial" w:hAnsi="Arial"/>
        <w:noProof/>
        <w:sz w:val="18"/>
        <w:szCs w:val="18"/>
      </w:rPr>
      <w:t>22</w:t>
    </w:r>
    <w:r w:rsidR="00E46EC2">
      <w:rPr>
        <w:rFonts w:ascii="Arial" w:hAnsi="Arial"/>
        <w:sz w:val="18"/>
        <w:szCs w:val="18"/>
      </w:rPr>
      <w:fldChar w:fldCharType="end"/>
    </w:r>
    <w:r>
      <w:rPr>
        <w:rFonts w:ascii="Arial" w:hAnsi="Arial"/>
        <w:sz w:val="18"/>
        <w:szCs w:val="18"/>
      </w:rPr>
      <w:t xml:space="preserve"> од </w:t>
    </w:r>
    <w:r w:rsidR="00E46EC2">
      <w:rPr>
        <w:rFonts w:ascii="Arial" w:hAnsi="Arial"/>
        <w:sz w:val="18"/>
        <w:szCs w:val="18"/>
      </w:rPr>
      <w:fldChar w:fldCharType="begin"/>
    </w:r>
    <w:r>
      <w:rPr>
        <w:rFonts w:ascii="Arial" w:hAnsi="Arial"/>
        <w:sz w:val="18"/>
        <w:szCs w:val="18"/>
      </w:rPr>
      <w:instrText xml:space="preserve"> NUMPAGES </w:instrText>
    </w:r>
    <w:r w:rsidR="00E46EC2">
      <w:rPr>
        <w:rFonts w:ascii="Arial" w:hAnsi="Arial"/>
        <w:sz w:val="18"/>
        <w:szCs w:val="18"/>
      </w:rPr>
      <w:fldChar w:fldCharType="separate"/>
    </w:r>
    <w:r w:rsidR="00B8693C">
      <w:rPr>
        <w:rFonts w:ascii="Arial" w:hAnsi="Arial"/>
        <w:noProof/>
        <w:sz w:val="18"/>
        <w:szCs w:val="18"/>
      </w:rPr>
      <w:t>37</w:t>
    </w:r>
    <w:r w:rsidR="00E46EC2">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02FD436D"/>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3478BD"/>
    <w:multiLevelType w:val="hybridMultilevel"/>
    <w:tmpl w:val="E292A324"/>
    <w:lvl w:ilvl="0" w:tplc="4B2EA032">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76B3A10"/>
    <w:multiLevelType w:val="hybridMultilevel"/>
    <w:tmpl w:val="25E62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2F19D7"/>
    <w:multiLevelType w:val="hybridMultilevel"/>
    <w:tmpl w:val="2E10A454"/>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B6670DA"/>
    <w:multiLevelType w:val="hybridMultilevel"/>
    <w:tmpl w:val="07EE8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13D729B"/>
    <w:multiLevelType w:val="multilevel"/>
    <w:tmpl w:val="52A86BD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11924B29"/>
    <w:multiLevelType w:val="hybridMultilevel"/>
    <w:tmpl w:val="602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F2310"/>
    <w:multiLevelType w:val="hybridMultilevel"/>
    <w:tmpl w:val="B5B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164D9B"/>
    <w:multiLevelType w:val="hybridMultilevel"/>
    <w:tmpl w:val="F5CA10CA"/>
    <w:lvl w:ilvl="0" w:tplc="60003F50">
      <w:start w:val="8"/>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659C1"/>
    <w:multiLevelType w:val="hybridMultilevel"/>
    <w:tmpl w:val="06A68C78"/>
    <w:lvl w:ilvl="0" w:tplc="AC50E7F6">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5F75B8"/>
    <w:multiLevelType w:val="hybridMultilevel"/>
    <w:tmpl w:val="6792E4D8"/>
    <w:lvl w:ilvl="0" w:tplc="0409000F">
      <w:start w:val="1"/>
      <w:numFmt w:val="decimal"/>
      <w:lvlText w:val="%1."/>
      <w:lvlJc w:val="left"/>
      <w:pPr>
        <w:ind w:left="1440" w:hanging="360"/>
      </w:pPr>
      <w:rPr>
        <w:rFont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57D5E42"/>
    <w:multiLevelType w:val="hybridMultilevel"/>
    <w:tmpl w:val="84D6AF70"/>
    <w:lvl w:ilvl="0" w:tplc="F6CA4340">
      <w:start w:val="2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0015DE"/>
    <w:multiLevelType w:val="hybridMultilevel"/>
    <w:tmpl w:val="425E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C7C3C"/>
    <w:multiLevelType w:val="hybridMultilevel"/>
    <w:tmpl w:val="191EEB98"/>
    <w:lvl w:ilvl="0" w:tplc="DE526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BF788B"/>
    <w:multiLevelType w:val="hybridMultilevel"/>
    <w:tmpl w:val="A8D8DFA0"/>
    <w:lvl w:ilvl="0" w:tplc="04090011">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1E2CAC"/>
    <w:multiLevelType w:val="hybridMultilevel"/>
    <w:tmpl w:val="18280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6D6733C"/>
    <w:multiLevelType w:val="hybridMultilevel"/>
    <w:tmpl w:val="2C366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0F42D3"/>
    <w:multiLevelType w:val="hybridMultilevel"/>
    <w:tmpl w:val="364C7384"/>
    <w:lvl w:ilvl="0" w:tplc="04090013">
      <w:start w:val="1"/>
      <w:numFmt w:val="upperRoman"/>
      <w:lvlText w:val="%1."/>
      <w:lvlJc w:val="righ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FC43E9"/>
    <w:multiLevelType w:val="hybridMultilevel"/>
    <w:tmpl w:val="21BC6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CDB39C5"/>
    <w:multiLevelType w:val="hybridMultilevel"/>
    <w:tmpl w:val="1B9A3DF0"/>
    <w:lvl w:ilvl="0" w:tplc="8B7478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8D93473"/>
    <w:multiLevelType w:val="hybridMultilevel"/>
    <w:tmpl w:val="AF920898"/>
    <w:lvl w:ilvl="0" w:tplc="C31C8BB8">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E47A42"/>
    <w:multiLevelType w:val="hybridMultilevel"/>
    <w:tmpl w:val="E82EE1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8B1623"/>
    <w:multiLevelType w:val="hybridMultilevel"/>
    <w:tmpl w:val="5E1E3606"/>
    <w:lvl w:ilvl="0" w:tplc="E7E8334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9D114F"/>
    <w:multiLevelType w:val="hybridMultilevel"/>
    <w:tmpl w:val="931051F6"/>
    <w:lvl w:ilvl="0" w:tplc="CF9047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495DDD"/>
    <w:multiLevelType w:val="hybridMultilevel"/>
    <w:tmpl w:val="8440F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2">
    <w:nsid w:val="7B4723FC"/>
    <w:multiLevelType w:val="hybridMultilevel"/>
    <w:tmpl w:val="41782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1"/>
  </w:num>
  <w:num w:numId="2">
    <w:abstractNumId w:val="10"/>
  </w:num>
  <w:num w:numId="3">
    <w:abstractNumId w:val="18"/>
  </w:num>
  <w:num w:numId="4">
    <w:abstractNumId w:val="4"/>
  </w:num>
  <w:num w:numId="5">
    <w:abstractNumId w:val="46"/>
  </w:num>
  <w:num w:numId="6">
    <w:abstractNumId w:val="54"/>
  </w:num>
  <w:num w:numId="7">
    <w:abstractNumId w:val="39"/>
  </w:num>
  <w:num w:numId="8">
    <w:abstractNumId w:val="34"/>
  </w:num>
  <w:num w:numId="9">
    <w:abstractNumId w:val="19"/>
  </w:num>
  <w:num w:numId="10">
    <w:abstractNumId w:val="32"/>
  </w:num>
  <w:num w:numId="11">
    <w:abstractNumId w:val="25"/>
  </w:num>
  <w:num w:numId="12">
    <w:abstractNumId w:val="28"/>
  </w:num>
  <w:num w:numId="13">
    <w:abstractNumId w:val="21"/>
  </w:num>
  <w:num w:numId="14">
    <w:abstractNumId w:val="22"/>
  </w:num>
  <w:num w:numId="15">
    <w:abstractNumId w:val="24"/>
  </w:num>
  <w:num w:numId="16">
    <w:abstractNumId w:val="31"/>
  </w:num>
  <w:num w:numId="17">
    <w:abstractNumId w:val="47"/>
  </w:num>
  <w:num w:numId="18">
    <w:abstractNumId w:val="11"/>
  </w:num>
  <w:num w:numId="19">
    <w:abstractNumId w:val="33"/>
  </w:num>
  <w:num w:numId="20">
    <w:abstractNumId w:val="37"/>
  </w:num>
  <w:num w:numId="21">
    <w:abstractNumId w:val="6"/>
  </w:num>
  <w:num w:numId="22">
    <w:abstractNumId w:val="53"/>
  </w:num>
  <w:num w:numId="23">
    <w:abstractNumId w:val="16"/>
  </w:num>
  <w:num w:numId="24">
    <w:abstractNumId w:val="3"/>
  </w:num>
  <w:num w:numId="25">
    <w:abstractNumId w:val="44"/>
  </w:num>
  <w:num w:numId="26">
    <w:abstractNumId w:val="8"/>
  </w:num>
  <w:num w:numId="27">
    <w:abstractNumId w:val="12"/>
  </w:num>
  <w:num w:numId="28">
    <w:abstractNumId w:val="40"/>
  </w:num>
  <w:num w:numId="29">
    <w:abstractNumId w:val="43"/>
  </w:num>
  <w:num w:numId="30">
    <w:abstractNumId w:val="13"/>
  </w:num>
  <w:num w:numId="31">
    <w:abstractNumId w:val="23"/>
  </w:num>
  <w:num w:numId="32">
    <w:abstractNumId w:val="35"/>
  </w:num>
  <w:num w:numId="33">
    <w:abstractNumId w:val="38"/>
  </w:num>
  <w:num w:numId="34">
    <w:abstractNumId w:val="29"/>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42"/>
  </w:num>
  <w:num w:numId="39">
    <w:abstractNumId w:val="48"/>
  </w:num>
  <w:num w:numId="40">
    <w:abstractNumId w:val="30"/>
  </w:num>
  <w:num w:numId="41">
    <w:abstractNumId w:val="9"/>
  </w:num>
  <w:num w:numId="42">
    <w:abstractNumId w:val="7"/>
  </w:num>
  <w:num w:numId="43">
    <w:abstractNumId w:val="41"/>
  </w:num>
  <w:num w:numId="44">
    <w:abstractNumId w:val="14"/>
  </w:num>
  <w:num w:numId="45">
    <w:abstractNumId w:val="27"/>
  </w:num>
  <w:num w:numId="46">
    <w:abstractNumId w:val="49"/>
  </w:num>
  <w:num w:numId="47">
    <w:abstractNumId w:val="15"/>
  </w:num>
  <w:num w:numId="48">
    <w:abstractNumId w:val="36"/>
  </w:num>
  <w:num w:numId="49">
    <w:abstractNumId w:val="52"/>
  </w:num>
  <w:num w:numId="50">
    <w:abstractNumId w:val="50"/>
  </w:num>
  <w:num w:numId="51">
    <w:abstractNumId w:val="5"/>
  </w:num>
  <w:num w:numId="52">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23553">
      <o:colormru v:ext="edit" colors="#ccf"/>
      <o:colormenu v:ext="edit" fillcolor="none [2732]" strokecolor="none [3212]"/>
    </o:shapedefaults>
  </w:hdrShapeDefaults>
  <w:footnotePr>
    <w:footnote w:id="0"/>
    <w:footnote w:id="1"/>
  </w:footnotePr>
  <w:endnotePr>
    <w:endnote w:id="0"/>
    <w:endnote w:id="1"/>
  </w:endnotePr>
  <w:compat/>
  <w:rsids>
    <w:rsidRoot w:val="00221FC0"/>
    <w:rsid w:val="000068EE"/>
    <w:rsid w:val="00006A9A"/>
    <w:rsid w:val="00007DC5"/>
    <w:rsid w:val="00013F95"/>
    <w:rsid w:val="00016A74"/>
    <w:rsid w:val="00016C77"/>
    <w:rsid w:val="000243D9"/>
    <w:rsid w:val="00024A05"/>
    <w:rsid w:val="0002511E"/>
    <w:rsid w:val="00032200"/>
    <w:rsid w:val="000429E4"/>
    <w:rsid w:val="00043FFC"/>
    <w:rsid w:val="0004727C"/>
    <w:rsid w:val="00047C6B"/>
    <w:rsid w:val="000549C1"/>
    <w:rsid w:val="00055032"/>
    <w:rsid w:val="00055782"/>
    <w:rsid w:val="00062584"/>
    <w:rsid w:val="00063DC3"/>
    <w:rsid w:val="00067867"/>
    <w:rsid w:val="000708FA"/>
    <w:rsid w:val="0007593E"/>
    <w:rsid w:val="00085113"/>
    <w:rsid w:val="0009471A"/>
    <w:rsid w:val="000956CE"/>
    <w:rsid w:val="00097394"/>
    <w:rsid w:val="000A6939"/>
    <w:rsid w:val="000B71E8"/>
    <w:rsid w:val="000C2D5A"/>
    <w:rsid w:val="000D0A67"/>
    <w:rsid w:val="000D33D6"/>
    <w:rsid w:val="000D4A5E"/>
    <w:rsid w:val="000D4AA2"/>
    <w:rsid w:val="000D4B60"/>
    <w:rsid w:val="000E7085"/>
    <w:rsid w:val="000F3DAA"/>
    <w:rsid w:val="000F4F7B"/>
    <w:rsid w:val="000F547D"/>
    <w:rsid w:val="001019CE"/>
    <w:rsid w:val="0010283E"/>
    <w:rsid w:val="00102DDF"/>
    <w:rsid w:val="00106D78"/>
    <w:rsid w:val="00110391"/>
    <w:rsid w:val="00110997"/>
    <w:rsid w:val="00120739"/>
    <w:rsid w:val="00122502"/>
    <w:rsid w:val="0012481E"/>
    <w:rsid w:val="00126E6A"/>
    <w:rsid w:val="001277D4"/>
    <w:rsid w:val="00127CAC"/>
    <w:rsid w:val="00131532"/>
    <w:rsid w:val="001323A1"/>
    <w:rsid w:val="00135F18"/>
    <w:rsid w:val="00136964"/>
    <w:rsid w:val="00136ECA"/>
    <w:rsid w:val="00137AF5"/>
    <w:rsid w:val="00152D20"/>
    <w:rsid w:val="00160B0E"/>
    <w:rsid w:val="00165889"/>
    <w:rsid w:val="0017225B"/>
    <w:rsid w:val="00172E01"/>
    <w:rsid w:val="00176DB3"/>
    <w:rsid w:val="00176F27"/>
    <w:rsid w:val="00177C0D"/>
    <w:rsid w:val="00180002"/>
    <w:rsid w:val="00180B9C"/>
    <w:rsid w:val="00182BB7"/>
    <w:rsid w:val="001839A6"/>
    <w:rsid w:val="00185E07"/>
    <w:rsid w:val="00191F3A"/>
    <w:rsid w:val="00192320"/>
    <w:rsid w:val="00193D1F"/>
    <w:rsid w:val="001A2259"/>
    <w:rsid w:val="001A2433"/>
    <w:rsid w:val="001A792F"/>
    <w:rsid w:val="001B39B4"/>
    <w:rsid w:val="001B5C39"/>
    <w:rsid w:val="001C3861"/>
    <w:rsid w:val="001C5624"/>
    <w:rsid w:val="001D11E0"/>
    <w:rsid w:val="001D3357"/>
    <w:rsid w:val="001D5552"/>
    <w:rsid w:val="001D56E5"/>
    <w:rsid w:val="001E31DA"/>
    <w:rsid w:val="001E43E0"/>
    <w:rsid w:val="001E4B07"/>
    <w:rsid w:val="001F036D"/>
    <w:rsid w:val="001F731C"/>
    <w:rsid w:val="00203FA7"/>
    <w:rsid w:val="00204998"/>
    <w:rsid w:val="002062B5"/>
    <w:rsid w:val="00217999"/>
    <w:rsid w:val="00221FC0"/>
    <w:rsid w:val="002316F2"/>
    <w:rsid w:val="002347FA"/>
    <w:rsid w:val="0023551B"/>
    <w:rsid w:val="00237CA9"/>
    <w:rsid w:val="002403FA"/>
    <w:rsid w:val="0024413E"/>
    <w:rsid w:val="00246821"/>
    <w:rsid w:val="0024700C"/>
    <w:rsid w:val="00250D44"/>
    <w:rsid w:val="002536D3"/>
    <w:rsid w:val="00263564"/>
    <w:rsid w:val="00266559"/>
    <w:rsid w:val="002677E7"/>
    <w:rsid w:val="00270139"/>
    <w:rsid w:val="00271354"/>
    <w:rsid w:val="00271F08"/>
    <w:rsid w:val="00271F3A"/>
    <w:rsid w:val="0027229A"/>
    <w:rsid w:val="00273F28"/>
    <w:rsid w:val="00274DD6"/>
    <w:rsid w:val="00282A9B"/>
    <w:rsid w:val="00283F9C"/>
    <w:rsid w:val="00284020"/>
    <w:rsid w:val="00285054"/>
    <w:rsid w:val="00292643"/>
    <w:rsid w:val="00294B3E"/>
    <w:rsid w:val="00295FDB"/>
    <w:rsid w:val="00296BFE"/>
    <w:rsid w:val="00296D68"/>
    <w:rsid w:val="002971D7"/>
    <w:rsid w:val="002A234D"/>
    <w:rsid w:val="002A31A3"/>
    <w:rsid w:val="002A732D"/>
    <w:rsid w:val="002B1AF8"/>
    <w:rsid w:val="002B7DB4"/>
    <w:rsid w:val="002C2361"/>
    <w:rsid w:val="002C315F"/>
    <w:rsid w:val="002C39F7"/>
    <w:rsid w:val="002D4D12"/>
    <w:rsid w:val="002D5313"/>
    <w:rsid w:val="002E2475"/>
    <w:rsid w:val="002F0258"/>
    <w:rsid w:val="002F2791"/>
    <w:rsid w:val="002F5A42"/>
    <w:rsid w:val="003065FF"/>
    <w:rsid w:val="00306F1C"/>
    <w:rsid w:val="00314E93"/>
    <w:rsid w:val="00315228"/>
    <w:rsid w:val="00320C4A"/>
    <w:rsid w:val="00331903"/>
    <w:rsid w:val="00332626"/>
    <w:rsid w:val="00340793"/>
    <w:rsid w:val="00344E00"/>
    <w:rsid w:val="00347CEB"/>
    <w:rsid w:val="00352B48"/>
    <w:rsid w:val="003600DC"/>
    <w:rsid w:val="00361FB9"/>
    <w:rsid w:val="00365BDD"/>
    <w:rsid w:val="003671F5"/>
    <w:rsid w:val="003824BF"/>
    <w:rsid w:val="003865D7"/>
    <w:rsid w:val="00395F73"/>
    <w:rsid w:val="003A0308"/>
    <w:rsid w:val="003A1D13"/>
    <w:rsid w:val="003A248F"/>
    <w:rsid w:val="003A2A72"/>
    <w:rsid w:val="003A5145"/>
    <w:rsid w:val="003A6C32"/>
    <w:rsid w:val="003A73D7"/>
    <w:rsid w:val="003A7B9C"/>
    <w:rsid w:val="003B022D"/>
    <w:rsid w:val="003B0CBA"/>
    <w:rsid w:val="003B1038"/>
    <w:rsid w:val="003C015F"/>
    <w:rsid w:val="003C1734"/>
    <w:rsid w:val="003C37C6"/>
    <w:rsid w:val="003C795A"/>
    <w:rsid w:val="003D0B09"/>
    <w:rsid w:val="003E3430"/>
    <w:rsid w:val="003E3619"/>
    <w:rsid w:val="003F0CCF"/>
    <w:rsid w:val="003F151F"/>
    <w:rsid w:val="003F45B6"/>
    <w:rsid w:val="00400E49"/>
    <w:rsid w:val="0040122F"/>
    <w:rsid w:val="00401557"/>
    <w:rsid w:val="00401CDE"/>
    <w:rsid w:val="004024D0"/>
    <w:rsid w:val="0040608E"/>
    <w:rsid w:val="0040670D"/>
    <w:rsid w:val="00407D39"/>
    <w:rsid w:val="00412937"/>
    <w:rsid w:val="00415B30"/>
    <w:rsid w:val="00415FF5"/>
    <w:rsid w:val="00421A6F"/>
    <w:rsid w:val="00425883"/>
    <w:rsid w:val="004327E7"/>
    <w:rsid w:val="0043590D"/>
    <w:rsid w:val="004366C1"/>
    <w:rsid w:val="00443D18"/>
    <w:rsid w:val="00444FBC"/>
    <w:rsid w:val="00445B4A"/>
    <w:rsid w:val="004460C8"/>
    <w:rsid w:val="00447DB8"/>
    <w:rsid w:val="00456688"/>
    <w:rsid w:val="004722AE"/>
    <w:rsid w:val="004739E8"/>
    <w:rsid w:val="00477910"/>
    <w:rsid w:val="00487ADA"/>
    <w:rsid w:val="00490587"/>
    <w:rsid w:val="00491CA1"/>
    <w:rsid w:val="0049303F"/>
    <w:rsid w:val="0049527D"/>
    <w:rsid w:val="00496C72"/>
    <w:rsid w:val="004A0BE7"/>
    <w:rsid w:val="004A5827"/>
    <w:rsid w:val="004A7A43"/>
    <w:rsid w:val="004B41C4"/>
    <w:rsid w:val="004C16AA"/>
    <w:rsid w:val="004C4BBA"/>
    <w:rsid w:val="004C51F2"/>
    <w:rsid w:val="004C701A"/>
    <w:rsid w:val="004D1BEE"/>
    <w:rsid w:val="004D30C6"/>
    <w:rsid w:val="004D4158"/>
    <w:rsid w:val="004D4FE2"/>
    <w:rsid w:val="004D62D4"/>
    <w:rsid w:val="004E592A"/>
    <w:rsid w:val="004E6DA7"/>
    <w:rsid w:val="004F000C"/>
    <w:rsid w:val="005010B0"/>
    <w:rsid w:val="00501393"/>
    <w:rsid w:val="00501962"/>
    <w:rsid w:val="005020C0"/>
    <w:rsid w:val="00517B95"/>
    <w:rsid w:val="00520FC6"/>
    <w:rsid w:val="00521D17"/>
    <w:rsid w:val="00522E73"/>
    <w:rsid w:val="00526298"/>
    <w:rsid w:val="00526957"/>
    <w:rsid w:val="00531CFF"/>
    <w:rsid w:val="005326A7"/>
    <w:rsid w:val="00532F9F"/>
    <w:rsid w:val="00534B1F"/>
    <w:rsid w:val="00546C65"/>
    <w:rsid w:val="00547F8B"/>
    <w:rsid w:val="005506F1"/>
    <w:rsid w:val="00551C55"/>
    <w:rsid w:val="005533C9"/>
    <w:rsid w:val="00560807"/>
    <w:rsid w:val="00564872"/>
    <w:rsid w:val="005650E1"/>
    <w:rsid w:val="00572CEC"/>
    <w:rsid w:val="00574824"/>
    <w:rsid w:val="00580A76"/>
    <w:rsid w:val="0058531B"/>
    <w:rsid w:val="0058584D"/>
    <w:rsid w:val="005935F3"/>
    <w:rsid w:val="00595FD3"/>
    <w:rsid w:val="00597CA8"/>
    <w:rsid w:val="005A3246"/>
    <w:rsid w:val="005A6A88"/>
    <w:rsid w:val="005A7EC6"/>
    <w:rsid w:val="005B0A86"/>
    <w:rsid w:val="005B360F"/>
    <w:rsid w:val="005B63E5"/>
    <w:rsid w:val="005C3ED5"/>
    <w:rsid w:val="005C5C5D"/>
    <w:rsid w:val="005C76BB"/>
    <w:rsid w:val="005C7A50"/>
    <w:rsid w:val="005C7EB3"/>
    <w:rsid w:val="005D123F"/>
    <w:rsid w:val="005E1E94"/>
    <w:rsid w:val="005E35B3"/>
    <w:rsid w:val="005E3BB2"/>
    <w:rsid w:val="005E772F"/>
    <w:rsid w:val="005F1EC4"/>
    <w:rsid w:val="005F2615"/>
    <w:rsid w:val="005F719D"/>
    <w:rsid w:val="005F7C26"/>
    <w:rsid w:val="00601B08"/>
    <w:rsid w:val="00604F97"/>
    <w:rsid w:val="006205A3"/>
    <w:rsid w:val="0062074D"/>
    <w:rsid w:val="00622286"/>
    <w:rsid w:val="00624017"/>
    <w:rsid w:val="00624660"/>
    <w:rsid w:val="00624775"/>
    <w:rsid w:val="006308A2"/>
    <w:rsid w:val="00630E5B"/>
    <w:rsid w:val="00635970"/>
    <w:rsid w:val="00640492"/>
    <w:rsid w:val="0064155B"/>
    <w:rsid w:val="006443EC"/>
    <w:rsid w:val="0064659D"/>
    <w:rsid w:val="00653A09"/>
    <w:rsid w:val="00655222"/>
    <w:rsid w:val="006554DE"/>
    <w:rsid w:val="00661676"/>
    <w:rsid w:val="0066410C"/>
    <w:rsid w:val="006647C3"/>
    <w:rsid w:val="00665590"/>
    <w:rsid w:val="00665BCF"/>
    <w:rsid w:val="00666E73"/>
    <w:rsid w:val="00676DD9"/>
    <w:rsid w:val="0067743A"/>
    <w:rsid w:val="0067762C"/>
    <w:rsid w:val="0068058A"/>
    <w:rsid w:val="006823CD"/>
    <w:rsid w:val="006835F7"/>
    <w:rsid w:val="00687EDD"/>
    <w:rsid w:val="0069057E"/>
    <w:rsid w:val="00690D7A"/>
    <w:rsid w:val="00693A8C"/>
    <w:rsid w:val="00693DD3"/>
    <w:rsid w:val="00695291"/>
    <w:rsid w:val="00696A27"/>
    <w:rsid w:val="00696F02"/>
    <w:rsid w:val="006978DD"/>
    <w:rsid w:val="006B1757"/>
    <w:rsid w:val="006B264D"/>
    <w:rsid w:val="006B322F"/>
    <w:rsid w:val="006B3767"/>
    <w:rsid w:val="006B39F6"/>
    <w:rsid w:val="006C2CED"/>
    <w:rsid w:val="006C4F8B"/>
    <w:rsid w:val="006C5863"/>
    <w:rsid w:val="006D001A"/>
    <w:rsid w:val="006D0316"/>
    <w:rsid w:val="006D104E"/>
    <w:rsid w:val="006D1111"/>
    <w:rsid w:val="006D432A"/>
    <w:rsid w:val="006D71DA"/>
    <w:rsid w:val="006E19F1"/>
    <w:rsid w:val="006E1FFB"/>
    <w:rsid w:val="006E5095"/>
    <w:rsid w:val="006E64C6"/>
    <w:rsid w:val="006F2348"/>
    <w:rsid w:val="006F49FB"/>
    <w:rsid w:val="006F7A6A"/>
    <w:rsid w:val="00702590"/>
    <w:rsid w:val="00702B3B"/>
    <w:rsid w:val="0071005C"/>
    <w:rsid w:val="007261AC"/>
    <w:rsid w:val="00731869"/>
    <w:rsid w:val="00732AB3"/>
    <w:rsid w:val="00734098"/>
    <w:rsid w:val="00735CF9"/>
    <w:rsid w:val="00741551"/>
    <w:rsid w:val="00741D35"/>
    <w:rsid w:val="00744891"/>
    <w:rsid w:val="00753159"/>
    <w:rsid w:val="00761C21"/>
    <w:rsid w:val="00763DCC"/>
    <w:rsid w:val="007701D8"/>
    <w:rsid w:val="00771710"/>
    <w:rsid w:val="007738F9"/>
    <w:rsid w:val="00773B44"/>
    <w:rsid w:val="00780DDE"/>
    <w:rsid w:val="007825FB"/>
    <w:rsid w:val="00782A00"/>
    <w:rsid w:val="00783344"/>
    <w:rsid w:val="0078348D"/>
    <w:rsid w:val="00794B0C"/>
    <w:rsid w:val="00794F57"/>
    <w:rsid w:val="00795D31"/>
    <w:rsid w:val="00795EA6"/>
    <w:rsid w:val="007965E2"/>
    <w:rsid w:val="00797010"/>
    <w:rsid w:val="0079763A"/>
    <w:rsid w:val="007A4AD7"/>
    <w:rsid w:val="007A7402"/>
    <w:rsid w:val="007A75DE"/>
    <w:rsid w:val="007B39D6"/>
    <w:rsid w:val="007B6717"/>
    <w:rsid w:val="007C0EB9"/>
    <w:rsid w:val="007C17EC"/>
    <w:rsid w:val="007C1976"/>
    <w:rsid w:val="007C5FE5"/>
    <w:rsid w:val="007D0943"/>
    <w:rsid w:val="007D4B89"/>
    <w:rsid w:val="007E3047"/>
    <w:rsid w:val="007E43F2"/>
    <w:rsid w:val="007E66B7"/>
    <w:rsid w:val="007F21EB"/>
    <w:rsid w:val="007F518F"/>
    <w:rsid w:val="007F59DE"/>
    <w:rsid w:val="00801846"/>
    <w:rsid w:val="00802BFD"/>
    <w:rsid w:val="00802D6A"/>
    <w:rsid w:val="00804A31"/>
    <w:rsid w:val="008056AF"/>
    <w:rsid w:val="00810C5D"/>
    <w:rsid w:val="0081746D"/>
    <w:rsid w:val="00821327"/>
    <w:rsid w:val="008214E9"/>
    <w:rsid w:val="0082574D"/>
    <w:rsid w:val="00827D0D"/>
    <w:rsid w:val="00832D44"/>
    <w:rsid w:val="00833517"/>
    <w:rsid w:val="00834F76"/>
    <w:rsid w:val="008421B4"/>
    <w:rsid w:val="0085134C"/>
    <w:rsid w:val="00852A7B"/>
    <w:rsid w:val="00853A97"/>
    <w:rsid w:val="00854356"/>
    <w:rsid w:val="00854509"/>
    <w:rsid w:val="00856BEB"/>
    <w:rsid w:val="00857575"/>
    <w:rsid w:val="008577F2"/>
    <w:rsid w:val="00857EEC"/>
    <w:rsid w:val="00871584"/>
    <w:rsid w:val="00883FEF"/>
    <w:rsid w:val="008852E7"/>
    <w:rsid w:val="00895B8D"/>
    <w:rsid w:val="008A1EA1"/>
    <w:rsid w:val="008A25D3"/>
    <w:rsid w:val="008A584A"/>
    <w:rsid w:val="008A5F1B"/>
    <w:rsid w:val="008B5A30"/>
    <w:rsid w:val="008B72E1"/>
    <w:rsid w:val="008C0336"/>
    <w:rsid w:val="008C1F52"/>
    <w:rsid w:val="008C234A"/>
    <w:rsid w:val="008C2C85"/>
    <w:rsid w:val="008C658E"/>
    <w:rsid w:val="008D3A93"/>
    <w:rsid w:val="008D5FEB"/>
    <w:rsid w:val="008E0079"/>
    <w:rsid w:val="008E3405"/>
    <w:rsid w:val="008E7461"/>
    <w:rsid w:val="008F520B"/>
    <w:rsid w:val="008F6570"/>
    <w:rsid w:val="009076FC"/>
    <w:rsid w:val="00907727"/>
    <w:rsid w:val="00911396"/>
    <w:rsid w:val="00912CF9"/>
    <w:rsid w:val="00915DDB"/>
    <w:rsid w:val="009210B4"/>
    <w:rsid w:val="00923FBF"/>
    <w:rsid w:val="00925992"/>
    <w:rsid w:val="009436A5"/>
    <w:rsid w:val="009479D4"/>
    <w:rsid w:val="00952B18"/>
    <w:rsid w:val="00953348"/>
    <w:rsid w:val="00960D15"/>
    <w:rsid w:val="0096664F"/>
    <w:rsid w:val="0096740D"/>
    <w:rsid w:val="00970B5C"/>
    <w:rsid w:val="00972204"/>
    <w:rsid w:val="00972D17"/>
    <w:rsid w:val="009733D1"/>
    <w:rsid w:val="009736F2"/>
    <w:rsid w:val="00976E19"/>
    <w:rsid w:val="00981587"/>
    <w:rsid w:val="00991EE4"/>
    <w:rsid w:val="0099281F"/>
    <w:rsid w:val="00993922"/>
    <w:rsid w:val="0099486B"/>
    <w:rsid w:val="009948BA"/>
    <w:rsid w:val="00996E14"/>
    <w:rsid w:val="00997691"/>
    <w:rsid w:val="009A23EE"/>
    <w:rsid w:val="009A24A0"/>
    <w:rsid w:val="009A3701"/>
    <w:rsid w:val="009A38CE"/>
    <w:rsid w:val="009A6070"/>
    <w:rsid w:val="009B6F9A"/>
    <w:rsid w:val="009C5D32"/>
    <w:rsid w:val="009D029A"/>
    <w:rsid w:val="009D40A7"/>
    <w:rsid w:val="009E089B"/>
    <w:rsid w:val="009F0220"/>
    <w:rsid w:val="009F1D71"/>
    <w:rsid w:val="00A04696"/>
    <w:rsid w:val="00A04B6D"/>
    <w:rsid w:val="00A10ECB"/>
    <w:rsid w:val="00A1128B"/>
    <w:rsid w:val="00A1498F"/>
    <w:rsid w:val="00A1510E"/>
    <w:rsid w:val="00A208AE"/>
    <w:rsid w:val="00A21C0B"/>
    <w:rsid w:val="00A24AD8"/>
    <w:rsid w:val="00A25360"/>
    <w:rsid w:val="00A27714"/>
    <w:rsid w:val="00A277EC"/>
    <w:rsid w:val="00A313E0"/>
    <w:rsid w:val="00A34023"/>
    <w:rsid w:val="00A343A9"/>
    <w:rsid w:val="00A3631C"/>
    <w:rsid w:val="00A40B6E"/>
    <w:rsid w:val="00A44ABA"/>
    <w:rsid w:val="00A46109"/>
    <w:rsid w:val="00A471B7"/>
    <w:rsid w:val="00A523EC"/>
    <w:rsid w:val="00A572E1"/>
    <w:rsid w:val="00A60CED"/>
    <w:rsid w:val="00A61670"/>
    <w:rsid w:val="00A71067"/>
    <w:rsid w:val="00A71A78"/>
    <w:rsid w:val="00A7367E"/>
    <w:rsid w:val="00A76E49"/>
    <w:rsid w:val="00A80CCB"/>
    <w:rsid w:val="00A903BF"/>
    <w:rsid w:val="00A91402"/>
    <w:rsid w:val="00A91C66"/>
    <w:rsid w:val="00AA59EA"/>
    <w:rsid w:val="00AB0972"/>
    <w:rsid w:val="00AB42CD"/>
    <w:rsid w:val="00AB7020"/>
    <w:rsid w:val="00AC3955"/>
    <w:rsid w:val="00AC7443"/>
    <w:rsid w:val="00AD04D3"/>
    <w:rsid w:val="00AE48B7"/>
    <w:rsid w:val="00AE7527"/>
    <w:rsid w:val="00AE7A89"/>
    <w:rsid w:val="00AF61CD"/>
    <w:rsid w:val="00B00E4A"/>
    <w:rsid w:val="00B01CFE"/>
    <w:rsid w:val="00B02D18"/>
    <w:rsid w:val="00B03D56"/>
    <w:rsid w:val="00B048E2"/>
    <w:rsid w:val="00B06CCD"/>
    <w:rsid w:val="00B114CD"/>
    <w:rsid w:val="00B17B20"/>
    <w:rsid w:val="00B17E7A"/>
    <w:rsid w:val="00B211D5"/>
    <w:rsid w:val="00B32ED0"/>
    <w:rsid w:val="00B32FD7"/>
    <w:rsid w:val="00B3313B"/>
    <w:rsid w:val="00B36282"/>
    <w:rsid w:val="00B36AA5"/>
    <w:rsid w:val="00B430FA"/>
    <w:rsid w:val="00B4563A"/>
    <w:rsid w:val="00B47079"/>
    <w:rsid w:val="00B5211E"/>
    <w:rsid w:val="00B525FC"/>
    <w:rsid w:val="00B66054"/>
    <w:rsid w:val="00B679F9"/>
    <w:rsid w:val="00B740A8"/>
    <w:rsid w:val="00B752F6"/>
    <w:rsid w:val="00B80437"/>
    <w:rsid w:val="00B8444E"/>
    <w:rsid w:val="00B8693C"/>
    <w:rsid w:val="00B92B36"/>
    <w:rsid w:val="00B93060"/>
    <w:rsid w:val="00B97D92"/>
    <w:rsid w:val="00BA17E3"/>
    <w:rsid w:val="00BB1F07"/>
    <w:rsid w:val="00BB767B"/>
    <w:rsid w:val="00BC22DF"/>
    <w:rsid w:val="00BC57EF"/>
    <w:rsid w:val="00BD1553"/>
    <w:rsid w:val="00BD3B39"/>
    <w:rsid w:val="00BD6640"/>
    <w:rsid w:val="00BE03E8"/>
    <w:rsid w:val="00BE49B3"/>
    <w:rsid w:val="00BF559E"/>
    <w:rsid w:val="00C132E8"/>
    <w:rsid w:val="00C20ECE"/>
    <w:rsid w:val="00C2261A"/>
    <w:rsid w:val="00C3124F"/>
    <w:rsid w:val="00C34EFA"/>
    <w:rsid w:val="00C35CAE"/>
    <w:rsid w:val="00C35F11"/>
    <w:rsid w:val="00C363BA"/>
    <w:rsid w:val="00C36850"/>
    <w:rsid w:val="00C41697"/>
    <w:rsid w:val="00C441F5"/>
    <w:rsid w:val="00C47E02"/>
    <w:rsid w:val="00C552C1"/>
    <w:rsid w:val="00C57493"/>
    <w:rsid w:val="00C575E9"/>
    <w:rsid w:val="00C62B86"/>
    <w:rsid w:val="00C6448B"/>
    <w:rsid w:val="00C668D7"/>
    <w:rsid w:val="00C66B9C"/>
    <w:rsid w:val="00C67A82"/>
    <w:rsid w:val="00C7177A"/>
    <w:rsid w:val="00C73C98"/>
    <w:rsid w:val="00C84BCE"/>
    <w:rsid w:val="00C84DF3"/>
    <w:rsid w:val="00C8657F"/>
    <w:rsid w:val="00CA1040"/>
    <w:rsid w:val="00CA2960"/>
    <w:rsid w:val="00CA29A0"/>
    <w:rsid w:val="00CA4827"/>
    <w:rsid w:val="00CB0F56"/>
    <w:rsid w:val="00CB15F4"/>
    <w:rsid w:val="00CB1A85"/>
    <w:rsid w:val="00CB21FA"/>
    <w:rsid w:val="00CB5C42"/>
    <w:rsid w:val="00CB756C"/>
    <w:rsid w:val="00CC5F90"/>
    <w:rsid w:val="00CC7480"/>
    <w:rsid w:val="00CD1C2C"/>
    <w:rsid w:val="00CD1DC3"/>
    <w:rsid w:val="00CD284F"/>
    <w:rsid w:val="00CD5D71"/>
    <w:rsid w:val="00CD69AB"/>
    <w:rsid w:val="00CE00CA"/>
    <w:rsid w:val="00CE0B4A"/>
    <w:rsid w:val="00CE45C0"/>
    <w:rsid w:val="00CE4779"/>
    <w:rsid w:val="00CE6348"/>
    <w:rsid w:val="00CE7DC5"/>
    <w:rsid w:val="00CF35B1"/>
    <w:rsid w:val="00CF458F"/>
    <w:rsid w:val="00CF52DB"/>
    <w:rsid w:val="00D0017B"/>
    <w:rsid w:val="00D0305B"/>
    <w:rsid w:val="00D03D9F"/>
    <w:rsid w:val="00D04F54"/>
    <w:rsid w:val="00D0544A"/>
    <w:rsid w:val="00D05D9C"/>
    <w:rsid w:val="00D0664F"/>
    <w:rsid w:val="00D06B75"/>
    <w:rsid w:val="00D14136"/>
    <w:rsid w:val="00D160D6"/>
    <w:rsid w:val="00D17A90"/>
    <w:rsid w:val="00D2210D"/>
    <w:rsid w:val="00D23968"/>
    <w:rsid w:val="00D23B9D"/>
    <w:rsid w:val="00D26916"/>
    <w:rsid w:val="00D312BA"/>
    <w:rsid w:val="00D451C6"/>
    <w:rsid w:val="00D5215A"/>
    <w:rsid w:val="00D530EA"/>
    <w:rsid w:val="00D624F3"/>
    <w:rsid w:val="00D6340C"/>
    <w:rsid w:val="00D64FF2"/>
    <w:rsid w:val="00D70238"/>
    <w:rsid w:val="00D7155B"/>
    <w:rsid w:val="00D71FF3"/>
    <w:rsid w:val="00D741F4"/>
    <w:rsid w:val="00D765E1"/>
    <w:rsid w:val="00D9071F"/>
    <w:rsid w:val="00D915AC"/>
    <w:rsid w:val="00D93E4D"/>
    <w:rsid w:val="00DA1AF6"/>
    <w:rsid w:val="00DA1D7B"/>
    <w:rsid w:val="00DA213B"/>
    <w:rsid w:val="00DA3E78"/>
    <w:rsid w:val="00DA47B1"/>
    <w:rsid w:val="00DA5C4B"/>
    <w:rsid w:val="00DA5DE3"/>
    <w:rsid w:val="00DC1F32"/>
    <w:rsid w:val="00DC36F3"/>
    <w:rsid w:val="00DC747A"/>
    <w:rsid w:val="00DC7D82"/>
    <w:rsid w:val="00DD1CC3"/>
    <w:rsid w:val="00DF1CE7"/>
    <w:rsid w:val="00DF64B1"/>
    <w:rsid w:val="00DF7459"/>
    <w:rsid w:val="00E00B25"/>
    <w:rsid w:val="00E04492"/>
    <w:rsid w:val="00E1000D"/>
    <w:rsid w:val="00E1101B"/>
    <w:rsid w:val="00E11F7D"/>
    <w:rsid w:val="00E15174"/>
    <w:rsid w:val="00E241F8"/>
    <w:rsid w:val="00E2492F"/>
    <w:rsid w:val="00E46EC2"/>
    <w:rsid w:val="00E47EEA"/>
    <w:rsid w:val="00E52D38"/>
    <w:rsid w:val="00E606F6"/>
    <w:rsid w:val="00E6491F"/>
    <w:rsid w:val="00E72976"/>
    <w:rsid w:val="00E7409C"/>
    <w:rsid w:val="00E75338"/>
    <w:rsid w:val="00E800A4"/>
    <w:rsid w:val="00E81DC1"/>
    <w:rsid w:val="00E84082"/>
    <w:rsid w:val="00E84D3D"/>
    <w:rsid w:val="00E90503"/>
    <w:rsid w:val="00E91101"/>
    <w:rsid w:val="00EA1EC7"/>
    <w:rsid w:val="00EA5743"/>
    <w:rsid w:val="00EA7387"/>
    <w:rsid w:val="00EB1608"/>
    <w:rsid w:val="00EB373E"/>
    <w:rsid w:val="00EC5977"/>
    <w:rsid w:val="00EC7554"/>
    <w:rsid w:val="00ED29A1"/>
    <w:rsid w:val="00ED3CAC"/>
    <w:rsid w:val="00EE1C89"/>
    <w:rsid w:val="00EE1D81"/>
    <w:rsid w:val="00EE4709"/>
    <w:rsid w:val="00EE50B4"/>
    <w:rsid w:val="00EF1735"/>
    <w:rsid w:val="00EF290C"/>
    <w:rsid w:val="00EF41F0"/>
    <w:rsid w:val="00F00091"/>
    <w:rsid w:val="00F01B13"/>
    <w:rsid w:val="00F03981"/>
    <w:rsid w:val="00F06C7F"/>
    <w:rsid w:val="00F12298"/>
    <w:rsid w:val="00F123E9"/>
    <w:rsid w:val="00F131A1"/>
    <w:rsid w:val="00F143B0"/>
    <w:rsid w:val="00F17A73"/>
    <w:rsid w:val="00F227B3"/>
    <w:rsid w:val="00F24219"/>
    <w:rsid w:val="00F25273"/>
    <w:rsid w:val="00F27C41"/>
    <w:rsid w:val="00F3076A"/>
    <w:rsid w:val="00F30F42"/>
    <w:rsid w:val="00F34DD1"/>
    <w:rsid w:val="00F46540"/>
    <w:rsid w:val="00F47C74"/>
    <w:rsid w:val="00F47E2B"/>
    <w:rsid w:val="00F562C1"/>
    <w:rsid w:val="00F63A94"/>
    <w:rsid w:val="00F65C28"/>
    <w:rsid w:val="00F7373B"/>
    <w:rsid w:val="00FA0182"/>
    <w:rsid w:val="00FA73EA"/>
    <w:rsid w:val="00FA7AB7"/>
    <w:rsid w:val="00FB0E9B"/>
    <w:rsid w:val="00FC00B7"/>
    <w:rsid w:val="00FC155E"/>
    <w:rsid w:val="00FC1E1A"/>
    <w:rsid w:val="00FC1EC6"/>
    <w:rsid w:val="00FC3101"/>
    <w:rsid w:val="00FD0007"/>
    <w:rsid w:val="00FD1BDC"/>
    <w:rsid w:val="00FE16DF"/>
    <w:rsid w:val="00FE366B"/>
    <w:rsid w:val="00FE6FE9"/>
    <w:rsid w:val="00FF1F6E"/>
    <w:rsid w:val="00FF3904"/>
    <w:rsid w:val="00FF53BA"/>
    <w:rsid w:val="00FF74E8"/>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ccf"/>
      <o:colormenu v:ext="edit" fillcolor="none [273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B60"/>
    <w:rPr>
      <w:sz w:val="24"/>
      <w:szCs w:val="24"/>
    </w:rPr>
  </w:style>
  <w:style w:type="paragraph" w:styleId="Heading1">
    <w:name w:val="heading 1"/>
    <w:basedOn w:val="Normal"/>
    <w:next w:val="Normal"/>
    <w:link w:val="Heading1Char"/>
    <w:qFormat/>
    <w:rsid w:val="000D4B60"/>
    <w:pPr>
      <w:keepNext/>
      <w:jc w:val="center"/>
      <w:outlineLvl w:val="0"/>
    </w:pPr>
    <w:rPr>
      <w:b/>
      <w:bCs/>
      <w:lang w:val="sr-Cyrl-CS"/>
    </w:rPr>
  </w:style>
  <w:style w:type="paragraph" w:styleId="Heading2">
    <w:name w:val="heading 2"/>
    <w:basedOn w:val="Normal"/>
    <w:next w:val="Normal"/>
    <w:qFormat/>
    <w:rsid w:val="000D4B60"/>
    <w:pPr>
      <w:keepNext/>
      <w:jc w:val="center"/>
      <w:outlineLvl w:val="1"/>
    </w:pPr>
    <w:rPr>
      <w:b/>
      <w:bCs/>
      <w:sz w:val="18"/>
    </w:rPr>
  </w:style>
  <w:style w:type="paragraph" w:styleId="Heading3">
    <w:name w:val="heading 3"/>
    <w:basedOn w:val="Normal"/>
    <w:next w:val="Normal"/>
    <w:qFormat/>
    <w:rsid w:val="000D4B60"/>
    <w:pPr>
      <w:keepNext/>
      <w:jc w:val="center"/>
      <w:outlineLvl w:val="2"/>
    </w:pPr>
    <w:rPr>
      <w:b/>
      <w:bCs/>
      <w:sz w:val="20"/>
    </w:rPr>
  </w:style>
  <w:style w:type="paragraph" w:styleId="Heading4">
    <w:name w:val="heading 4"/>
    <w:basedOn w:val="Normal"/>
    <w:next w:val="Normal"/>
    <w:qFormat/>
    <w:rsid w:val="000D4B60"/>
    <w:pPr>
      <w:keepNext/>
      <w:outlineLvl w:val="3"/>
    </w:pPr>
    <w:rPr>
      <w:b/>
      <w:bCs/>
      <w:sz w:val="20"/>
      <w:lang w:val="sr-Cyrl-CS"/>
    </w:rPr>
  </w:style>
  <w:style w:type="paragraph" w:styleId="Heading5">
    <w:name w:val="heading 5"/>
    <w:basedOn w:val="Normal"/>
    <w:next w:val="Normal"/>
    <w:qFormat/>
    <w:rsid w:val="000D4B60"/>
    <w:pPr>
      <w:keepNext/>
      <w:jc w:val="right"/>
      <w:outlineLvl w:val="4"/>
    </w:pPr>
    <w:rPr>
      <w:b/>
      <w:bCs/>
      <w:sz w:val="18"/>
    </w:rPr>
  </w:style>
  <w:style w:type="paragraph" w:styleId="Heading6">
    <w:name w:val="heading 6"/>
    <w:aliases w:val=" Char"/>
    <w:basedOn w:val="Normal"/>
    <w:next w:val="Normal"/>
    <w:link w:val="Heading6Char"/>
    <w:qFormat/>
    <w:rsid w:val="000D4B60"/>
    <w:pPr>
      <w:keepNext/>
      <w:spacing w:line="360" w:lineRule="auto"/>
      <w:outlineLvl w:val="5"/>
    </w:pPr>
    <w:rPr>
      <w:b/>
      <w:bCs/>
      <w:lang w:val="sr-Cyrl-CS"/>
    </w:rPr>
  </w:style>
  <w:style w:type="paragraph" w:styleId="Heading7">
    <w:name w:val="heading 7"/>
    <w:basedOn w:val="Normal"/>
    <w:next w:val="Normal"/>
    <w:qFormat/>
    <w:rsid w:val="000D4B60"/>
    <w:pPr>
      <w:keepNext/>
      <w:outlineLvl w:val="6"/>
    </w:pPr>
    <w:rPr>
      <w:b/>
      <w:snapToGrid w:val="0"/>
      <w:color w:val="000000"/>
      <w:effect w:val="blinkBackground"/>
      <w:lang w:val="sr-Latn-CS"/>
    </w:rPr>
  </w:style>
  <w:style w:type="paragraph" w:styleId="Heading8">
    <w:name w:val="heading 8"/>
    <w:basedOn w:val="Normal"/>
    <w:next w:val="Normal"/>
    <w:qFormat/>
    <w:rsid w:val="000D4B60"/>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0D4B60"/>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0D4B60"/>
    <w:rPr>
      <w:b/>
      <w:bCs/>
      <w:sz w:val="24"/>
      <w:szCs w:val="24"/>
      <w:lang w:val="sr-Cyrl-CS" w:eastAsia="en-US" w:bidi="ar-SA"/>
    </w:rPr>
  </w:style>
  <w:style w:type="paragraph" w:styleId="BodyText">
    <w:name w:val="Body Text"/>
    <w:aliases w:val="Char Char"/>
    <w:basedOn w:val="Normal"/>
    <w:link w:val="BodyTextChar"/>
    <w:rsid w:val="000D4B60"/>
    <w:pPr>
      <w:tabs>
        <w:tab w:val="left" w:pos="720"/>
      </w:tabs>
      <w:jc w:val="both"/>
    </w:pPr>
  </w:style>
  <w:style w:type="character" w:customStyle="1" w:styleId="CharCharCharChar2">
    <w:name w:val="Char Char Char Char2"/>
    <w:rsid w:val="000D4B60"/>
    <w:rPr>
      <w:sz w:val="24"/>
      <w:szCs w:val="24"/>
      <w:lang w:val="en-US" w:eastAsia="en-US" w:bidi="ar-SA"/>
    </w:rPr>
  </w:style>
  <w:style w:type="paragraph" w:styleId="BodyTextIndent">
    <w:name w:val="Body Text Indent"/>
    <w:basedOn w:val="Normal"/>
    <w:rsid w:val="000D4B60"/>
    <w:pPr>
      <w:tabs>
        <w:tab w:val="left" w:pos="0"/>
      </w:tabs>
      <w:ind w:firstLine="720"/>
    </w:pPr>
    <w:rPr>
      <w:sz w:val="22"/>
    </w:rPr>
  </w:style>
  <w:style w:type="paragraph" w:styleId="BodyTextIndent2">
    <w:name w:val="Body Text Indent 2"/>
    <w:basedOn w:val="Normal"/>
    <w:link w:val="BodyTextIndent2Char"/>
    <w:rsid w:val="000D4B60"/>
    <w:pPr>
      <w:tabs>
        <w:tab w:val="left" w:pos="0"/>
      </w:tabs>
      <w:ind w:firstLine="720"/>
      <w:jc w:val="both"/>
    </w:pPr>
  </w:style>
  <w:style w:type="character" w:customStyle="1" w:styleId="CharChar5">
    <w:name w:val="Char Char5"/>
    <w:locked/>
    <w:rsid w:val="000D4B60"/>
    <w:rPr>
      <w:sz w:val="24"/>
      <w:szCs w:val="24"/>
      <w:lang w:val="en-US" w:eastAsia="en-US" w:bidi="ar-SA"/>
    </w:rPr>
  </w:style>
  <w:style w:type="paragraph" w:styleId="Title">
    <w:name w:val="Title"/>
    <w:basedOn w:val="Normal"/>
    <w:link w:val="TitleChar"/>
    <w:qFormat/>
    <w:rsid w:val="000D4B60"/>
    <w:pPr>
      <w:jc w:val="center"/>
    </w:pPr>
    <w:rPr>
      <w:b/>
      <w:bCs/>
      <w:lang w:val="sr-Cyrl-CS"/>
    </w:rPr>
  </w:style>
  <w:style w:type="character" w:customStyle="1" w:styleId="CharChar4">
    <w:name w:val="Char Char4"/>
    <w:rsid w:val="000D4B60"/>
    <w:rPr>
      <w:b/>
      <w:bCs/>
      <w:sz w:val="24"/>
      <w:szCs w:val="24"/>
      <w:lang w:val="sr-Cyrl-CS" w:eastAsia="en-US" w:bidi="ar-SA"/>
    </w:rPr>
  </w:style>
  <w:style w:type="paragraph" w:styleId="BodyText2">
    <w:name w:val="Body Text 2"/>
    <w:basedOn w:val="Normal"/>
    <w:link w:val="BodyText2Char"/>
    <w:rsid w:val="000D4B60"/>
    <w:pPr>
      <w:jc w:val="center"/>
    </w:pPr>
    <w:rPr>
      <w:b/>
      <w:bCs/>
    </w:rPr>
  </w:style>
  <w:style w:type="paragraph" w:styleId="BodyTextIndent3">
    <w:name w:val="Body Text Indent 3"/>
    <w:basedOn w:val="Normal"/>
    <w:link w:val="BodyTextIndent3Char"/>
    <w:rsid w:val="000D4B60"/>
    <w:pPr>
      <w:ind w:firstLine="720"/>
      <w:jc w:val="both"/>
    </w:pPr>
    <w:rPr>
      <w:u w:val="single"/>
    </w:rPr>
  </w:style>
  <w:style w:type="paragraph" w:styleId="Caption">
    <w:name w:val="caption"/>
    <w:basedOn w:val="Normal"/>
    <w:next w:val="Normal"/>
    <w:qFormat/>
    <w:rsid w:val="000D4B60"/>
    <w:pPr>
      <w:jc w:val="center"/>
    </w:pPr>
    <w:rPr>
      <w:b/>
      <w:bCs/>
      <w:sz w:val="20"/>
    </w:rPr>
  </w:style>
  <w:style w:type="paragraph" w:styleId="BodyText3">
    <w:name w:val="Body Text 3"/>
    <w:basedOn w:val="Normal"/>
    <w:link w:val="BodyText3Char"/>
    <w:rsid w:val="000D4B60"/>
    <w:pPr>
      <w:jc w:val="both"/>
    </w:pPr>
    <w:rPr>
      <w:sz w:val="20"/>
    </w:rPr>
  </w:style>
  <w:style w:type="paragraph" w:styleId="Subtitle">
    <w:name w:val="Subtitle"/>
    <w:basedOn w:val="Normal"/>
    <w:qFormat/>
    <w:rsid w:val="000D4B60"/>
    <w:pPr>
      <w:jc w:val="center"/>
    </w:pPr>
    <w:rPr>
      <w:b/>
      <w:bCs/>
      <w:sz w:val="22"/>
    </w:rPr>
  </w:style>
  <w:style w:type="paragraph" w:styleId="Header">
    <w:name w:val="header"/>
    <w:basedOn w:val="Normal"/>
    <w:link w:val="HeaderChar"/>
    <w:rsid w:val="000D4B60"/>
    <w:pPr>
      <w:tabs>
        <w:tab w:val="center" w:pos="4153"/>
        <w:tab w:val="right" w:pos="8306"/>
      </w:tabs>
    </w:pPr>
    <w:rPr>
      <w:rFonts w:cs="Arial"/>
      <w:bCs/>
      <w:lang w:val="sr-Cyrl-CS"/>
    </w:rPr>
  </w:style>
  <w:style w:type="character" w:customStyle="1" w:styleId="CharChar1">
    <w:name w:val="Char Char1"/>
    <w:rsid w:val="000D4B60"/>
    <w:rPr>
      <w:rFonts w:cs="Arial"/>
      <w:bCs/>
      <w:sz w:val="24"/>
      <w:szCs w:val="24"/>
      <w:lang w:val="sr-Cyrl-CS" w:eastAsia="en-US" w:bidi="ar-SA"/>
    </w:rPr>
  </w:style>
  <w:style w:type="paragraph" w:styleId="BlockText">
    <w:name w:val="Block Text"/>
    <w:basedOn w:val="Normal"/>
    <w:rsid w:val="000D4B60"/>
    <w:pPr>
      <w:ind w:left="113" w:right="113"/>
      <w:jc w:val="center"/>
    </w:pPr>
    <w:rPr>
      <w:sz w:val="16"/>
      <w:lang w:val="sr-Cyrl-CS"/>
    </w:rPr>
  </w:style>
  <w:style w:type="character" w:styleId="Hyperlink">
    <w:name w:val="Hyperlink"/>
    <w:uiPriority w:val="99"/>
    <w:rsid w:val="000D4B60"/>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0D4B60"/>
    <w:rPr>
      <w:color w:val="800080"/>
      <w:u w:val="single"/>
    </w:rPr>
  </w:style>
  <w:style w:type="paragraph" w:styleId="Footer">
    <w:name w:val="footer"/>
    <w:basedOn w:val="Normal"/>
    <w:link w:val="FooterChar"/>
    <w:uiPriority w:val="99"/>
    <w:rsid w:val="000D4B60"/>
    <w:pPr>
      <w:tabs>
        <w:tab w:val="center" w:pos="4320"/>
        <w:tab w:val="right" w:pos="8640"/>
      </w:tabs>
    </w:pPr>
  </w:style>
  <w:style w:type="character" w:styleId="PageNumber">
    <w:name w:val="page number"/>
    <w:basedOn w:val="DefaultParagraphFont"/>
    <w:rsid w:val="000D4B60"/>
  </w:style>
  <w:style w:type="paragraph" w:styleId="BalloonText">
    <w:name w:val="Balloon Text"/>
    <w:basedOn w:val="Normal"/>
    <w:link w:val="BalloonTextChar"/>
    <w:uiPriority w:val="99"/>
    <w:semiHidden/>
    <w:rsid w:val="000D4B60"/>
    <w:rPr>
      <w:rFonts w:ascii="Tahoma" w:hAnsi="Tahoma" w:cs="Tahoma"/>
      <w:sz w:val="16"/>
      <w:szCs w:val="16"/>
    </w:rPr>
  </w:style>
  <w:style w:type="character" w:customStyle="1" w:styleId="Char">
    <w:name w:val="Char"/>
    <w:rsid w:val="000D4B60"/>
    <w:rPr>
      <w:sz w:val="24"/>
      <w:szCs w:val="24"/>
      <w:lang w:val="en-US" w:eastAsia="en-US" w:bidi="ar-SA"/>
    </w:rPr>
  </w:style>
  <w:style w:type="paragraph" w:customStyle="1" w:styleId="font0">
    <w:name w:val="font0"/>
    <w:basedOn w:val="Normal"/>
    <w:rsid w:val="000D4B60"/>
    <w:pPr>
      <w:spacing w:before="100" w:beforeAutospacing="1" w:after="100" w:afterAutospacing="1"/>
    </w:pPr>
    <w:rPr>
      <w:rFonts w:ascii="Arial" w:hAnsi="Arial" w:cs="Arial"/>
      <w:sz w:val="20"/>
      <w:szCs w:val="20"/>
    </w:rPr>
  </w:style>
  <w:style w:type="paragraph" w:customStyle="1" w:styleId="font5">
    <w:name w:val="font5"/>
    <w:basedOn w:val="Normal"/>
    <w:rsid w:val="000D4B60"/>
    <w:pPr>
      <w:spacing w:before="100" w:beforeAutospacing="1" w:after="100" w:afterAutospacing="1"/>
    </w:pPr>
    <w:rPr>
      <w:rFonts w:ascii="Arial" w:hAnsi="Arial" w:cs="Arial"/>
      <w:sz w:val="20"/>
      <w:szCs w:val="20"/>
    </w:rPr>
  </w:style>
  <w:style w:type="paragraph" w:customStyle="1" w:styleId="xl24">
    <w:name w:val="xl24"/>
    <w:basedOn w:val="Normal"/>
    <w:rsid w:val="000D4B60"/>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0D4B60"/>
    <w:pPr>
      <w:spacing w:before="100" w:beforeAutospacing="1" w:after="100" w:afterAutospacing="1"/>
      <w:jc w:val="center"/>
      <w:textAlignment w:val="center"/>
    </w:pPr>
  </w:style>
  <w:style w:type="paragraph" w:customStyle="1" w:styleId="xl26">
    <w:name w:val="xl26"/>
    <w:basedOn w:val="Normal"/>
    <w:rsid w:val="000D4B60"/>
    <w:pPr>
      <w:spacing w:before="100" w:beforeAutospacing="1" w:after="100" w:afterAutospacing="1"/>
      <w:jc w:val="center"/>
      <w:textAlignment w:val="center"/>
    </w:pPr>
    <w:rPr>
      <w:rFonts w:ascii="Arial" w:hAnsi="Arial" w:cs="Arial"/>
    </w:rPr>
  </w:style>
  <w:style w:type="paragraph" w:customStyle="1" w:styleId="xl27">
    <w:name w:val="xl27"/>
    <w:basedOn w:val="Normal"/>
    <w:rsid w:val="000D4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0D4B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0D4B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0D4B60"/>
    <w:pPr>
      <w:spacing w:before="100" w:beforeAutospacing="1" w:after="100" w:afterAutospacing="1"/>
      <w:jc w:val="center"/>
    </w:pPr>
  </w:style>
  <w:style w:type="paragraph" w:customStyle="1" w:styleId="xl31">
    <w:name w:val="xl31"/>
    <w:basedOn w:val="Normal"/>
    <w:rsid w:val="000D4B60"/>
    <w:pPr>
      <w:spacing w:before="100" w:beforeAutospacing="1" w:after="100" w:afterAutospacing="1"/>
      <w:jc w:val="both"/>
    </w:pPr>
  </w:style>
  <w:style w:type="paragraph" w:customStyle="1" w:styleId="xl32">
    <w:name w:val="xl32"/>
    <w:basedOn w:val="Normal"/>
    <w:rsid w:val="000D4B60"/>
    <w:pPr>
      <w:spacing w:before="100" w:beforeAutospacing="1" w:after="100" w:afterAutospacing="1"/>
      <w:jc w:val="right"/>
    </w:pPr>
  </w:style>
  <w:style w:type="paragraph" w:customStyle="1" w:styleId="xl33">
    <w:name w:val="xl33"/>
    <w:basedOn w:val="Normal"/>
    <w:rsid w:val="000D4B60"/>
    <w:pPr>
      <w:spacing w:before="100" w:beforeAutospacing="1" w:after="100" w:afterAutospacing="1"/>
      <w:jc w:val="center"/>
    </w:pPr>
    <w:rPr>
      <w:rFonts w:ascii="Arial" w:hAnsi="Arial" w:cs="Arial"/>
      <w:b/>
      <w:bCs/>
    </w:rPr>
  </w:style>
  <w:style w:type="paragraph" w:customStyle="1" w:styleId="xl34">
    <w:name w:val="xl34"/>
    <w:basedOn w:val="Normal"/>
    <w:rsid w:val="000D4B60"/>
    <w:pPr>
      <w:spacing w:before="100" w:beforeAutospacing="1" w:after="100" w:afterAutospacing="1"/>
      <w:jc w:val="both"/>
    </w:pPr>
    <w:rPr>
      <w:rFonts w:ascii="Arial" w:hAnsi="Arial" w:cs="Arial"/>
      <w:b/>
      <w:bCs/>
    </w:rPr>
  </w:style>
  <w:style w:type="paragraph" w:customStyle="1" w:styleId="xl35">
    <w:name w:val="xl35"/>
    <w:basedOn w:val="Normal"/>
    <w:rsid w:val="000D4B60"/>
    <w:pPr>
      <w:spacing w:before="100" w:beforeAutospacing="1" w:after="100" w:afterAutospacing="1"/>
      <w:jc w:val="right"/>
    </w:pPr>
    <w:rPr>
      <w:rFonts w:ascii="Arial" w:hAnsi="Arial" w:cs="Arial"/>
      <w:b/>
      <w:bCs/>
    </w:rPr>
  </w:style>
  <w:style w:type="paragraph" w:customStyle="1" w:styleId="xl36">
    <w:name w:val="xl36"/>
    <w:basedOn w:val="Normal"/>
    <w:rsid w:val="000D4B60"/>
    <w:pPr>
      <w:spacing w:before="100" w:beforeAutospacing="1" w:after="100" w:afterAutospacing="1"/>
      <w:jc w:val="center"/>
      <w:textAlignment w:val="top"/>
    </w:pPr>
  </w:style>
  <w:style w:type="paragraph" w:customStyle="1" w:styleId="xl37">
    <w:name w:val="xl37"/>
    <w:basedOn w:val="Normal"/>
    <w:rsid w:val="000D4B60"/>
    <w:pPr>
      <w:spacing w:before="100" w:beforeAutospacing="1" w:after="100" w:afterAutospacing="1"/>
      <w:jc w:val="right"/>
    </w:pPr>
  </w:style>
  <w:style w:type="paragraph" w:customStyle="1" w:styleId="xl38">
    <w:name w:val="xl38"/>
    <w:basedOn w:val="Normal"/>
    <w:rsid w:val="000D4B60"/>
    <w:pPr>
      <w:pBdr>
        <w:top w:val="single" w:sz="4" w:space="0" w:color="auto"/>
      </w:pBdr>
      <w:spacing w:before="100" w:beforeAutospacing="1" w:after="100" w:afterAutospacing="1"/>
      <w:jc w:val="center"/>
      <w:textAlignment w:val="top"/>
    </w:pPr>
  </w:style>
  <w:style w:type="paragraph" w:customStyle="1" w:styleId="xl39">
    <w:name w:val="xl39"/>
    <w:basedOn w:val="Normal"/>
    <w:rsid w:val="000D4B60"/>
    <w:pPr>
      <w:pBdr>
        <w:top w:val="single" w:sz="4" w:space="0" w:color="auto"/>
      </w:pBdr>
      <w:spacing w:before="100" w:beforeAutospacing="1" w:after="100" w:afterAutospacing="1"/>
      <w:jc w:val="both"/>
    </w:pPr>
  </w:style>
  <w:style w:type="paragraph" w:customStyle="1" w:styleId="xl40">
    <w:name w:val="xl40"/>
    <w:basedOn w:val="Normal"/>
    <w:rsid w:val="000D4B60"/>
    <w:pPr>
      <w:pBdr>
        <w:top w:val="single" w:sz="4" w:space="0" w:color="auto"/>
      </w:pBdr>
      <w:spacing w:before="100" w:beforeAutospacing="1" w:after="100" w:afterAutospacing="1"/>
      <w:jc w:val="center"/>
    </w:pPr>
  </w:style>
  <w:style w:type="paragraph" w:customStyle="1" w:styleId="xl41">
    <w:name w:val="xl41"/>
    <w:basedOn w:val="Normal"/>
    <w:rsid w:val="000D4B60"/>
    <w:pPr>
      <w:pBdr>
        <w:top w:val="single" w:sz="4" w:space="0" w:color="auto"/>
      </w:pBdr>
      <w:spacing w:before="100" w:beforeAutospacing="1" w:after="100" w:afterAutospacing="1"/>
      <w:jc w:val="right"/>
    </w:pPr>
  </w:style>
  <w:style w:type="paragraph" w:customStyle="1" w:styleId="xl42">
    <w:name w:val="xl42"/>
    <w:basedOn w:val="Normal"/>
    <w:rsid w:val="000D4B60"/>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0D4B60"/>
    <w:pPr>
      <w:spacing w:before="100" w:beforeAutospacing="1" w:after="100" w:afterAutospacing="1"/>
      <w:jc w:val="right"/>
    </w:pPr>
    <w:rPr>
      <w:rFonts w:ascii="Arial" w:hAnsi="Arial" w:cs="Arial"/>
      <w:b/>
      <w:bCs/>
    </w:rPr>
  </w:style>
  <w:style w:type="paragraph" w:customStyle="1" w:styleId="xl44">
    <w:name w:val="xl44"/>
    <w:basedOn w:val="Normal"/>
    <w:rsid w:val="000D4B60"/>
    <w:pPr>
      <w:spacing w:before="100" w:beforeAutospacing="1" w:after="100" w:afterAutospacing="1"/>
      <w:jc w:val="right"/>
    </w:pPr>
    <w:rPr>
      <w:rFonts w:ascii="Arial" w:hAnsi="Arial" w:cs="Arial"/>
      <w:b/>
      <w:bCs/>
    </w:rPr>
  </w:style>
  <w:style w:type="paragraph" w:customStyle="1" w:styleId="xl45">
    <w:name w:val="xl45"/>
    <w:basedOn w:val="Normal"/>
    <w:rsid w:val="000D4B60"/>
    <w:pPr>
      <w:spacing w:before="100" w:beforeAutospacing="1" w:after="100" w:afterAutospacing="1"/>
      <w:jc w:val="right"/>
    </w:pPr>
    <w:rPr>
      <w:rFonts w:ascii="Arial" w:hAnsi="Arial" w:cs="Arial"/>
      <w:b/>
      <w:bCs/>
    </w:rPr>
  </w:style>
  <w:style w:type="paragraph" w:customStyle="1" w:styleId="xl47">
    <w:name w:val="xl47"/>
    <w:basedOn w:val="Normal"/>
    <w:rsid w:val="000D4B60"/>
    <w:pPr>
      <w:pBdr>
        <w:top w:val="single" w:sz="4" w:space="0" w:color="auto"/>
      </w:pBdr>
      <w:spacing w:before="100" w:beforeAutospacing="1" w:after="100" w:afterAutospacing="1"/>
    </w:pPr>
  </w:style>
  <w:style w:type="paragraph" w:customStyle="1" w:styleId="xl48">
    <w:name w:val="xl48"/>
    <w:basedOn w:val="Normal"/>
    <w:rsid w:val="000D4B60"/>
    <w:pPr>
      <w:pBdr>
        <w:top w:val="single" w:sz="4" w:space="0" w:color="auto"/>
      </w:pBdr>
      <w:spacing w:before="100" w:beforeAutospacing="1" w:after="100" w:afterAutospacing="1"/>
    </w:pPr>
  </w:style>
  <w:style w:type="paragraph" w:customStyle="1" w:styleId="xl49">
    <w:name w:val="xl49"/>
    <w:basedOn w:val="Normal"/>
    <w:rsid w:val="000D4B60"/>
    <w:pPr>
      <w:pBdr>
        <w:bottom w:val="single" w:sz="4" w:space="0" w:color="auto"/>
      </w:pBdr>
      <w:spacing w:before="100" w:beforeAutospacing="1" w:after="100" w:afterAutospacing="1"/>
      <w:jc w:val="center"/>
      <w:textAlignment w:val="top"/>
    </w:pPr>
  </w:style>
  <w:style w:type="paragraph" w:customStyle="1" w:styleId="xl50">
    <w:name w:val="xl50"/>
    <w:basedOn w:val="Normal"/>
    <w:rsid w:val="000D4B60"/>
    <w:pPr>
      <w:pBdr>
        <w:bottom w:val="single" w:sz="4" w:space="0" w:color="auto"/>
      </w:pBdr>
      <w:spacing w:before="100" w:beforeAutospacing="1" w:after="100" w:afterAutospacing="1"/>
      <w:jc w:val="both"/>
    </w:pPr>
  </w:style>
  <w:style w:type="paragraph" w:customStyle="1" w:styleId="xl51">
    <w:name w:val="xl51"/>
    <w:basedOn w:val="Normal"/>
    <w:rsid w:val="000D4B60"/>
    <w:pPr>
      <w:pBdr>
        <w:bottom w:val="single" w:sz="4" w:space="0" w:color="auto"/>
      </w:pBdr>
      <w:spacing w:before="100" w:beforeAutospacing="1" w:after="100" w:afterAutospacing="1"/>
      <w:jc w:val="center"/>
    </w:pPr>
  </w:style>
  <w:style w:type="paragraph" w:customStyle="1" w:styleId="xl52">
    <w:name w:val="xl52"/>
    <w:basedOn w:val="Normal"/>
    <w:rsid w:val="000D4B60"/>
    <w:pPr>
      <w:pBdr>
        <w:bottom w:val="single" w:sz="4" w:space="0" w:color="auto"/>
      </w:pBdr>
      <w:spacing w:before="100" w:beforeAutospacing="1" w:after="100" w:afterAutospacing="1"/>
      <w:jc w:val="right"/>
    </w:pPr>
  </w:style>
  <w:style w:type="paragraph" w:customStyle="1" w:styleId="xl53">
    <w:name w:val="xl53"/>
    <w:basedOn w:val="Normal"/>
    <w:rsid w:val="000D4B60"/>
    <w:pPr>
      <w:spacing w:before="100" w:beforeAutospacing="1" w:after="100" w:afterAutospacing="1"/>
      <w:jc w:val="center"/>
      <w:textAlignment w:val="top"/>
    </w:pPr>
    <w:rPr>
      <w:rFonts w:ascii="Arial" w:hAnsi="Arial" w:cs="Arial"/>
    </w:rPr>
  </w:style>
  <w:style w:type="paragraph" w:customStyle="1" w:styleId="xl54">
    <w:name w:val="xl54"/>
    <w:basedOn w:val="Normal"/>
    <w:rsid w:val="000D4B60"/>
    <w:pPr>
      <w:spacing w:before="100" w:beforeAutospacing="1" w:after="100" w:afterAutospacing="1"/>
    </w:pPr>
    <w:rPr>
      <w:rFonts w:ascii="Arial" w:hAnsi="Arial" w:cs="Arial"/>
      <w:b/>
      <w:bCs/>
    </w:rPr>
  </w:style>
  <w:style w:type="paragraph" w:customStyle="1" w:styleId="xl55">
    <w:name w:val="xl55"/>
    <w:basedOn w:val="Normal"/>
    <w:rsid w:val="000D4B60"/>
    <w:pPr>
      <w:spacing w:before="100" w:beforeAutospacing="1" w:after="100" w:afterAutospacing="1"/>
      <w:jc w:val="both"/>
    </w:pPr>
    <w:rPr>
      <w:rFonts w:ascii="Arial" w:hAnsi="Arial" w:cs="Arial"/>
    </w:rPr>
  </w:style>
  <w:style w:type="paragraph" w:customStyle="1" w:styleId="xl56">
    <w:name w:val="xl56"/>
    <w:basedOn w:val="Normal"/>
    <w:rsid w:val="000D4B60"/>
    <w:pPr>
      <w:pBdr>
        <w:bottom w:val="double" w:sz="6" w:space="0" w:color="auto"/>
      </w:pBdr>
      <w:spacing w:before="100" w:beforeAutospacing="1" w:after="100" w:afterAutospacing="1"/>
      <w:jc w:val="center"/>
    </w:pPr>
  </w:style>
  <w:style w:type="paragraph" w:customStyle="1" w:styleId="xl57">
    <w:name w:val="xl57"/>
    <w:basedOn w:val="Normal"/>
    <w:rsid w:val="000D4B60"/>
    <w:pPr>
      <w:pBdr>
        <w:bottom w:val="double" w:sz="6" w:space="0" w:color="auto"/>
      </w:pBdr>
      <w:spacing w:before="100" w:beforeAutospacing="1" w:after="100" w:afterAutospacing="1"/>
      <w:jc w:val="right"/>
    </w:pPr>
  </w:style>
  <w:style w:type="paragraph" w:customStyle="1" w:styleId="xl58">
    <w:name w:val="xl58"/>
    <w:basedOn w:val="Normal"/>
    <w:rsid w:val="000D4B60"/>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0D4B60"/>
    <w:pPr>
      <w:spacing w:before="100" w:beforeAutospacing="1" w:after="100" w:afterAutospacing="1"/>
      <w:jc w:val="right"/>
    </w:pPr>
    <w:rPr>
      <w:rFonts w:ascii="Arial" w:hAnsi="Arial" w:cs="Arial"/>
      <w:b/>
      <w:bCs/>
      <w:i/>
      <w:iCs/>
    </w:rPr>
  </w:style>
  <w:style w:type="paragraph" w:customStyle="1" w:styleId="xl60">
    <w:name w:val="xl60"/>
    <w:basedOn w:val="Normal"/>
    <w:rsid w:val="000D4B60"/>
    <w:pPr>
      <w:spacing w:before="100" w:beforeAutospacing="1" w:after="100" w:afterAutospacing="1"/>
    </w:pPr>
  </w:style>
  <w:style w:type="paragraph" w:customStyle="1" w:styleId="xl61">
    <w:name w:val="xl61"/>
    <w:basedOn w:val="Normal"/>
    <w:rsid w:val="000D4B60"/>
    <w:pPr>
      <w:spacing w:before="100" w:beforeAutospacing="1" w:after="100" w:afterAutospacing="1"/>
      <w:jc w:val="center"/>
      <w:textAlignment w:val="top"/>
    </w:pPr>
    <w:rPr>
      <w:rFonts w:ascii="Arial" w:hAnsi="Arial" w:cs="Arial"/>
    </w:rPr>
  </w:style>
  <w:style w:type="paragraph" w:customStyle="1" w:styleId="xl62">
    <w:name w:val="xl62"/>
    <w:basedOn w:val="Normal"/>
    <w:rsid w:val="000D4B60"/>
    <w:pPr>
      <w:spacing w:before="100" w:beforeAutospacing="1" w:after="100" w:afterAutospacing="1"/>
      <w:jc w:val="both"/>
    </w:pPr>
    <w:rPr>
      <w:rFonts w:ascii="Arial" w:hAnsi="Arial" w:cs="Arial"/>
    </w:rPr>
  </w:style>
  <w:style w:type="paragraph" w:customStyle="1" w:styleId="xl63">
    <w:name w:val="xl63"/>
    <w:basedOn w:val="Normal"/>
    <w:rsid w:val="000D4B60"/>
    <w:pPr>
      <w:spacing w:before="100" w:beforeAutospacing="1" w:after="100" w:afterAutospacing="1"/>
      <w:jc w:val="right"/>
    </w:pPr>
    <w:rPr>
      <w:rFonts w:ascii="Arial" w:hAnsi="Arial" w:cs="Arial"/>
      <w:b/>
      <w:bCs/>
      <w:i/>
      <w:iCs/>
    </w:rPr>
  </w:style>
  <w:style w:type="character" w:customStyle="1" w:styleId="CharCharChar">
    <w:name w:val="Char Char Char"/>
    <w:rsid w:val="000D4B60"/>
    <w:rPr>
      <w:b/>
      <w:bCs/>
      <w:sz w:val="24"/>
      <w:szCs w:val="24"/>
      <w:lang w:val="sr-Cyrl-CS" w:eastAsia="en-US" w:bidi="ar-SA"/>
    </w:rPr>
  </w:style>
  <w:style w:type="paragraph" w:styleId="NormalWeb">
    <w:name w:val="Normal (Web)"/>
    <w:basedOn w:val="Normal"/>
    <w:rsid w:val="000D4B60"/>
    <w:pPr>
      <w:spacing w:before="100" w:beforeAutospacing="1" w:after="100" w:afterAutospacing="1"/>
    </w:pPr>
  </w:style>
  <w:style w:type="character" w:customStyle="1" w:styleId="unnamed3">
    <w:name w:val="unnamed3"/>
    <w:basedOn w:val="DefaultParagraphFont"/>
    <w:rsid w:val="000D4B60"/>
  </w:style>
  <w:style w:type="character" w:styleId="Strong">
    <w:name w:val="Strong"/>
    <w:uiPriority w:val="22"/>
    <w:qFormat/>
    <w:rsid w:val="000D4B60"/>
    <w:rPr>
      <w:b/>
      <w:bCs/>
    </w:rPr>
  </w:style>
  <w:style w:type="paragraph" w:customStyle="1" w:styleId="unnamed31">
    <w:name w:val="unnamed31"/>
    <w:basedOn w:val="Normal"/>
    <w:rsid w:val="000D4B60"/>
    <w:pPr>
      <w:spacing w:before="100" w:beforeAutospacing="1" w:after="100" w:afterAutospacing="1"/>
    </w:pPr>
  </w:style>
  <w:style w:type="paragraph" w:styleId="ListParagraph">
    <w:name w:val="List Paragraph"/>
    <w:basedOn w:val="Normal"/>
    <w:uiPriority w:val="34"/>
    <w:qFormat/>
    <w:rsid w:val="000D4B60"/>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0D4B60"/>
    <w:pPr>
      <w:keepNext/>
      <w:spacing w:before="180" w:after="60"/>
    </w:pPr>
    <w:rPr>
      <w:rFonts w:ascii="Tahoma" w:hAnsi="Tahoma" w:cs="Tahoma"/>
      <w:b/>
      <w:bCs/>
      <w:i/>
      <w:iCs/>
    </w:rPr>
  </w:style>
  <w:style w:type="paragraph" w:customStyle="1" w:styleId="clancentriran">
    <w:name w:val="clancentriran"/>
    <w:basedOn w:val="Normal"/>
    <w:rsid w:val="000D4B60"/>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0D4B60"/>
    <w:rPr>
      <w:sz w:val="24"/>
      <w:szCs w:val="24"/>
      <w:lang w:val="en-US" w:eastAsia="en-US" w:bidi="ar-SA"/>
    </w:rPr>
  </w:style>
  <w:style w:type="character" w:customStyle="1" w:styleId="CharCharCharChar1">
    <w:name w:val="Char Char Char Char1"/>
    <w:locked/>
    <w:rsid w:val="000D4B60"/>
    <w:rPr>
      <w:sz w:val="24"/>
      <w:szCs w:val="24"/>
      <w:lang w:val="en-US" w:eastAsia="en-US" w:bidi="ar-SA"/>
    </w:rPr>
  </w:style>
  <w:style w:type="character" w:customStyle="1" w:styleId="CharCharChar10">
    <w:name w:val="Char Char Char1"/>
    <w:locked/>
    <w:rsid w:val="000D4B60"/>
    <w:rPr>
      <w:sz w:val="24"/>
      <w:szCs w:val="24"/>
      <w:lang w:val="en-US" w:eastAsia="en-US" w:bidi="ar-SA"/>
    </w:rPr>
  </w:style>
  <w:style w:type="character" w:customStyle="1" w:styleId="Char1">
    <w:name w:val="Char1"/>
    <w:rsid w:val="000D4B60"/>
    <w:rPr>
      <w:sz w:val="24"/>
      <w:szCs w:val="24"/>
      <w:lang w:val="en-US" w:eastAsia="en-US" w:bidi="ar-SA"/>
    </w:rPr>
  </w:style>
  <w:style w:type="character" w:customStyle="1" w:styleId="CharCharChar0">
    <w:name w:val="Char Char Char"/>
    <w:rsid w:val="000D4B60"/>
    <w:rPr>
      <w:sz w:val="24"/>
      <w:szCs w:val="24"/>
      <w:lang w:val="en-US" w:eastAsia="en-US" w:bidi="ar-SA"/>
    </w:rPr>
  </w:style>
  <w:style w:type="character" w:customStyle="1" w:styleId="CharChar3">
    <w:name w:val="Char Char3"/>
    <w:rsid w:val="000D4B60"/>
    <w:rPr>
      <w:sz w:val="24"/>
      <w:szCs w:val="24"/>
      <w:lang w:val="en-US" w:eastAsia="en-US" w:bidi="ar-SA"/>
    </w:rPr>
  </w:style>
  <w:style w:type="character" w:customStyle="1" w:styleId="CharChar30">
    <w:name w:val="Char Char3"/>
    <w:rsid w:val="000D4B60"/>
    <w:rPr>
      <w:b/>
      <w:bCs/>
      <w:sz w:val="24"/>
      <w:szCs w:val="24"/>
      <w:lang w:val="sr-Cyrl-CS" w:eastAsia="en-US" w:bidi="ar-SA"/>
    </w:rPr>
  </w:style>
  <w:style w:type="character" w:customStyle="1" w:styleId="CharChar2">
    <w:name w:val="Char Char2"/>
    <w:locked/>
    <w:rsid w:val="000D4B60"/>
    <w:rPr>
      <w:rFonts w:ascii="Arial" w:hAnsi="Arial" w:cs="Arial"/>
      <w:bCs/>
      <w:sz w:val="24"/>
      <w:szCs w:val="24"/>
      <w:lang w:val="sr-Cyrl-CS" w:eastAsia="en-US" w:bidi="ar-SA"/>
    </w:rPr>
  </w:style>
  <w:style w:type="character" w:customStyle="1" w:styleId="CharChar">
    <w:name w:val="Char Char"/>
    <w:rsid w:val="000D4B60"/>
    <w:rPr>
      <w:sz w:val="24"/>
      <w:szCs w:val="24"/>
      <w:lang w:val="en-US" w:eastAsia="en-US" w:bidi="ar-SA"/>
    </w:rPr>
  </w:style>
  <w:style w:type="character" w:customStyle="1" w:styleId="CharChar8">
    <w:name w:val="Char Char8"/>
    <w:locked/>
    <w:rsid w:val="000D4B60"/>
    <w:rPr>
      <w:sz w:val="24"/>
      <w:szCs w:val="24"/>
      <w:lang w:val="en-US" w:eastAsia="en-US" w:bidi="ar-SA"/>
    </w:rPr>
  </w:style>
  <w:style w:type="character" w:customStyle="1" w:styleId="CharChar7">
    <w:name w:val="Char Char7"/>
    <w:rsid w:val="000D4B60"/>
    <w:rPr>
      <w:b/>
      <w:bCs/>
      <w:sz w:val="24"/>
      <w:szCs w:val="24"/>
      <w:lang w:val="sr-Cyrl-CS" w:eastAsia="en-US" w:bidi="ar-SA"/>
    </w:rPr>
  </w:style>
  <w:style w:type="paragraph" w:customStyle="1" w:styleId="Podnaslov">
    <w:name w:val="Podnaslov"/>
    <w:basedOn w:val="Normal"/>
    <w:rsid w:val="000D4B60"/>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0D4B60"/>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0D4B60"/>
    <w:rPr>
      <w:b/>
      <w:bCs/>
      <w:sz w:val="24"/>
      <w:szCs w:val="24"/>
      <w:lang w:val="sr-Cyrl-CS"/>
    </w:rPr>
  </w:style>
  <w:style w:type="paragraph" w:customStyle="1" w:styleId="Default">
    <w:name w:val="Default"/>
    <w:rsid w:val="000D4B60"/>
    <w:pPr>
      <w:autoSpaceDE w:val="0"/>
      <w:autoSpaceDN w:val="0"/>
      <w:adjustRightInd w:val="0"/>
    </w:pPr>
    <w:rPr>
      <w:color w:val="000000"/>
      <w:sz w:val="24"/>
      <w:szCs w:val="24"/>
    </w:rPr>
  </w:style>
  <w:style w:type="character" w:customStyle="1" w:styleId="HeaderChar">
    <w:name w:val="Header Char"/>
    <w:basedOn w:val="DefaultParagraphFont"/>
    <w:link w:val="Header"/>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character" w:customStyle="1" w:styleId="Heading1Char">
    <w:name w:val="Heading 1 Char"/>
    <w:basedOn w:val="DefaultParagraphFont"/>
    <w:link w:val="Heading1"/>
    <w:rsid w:val="00761C21"/>
    <w:rPr>
      <w:b/>
      <w:bCs/>
      <w:sz w:val="24"/>
      <w:szCs w:val="24"/>
      <w:lang w:val="sr-Cyrl-CS"/>
    </w:rPr>
  </w:style>
  <w:style w:type="paragraph" w:styleId="NoSpacing">
    <w:name w:val="No Spacing"/>
    <w:uiPriority w:val="1"/>
    <w:qFormat/>
    <w:rsid w:val="00016A74"/>
    <w:rPr>
      <w:sz w:val="24"/>
      <w:szCs w:val="24"/>
    </w:rPr>
  </w:style>
  <w:style w:type="character" w:customStyle="1" w:styleId="Heading6Char">
    <w:name w:val="Heading 6 Char"/>
    <w:aliases w:val=" Char Char"/>
    <w:basedOn w:val="DefaultParagraphFont"/>
    <w:link w:val="Heading6"/>
    <w:rsid w:val="002316F2"/>
    <w:rPr>
      <w:b/>
      <w:bCs/>
      <w:sz w:val="24"/>
      <w:szCs w:val="24"/>
      <w:lang w:val="sr-Cyrl-CS"/>
    </w:rPr>
  </w:style>
  <w:style w:type="character" w:customStyle="1" w:styleId="FontStyle54">
    <w:name w:val="Font Style54"/>
    <w:rsid w:val="002316F2"/>
    <w:rPr>
      <w:rFonts w:ascii="Times New Roman" w:hAnsi="Times New Roman" w:cs="Times New Roman" w:hint="default"/>
      <w:sz w:val="22"/>
      <w:szCs w:val="22"/>
    </w:rPr>
  </w:style>
  <w:style w:type="paragraph" w:customStyle="1" w:styleId="Style11">
    <w:name w:val="Style11"/>
    <w:basedOn w:val="Normal"/>
    <w:rsid w:val="002316F2"/>
    <w:pPr>
      <w:widowControl w:val="0"/>
      <w:suppressAutoHyphens/>
      <w:autoSpaceDE w:val="0"/>
    </w:pPr>
    <w:rPr>
      <w:lang w:val="sr-Latn-CS" w:eastAsia="ar-SA"/>
    </w:rPr>
  </w:style>
  <w:style w:type="character" w:customStyle="1" w:styleId="BodyText2Char">
    <w:name w:val="Body Text 2 Char"/>
    <w:basedOn w:val="DefaultParagraphFont"/>
    <w:link w:val="BodyText2"/>
    <w:rsid w:val="00517B95"/>
    <w:rPr>
      <w:b/>
      <w:bCs/>
      <w:sz w:val="24"/>
      <w:szCs w:val="24"/>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481993786">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avnenabavke@novibeograd.rs" TargetMode="Externa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yperlink" Target="http://www.novibeograd.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2ED0-28D8-4D13-9AB1-E00E7DC1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8749</Words>
  <Characters>53493</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62118</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subject/>
  <dc:creator>user</dc:creator>
  <cp:keywords/>
  <cp:lastModifiedBy>dragana.stanisavljev</cp:lastModifiedBy>
  <cp:revision>3</cp:revision>
  <cp:lastPrinted>2015-01-28T10:31:00Z</cp:lastPrinted>
  <dcterms:created xsi:type="dcterms:W3CDTF">2015-03-20T15:01:00Z</dcterms:created>
  <dcterms:modified xsi:type="dcterms:W3CDTF">2015-03-20T15:02:00Z</dcterms:modified>
</cp:coreProperties>
</file>