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Pr="0031532A" w:rsidRDefault="00912CF9" w:rsidP="00912CF9">
      <w:pPr>
        <w:jc w:val="center"/>
        <w:rPr>
          <w:rFonts w:ascii="Arial" w:hAnsi="Arial" w:cs="Arial"/>
          <w:b/>
          <w:shadow/>
        </w:rPr>
      </w:pPr>
    </w:p>
    <w:p w:rsidR="00912CF9" w:rsidRPr="00B211D5" w:rsidRDefault="00912CF9" w:rsidP="000877E0">
      <w:pPr>
        <w:jc w:val="center"/>
        <w:rPr>
          <w:rFonts w:ascii="Arial" w:hAnsi="Arial" w:cs="Arial"/>
          <w:b/>
          <w:shadow/>
          <w:lang w:val="ru-RU"/>
        </w:rPr>
      </w:pPr>
      <w:r w:rsidRPr="00B211D5">
        <w:rPr>
          <w:rFonts w:ascii="Arial" w:hAnsi="Arial" w:cs="Arial"/>
          <w:b/>
          <w:shadow/>
          <w:lang w:val="ru-RU"/>
        </w:rPr>
        <w:t>Р е п у б ли и к а  С р б и ја</w:t>
      </w:r>
    </w:p>
    <w:p w:rsidR="00912CF9" w:rsidRPr="00B211D5" w:rsidRDefault="00912CF9" w:rsidP="000877E0">
      <w:pPr>
        <w:jc w:val="center"/>
        <w:rPr>
          <w:rFonts w:ascii="Arial" w:hAnsi="Arial" w:cs="Arial"/>
          <w:b/>
          <w:shadow/>
          <w:sz w:val="32"/>
          <w:szCs w:val="32"/>
          <w:lang w:val="ru-RU"/>
        </w:rPr>
      </w:pPr>
      <w:r w:rsidRPr="00B211D5">
        <w:rPr>
          <w:rFonts w:ascii="Arial" w:hAnsi="Arial" w:cs="Arial"/>
          <w:b/>
          <w:shadow/>
          <w:sz w:val="32"/>
          <w:szCs w:val="32"/>
          <w:lang w:val="ru-RU"/>
        </w:rPr>
        <w:t>ГРАДСКА ОПШТИНА НОВИ БЕОГРАД</w:t>
      </w:r>
    </w:p>
    <w:p w:rsidR="00912CF9" w:rsidRPr="00B211D5" w:rsidRDefault="00912CF9" w:rsidP="000877E0">
      <w:pPr>
        <w:jc w:val="center"/>
        <w:rPr>
          <w:rFonts w:ascii="Arial" w:hAnsi="Arial" w:cs="Arial"/>
          <w:b/>
          <w:shadow/>
          <w:lang w:val="ru-RU"/>
        </w:rPr>
      </w:pPr>
      <w:r w:rsidRPr="00B211D5">
        <w:rPr>
          <w:rFonts w:ascii="Arial" w:hAnsi="Arial" w:cs="Arial"/>
          <w:b/>
          <w:shadow/>
          <w:lang w:val="ru-RU"/>
        </w:rPr>
        <w:t>Булевар Михаила Пупина 167</w:t>
      </w:r>
    </w:p>
    <w:p w:rsidR="00912CF9" w:rsidRPr="00B211D5" w:rsidRDefault="00912CF9" w:rsidP="000877E0">
      <w:pPr>
        <w:jc w:val="center"/>
        <w:rPr>
          <w:rFonts w:ascii="Arial" w:hAnsi="Arial" w:cs="Arial"/>
          <w:b/>
          <w:shadow/>
          <w:lang w:val="sr-Cyrl-CS"/>
        </w:rPr>
      </w:pPr>
      <w:r w:rsidRPr="00B211D5">
        <w:rPr>
          <w:rFonts w:ascii="Arial" w:hAnsi="Arial" w:cs="Arial"/>
          <w:b/>
          <w:shadow/>
          <w:lang w:val="ru-RU"/>
        </w:rPr>
        <w:t>Београд</w:t>
      </w:r>
    </w:p>
    <w:p w:rsidR="00912CF9" w:rsidRPr="002A4A3F" w:rsidRDefault="00912CF9" w:rsidP="000877E0">
      <w:pPr>
        <w:pStyle w:val="Header"/>
        <w:tabs>
          <w:tab w:val="clear" w:pos="4153"/>
          <w:tab w:val="clear" w:pos="8306"/>
          <w:tab w:val="left" w:pos="859"/>
        </w:tabs>
        <w:jc w:val="center"/>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912CF9" w:rsidRDefault="00912CF9" w:rsidP="00912CF9">
      <w:pPr>
        <w:jc w:val="center"/>
        <w:rPr>
          <w:rFonts w:ascii="Arial" w:hAnsi="Arial" w:cs="Arial"/>
          <w:b/>
          <w:shadow/>
          <w:sz w:val="36"/>
          <w:szCs w:val="36"/>
          <w:lang w:val="sr-Cyrl-CS"/>
        </w:rPr>
      </w:pPr>
      <w:r w:rsidRPr="00912CF9">
        <w:rPr>
          <w:rFonts w:ascii="Arial" w:hAnsi="Arial" w:cs="Arial"/>
          <w:b/>
          <w:shadow/>
          <w:sz w:val="36"/>
          <w:szCs w:val="36"/>
          <w:lang w:val="ru-RU"/>
        </w:rPr>
        <w:t>КОНКУРСНА ДОКУМЕНТАЦИЈА</w:t>
      </w:r>
    </w:p>
    <w:p w:rsidR="00912CF9" w:rsidRPr="00B211D5" w:rsidRDefault="00912CF9" w:rsidP="00912CF9">
      <w:pPr>
        <w:jc w:val="center"/>
        <w:rPr>
          <w:rFonts w:ascii="Arial" w:hAnsi="Arial" w:cs="Arial"/>
          <w:b/>
          <w:shadow/>
          <w:lang w:val="sr-Cyrl-CS"/>
        </w:rPr>
      </w:pPr>
      <w:r w:rsidRPr="00B211D5">
        <w:rPr>
          <w:rFonts w:ascii="Arial" w:hAnsi="Arial" w:cs="Arial"/>
          <w:b/>
          <w:shadow/>
          <w:lang w:val="sr-Cyrl-CS"/>
        </w:rPr>
        <w:t xml:space="preserve">- ЈАВНА НАБАВКА </w:t>
      </w:r>
      <w:r w:rsidR="0056591B">
        <w:rPr>
          <w:rFonts w:ascii="Arial" w:hAnsi="Arial" w:cs="Arial"/>
          <w:b/>
          <w:shadow/>
          <w:lang w:val="sr-Cyrl-CS"/>
        </w:rPr>
        <w:t>РАДОВА</w:t>
      </w:r>
      <w:r w:rsidRPr="00B211D5">
        <w:rPr>
          <w:rFonts w:ascii="Arial" w:hAnsi="Arial" w:cs="Arial"/>
          <w:b/>
          <w:shadow/>
          <w:lang w:val="sr-Cyrl-CS"/>
        </w:rPr>
        <w:t xml:space="preserve"> -</w:t>
      </w: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r w:rsidRPr="00B211D5">
        <w:rPr>
          <w:rFonts w:ascii="Arial" w:hAnsi="Arial" w:cs="Arial"/>
          <w:b/>
          <w:shadow/>
          <w:lang w:val="sr-Cyrl-CS"/>
        </w:rPr>
        <w:t>ПРЕДМЕТ ЈАВНЕ НАБАВКЕ:</w:t>
      </w:r>
    </w:p>
    <w:p w:rsidR="00351158" w:rsidRPr="00B211D5" w:rsidRDefault="00351158" w:rsidP="00912CF9">
      <w:pPr>
        <w:jc w:val="center"/>
        <w:rPr>
          <w:rFonts w:ascii="Arial" w:hAnsi="Arial" w:cs="Arial"/>
          <w:b/>
          <w:shadow/>
          <w:lang w:val="sr-Cyrl-CS"/>
        </w:rPr>
      </w:pPr>
    </w:p>
    <w:p w:rsidR="00351158" w:rsidRPr="00351158" w:rsidRDefault="000E4766" w:rsidP="00351158">
      <w:pPr>
        <w:jc w:val="center"/>
        <w:rPr>
          <w:rFonts w:ascii="Arial" w:hAnsi="Arial" w:cs="Arial"/>
          <w:b/>
          <w:shadow/>
          <w:sz w:val="28"/>
          <w:szCs w:val="28"/>
          <w:lang w:val="sr-Cyrl-CS"/>
        </w:rPr>
      </w:pPr>
      <w:r>
        <w:rPr>
          <w:rFonts w:ascii="Arial" w:hAnsi="Arial"/>
          <w:b/>
          <w:bCs/>
          <w:sz w:val="28"/>
          <w:szCs w:val="28"/>
          <w:lang w:val="sr-Cyrl-CS"/>
        </w:rPr>
        <w:t>ДЕЧИЈЕ ИГРАЛИШТЕ</w:t>
      </w:r>
    </w:p>
    <w:p w:rsidR="00912CF9" w:rsidRPr="00B211D5" w:rsidRDefault="0025351E" w:rsidP="00351158">
      <w:pPr>
        <w:jc w:val="center"/>
        <w:rPr>
          <w:rFonts w:ascii="Arial" w:hAnsi="Arial" w:cs="Arial"/>
          <w:b/>
          <w:lang w:val="sr-Cyrl-CS"/>
        </w:rPr>
      </w:pPr>
      <w:r>
        <w:rPr>
          <w:rFonts w:ascii="Arial" w:hAnsi="Arial" w:cs="Arial"/>
          <w:b/>
          <w:shadow/>
          <w:lang w:val="sr-Cyrl-CS"/>
        </w:rPr>
        <w:t xml:space="preserve">отворени </w:t>
      </w:r>
      <w:r w:rsidR="00912CF9" w:rsidRPr="00B211D5">
        <w:rPr>
          <w:rFonts w:ascii="Arial" w:hAnsi="Arial" w:cs="Arial"/>
          <w:b/>
          <w:shadow/>
          <w:lang w:val="sr-Cyrl-CS"/>
        </w:rPr>
        <w:t>поступак јавне набавке</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Default="00912CF9" w:rsidP="00912CF9">
      <w:pPr>
        <w:jc w:val="center"/>
        <w:rPr>
          <w:rFonts w:ascii="Arial" w:hAnsi="Arial" w:cs="Arial"/>
          <w:b/>
          <w:i/>
          <w:lang w:val="sr-Cyrl-CS"/>
        </w:rPr>
      </w:pPr>
    </w:p>
    <w:p w:rsidR="00912CF9" w:rsidRDefault="00912CF9" w:rsidP="00912CF9">
      <w:pPr>
        <w:jc w:val="center"/>
        <w:rPr>
          <w:rFonts w:ascii="Arial" w:hAnsi="Arial" w:cs="Arial"/>
          <w:b/>
          <w:i/>
          <w:lang w:val="sr-Cyrl-CS"/>
        </w:rPr>
      </w:pPr>
    </w:p>
    <w:p w:rsidR="00912CF9" w:rsidRDefault="00912CF9" w:rsidP="00912CF9">
      <w:pPr>
        <w:jc w:val="center"/>
        <w:rPr>
          <w:rFonts w:ascii="Arial" w:hAnsi="Arial" w:cs="Arial"/>
          <w:b/>
          <w:i/>
        </w:rPr>
      </w:pPr>
    </w:p>
    <w:p w:rsidR="00270C60" w:rsidRDefault="00270C60" w:rsidP="00912CF9">
      <w:pPr>
        <w:jc w:val="center"/>
        <w:rPr>
          <w:rFonts w:ascii="Arial" w:hAnsi="Arial" w:cs="Arial"/>
          <w:b/>
          <w:i/>
        </w:rPr>
      </w:pPr>
    </w:p>
    <w:p w:rsidR="00270C60" w:rsidRDefault="00270C60" w:rsidP="00912CF9">
      <w:pPr>
        <w:jc w:val="center"/>
        <w:rPr>
          <w:rFonts w:ascii="Arial" w:hAnsi="Arial" w:cs="Arial"/>
          <w:b/>
          <w:i/>
        </w:rPr>
      </w:pPr>
    </w:p>
    <w:p w:rsidR="00270C60" w:rsidRDefault="00270C60" w:rsidP="00912CF9">
      <w:pPr>
        <w:jc w:val="center"/>
        <w:rPr>
          <w:rFonts w:ascii="Arial" w:hAnsi="Arial" w:cs="Arial"/>
          <w:b/>
          <w:i/>
        </w:rPr>
      </w:pPr>
    </w:p>
    <w:p w:rsidR="00270C60" w:rsidRDefault="00270C60" w:rsidP="00912CF9">
      <w:pPr>
        <w:jc w:val="center"/>
        <w:rPr>
          <w:rFonts w:ascii="Arial" w:hAnsi="Arial" w:cs="Arial"/>
          <w:b/>
          <w:i/>
        </w:rPr>
      </w:pPr>
    </w:p>
    <w:p w:rsidR="00270C60" w:rsidRPr="00270C60" w:rsidRDefault="00270C60" w:rsidP="00912CF9">
      <w:pPr>
        <w:jc w:val="center"/>
        <w:rPr>
          <w:rFonts w:ascii="Arial" w:hAnsi="Arial" w:cs="Arial"/>
          <w:b/>
          <w:i/>
        </w:rPr>
      </w:pPr>
    </w:p>
    <w:p w:rsidR="00912CF9" w:rsidRPr="00685422" w:rsidRDefault="00912CF9" w:rsidP="00912CF9">
      <w:pPr>
        <w:jc w:val="center"/>
        <w:rPr>
          <w:rFonts w:ascii="Arial" w:hAnsi="Arial" w:cs="Arial"/>
          <w:sz w:val="20"/>
          <w:szCs w:val="20"/>
          <w:lang w:val="ru-RU"/>
        </w:rPr>
      </w:pPr>
    </w:p>
    <w:p w:rsidR="00912CF9" w:rsidRPr="00866F46" w:rsidRDefault="00912CF9" w:rsidP="00912CF9">
      <w:pPr>
        <w:jc w:val="center"/>
        <w:rPr>
          <w:rFonts w:ascii="Arial" w:hAnsi="Arial" w:cs="Arial"/>
          <w:b/>
          <w:lang w:val="sr-Cyrl-CS"/>
        </w:rPr>
      </w:pPr>
      <w:r w:rsidRPr="00866F46">
        <w:rPr>
          <w:rFonts w:ascii="Arial" w:hAnsi="Arial" w:cs="Arial"/>
          <w:b/>
          <w:shadow/>
          <w:lang w:val="sr-Cyrl-CS"/>
        </w:rPr>
        <w:t>РОК ЗА ДОСТАВЉАЊЕ ПОНУДА:</w:t>
      </w:r>
    </w:p>
    <w:p w:rsidR="00912CF9" w:rsidRPr="00866F46" w:rsidRDefault="00885CE4" w:rsidP="00912CF9">
      <w:pPr>
        <w:jc w:val="center"/>
        <w:rPr>
          <w:rFonts w:ascii="Arial" w:hAnsi="Arial" w:cs="Arial"/>
          <w:lang w:val="sr-Cyrl-CS"/>
        </w:rPr>
      </w:pPr>
      <w:r w:rsidRPr="00866F46">
        <w:rPr>
          <w:rFonts w:ascii="Arial" w:hAnsi="Arial" w:cs="Arial"/>
          <w:b/>
          <w:shadow/>
        </w:rPr>
        <w:t>31.08.</w:t>
      </w:r>
      <w:r w:rsidR="00912CF9" w:rsidRPr="00866F46">
        <w:rPr>
          <w:rFonts w:ascii="Arial" w:hAnsi="Arial" w:cs="Arial"/>
          <w:b/>
          <w:shadow/>
          <w:lang w:val="sr-Cyrl-CS"/>
        </w:rPr>
        <w:t>201</w:t>
      </w:r>
      <w:r w:rsidR="0025351E" w:rsidRPr="00866F46">
        <w:rPr>
          <w:rFonts w:ascii="Arial" w:hAnsi="Arial" w:cs="Arial"/>
          <w:b/>
          <w:shadow/>
          <w:lang w:val="sr-Cyrl-CS"/>
        </w:rPr>
        <w:t>5</w:t>
      </w:r>
      <w:r w:rsidR="00912CF9" w:rsidRPr="00866F46">
        <w:rPr>
          <w:rFonts w:ascii="Arial" w:hAnsi="Arial" w:cs="Arial"/>
          <w:b/>
          <w:shadow/>
          <w:lang w:val="sr-Cyrl-CS"/>
        </w:rPr>
        <w:t xml:space="preserve">. </w:t>
      </w:r>
      <w:proofErr w:type="gramStart"/>
      <w:r w:rsidR="00912CF9" w:rsidRPr="00866F46">
        <w:rPr>
          <w:rFonts w:ascii="Arial" w:hAnsi="Arial" w:cs="Arial"/>
          <w:b/>
          <w:shadow/>
          <w:lang w:val="sr-Cyrl-CS"/>
        </w:rPr>
        <w:t>године</w:t>
      </w:r>
      <w:proofErr w:type="gramEnd"/>
      <w:r w:rsidR="00912CF9" w:rsidRPr="00866F46">
        <w:rPr>
          <w:rFonts w:ascii="Arial" w:hAnsi="Arial" w:cs="Arial"/>
          <w:b/>
          <w:shadow/>
          <w:lang w:val="sr-Cyrl-CS"/>
        </w:rPr>
        <w:t xml:space="preserve"> до 1</w:t>
      </w:r>
      <w:r w:rsidR="00787B9E" w:rsidRPr="00866F46">
        <w:rPr>
          <w:rFonts w:ascii="Arial" w:hAnsi="Arial" w:cs="Arial"/>
          <w:b/>
          <w:shadow/>
          <w:lang w:val="sr-Cyrl-CS"/>
        </w:rPr>
        <w:t>0</w:t>
      </w:r>
      <w:r w:rsidR="00912CF9" w:rsidRPr="00866F46">
        <w:rPr>
          <w:rFonts w:ascii="Arial" w:hAnsi="Arial" w:cs="Arial"/>
          <w:b/>
          <w:shadow/>
          <w:lang w:val="sr-Cyrl-CS"/>
        </w:rPr>
        <w:t>:</w:t>
      </w:r>
      <w:r w:rsidR="00597839" w:rsidRPr="00866F46">
        <w:rPr>
          <w:rFonts w:ascii="Arial" w:hAnsi="Arial" w:cs="Arial"/>
          <w:b/>
          <w:shadow/>
        </w:rPr>
        <w:t>0</w:t>
      </w:r>
      <w:r w:rsidR="00912CF9" w:rsidRPr="00866F46">
        <w:rPr>
          <w:rFonts w:ascii="Arial" w:hAnsi="Arial" w:cs="Arial"/>
          <w:b/>
          <w:shadow/>
          <w:lang w:val="sr-Cyrl-CS"/>
        </w:rPr>
        <w:t>0 часова</w:t>
      </w:r>
    </w:p>
    <w:p w:rsidR="00912CF9" w:rsidRPr="00866F46" w:rsidRDefault="00912CF9" w:rsidP="00912CF9">
      <w:pPr>
        <w:jc w:val="center"/>
        <w:rPr>
          <w:rFonts w:ascii="Arial" w:hAnsi="Arial" w:cs="Arial"/>
          <w:lang w:val="sr-Cyrl-CS"/>
        </w:rPr>
      </w:pPr>
    </w:p>
    <w:p w:rsidR="00912CF9" w:rsidRPr="00866F46" w:rsidRDefault="00912CF9" w:rsidP="00912CF9">
      <w:pPr>
        <w:jc w:val="center"/>
        <w:rPr>
          <w:rFonts w:ascii="Arial" w:hAnsi="Arial" w:cs="Arial"/>
          <w:b/>
          <w:lang w:val="sr-Cyrl-CS"/>
        </w:rPr>
      </w:pPr>
      <w:r w:rsidRPr="00866F46">
        <w:rPr>
          <w:rFonts w:ascii="Arial" w:hAnsi="Arial" w:cs="Arial"/>
          <w:b/>
          <w:shadow/>
          <w:lang w:val="sr-Cyrl-CS"/>
        </w:rPr>
        <w:t>ДАТУМ ОТВАРАЊА ПОНУДА:</w:t>
      </w:r>
    </w:p>
    <w:p w:rsidR="00912CF9" w:rsidRPr="00866F46" w:rsidRDefault="00885CE4" w:rsidP="00912CF9">
      <w:pPr>
        <w:jc w:val="center"/>
        <w:rPr>
          <w:rFonts w:ascii="Arial" w:hAnsi="Arial" w:cs="Arial"/>
          <w:lang w:val="sr-Cyrl-CS"/>
        </w:rPr>
      </w:pPr>
      <w:r w:rsidRPr="00866F46">
        <w:rPr>
          <w:rFonts w:ascii="Arial" w:hAnsi="Arial" w:cs="Arial"/>
          <w:b/>
          <w:shadow/>
        </w:rPr>
        <w:t>31.08.</w:t>
      </w:r>
      <w:r w:rsidR="00912CF9" w:rsidRPr="00866F46">
        <w:rPr>
          <w:rFonts w:ascii="Arial" w:hAnsi="Arial" w:cs="Arial"/>
          <w:b/>
          <w:shadow/>
          <w:lang w:val="sr-Cyrl-CS"/>
        </w:rPr>
        <w:t>201</w:t>
      </w:r>
      <w:r w:rsidR="0025351E" w:rsidRPr="00866F46">
        <w:rPr>
          <w:rFonts w:ascii="Arial" w:hAnsi="Arial" w:cs="Arial"/>
          <w:b/>
          <w:shadow/>
          <w:lang w:val="sr-Cyrl-CS"/>
        </w:rPr>
        <w:t>5</w:t>
      </w:r>
      <w:r w:rsidR="00912CF9" w:rsidRPr="00866F46">
        <w:rPr>
          <w:rFonts w:ascii="Arial" w:hAnsi="Arial" w:cs="Arial"/>
          <w:b/>
          <w:shadow/>
          <w:lang w:val="sr-Cyrl-CS"/>
        </w:rPr>
        <w:t xml:space="preserve">. </w:t>
      </w:r>
      <w:proofErr w:type="gramStart"/>
      <w:r w:rsidR="00912CF9" w:rsidRPr="00866F46">
        <w:rPr>
          <w:rFonts w:ascii="Arial" w:hAnsi="Arial" w:cs="Arial"/>
          <w:b/>
          <w:shadow/>
          <w:lang w:val="sr-Cyrl-CS"/>
        </w:rPr>
        <w:t>године</w:t>
      </w:r>
      <w:proofErr w:type="gramEnd"/>
      <w:r w:rsidRPr="00866F46">
        <w:rPr>
          <w:rFonts w:ascii="Arial" w:hAnsi="Arial" w:cs="Arial"/>
          <w:b/>
          <w:shadow/>
          <w:lang w:val="sr-Cyrl-CS"/>
        </w:rPr>
        <w:t xml:space="preserve"> </w:t>
      </w:r>
      <w:r w:rsidR="00904729" w:rsidRPr="00866F46">
        <w:rPr>
          <w:rFonts w:ascii="Arial" w:hAnsi="Arial" w:cs="Arial"/>
          <w:b/>
          <w:shadow/>
          <w:lang w:val="sr-Cyrl-CS"/>
        </w:rPr>
        <w:t>у</w:t>
      </w:r>
      <w:r w:rsidR="00912CF9" w:rsidRPr="00866F46">
        <w:rPr>
          <w:rFonts w:ascii="Arial" w:hAnsi="Arial" w:cs="Arial"/>
          <w:b/>
          <w:shadow/>
          <w:lang w:val="sr-Cyrl-CS"/>
        </w:rPr>
        <w:t xml:space="preserve"> 1</w:t>
      </w:r>
      <w:r w:rsidRPr="00866F46">
        <w:rPr>
          <w:rFonts w:ascii="Arial" w:hAnsi="Arial" w:cs="Arial"/>
          <w:b/>
          <w:shadow/>
        </w:rPr>
        <w:t>1</w:t>
      </w:r>
      <w:r w:rsidR="00912CF9" w:rsidRPr="00866F46">
        <w:rPr>
          <w:rFonts w:ascii="Arial" w:hAnsi="Arial" w:cs="Arial"/>
          <w:b/>
          <w:shadow/>
          <w:lang w:val="sr-Cyrl-CS"/>
        </w:rPr>
        <w:t>:</w:t>
      </w:r>
      <w:r w:rsidR="003B0127" w:rsidRPr="00866F46">
        <w:rPr>
          <w:rFonts w:ascii="Arial" w:hAnsi="Arial" w:cs="Arial"/>
          <w:b/>
          <w:shadow/>
        </w:rPr>
        <w:t>0</w:t>
      </w:r>
      <w:r w:rsidR="00912CF9" w:rsidRPr="00866F46">
        <w:rPr>
          <w:rFonts w:ascii="Arial" w:hAnsi="Arial" w:cs="Arial"/>
          <w:b/>
          <w:shadow/>
          <w:lang w:val="sr-Cyrl-CS"/>
        </w:rPr>
        <w:t>0 часова</w:t>
      </w:r>
    </w:p>
    <w:p w:rsidR="00912CF9" w:rsidRPr="000877E0" w:rsidRDefault="00912CF9" w:rsidP="00912CF9">
      <w:pPr>
        <w:rPr>
          <w:rFonts w:ascii="Arial" w:hAnsi="Arial" w:cs="Arial"/>
          <w:color w:val="FF0000"/>
          <w:sz w:val="20"/>
          <w:szCs w:val="20"/>
          <w:lang w:val="sr-Cyrl-CS"/>
        </w:rPr>
      </w:pPr>
    </w:p>
    <w:p w:rsidR="00912CF9" w:rsidRPr="000877E0" w:rsidRDefault="00912CF9">
      <w:pPr>
        <w:jc w:val="both"/>
        <w:rPr>
          <w:rFonts w:ascii="Arial" w:hAnsi="Arial" w:cs="Arial"/>
          <w:color w:val="FF0000"/>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Latn-CS"/>
        </w:rPr>
      </w:pPr>
    </w:p>
    <w:p w:rsidR="00221FC0" w:rsidRDefault="00221FC0" w:rsidP="00912CF9">
      <w:pPr>
        <w:rPr>
          <w:rFonts w:ascii="Arial" w:hAnsi="Arial" w:cs="Arial"/>
          <w:sz w:val="22"/>
          <w:szCs w:val="22"/>
          <w:lang w:val="sr-Cyrl-CS"/>
        </w:rPr>
      </w:pPr>
    </w:p>
    <w:p w:rsidR="00912CF9" w:rsidRDefault="00912CF9" w:rsidP="00912CF9">
      <w:pPr>
        <w:rPr>
          <w:rFonts w:ascii="Arial" w:hAnsi="Arial" w:cs="Arial"/>
          <w:sz w:val="22"/>
          <w:szCs w:val="22"/>
        </w:rPr>
      </w:pPr>
    </w:p>
    <w:p w:rsidR="008C54FB" w:rsidRDefault="008C54FB" w:rsidP="00912CF9">
      <w:pPr>
        <w:rPr>
          <w:rFonts w:ascii="Arial" w:hAnsi="Arial" w:cs="Arial"/>
          <w:sz w:val="22"/>
          <w:szCs w:val="22"/>
        </w:rPr>
      </w:pPr>
    </w:p>
    <w:p w:rsidR="008C54FB" w:rsidRDefault="008C54FB" w:rsidP="00912CF9">
      <w:pPr>
        <w:rPr>
          <w:rFonts w:ascii="Arial" w:hAnsi="Arial" w:cs="Arial"/>
          <w:sz w:val="22"/>
          <w:szCs w:val="22"/>
        </w:rPr>
      </w:pPr>
    </w:p>
    <w:p w:rsidR="008C54FB" w:rsidRDefault="008C54FB" w:rsidP="00912CF9">
      <w:pPr>
        <w:rPr>
          <w:rFonts w:ascii="Arial" w:hAnsi="Arial" w:cs="Arial"/>
          <w:sz w:val="22"/>
          <w:szCs w:val="22"/>
        </w:rPr>
      </w:pPr>
    </w:p>
    <w:p w:rsidR="008C54FB" w:rsidRDefault="008C54FB" w:rsidP="00912CF9">
      <w:pPr>
        <w:rPr>
          <w:rFonts w:ascii="Arial" w:hAnsi="Arial" w:cs="Arial"/>
          <w:sz w:val="22"/>
          <w:szCs w:val="22"/>
        </w:rPr>
      </w:pPr>
    </w:p>
    <w:p w:rsidR="008C54FB" w:rsidRDefault="008C54FB" w:rsidP="00912CF9">
      <w:pPr>
        <w:rPr>
          <w:rFonts w:ascii="Arial" w:hAnsi="Arial" w:cs="Arial"/>
          <w:sz w:val="22"/>
          <w:szCs w:val="22"/>
          <w:lang w:val="sr-Latn-CS"/>
        </w:rPr>
      </w:pPr>
    </w:p>
    <w:p w:rsidR="00810096" w:rsidRPr="00810096" w:rsidRDefault="00810096" w:rsidP="00912CF9">
      <w:pPr>
        <w:rPr>
          <w:rFonts w:ascii="Arial" w:hAnsi="Arial" w:cs="Arial"/>
          <w:sz w:val="22"/>
          <w:szCs w:val="22"/>
          <w:lang w:val="sr-Latn-CS"/>
        </w:rPr>
      </w:pPr>
    </w:p>
    <w:p w:rsidR="007C7481" w:rsidRPr="007C7481" w:rsidRDefault="007C7481" w:rsidP="00912CF9">
      <w:pPr>
        <w:rPr>
          <w:rFonts w:ascii="Arial" w:hAnsi="Arial" w:cs="Arial"/>
          <w:sz w:val="22"/>
          <w:szCs w:val="22"/>
          <w:lang w:val="sr-Cyrl-CS"/>
        </w:rPr>
      </w:pPr>
    </w:p>
    <w:p w:rsidR="008C54FB" w:rsidRDefault="008C54FB" w:rsidP="00912CF9">
      <w:pPr>
        <w:rPr>
          <w:rFonts w:ascii="Arial" w:hAnsi="Arial" w:cs="Arial"/>
          <w:sz w:val="22"/>
          <w:szCs w:val="22"/>
        </w:rPr>
      </w:pPr>
    </w:p>
    <w:p w:rsidR="00221FC0" w:rsidRPr="009E45C1" w:rsidRDefault="00221FC0">
      <w:pPr>
        <w:ind w:right="-173"/>
        <w:jc w:val="center"/>
        <w:rPr>
          <w:rFonts w:ascii="Arial" w:hAnsi="Arial" w:cs="Arial"/>
          <w:b/>
          <w:shadow/>
          <w:sz w:val="22"/>
          <w:szCs w:val="22"/>
          <w:lang w:val="ru-RU"/>
        </w:rPr>
      </w:pPr>
      <w:r w:rsidRPr="009E45C1">
        <w:rPr>
          <w:rFonts w:ascii="Arial" w:hAnsi="Arial" w:cs="Arial"/>
          <w:b/>
          <w:sz w:val="22"/>
          <w:szCs w:val="22"/>
          <w:lang w:val="ru-RU"/>
        </w:rPr>
        <w:t>САДРЖАЈ</w:t>
      </w:r>
    </w:p>
    <w:p w:rsidR="00221FC0" w:rsidRPr="009E45C1" w:rsidRDefault="00221FC0">
      <w:pPr>
        <w:jc w:val="center"/>
        <w:rPr>
          <w:rFonts w:ascii="Arial" w:hAnsi="Arial" w:cs="Arial"/>
          <w:shadow/>
          <w:sz w:val="22"/>
          <w:szCs w:val="22"/>
          <w:lang w:val="ru-RU"/>
        </w:rPr>
      </w:pPr>
    </w:p>
    <w:tbl>
      <w:tblPr>
        <w:tblW w:w="8472" w:type="dxa"/>
        <w:tblInd w:w="648" w:type="dxa"/>
        <w:tblLook w:val="01E0"/>
      </w:tblPr>
      <w:tblGrid>
        <w:gridCol w:w="900"/>
        <w:gridCol w:w="7572"/>
      </w:tblGrid>
      <w:tr w:rsidR="007E76DB" w:rsidRPr="000C7BAB">
        <w:tc>
          <w:tcPr>
            <w:tcW w:w="900" w:type="dxa"/>
          </w:tcPr>
          <w:p w:rsidR="007E76DB" w:rsidRPr="000C7BAB" w:rsidRDefault="00564E6E" w:rsidP="00564E6E">
            <w:pPr>
              <w:rPr>
                <w:rFonts w:ascii="Arial" w:hAnsi="Arial" w:cs="Arial"/>
                <w:sz w:val="22"/>
                <w:szCs w:val="22"/>
              </w:rPr>
            </w:pPr>
            <w:r w:rsidRPr="000C7BAB">
              <w:rPr>
                <w:rFonts w:ascii="Arial" w:hAnsi="Arial" w:cs="Arial"/>
                <w:sz w:val="22"/>
                <w:szCs w:val="22"/>
              </w:rPr>
              <w:t>1.</w:t>
            </w:r>
          </w:p>
        </w:tc>
        <w:tc>
          <w:tcPr>
            <w:tcW w:w="7572" w:type="dxa"/>
          </w:tcPr>
          <w:p w:rsidR="007E76DB" w:rsidRPr="000C7BAB" w:rsidRDefault="007E76DB" w:rsidP="0092474B">
            <w:pPr>
              <w:rPr>
                <w:rFonts w:ascii="Arial" w:hAnsi="Arial" w:cs="Arial"/>
                <w:sz w:val="22"/>
                <w:szCs w:val="22"/>
                <w:lang w:val="sr-Cyrl-CS"/>
              </w:rPr>
            </w:pPr>
            <w:r w:rsidRPr="000C7BAB">
              <w:rPr>
                <w:rFonts w:ascii="Arial" w:hAnsi="Arial" w:cs="Arial"/>
                <w:sz w:val="22"/>
                <w:szCs w:val="22"/>
                <w:lang w:val="sr-Cyrl-CS"/>
              </w:rPr>
              <w:t>Општи подаци о јавној набавци</w:t>
            </w:r>
          </w:p>
        </w:tc>
      </w:tr>
      <w:tr w:rsidR="007E76DB" w:rsidRPr="000C7BAB" w:rsidTr="00927D77">
        <w:trPr>
          <w:trHeight w:val="353"/>
        </w:trPr>
        <w:tc>
          <w:tcPr>
            <w:tcW w:w="900" w:type="dxa"/>
          </w:tcPr>
          <w:p w:rsidR="000C7BAB" w:rsidRPr="000C7BAB" w:rsidRDefault="00564E6E" w:rsidP="00927D77">
            <w:pPr>
              <w:jc w:val="both"/>
              <w:rPr>
                <w:rFonts w:ascii="Arial" w:hAnsi="Arial" w:cs="Arial"/>
                <w:sz w:val="22"/>
                <w:szCs w:val="22"/>
                <w:lang w:val="sr-Cyrl-CS"/>
              </w:rPr>
            </w:pPr>
            <w:r w:rsidRPr="000C7BAB">
              <w:rPr>
                <w:rFonts w:ascii="Arial" w:hAnsi="Arial" w:cs="Arial"/>
                <w:sz w:val="22"/>
                <w:szCs w:val="22"/>
                <w:lang w:val="sr-Cyrl-CS"/>
              </w:rPr>
              <w:t>2.</w:t>
            </w:r>
          </w:p>
        </w:tc>
        <w:tc>
          <w:tcPr>
            <w:tcW w:w="7572" w:type="dxa"/>
          </w:tcPr>
          <w:p w:rsidR="000C7BAB" w:rsidRPr="000C7BAB" w:rsidRDefault="00516AD5" w:rsidP="00927D77">
            <w:pPr>
              <w:rPr>
                <w:rFonts w:ascii="Arial" w:hAnsi="Arial" w:cs="Arial"/>
                <w:sz w:val="22"/>
                <w:szCs w:val="22"/>
                <w:lang w:val="sr-Cyrl-CS"/>
              </w:rPr>
            </w:pPr>
            <w:r w:rsidRPr="000C7BAB">
              <w:rPr>
                <w:rFonts w:ascii="Arial" w:hAnsi="Arial" w:cs="Arial"/>
                <w:sz w:val="22"/>
                <w:szCs w:val="22"/>
                <w:lang w:val="sr-Cyrl-CS"/>
              </w:rPr>
              <w:t>Предмер радова</w:t>
            </w:r>
          </w:p>
        </w:tc>
      </w:tr>
      <w:tr w:rsidR="007E76DB" w:rsidRPr="000C7BAB">
        <w:tc>
          <w:tcPr>
            <w:tcW w:w="900" w:type="dxa"/>
          </w:tcPr>
          <w:p w:rsidR="007E76DB" w:rsidRPr="000C7BAB" w:rsidRDefault="00564E6E" w:rsidP="00564E6E">
            <w:pPr>
              <w:jc w:val="both"/>
              <w:rPr>
                <w:rFonts w:ascii="Arial" w:hAnsi="Arial" w:cs="Arial"/>
                <w:sz w:val="22"/>
                <w:szCs w:val="22"/>
                <w:lang w:val="sr-Cyrl-CS"/>
              </w:rPr>
            </w:pPr>
            <w:r w:rsidRPr="000C7BAB">
              <w:rPr>
                <w:rFonts w:ascii="Arial" w:hAnsi="Arial" w:cs="Arial"/>
                <w:sz w:val="22"/>
                <w:szCs w:val="22"/>
                <w:lang w:val="sr-Cyrl-CS"/>
              </w:rPr>
              <w:t>3.</w:t>
            </w:r>
          </w:p>
        </w:tc>
        <w:tc>
          <w:tcPr>
            <w:tcW w:w="7572" w:type="dxa"/>
          </w:tcPr>
          <w:p w:rsidR="007E76DB" w:rsidRPr="000C7BAB" w:rsidRDefault="007E76DB" w:rsidP="00504BCF">
            <w:pPr>
              <w:jc w:val="both"/>
              <w:rPr>
                <w:rFonts w:ascii="Arial" w:hAnsi="Arial" w:cs="Arial"/>
                <w:b/>
                <w:color w:val="000000"/>
                <w:sz w:val="22"/>
                <w:szCs w:val="22"/>
                <w:lang w:val="sr-Cyrl-CS"/>
              </w:rPr>
            </w:pPr>
            <w:r w:rsidRPr="000C7BAB">
              <w:rPr>
                <w:rFonts w:ascii="Arial" w:hAnsi="Arial" w:cs="Arial"/>
                <w:sz w:val="22"/>
                <w:szCs w:val="22"/>
                <w:lang w:val="sr-Cyrl-CS"/>
              </w:rPr>
              <w:t>Услови за учешће у поступку јавне набавке</w:t>
            </w:r>
            <w:r w:rsidR="00504BCF" w:rsidRPr="000C7BAB">
              <w:rPr>
                <w:rFonts w:ascii="Arial" w:hAnsi="Arial" w:cs="Arial"/>
                <w:color w:val="000000"/>
                <w:sz w:val="22"/>
                <w:szCs w:val="22"/>
                <w:lang w:val="sr-Cyrl-CS"/>
              </w:rPr>
              <w:t xml:space="preserve">и </w:t>
            </w:r>
            <w:r w:rsidR="00504BCF" w:rsidRPr="000C7BAB">
              <w:rPr>
                <w:rFonts w:ascii="Arial" w:hAnsi="Arial" w:cs="Arial"/>
                <w:sz w:val="22"/>
                <w:szCs w:val="22"/>
                <w:lang w:val="sr-Cyrl-CS"/>
              </w:rPr>
              <w:t>упутс</w:t>
            </w:r>
            <w:r w:rsidR="00504BCF" w:rsidRPr="000C7BAB">
              <w:rPr>
                <w:rFonts w:ascii="Arial" w:hAnsi="Arial" w:cs="Arial"/>
                <w:sz w:val="22"/>
                <w:szCs w:val="22"/>
              </w:rPr>
              <w:t>т</w:t>
            </w:r>
            <w:r w:rsidR="00504BCF" w:rsidRPr="000C7BAB">
              <w:rPr>
                <w:rFonts w:ascii="Arial" w:hAnsi="Arial" w:cs="Arial"/>
                <w:sz w:val="22"/>
                <w:szCs w:val="22"/>
                <w:lang w:val="sr-Cyrl-CS"/>
              </w:rPr>
              <w:t>во како се доказује испуњеност услова</w:t>
            </w:r>
          </w:p>
        </w:tc>
      </w:tr>
      <w:tr w:rsidR="007E76DB" w:rsidRPr="000C7BAB">
        <w:tc>
          <w:tcPr>
            <w:tcW w:w="900" w:type="dxa"/>
          </w:tcPr>
          <w:p w:rsidR="007E76DB" w:rsidRPr="000C7BAB" w:rsidRDefault="00564E6E" w:rsidP="00564E6E">
            <w:pPr>
              <w:jc w:val="both"/>
              <w:rPr>
                <w:rFonts w:ascii="Arial" w:hAnsi="Arial" w:cs="Arial"/>
                <w:sz w:val="22"/>
                <w:szCs w:val="22"/>
                <w:lang w:val="sr-Cyrl-CS"/>
              </w:rPr>
            </w:pPr>
            <w:r w:rsidRPr="000C7BAB">
              <w:rPr>
                <w:rFonts w:ascii="Arial" w:hAnsi="Arial" w:cs="Arial"/>
                <w:sz w:val="22"/>
                <w:szCs w:val="22"/>
                <w:lang w:val="sr-Cyrl-CS"/>
              </w:rPr>
              <w:t>4.</w:t>
            </w:r>
          </w:p>
        </w:tc>
        <w:tc>
          <w:tcPr>
            <w:tcW w:w="7572" w:type="dxa"/>
          </w:tcPr>
          <w:p w:rsidR="007E76DB" w:rsidRPr="000C7BAB" w:rsidRDefault="007E76DB" w:rsidP="0092474B">
            <w:pPr>
              <w:rPr>
                <w:rFonts w:ascii="Arial" w:hAnsi="Arial" w:cs="Arial"/>
                <w:sz w:val="22"/>
                <w:szCs w:val="22"/>
                <w:lang w:val="sr-Cyrl-CS"/>
              </w:rPr>
            </w:pPr>
            <w:r w:rsidRPr="000C7BAB">
              <w:rPr>
                <w:rFonts w:ascii="Arial" w:hAnsi="Arial" w:cs="Arial"/>
                <w:sz w:val="22"/>
                <w:szCs w:val="22"/>
                <w:lang w:val="sr-Cyrl-CS"/>
              </w:rPr>
              <w:t>Упутс</w:t>
            </w:r>
            <w:r w:rsidR="00904729" w:rsidRPr="000C7BAB">
              <w:rPr>
                <w:rFonts w:ascii="Arial" w:hAnsi="Arial" w:cs="Arial"/>
                <w:sz w:val="22"/>
                <w:szCs w:val="22"/>
                <w:lang w:val="sr-Cyrl-CS"/>
              </w:rPr>
              <w:t>т</w:t>
            </w:r>
            <w:r w:rsidRPr="000C7BAB">
              <w:rPr>
                <w:rFonts w:ascii="Arial" w:hAnsi="Arial" w:cs="Arial"/>
                <w:sz w:val="22"/>
                <w:szCs w:val="22"/>
                <w:lang w:val="sr-Cyrl-CS"/>
              </w:rPr>
              <w:t>во понуђачима како да сачине понуду</w:t>
            </w:r>
          </w:p>
        </w:tc>
      </w:tr>
      <w:tr w:rsidR="007E76DB" w:rsidRPr="000C7BAB">
        <w:tc>
          <w:tcPr>
            <w:tcW w:w="900" w:type="dxa"/>
          </w:tcPr>
          <w:p w:rsidR="007E76DB" w:rsidRPr="000C7BAB" w:rsidRDefault="00564E6E" w:rsidP="00564E6E">
            <w:pPr>
              <w:jc w:val="both"/>
              <w:rPr>
                <w:rFonts w:ascii="Arial" w:hAnsi="Arial" w:cs="Arial"/>
                <w:sz w:val="22"/>
                <w:szCs w:val="22"/>
                <w:lang w:val="sr-Cyrl-CS"/>
              </w:rPr>
            </w:pPr>
            <w:r w:rsidRPr="000C7BAB">
              <w:rPr>
                <w:rFonts w:ascii="Arial" w:hAnsi="Arial" w:cs="Arial"/>
                <w:sz w:val="22"/>
                <w:szCs w:val="22"/>
                <w:lang w:val="sr-Cyrl-CS"/>
              </w:rPr>
              <w:t>5.</w:t>
            </w:r>
          </w:p>
        </w:tc>
        <w:tc>
          <w:tcPr>
            <w:tcW w:w="7572" w:type="dxa"/>
          </w:tcPr>
          <w:p w:rsidR="007E76DB" w:rsidRPr="000C7BAB" w:rsidRDefault="007E76DB" w:rsidP="0092474B">
            <w:pPr>
              <w:rPr>
                <w:rFonts w:ascii="Arial" w:hAnsi="Arial" w:cs="Arial"/>
                <w:sz w:val="22"/>
                <w:szCs w:val="22"/>
                <w:lang w:val="sr-Cyrl-CS"/>
              </w:rPr>
            </w:pPr>
            <w:r w:rsidRPr="000C7BAB">
              <w:rPr>
                <w:rFonts w:ascii="Arial" w:hAnsi="Arial" w:cs="Arial"/>
                <w:sz w:val="22"/>
                <w:szCs w:val="22"/>
                <w:lang w:val="sr-Cyrl-CS"/>
              </w:rPr>
              <w:t>Општи подаци о понуђачу</w:t>
            </w:r>
          </w:p>
        </w:tc>
      </w:tr>
      <w:tr w:rsidR="007E76DB" w:rsidRPr="000C7BAB">
        <w:tc>
          <w:tcPr>
            <w:tcW w:w="900" w:type="dxa"/>
          </w:tcPr>
          <w:p w:rsidR="007E76DB" w:rsidRPr="000C7BAB" w:rsidRDefault="00564E6E" w:rsidP="00564E6E">
            <w:pPr>
              <w:jc w:val="both"/>
              <w:rPr>
                <w:rFonts w:ascii="Arial" w:hAnsi="Arial" w:cs="Arial"/>
                <w:sz w:val="22"/>
                <w:szCs w:val="22"/>
                <w:lang w:val="sr-Cyrl-CS"/>
              </w:rPr>
            </w:pPr>
            <w:r w:rsidRPr="000C7BAB">
              <w:rPr>
                <w:rFonts w:ascii="Arial" w:hAnsi="Arial" w:cs="Arial"/>
                <w:sz w:val="22"/>
                <w:szCs w:val="22"/>
                <w:lang w:val="sr-Cyrl-CS"/>
              </w:rPr>
              <w:t>6.</w:t>
            </w:r>
          </w:p>
        </w:tc>
        <w:tc>
          <w:tcPr>
            <w:tcW w:w="7572" w:type="dxa"/>
          </w:tcPr>
          <w:p w:rsidR="007E76DB" w:rsidRPr="000C7BAB" w:rsidRDefault="007E76DB" w:rsidP="0092474B">
            <w:pPr>
              <w:rPr>
                <w:rFonts w:ascii="Arial" w:hAnsi="Arial" w:cs="Arial"/>
                <w:sz w:val="22"/>
                <w:szCs w:val="22"/>
                <w:lang w:val="sr-Cyrl-CS"/>
              </w:rPr>
            </w:pPr>
            <w:r w:rsidRPr="000C7BAB">
              <w:rPr>
                <w:rFonts w:ascii="Arial" w:hAnsi="Arial" w:cs="Arial"/>
                <w:sz w:val="22"/>
                <w:szCs w:val="22"/>
                <w:lang w:val="sr-Cyrl-CS"/>
              </w:rPr>
              <w:t>Општи подаци о подизвођачу</w:t>
            </w:r>
          </w:p>
        </w:tc>
      </w:tr>
      <w:tr w:rsidR="007E76DB" w:rsidRPr="000C7BAB">
        <w:tc>
          <w:tcPr>
            <w:tcW w:w="900" w:type="dxa"/>
          </w:tcPr>
          <w:p w:rsidR="007E76DB" w:rsidRPr="000C7BAB" w:rsidRDefault="00564E6E" w:rsidP="00564E6E">
            <w:pPr>
              <w:jc w:val="both"/>
              <w:rPr>
                <w:rFonts w:ascii="Arial" w:hAnsi="Arial" w:cs="Arial"/>
                <w:sz w:val="22"/>
                <w:szCs w:val="22"/>
                <w:lang w:val="sr-Cyrl-CS"/>
              </w:rPr>
            </w:pPr>
            <w:r w:rsidRPr="000C7BAB">
              <w:rPr>
                <w:rFonts w:ascii="Arial" w:hAnsi="Arial" w:cs="Arial"/>
                <w:sz w:val="22"/>
                <w:szCs w:val="22"/>
                <w:lang w:val="sr-Cyrl-CS"/>
              </w:rPr>
              <w:t>7</w:t>
            </w:r>
          </w:p>
        </w:tc>
        <w:tc>
          <w:tcPr>
            <w:tcW w:w="7572" w:type="dxa"/>
          </w:tcPr>
          <w:p w:rsidR="007E76DB" w:rsidRPr="000C7BAB" w:rsidRDefault="007E76DB" w:rsidP="00351158">
            <w:pPr>
              <w:rPr>
                <w:rFonts w:ascii="Arial" w:hAnsi="Arial" w:cs="Arial"/>
                <w:sz w:val="22"/>
                <w:szCs w:val="22"/>
                <w:lang w:val="sr-Cyrl-CS"/>
              </w:rPr>
            </w:pPr>
            <w:r w:rsidRPr="000C7BAB">
              <w:rPr>
                <w:rFonts w:ascii="Arial" w:hAnsi="Arial" w:cs="Arial"/>
                <w:sz w:val="22"/>
                <w:szCs w:val="22"/>
                <w:lang w:val="sr-Cyrl-CS"/>
              </w:rPr>
              <w:t>Структура цене</w:t>
            </w:r>
          </w:p>
        </w:tc>
      </w:tr>
      <w:tr w:rsidR="007E76DB" w:rsidRPr="000C7BAB">
        <w:tc>
          <w:tcPr>
            <w:tcW w:w="900" w:type="dxa"/>
          </w:tcPr>
          <w:p w:rsidR="007E76DB" w:rsidRPr="000C7BAB" w:rsidRDefault="00564E6E" w:rsidP="00564E6E">
            <w:pPr>
              <w:jc w:val="both"/>
              <w:rPr>
                <w:rFonts w:ascii="Arial" w:hAnsi="Arial" w:cs="Arial"/>
                <w:sz w:val="22"/>
                <w:szCs w:val="22"/>
                <w:lang w:val="sr-Cyrl-CS"/>
              </w:rPr>
            </w:pPr>
            <w:r w:rsidRPr="000C7BAB">
              <w:rPr>
                <w:rFonts w:ascii="Arial" w:hAnsi="Arial" w:cs="Arial"/>
                <w:sz w:val="22"/>
                <w:szCs w:val="22"/>
                <w:lang w:val="sr-Cyrl-CS"/>
              </w:rPr>
              <w:t>8.</w:t>
            </w:r>
          </w:p>
        </w:tc>
        <w:tc>
          <w:tcPr>
            <w:tcW w:w="7572" w:type="dxa"/>
          </w:tcPr>
          <w:p w:rsidR="007E76DB" w:rsidRPr="000C7BAB" w:rsidRDefault="007E76DB" w:rsidP="0092474B">
            <w:pPr>
              <w:rPr>
                <w:rFonts w:ascii="Arial" w:hAnsi="Arial" w:cs="Arial"/>
                <w:sz w:val="22"/>
                <w:szCs w:val="22"/>
                <w:lang w:val="sr-Cyrl-CS"/>
              </w:rPr>
            </w:pPr>
            <w:r w:rsidRPr="000C7BAB">
              <w:rPr>
                <w:rFonts w:ascii="Arial" w:hAnsi="Arial" w:cs="Arial"/>
                <w:sz w:val="22"/>
                <w:szCs w:val="22"/>
                <w:lang w:val="sr-Cyrl-CS"/>
              </w:rPr>
              <w:t>Образац понуде</w:t>
            </w:r>
          </w:p>
        </w:tc>
      </w:tr>
      <w:tr w:rsidR="007E76DB" w:rsidRPr="000C7BAB">
        <w:tc>
          <w:tcPr>
            <w:tcW w:w="900" w:type="dxa"/>
          </w:tcPr>
          <w:p w:rsidR="007E76DB" w:rsidRPr="000C7BAB" w:rsidRDefault="00564E6E" w:rsidP="00564E6E">
            <w:pPr>
              <w:jc w:val="both"/>
              <w:rPr>
                <w:rFonts w:ascii="Arial" w:hAnsi="Arial" w:cs="Arial"/>
                <w:sz w:val="22"/>
                <w:szCs w:val="22"/>
                <w:lang w:val="sr-Cyrl-CS"/>
              </w:rPr>
            </w:pPr>
            <w:r w:rsidRPr="000C7BAB">
              <w:rPr>
                <w:rFonts w:ascii="Arial" w:hAnsi="Arial" w:cs="Arial"/>
                <w:sz w:val="22"/>
                <w:szCs w:val="22"/>
                <w:lang w:val="sr-Cyrl-CS"/>
              </w:rPr>
              <w:t>9.</w:t>
            </w:r>
          </w:p>
        </w:tc>
        <w:tc>
          <w:tcPr>
            <w:tcW w:w="7572" w:type="dxa"/>
          </w:tcPr>
          <w:p w:rsidR="00721A61" w:rsidRPr="000C7BAB" w:rsidRDefault="007E76DB" w:rsidP="00351158">
            <w:pPr>
              <w:rPr>
                <w:rFonts w:ascii="Arial" w:hAnsi="Arial" w:cs="Arial"/>
                <w:sz w:val="22"/>
                <w:szCs w:val="22"/>
                <w:lang w:val="sr-Cyrl-CS"/>
              </w:rPr>
            </w:pPr>
            <w:r w:rsidRPr="000C7BAB">
              <w:rPr>
                <w:rFonts w:ascii="Arial" w:hAnsi="Arial" w:cs="Arial"/>
                <w:sz w:val="22"/>
                <w:szCs w:val="22"/>
                <w:lang w:val="sr-Cyrl-CS"/>
              </w:rPr>
              <w:t xml:space="preserve">Модел уговора </w:t>
            </w:r>
          </w:p>
        </w:tc>
      </w:tr>
      <w:tr w:rsidR="007E76DB" w:rsidRPr="000C7BAB">
        <w:tc>
          <w:tcPr>
            <w:tcW w:w="900" w:type="dxa"/>
          </w:tcPr>
          <w:p w:rsidR="007E76DB" w:rsidRPr="000C7BAB" w:rsidRDefault="00564E6E" w:rsidP="00564E6E">
            <w:pPr>
              <w:jc w:val="both"/>
              <w:rPr>
                <w:rFonts w:ascii="Arial" w:hAnsi="Arial" w:cs="Arial"/>
                <w:sz w:val="22"/>
                <w:szCs w:val="22"/>
                <w:lang w:val="sr-Cyrl-CS"/>
              </w:rPr>
            </w:pPr>
            <w:r w:rsidRPr="000C7BAB">
              <w:rPr>
                <w:rFonts w:ascii="Arial" w:hAnsi="Arial" w:cs="Arial"/>
                <w:sz w:val="22"/>
                <w:szCs w:val="22"/>
                <w:lang w:val="sr-Cyrl-CS"/>
              </w:rPr>
              <w:t>10.</w:t>
            </w:r>
          </w:p>
        </w:tc>
        <w:tc>
          <w:tcPr>
            <w:tcW w:w="7572" w:type="dxa"/>
          </w:tcPr>
          <w:p w:rsidR="007E76DB" w:rsidRPr="000C7BAB" w:rsidRDefault="007E76DB" w:rsidP="00182B62">
            <w:pPr>
              <w:rPr>
                <w:rFonts w:ascii="Arial" w:hAnsi="Arial" w:cs="Arial"/>
                <w:sz w:val="22"/>
                <w:szCs w:val="22"/>
                <w:lang w:val="sr-Latn-CS"/>
              </w:rPr>
            </w:pPr>
            <w:r w:rsidRPr="000C7BAB">
              <w:rPr>
                <w:rFonts w:ascii="Arial" w:hAnsi="Arial" w:cs="Arial"/>
                <w:sz w:val="22"/>
                <w:szCs w:val="22"/>
                <w:lang w:val="sr-Cyrl-CS"/>
              </w:rPr>
              <w:t>Образац изјаве</w:t>
            </w:r>
            <w:r w:rsidR="00885CE4">
              <w:rPr>
                <w:rFonts w:ascii="Arial" w:hAnsi="Arial" w:cs="Arial"/>
                <w:sz w:val="22"/>
                <w:szCs w:val="22"/>
                <w:lang w:val="sr-Cyrl-CS"/>
              </w:rPr>
              <w:t xml:space="preserve"> </w:t>
            </w:r>
            <w:r w:rsidRPr="000C7BAB">
              <w:rPr>
                <w:rFonts w:ascii="Arial" w:hAnsi="Arial" w:cs="Arial"/>
                <w:sz w:val="22"/>
                <w:szCs w:val="22"/>
                <w:lang w:val="sr-Cyrl-CS"/>
              </w:rPr>
              <w:t xml:space="preserve">о независној понуди </w:t>
            </w:r>
          </w:p>
        </w:tc>
      </w:tr>
      <w:tr w:rsidR="007E76DB" w:rsidRPr="000C7BAB">
        <w:tc>
          <w:tcPr>
            <w:tcW w:w="900" w:type="dxa"/>
          </w:tcPr>
          <w:p w:rsidR="007E76DB" w:rsidRPr="000C7BAB" w:rsidRDefault="00564E6E" w:rsidP="00564E6E">
            <w:pPr>
              <w:jc w:val="both"/>
              <w:rPr>
                <w:rFonts w:ascii="Arial" w:hAnsi="Arial" w:cs="Arial"/>
                <w:sz w:val="22"/>
                <w:szCs w:val="22"/>
                <w:lang w:val="sr-Cyrl-CS"/>
              </w:rPr>
            </w:pPr>
            <w:r w:rsidRPr="000C7BAB">
              <w:rPr>
                <w:rFonts w:ascii="Arial" w:hAnsi="Arial" w:cs="Arial"/>
                <w:sz w:val="22"/>
                <w:szCs w:val="22"/>
                <w:lang w:val="sr-Cyrl-CS"/>
              </w:rPr>
              <w:t>11.</w:t>
            </w:r>
          </w:p>
        </w:tc>
        <w:tc>
          <w:tcPr>
            <w:tcW w:w="7572" w:type="dxa"/>
          </w:tcPr>
          <w:p w:rsidR="007E76DB" w:rsidRPr="000C7BAB" w:rsidRDefault="007E76DB" w:rsidP="0092474B">
            <w:pPr>
              <w:rPr>
                <w:rFonts w:ascii="Arial" w:hAnsi="Arial" w:cs="Arial"/>
                <w:sz w:val="22"/>
                <w:szCs w:val="22"/>
                <w:lang w:val="sr-Cyrl-CS"/>
              </w:rPr>
            </w:pPr>
            <w:r w:rsidRPr="000C7BAB">
              <w:rPr>
                <w:rFonts w:ascii="Arial" w:hAnsi="Arial" w:cs="Arial"/>
                <w:sz w:val="22"/>
                <w:szCs w:val="22"/>
                <w:lang w:val="sr-Cyrl-CS"/>
              </w:rPr>
              <w:t>Образац т</w:t>
            </w:r>
            <w:r w:rsidR="003E072B" w:rsidRPr="000C7BAB">
              <w:rPr>
                <w:rFonts w:ascii="Arial" w:hAnsi="Arial" w:cs="Arial"/>
                <w:sz w:val="22"/>
                <w:szCs w:val="22"/>
                <w:lang w:val="sr-Cyrl-CS"/>
              </w:rPr>
              <w:t>р</w:t>
            </w:r>
            <w:r w:rsidRPr="000C7BAB">
              <w:rPr>
                <w:rFonts w:ascii="Arial" w:hAnsi="Arial" w:cs="Arial"/>
                <w:sz w:val="22"/>
                <w:szCs w:val="22"/>
                <w:lang w:val="sr-Cyrl-CS"/>
              </w:rPr>
              <w:t>ошкова припреме понуде</w:t>
            </w:r>
          </w:p>
        </w:tc>
      </w:tr>
      <w:tr w:rsidR="007E76DB" w:rsidRPr="00EA6FE9">
        <w:trPr>
          <w:trHeight w:val="489"/>
        </w:trPr>
        <w:tc>
          <w:tcPr>
            <w:tcW w:w="900" w:type="dxa"/>
          </w:tcPr>
          <w:p w:rsidR="007E76DB" w:rsidRPr="00EA6FE9" w:rsidRDefault="00564E6E" w:rsidP="00564E6E">
            <w:pPr>
              <w:jc w:val="both"/>
              <w:rPr>
                <w:rFonts w:ascii="Arial" w:hAnsi="Arial" w:cs="Arial"/>
                <w:sz w:val="22"/>
                <w:szCs w:val="22"/>
                <w:lang w:val="sr-Cyrl-CS"/>
              </w:rPr>
            </w:pPr>
            <w:r>
              <w:rPr>
                <w:rFonts w:ascii="Arial" w:hAnsi="Arial" w:cs="Arial"/>
                <w:sz w:val="22"/>
                <w:szCs w:val="22"/>
                <w:lang w:val="sr-Cyrl-CS"/>
              </w:rPr>
              <w:t>12.</w:t>
            </w:r>
          </w:p>
        </w:tc>
        <w:tc>
          <w:tcPr>
            <w:tcW w:w="7572" w:type="dxa"/>
          </w:tcPr>
          <w:p w:rsidR="007E76DB" w:rsidRPr="00564E6E" w:rsidRDefault="007E76DB" w:rsidP="007C7481">
            <w:pPr>
              <w:rPr>
                <w:rFonts w:ascii="Arial" w:hAnsi="Arial" w:cs="Arial"/>
                <w:color w:val="000000"/>
                <w:sz w:val="22"/>
                <w:szCs w:val="22"/>
                <w:lang w:val="ru-RU"/>
              </w:rPr>
            </w:pPr>
            <w:r w:rsidRPr="00564E6E">
              <w:rPr>
                <w:rFonts w:ascii="Arial" w:hAnsi="Arial" w:cs="Arial"/>
                <w:color w:val="000000"/>
                <w:sz w:val="22"/>
                <w:szCs w:val="22"/>
                <w:lang w:val="ru-RU"/>
              </w:rPr>
              <w:t xml:space="preserve">Образац изјаве да је понуђач </w:t>
            </w:r>
            <w:r w:rsidR="00904729" w:rsidRPr="00564E6E">
              <w:rPr>
                <w:rFonts w:ascii="Arial" w:hAnsi="Arial" w:cs="Arial"/>
                <w:color w:val="000000"/>
                <w:sz w:val="22"/>
                <w:szCs w:val="22"/>
                <w:lang w:val="ru-RU"/>
              </w:rPr>
              <w:t>поштовао</w:t>
            </w:r>
            <w:r w:rsidRPr="00564E6E">
              <w:rPr>
                <w:rFonts w:ascii="Arial" w:hAnsi="Arial" w:cs="Arial"/>
                <w:color w:val="000000"/>
                <w:sz w:val="22"/>
                <w:szCs w:val="22"/>
                <w:lang w:val="ru-RU"/>
              </w:rPr>
              <w:t xml:space="preserve"> обавезе које прои</w:t>
            </w:r>
            <w:r w:rsidR="00904729" w:rsidRPr="00564E6E">
              <w:rPr>
                <w:rFonts w:ascii="Arial" w:hAnsi="Arial" w:cs="Arial"/>
                <w:color w:val="000000"/>
                <w:sz w:val="22"/>
                <w:szCs w:val="22"/>
                <w:lang w:val="ru-RU"/>
              </w:rPr>
              <w:t>зилазе</w:t>
            </w:r>
            <w:r w:rsidRPr="00564E6E">
              <w:rPr>
                <w:rFonts w:ascii="Arial" w:hAnsi="Arial" w:cs="Arial"/>
                <w:color w:val="000000"/>
                <w:sz w:val="22"/>
                <w:szCs w:val="22"/>
                <w:lang w:val="ru-RU"/>
              </w:rPr>
              <w:t xml:space="preserve"> из важећих законских </w:t>
            </w:r>
            <w:r w:rsidR="007C7481" w:rsidRPr="00564E6E">
              <w:rPr>
                <w:rFonts w:ascii="Arial" w:hAnsi="Arial" w:cs="Arial"/>
                <w:color w:val="000000"/>
                <w:sz w:val="22"/>
                <w:szCs w:val="22"/>
                <w:lang w:val="ru-RU"/>
              </w:rPr>
              <w:t>прописа</w:t>
            </w:r>
          </w:p>
        </w:tc>
      </w:tr>
      <w:tr w:rsidR="003B209C" w:rsidRPr="000902FB">
        <w:trPr>
          <w:trHeight w:val="507"/>
        </w:trPr>
        <w:tc>
          <w:tcPr>
            <w:tcW w:w="900" w:type="dxa"/>
          </w:tcPr>
          <w:p w:rsidR="003B209C" w:rsidRPr="00857E68" w:rsidRDefault="00564E6E" w:rsidP="00564E6E">
            <w:pPr>
              <w:jc w:val="both"/>
              <w:rPr>
                <w:rFonts w:ascii="Arial" w:hAnsi="Arial" w:cs="Arial"/>
                <w:sz w:val="22"/>
                <w:szCs w:val="22"/>
                <w:lang w:val="sr-Cyrl-CS"/>
              </w:rPr>
            </w:pPr>
            <w:r w:rsidRPr="00857E68">
              <w:rPr>
                <w:rFonts w:ascii="Arial" w:hAnsi="Arial" w:cs="Arial"/>
                <w:sz w:val="22"/>
                <w:szCs w:val="22"/>
                <w:lang w:val="sr-Cyrl-CS"/>
              </w:rPr>
              <w:t>1</w:t>
            </w:r>
            <w:r w:rsidR="00C17477" w:rsidRPr="00857E68">
              <w:rPr>
                <w:rFonts w:ascii="Arial" w:hAnsi="Arial" w:cs="Arial"/>
                <w:sz w:val="22"/>
                <w:szCs w:val="22"/>
                <w:lang w:val="sr-Latn-CS"/>
              </w:rPr>
              <w:t>3</w:t>
            </w:r>
            <w:r w:rsidRPr="00857E68">
              <w:rPr>
                <w:rFonts w:ascii="Arial" w:hAnsi="Arial" w:cs="Arial"/>
                <w:sz w:val="22"/>
                <w:szCs w:val="22"/>
                <w:lang w:val="sr-Cyrl-CS"/>
              </w:rPr>
              <w:t>.</w:t>
            </w:r>
          </w:p>
          <w:p w:rsidR="00E409FB" w:rsidRPr="00857E68" w:rsidRDefault="00C17477" w:rsidP="00564E6E">
            <w:pPr>
              <w:jc w:val="both"/>
              <w:rPr>
                <w:rFonts w:ascii="Arial" w:hAnsi="Arial" w:cs="Arial"/>
                <w:sz w:val="22"/>
                <w:szCs w:val="22"/>
                <w:lang w:val="sr-Latn-CS"/>
              </w:rPr>
            </w:pPr>
            <w:r w:rsidRPr="00857E68">
              <w:rPr>
                <w:rFonts w:ascii="Arial" w:hAnsi="Arial" w:cs="Arial"/>
                <w:sz w:val="22"/>
                <w:szCs w:val="22"/>
                <w:lang w:val="sr-Latn-CS"/>
              </w:rPr>
              <w:t xml:space="preserve">14. </w:t>
            </w:r>
          </w:p>
        </w:tc>
        <w:tc>
          <w:tcPr>
            <w:tcW w:w="7572" w:type="dxa"/>
          </w:tcPr>
          <w:p w:rsidR="00C17477" w:rsidRPr="00857E68" w:rsidRDefault="00E409FB" w:rsidP="00E409FB">
            <w:pPr>
              <w:rPr>
                <w:rFonts w:ascii="Arial" w:hAnsi="Arial" w:cs="Arial"/>
                <w:sz w:val="22"/>
                <w:szCs w:val="22"/>
                <w:lang w:val="sr-Latn-CS"/>
              </w:rPr>
            </w:pPr>
            <w:r w:rsidRPr="00857E68">
              <w:rPr>
                <w:rFonts w:ascii="Arial" w:hAnsi="Arial" w:cs="Arial"/>
                <w:sz w:val="22"/>
                <w:szCs w:val="22"/>
                <w:lang w:val="sr-Cyrl-CS"/>
              </w:rPr>
              <w:t xml:space="preserve">Образац Референтне листе </w:t>
            </w:r>
          </w:p>
          <w:p w:rsidR="00E409FB" w:rsidRPr="00564E6E" w:rsidRDefault="00C17477" w:rsidP="00E409FB">
            <w:pPr>
              <w:rPr>
                <w:rFonts w:ascii="Arial" w:hAnsi="Arial" w:cs="Arial"/>
                <w:sz w:val="22"/>
                <w:szCs w:val="22"/>
                <w:lang w:val="sr-Cyrl-CS"/>
              </w:rPr>
            </w:pPr>
            <w:r w:rsidRPr="00857E68">
              <w:rPr>
                <w:rFonts w:ascii="Arial" w:hAnsi="Arial" w:cs="Arial"/>
                <w:sz w:val="22"/>
                <w:szCs w:val="22"/>
                <w:lang w:val="sr-Cyrl-CS"/>
              </w:rPr>
              <w:t>ПП образац</w:t>
            </w:r>
          </w:p>
        </w:tc>
      </w:tr>
    </w:tbl>
    <w:p w:rsidR="00E84D3D" w:rsidRPr="009E45C1" w:rsidRDefault="00E84D3D" w:rsidP="00E84D3D">
      <w:pPr>
        <w:pStyle w:val="ListParagraph"/>
        <w:ind w:left="0"/>
        <w:rPr>
          <w:rFonts w:ascii="Arial" w:hAnsi="Arial" w:cs="Arial"/>
          <w:lang w:val="sr-Cyrl-CS"/>
        </w:rPr>
      </w:pPr>
    </w:p>
    <w:p w:rsidR="00E84D3D" w:rsidRPr="009E45C1" w:rsidRDefault="00E84D3D" w:rsidP="00E84D3D">
      <w:pPr>
        <w:ind w:right="-228"/>
        <w:rPr>
          <w:rFonts w:ascii="Arial" w:hAnsi="Arial" w:cs="Arial"/>
          <w:sz w:val="22"/>
          <w:szCs w:val="22"/>
          <w:lang w:val="sr-Cyrl-CS"/>
        </w:rPr>
      </w:pPr>
    </w:p>
    <w:p w:rsidR="00E84D3D" w:rsidRDefault="00E84D3D"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Default="00D95E7C" w:rsidP="00D95E7C">
      <w:pPr>
        <w:ind w:right="-228"/>
        <w:jc w:val="right"/>
        <w:rPr>
          <w:rFonts w:ascii="Arial" w:hAnsi="Arial" w:cs="Arial"/>
          <w:sz w:val="22"/>
          <w:szCs w:val="22"/>
          <w:lang w:val="sr-Cyrl-CS"/>
        </w:rPr>
      </w:pPr>
    </w:p>
    <w:p w:rsidR="00D95E7C" w:rsidRPr="009E45C1" w:rsidRDefault="00D95E7C" w:rsidP="00D95E7C">
      <w:pPr>
        <w:ind w:right="-228"/>
        <w:jc w:val="right"/>
        <w:rPr>
          <w:rFonts w:ascii="Arial" w:hAnsi="Arial" w:cs="Arial"/>
          <w:sz w:val="22"/>
          <w:szCs w:val="22"/>
          <w:lang w:val="sr-Cyrl-CS"/>
        </w:rPr>
      </w:pPr>
    </w:p>
    <w:p w:rsidR="008C2C85" w:rsidRDefault="008C2C85">
      <w:pPr>
        <w:jc w:val="center"/>
        <w:rPr>
          <w:rFonts w:ascii="Arial" w:hAnsi="Arial" w:cs="Arial"/>
          <w:shadow/>
          <w:sz w:val="22"/>
          <w:szCs w:val="22"/>
        </w:rPr>
      </w:pPr>
    </w:p>
    <w:p w:rsidR="00270C60" w:rsidRDefault="00270C60">
      <w:pPr>
        <w:jc w:val="center"/>
        <w:rPr>
          <w:rFonts w:ascii="Arial" w:hAnsi="Arial" w:cs="Arial"/>
          <w:shadow/>
          <w:sz w:val="22"/>
          <w:szCs w:val="22"/>
        </w:rPr>
      </w:pPr>
    </w:p>
    <w:p w:rsidR="00810096" w:rsidRDefault="00810096">
      <w:pPr>
        <w:jc w:val="center"/>
        <w:rPr>
          <w:rFonts w:ascii="Arial" w:hAnsi="Arial" w:cs="Arial"/>
          <w:shadow/>
          <w:sz w:val="22"/>
          <w:szCs w:val="22"/>
        </w:rPr>
      </w:pPr>
    </w:p>
    <w:p w:rsidR="00810096" w:rsidRDefault="00810096">
      <w:pPr>
        <w:jc w:val="center"/>
        <w:rPr>
          <w:rFonts w:ascii="Arial" w:hAnsi="Arial" w:cs="Arial"/>
          <w:shadow/>
          <w:sz w:val="22"/>
          <w:szCs w:val="22"/>
        </w:rPr>
      </w:pPr>
    </w:p>
    <w:p w:rsidR="00C1724F" w:rsidRDefault="00C1724F">
      <w:pPr>
        <w:jc w:val="center"/>
        <w:rPr>
          <w:rFonts w:ascii="Arial" w:hAnsi="Arial" w:cs="Arial"/>
          <w:shadow/>
          <w:sz w:val="22"/>
          <w:szCs w:val="22"/>
          <w:lang w:val="sr-Latn-CS"/>
        </w:rPr>
      </w:pPr>
    </w:p>
    <w:p w:rsidR="00C17477" w:rsidRDefault="00C17477">
      <w:pPr>
        <w:jc w:val="center"/>
        <w:rPr>
          <w:rFonts w:ascii="Arial" w:hAnsi="Arial" w:cs="Arial"/>
          <w:shadow/>
          <w:sz w:val="22"/>
          <w:szCs w:val="22"/>
          <w:lang w:val="sr-Latn-CS"/>
        </w:rPr>
      </w:pPr>
    </w:p>
    <w:p w:rsidR="00C17477" w:rsidRDefault="00C17477">
      <w:pPr>
        <w:jc w:val="center"/>
        <w:rPr>
          <w:rFonts w:ascii="Arial" w:hAnsi="Arial" w:cs="Arial"/>
          <w:shadow/>
          <w:sz w:val="22"/>
          <w:szCs w:val="22"/>
          <w:lang w:val="sr-Latn-CS"/>
        </w:rPr>
      </w:pPr>
    </w:p>
    <w:p w:rsidR="00C17477" w:rsidRDefault="00C17477">
      <w:pPr>
        <w:jc w:val="center"/>
        <w:rPr>
          <w:rFonts w:ascii="Arial" w:hAnsi="Arial" w:cs="Arial"/>
          <w:shadow/>
          <w:sz w:val="22"/>
          <w:szCs w:val="22"/>
          <w:lang w:val="sr-Latn-CS"/>
        </w:rPr>
      </w:pPr>
    </w:p>
    <w:p w:rsidR="00C17477" w:rsidRDefault="00C17477">
      <w:pPr>
        <w:jc w:val="center"/>
        <w:rPr>
          <w:rFonts w:ascii="Arial" w:hAnsi="Arial" w:cs="Arial"/>
          <w:shadow/>
          <w:sz w:val="22"/>
          <w:szCs w:val="22"/>
          <w:lang w:val="sr-Latn-CS"/>
        </w:rPr>
      </w:pPr>
    </w:p>
    <w:p w:rsidR="002D1320" w:rsidRDefault="002D1320">
      <w:pPr>
        <w:jc w:val="center"/>
        <w:rPr>
          <w:rFonts w:ascii="Arial" w:hAnsi="Arial" w:cs="Arial"/>
          <w:shadow/>
          <w:sz w:val="22"/>
          <w:szCs w:val="22"/>
          <w:lang w:val="sr-Latn-CS"/>
        </w:rPr>
      </w:pPr>
    </w:p>
    <w:p w:rsidR="002D1320" w:rsidRDefault="002D1320">
      <w:pPr>
        <w:jc w:val="center"/>
        <w:rPr>
          <w:rFonts w:ascii="Arial" w:hAnsi="Arial" w:cs="Arial"/>
          <w:shadow/>
          <w:sz w:val="22"/>
          <w:szCs w:val="22"/>
          <w:lang w:val="sr-Latn-CS"/>
        </w:rPr>
      </w:pPr>
    </w:p>
    <w:p w:rsidR="002D1320" w:rsidRDefault="002D1320">
      <w:pPr>
        <w:jc w:val="center"/>
        <w:rPr>
          <w:rFonts w:ascii="Arial" w:hAnsi="Arial" w:cs="Arial"/>
          <w:shadow/>
          <w:sz w:val="22"/>
          <w:szCs w:val="22"/>
          <w:lang w:val="sr-Latn-CS"/>
        </w:rPr>
      </w:pPr>
    </w:p>
    <w:p w:rsidR="002D1320" w:rsidRPr="00C17477" w:rsidRDefault="002D1320">
      <w:pPr>
        <w:jc w:val="center"/>
        <w:rPr>
          <w:rFonts w:ascii="Arial" w:hAnsi="Arial" w:cs="Arial"/>
          <w:shadow/>
          <w:sz w:val="22"/>
          <w:szCs w:val="22"/>
          <w:lang w:val="sr-Latn-CS"/>
        </w:rPr>
      </w:pPr>
    </w:p>
    <w:p w:rsidR="0056591B" w:rsidRPr="009E45C1" w:rsidRDefault="0056591B">
      <w:pPr>
        <w:jc w:val="center"/>
        <w:rPr>
          <w:rFonts w:ascii="Arial" w:hAnsi="Arial" w:cs="Arial"/>
          <w:shadow/>
          <w:sz w:val="22"/>
          <w:szCs w:val="22"/>
          <w:lang w:val="ru-RU"/>
        </w:rPr>
      </w:pPr>
    </w:p>
    <w:p w:rsidR="00221FC0" w:rsidRPr="000E4766" w:rsidRDefault="00927D77" w:rsidP="00927D77">
      <w:pPr>
        <w:rPr>
          <w:rFonts w:ascii="Arial" w:hAnsi="Arial" w:cs="Arial"/>
          <w:b/>
          <w:lang w:val="sr-Cyrl-CS"/>
        </w:rPr>
      </w:pPr>
      <w:r>
        <w:rPr>
          <w:rFonts w:ascii="Arial" w:hAnsi="Arial" w:cs="Arial"/>
          <w:b/>
        </w:rPr>
        <w:t xml:space="preserve">I </w:t>
      </w:r>
      <w:r w:rsidR="00B01CFE" w:rsidRPr="000E4766">
        <w:rPr>
          <w:rFonts w:ascii="Arial" w:hAnsi="Arial" w:cs="Arial"/>
          <w:b/>
          <w:lang w:val="sr-Cyrl-CS"/>
        </w:rPr>
        <w:t>ОПШТИ ПОДАЦИ О ЈАВНОЈ НАБАВЦИ</w:t>
      </w:r>
    </w:p>
    <w:p w:rsidR="00FF3EE0" w:rsidRPr="000E4766" w:rsidRDefault="00FF3EE0" w:rsidP="00273698">
      <w:pPr>
        <w:rPr>
          <w:rFonts w:ascii="Arial" w:hAnsi="Arial" w:cs="Arial"/>
          <w:b/>
          <w:lang w:val="sr-Cyrl-CS"/>
        </w:rPr>
      </w:pPr>
    </w:p>
    <w:p w:rsidR="00C8657F" w:rsidRPr="000E4766" w:rsidRDefault="00C8657F" w:rsidP="00273698">
      <w:pPr>
        <w:rPr>
          <w:rFonts w:ascii="Arial" w:hAnsi="Arial" w:cs="Arial"/>
          <w:b/>
          <w:color w:val="000000"/>
          <w:lang w:val="sr-Cyrl-CS"/>
        </w:rPr>
      </w:pPr>
      <w:r w:rsidRPr="000E4766">
        <w:rPr>
          <w:rFonts w:ascii="Arial" w:hAnsi="Arial" w:cs="Arial"/>
          <w:b/>
          <w:color w:val="000000"/>
          <w:lang w:val="sr-Cyrl-CS"/>
        </w:rPr>
        <w:t>ПОДАЦИ О НАРУЧИОЦУ</w:t>
      </w:r>
    </w:p>
    <w:p w:rsidR="00956D79" w:rsidRPr="000E4766" w:rsidRDefault="00956D79">
      <w:pPr>
        <w:ind w:left="360"/>
        <w:rPr>
          <w:rFonts w:ascii="Arial" w:hAnsi="Arial" w:cs="Arial"/>
          <w:color w:val="000000"/>
          <w:lang w:val="sr-Cyrl-CS"/>
        </w:rPr>
      </w:pPr>
    </w:p>
    <w:p w:rsidR="00956D79" w:rsidRPr="000E4766" w:rsidRDefault="00C8657F" w:rsidP="00270C60">
      <w:pPr>
        <w:spacing w:line="360" w:lineRule="auto"/>
        <w:ind w:left="360"/>
        <w:rPr>
          <w:rFonts w:ascii="Arial" w:hAnsi="Arial" w:cs="Arial"/>
          <w:color w:val="000000"/>
          <w:lang w:val="sr-Cyrl-CS"/>
        </w:rPr>
      </w:pPr>
      <w:r w:rsidRPr="000E4766">
        <w:rPr>
          <w:rFonts w:ascii="Arial" w:hAnsi="Arial" w:cs="Arial"/>
          <w:color w:val="000000"/>
          <w:lang w:val="sr-Cyrl-CS"/>
        </w:rPr>
        <w:t xml:space="preserve">Назив: </w:t>
      </w:r>
      <w:r w:rsidR="00221FC0" w:rsidRPr="000E4766">
        <w:rPr>
          <w:rFonts w:ascii="Arial" w:hAnsi="Arial" w:cs="Arial"/>
          <w:color w:val="000000"/>
          <w:lang w:val="sr-Cyrl-CS"/>
        </w:rPr>
        <w:t xml:space="preserve">Градска општина Нови Београд </w:t>
      </w:r>
    </w:p>
    <w:p w:rsidR="00956D79" w:rsidRPr="000E4766" w:rsidRDefault="00C8657F" w:rsidP="00270C60">
      <w:pPr>
        <w:spacing w:line="360" w:lineRule="auto"/>
        <w:ind w:firstLine="360"/>
        <w:rPr>
          <w:rFonts w:ascii="Arial" w:hAnsi="Arial" w:cs="Arial"/>
          <w:lang w:val="sr-Cyrl-CS"/>
        </w:rPr>
      </w:pPr>
      <w:r w:rsidRPr="000E4766">
        <w:rPr>
          <w:rFonts w:ascii="Arial" w:hAnsi="Arial" w:cs="Arial"/>
          <w:color w:val="000000"/>
          <w:lang w:val="sr-Cyrl-CS"/>
        </w:rPr>
        <w:t xml:space="preserve">Адреса: </w:t>
      </w:r>
      <w:r w:rsidR="00221FC0" w:rsidRPr="000E4766">
        <w:rPr>
          <w:rFonts w:ascii="Arial" w:hAnsi="Arial" w:cs="Arial"/>
          <w:color w:val="000000"/>
          <w:lang w:val="sr-Cyrl-CS"/>
        </w:rPr>
        <w:t>Булевар Михаила Пупина бр. 167, Београд</w:t>
      </w:r>
    </w:p>
    <w:p w:rsidR="00C36850" w:rsidRPr="000E4766" w:rsidRDefault="00C8657F" w:rsidP="00270C60">
      <w:pPr>
        <w:spacing w:line="360" w:lineRule="auto"/>
        <w:ind w:firstLine="360"/>
        <w:rPr>
          <w:rFonts w:ascii="Arial" w:hAnsi="Arial" w:cs="Arial"/>
          <w:color w:val="000000"/>
          <w:lang w:val="sr-Cyrl-CS"/>
        </w:rPr>
      </w:pPr>
      <w:r w:rsidRPr="000E4766">
        <w:rPr>
          <w:rFonts w:ascii="Arial" w:hAnsi="Arial" w:cs="Arial"/>
          <w:lang w:val="sr-Cyrl-CS"/>
        </w:rPr>
        <w:t xml:space="preserve">Интернет страница: </w:t>
      </w:r>
      <w:hyperlink r:id="rId8" w:history="1">
        <w:r w:rsidR="00221FC0" w:rsidRPr="000E4766">
          <w:rPr>
            <w:rStyle w:val="Hyperlink"/>
            <w:rFonts w:ascii="Arial" w:hAnsi="Arial" w:cs="Arial"/>
            <w:color w:val="auto"/>
            <w:u w:val="none"/>
            <w:lang w:val="sr-Cyrl-CS"/>
          </w:rPr>
          <w:t>www.novibeograd.rs</w:t>
        </w:r>
      </w:hyperlink>
    </w:p>
    <w:p w:rsidR="00221FC0" w:rsidRPr="000E4766" w:rsidRDefault="00221FC0">
      <w:pPr>
        <w:rPr>
          <w:rFonts w:ascii="Arial" w:hAnsi="Arial" w:cs="Arial"/>
          <w:color w:val="000000"/>
          <w:lang w:val="sr-Cyrl-CS"/>
        </w:rPr>
      </w:pPr>
    </w:p>
    <w:p w:rsidR="00221FC0" w:rsidRPr="000E4766" w:rsidRDefault="00221FC0" w:rsidP="00273698">
      <w:pPr>
        <w:jc w:val="both"/>
        <w:rPr>
          <w:rFonts w:ascii="Arial" w:hAnsi="Arial" w:cs="Arial"/>
          <w:b/>
          <w:lang w:val="sr-Cyrl-CS"/>
        </w:rPr>
      </w:pPr>
      <w:r w:rsidRPr="000E4766">
        <w:rPr>
          <w:rFonts w:ascii="Arial" w:hAnsi="Arial" w:cs="Arial"/>
          <w:b/>
          <w:lang w:val="sr-Cyrl-CS"/>
        </w:rPr>
        <w:t>ПОДАЦИ О ПРЕДМЕТУ ЈАВНЕ НАБАВКЕ</w:t>
      </w:r>
    </w:p>
    <w:p w:rsidR="00D47194" w:rsidRPr="000E4766" w:rsidRDefault="00D47194" w:rsidP="00D47194">
      <w:pPr>
        <w:ind w:firstLine="360"/>
        <w:rPr>
          <w:rFonts w:ascii="Arial" w:hAnsi="Arial" w:cs="Arial"/>
          <w:color w:val="000000"/>
          <w:lang w:val="sr-Cyrl-CS"/>
        </w:rPr>
      </w:pPr>
    </w:p>
    <w:p w:rsidR="00D47194" w:rsidRPr="000E4766" w:rsidRDefault="00D47194" w:rsidP="00270C60">
      <w:pPr>
        <w:rPr>
          <w:rFonts w:ascii="Arial" w:hAnsi="Arial" w:cs="Arial"/>
          <w:color w:val="000000"/>
          <w:lang w:val="sr-Cyrl-CS"/>
        </w:rPr>
      </w:pPr>
      <w:r w:rsidRPr="000E4766">
        <w:rPr>
          <w:rFonts w:ascii="Arial" w:hAnsi="Arial" w:cs="Arial"/>
          <w:b/>
          <w:color w:val="000000"/>
          <w:lang w:val="sr-Cyrl-CS"/>
        </w:rPr>
        <w:t>Врста поступка јавне набавке:</w:t>
      </w:r>
      <w:r w:rsidR="0031532A">
        <w:rPr>
          <w:rFonts w:ascii="Arial" w:hAnsi="Arial" w:cs="Arial"/>
          <w:b/>
          <w:color w:val="000000"/>
          <w:lang w:val="sr-Cyrl-CS"/>
        </w:rPr>
        <w:t xml:space="preserve"> </w:t>
      </w:r>
      <w:r w:rsidR="00C17477" w:rsidRPr="000E4766">
        <w:rPr>
          <w:rFonts w:ascii="Arial" w:hAnsi="Arial" w:cs="Arial"/>
          <w:color w:val="000000"/>
          <w:lang w:val="sr-Cyrl-CS"/>
        </w:rPr>
        <w:t>Отворени п</w:t>
      </w:r>
      <w:r w:rsidRPr="000E4766">
        <w:rPr>
          <w:rFonts w:ascii="Arial" w:hAnsi="Arial" w:cs="Arial"/>
          <w:color w:val="000000"/>
          <w:lang w:val="sr-Cyrl-CS"/>
        </w:rPr>
        <w:t xml:space="preserve">оступак јавне набавке </w:t>
      </w:r>
    </w:p>
    <w:p w:rsidR="00D47194" w:rsidRPr="000E4766" w:rsidRDefault="00D47194" w:rsidP="00471418">
      <w:pPr>
        <w:ind w:left="360"/>
        <w:jc w:val="both"/>
        <w:rPr>
          <w:rFonts w:ascii="Arial" w:hAnsi="Arial" w:cs="Arial"/>
          <w:lang w:val="sr-Cyrl-CS"/>
        </w:rPr>
      </w:pPr>
    </w:p>
    <w:p w:rsidR="00B64630" w:rsidRPr="000E4766" w:rsidRDefault="00221FC0" w:rsidP="00D71C15">
      <w:pPr>
        <w:rPr>
          <w:rFonts w:ascii="Arial" w:hAnsi="Arial" w:cs="Arial"/>
          <w:color w:val="000000"/>
          <w:lang w:val="sr-Cyrl-CS"/>
        </w:rPr>
      </w:pPr>
      <w:r w:rsidRPr="000E4766">
        <w:rPr>
          <w:rFonts w:ascii="Arial" w:hAnsi="Arial" w:cs="Arial"/>
          <w:b/>
          <w:lang w:val="sr-Cyrl-CS"/>
        </w:rPr>
        <w:t>Предмет јавне набавке</w:t>
      </w:r>
      <w:r w:rsidR="0068058A" w:rsidRPr="000E4766">
        <w:rPr>
          <w:rFonts w:ascii="Arial" w:hAnsi="Arial" w:cs="Arial"/>
          <w:b/>
          <w:lang w:val="sr-Cyrl-CS"/>
        </w:rPr>
        <w:t>:</w:t>
      </w:r>
      <w:r w:rsidR="00885CE4">
        <w:rPr>
          <w:rFonts w:ascii="Arial" w:hAnsi="Arial" w:cs="Arial"/>
          <w:b/>
          <w:lang w:val="sr-Cyrl-CS"/>
        </w:rPr>
        <w:t xml:space="preserve"> </w:t>
      </w:r>
      <w:r w:rsidR="0056591B" w:rsidRPr="000E4766">
        <w:rPr>
          <w:rFonts w:ascii="Arial" w:hAnsi="Arial" w:cs="Arial"/>
          <w:lang w:val="sr-Cyrl-CS"/>
        </w:rPr>
        <w:t>радови</w:t>
      </w:r>
      <w:r w:rsidR="00270C60" w:rsidRPr="000E4766">
        <w:rPr>
          <w:rFonts w:ascii="Arial" w:hAnsi="Arial" w:cs="Arial"/>
        </w:rPr>
        <w:t xml:space="preserve">- </w:t>
      </w:r>
      <w:r w:rsidR="000E4766" w:rsidRPr="000E4766">
        <w:rPr>
          <w:rFonts w:ascii="Arial" w:hAnsi="Arial"/>
          <w:bCs/>
          <w:lang w:val="sr-Cyrl-CS"/>
        </w:rPr>
        <w:t>Дечије игралиште</w:t>
      </w:r>
    </w:p>
    <w:p w:rsidR="00542B80" w:rsidRPr="000E4766" w:rsidRDefault="00542B80" w:rsidP="0021127E">
      <w:pPr>
        <w:jc w:val="both"/>
        <w:rPr>
          <w:rFonts w:ascii="Arial" w:hAnsi="Arial" w:cs="Arial"/>
          <w:lang w:val="ru-RU"/>
        </w:rPr>
      </w:pPr>
      <w:r w:rsidRPr="000E4766">
        <w:rPr>
          <w:rFonts w:ascii="Arial" w:hAnsi="Arial" w:cs="Arial"/>
          <w:lang w:val="ru-RU"/>
        </w:rPr>
        <w:t xml:space="preserve">.    </w:t>
      </w:r>
    </w:p>
    <w:p w:rsidR="0056591B" w:rsidRPr="000E4766" w:rsidRDefault="00D71C15" w:rsidP="0021127E">
      <w:pPr>
        <w:jc w:val="both"/>
        <w:rPr>
          <w:rFonts w:ascii="Arial" w:hAnsi="Arial" w:cs="Arial"/>
          <w:lang w:val="ru-RU"/>
        </w:rPr>
      </w:pPr>
      <w:r w:rsidRPr="000E4766">
        <w:rPr>
          <w:rFonts w:ascii="Arial" w:hAnsi="Arial" w:cs="Arial"/>
          <w:b/>
          <w:lang w:val="ru-RU"/>
        </w:rPr>
        <w:t>Место изв</w:t>
      </w:r>
      <w:r w:rsidR="0056591B" w:rsidRPr="000E4766">
        <w:rPr>
          <w:rFonts w:ascii="Arial" w:hAnsi="Arial" w:cs="Arial"/>
          <w:b/>
          <w:lang w:val="ru-RU"/>
        </w:rPr>
        <w:t>ођења радова</w:t>
      </w:r>
      <w:r w:rsidR="0056591B" w:rsidRPr="000E4766">
        <w:rPr>
          <w:rFonts w:ascii="Arial" w:hAnsi="Arial" w:cs="Arial"/>
          <w:lang w:val="ru-RU"/>
        </w:rPr>
        <w:t xml:space="preserve"> је</w:t>
      </w:r>
      <w:r w:rsidR="00322557" w:rsidRPr="000E4766">
        <w:rPr>
          <w:rFonts w:ascii="Arial" w:hAnsi="Arial" w:cs="Arial"/>
          <w:lang w:val="ru-RU"/>
        </w:rPr>
        <w:t xml:space="preserve"> у</w:t>
      </w:r>
      <w:r w:rsidR="00885CE4">
        <w:rPr>
          <w:rFonts w:ascii="Arial" w:hAnsi="Arial" w:cs="Arial"/>
          <w:lang w:val="ru-RU"/>
        </w:rPr>
        <w:t xml:space="preserve"> </w:t>
      </w:r>
      <w:r w:rsidR="00322557" w:rsidRPr="000E4766">
        <w:rPr>
          <w:rFonts w:ascii="Arial" w:hAnsi="Arial" w:cs="Arial"/>
          <w:bCs/>
          <w:iCs/>
        </w:rPr>
        <w:t xml:space="preserve">Блоку 37, између стамбених објеката у улици Милутина Миланковића бр. </w:t>
      </w:r>
      <w:proofErr w:type="gramStart"/>
      <w:r w:rsidR="00322557" w:rsidRPr="000E4766">
        <w:rPr>
          <w:rFonts w:ascii="Arial" w:hAnsi="Arial" w:cs="Arial"/>
          <w:bCs/>
          <w:iCs/>
        </w:rPr>
        <w:t>150-160, Булевар Арсенија Чарнојевића бр.</w:t>
      </w:r>
      <w:proofErr w:type="gramEnd"/>
      <w:r w:rsidR="00322557" w:rsidRPr="000E4766">
        <w:rPr>
          <w:rFonts w:ascii="Arial" w:hAnsi="Arial" w:cs="Arial"/>
          <w:bCs/>
          <w:iCs/>
        </w:rPr>
        <w:t xml:space="preserve"> 207-217 и ограде Дечијег вртића "Ластавица" (Булевар Арсенија Чарнојевића бр. 186)</w:t>
      </w:r>
    </w:p>
    <w:p w:rsidR="00B64630" w:rsidRPr="000E4766" w:rsidRDefault="00B64630" w:rsidP="00BA107E">
      <w:pPr>
        <w:ind w:left="426" w:right="-16"/>
        <w:jc w:val="both"/>
        <w:rPr>
          <w:rFonts w:ascii="Arial" w:hAnsi="Arial" w:cs="Arial"/>
          <w:color w:val="000000"/>
          <w:lang w:val="sr-Cyrl-CS"/>
        </w:rPr>
      </w:pPr>
    </w:p>
    <w:p w:rsidR="00AB1D78" w:rsidRPr="00866F46" w:rsidRDefault="00732616" w:rsidP="00357277">
      <w:pPr>
        <w:jc w:val="both"/>
        <w:rPr>
          <w:rFonts w:ascii="Arial" w:hAnsi="Arial" w:cs="Arial"/>
          <w:lang/>
        </w:rPr>
      </w:pPr>
      <w:r w:rsidRPr="000E4766">
        <w:rPr>
          <w:rFonts w:ascii="Arial" w:hAnsi="Arial" w:cs="Arial"/>
          <w:b/>
          <w:lang w:val="sr-Cyrl-CS"/>
        </w:rPr>
        <w:t xml:space="preserve">Назив </w:t>
      </w:r>
      <w:r w:rsidR="00AB1D78" w:rsidRPr="000E4766">
        <w:rPr>
          <w:rFonts w:ascii="Arial" w:hAnsi="Arial" w:cs="Arial"/>
          <w:b/>
          <w:lang w:val="sr-Cyrl-CS"/>
        </w:rPr>
        <w:t xml:space="preserve">и ознака </w:t>
      </w:r>
      <w:r w:rsidRPr="000E4766">
        <w:rPr>
          <w:rFonts w:ascii="Arial" w:hAnsi="Arial" w:cs="Arial"/>
          <w:b/>
          <w:lang w:val="sr-Cyrl-CS"/>
        </w:rPr>
        <w:t>из општег речника набавке:</w:t>
      </w:r>
      <w:r w:rsidR="00993878">
        <w:rPr>
          <w:rFonts w:ascii="Arial" w:hAnsi="Arial" w:cs="Arial"/>
          <w:b/>
        </w:rPr>
        <w:t xml:space="preserve"> </w:t>
      </w:r>
      <w:r w:rsidR="0056591B" w:rsidRPr="00885CE4">
        <w:rPr>
          <w:rFonts w:ascii="Arial" w:hAnsi="Arial"/>
          <w:bCs/>
          <w:color w:val="000000" w:themeColor="text1"/>
        </w:rPr>
        <w:t>45</w:t>
      </w:r>
      <w:r w:rsidR="00C17477" w:rsidRPr="00885CE4">
        <w:rPr>
          <w:rFonts w:ascii="Arial" w:hAnsi="Arial"/>
          <w:bCs/>
          <w:color w:val="000000" w:themeColor="text1"/>
          <w:lang w:val="sr-Cyrl-CS"/>
        </w:rPr>
        <w:t>236</w:t>
      </w:r>
      <w:r w:rsidR="00866F46">
        <w:rPr>
          <w:rFonts w:ascii="Arial" w:hAnsi="Arial"/>
          <w:bCs/>
          <w:color w:val="000000" w:themeColor="text1"/>
          <w:lang/>
        </w:rPr>
        <w:t>2</w:t>
      </w:r>
      <w:r w:rsidR="00C17477" w:rsidRPr="00885CE4">
        <w:rPr>
          <w:rFonts w:ascii="Arial" w:hAnsi="Arial"/>
          <w:bCs/>
          <w:color w:val="000000" w:themeColor="text1"/>
          <w:lang w:val="sr-Cyrl-CS"/>
        </w:rPr>
        <w:t>10</w:t>
      </w:r>
      <w:r w:rsidR="00993878">
        <w:rPr>
          <w:rFonts w:ascii="Arial" w:hAnsi="Arial"/>
          <w:bCs/>
          <w:color w:val="FF0000"/>
        </w:rPr>
        <w:t xml:space="preserve"> </w:t>
      </w:r>
      <w:r w:rsidR="00357277" w:rsidRPr="000E4766">
        <w:rPr>
          <w:rFonts w:ascii="Arial" w:hAnsi="Arial" w:cs="Arial"/>
          <w:lang w:val="sr-Cyrl-CS"/>
        </w:rPr>
        <w:t xml:space="preserve">Радови на површинском слоју за </w:t>
      </w:r>
      <w:r w:rsidR="00866F46">
        <w:rPr>
          <w:rFonts w:ascii="Arial" w:hAnsi="Arial" w:cs="Arial"/>
          <w:lang/>
        </w:rPr>
        <w:t>дечија игралишта</w:t>
      </w:r>
    </w:p>
    <w:p w:rsidR="00357277" w:rsidRPr="000E4766" w:rsidRDefault="00357277" w:rsidP="00357277">
      <w:pPr>
        <w:jc w:val="both"/>
        <w:rPr>
          <w:rFonts w:ascii="Arial" w:hAnsi="Arial" w:cs="Arial"/>
          <w:b/>
          <w:lang w:val="sr-Cyrl-CS"/>
        </w:rPr>
      </w:pPr>
    </w:p>
    <w:p w:rsidR="00732616" w:rsidRPr="000E4766" w:rsidRDefault="00732616" w:rsidP="00270C60">
      <w:pPr>
        <w:rPr>
          <w:rFonts w:ascii="Arial" w:hAnsi="Arial" w:cs="Arial"/>
          <w:color w:val="FF0000"/>
        </w:rPr>
      </w:pPr>
      <w:r w:rsidRPr="000E4766">
        <w:rPr>
          <w:rFonts w:ascii="Arial" w:hAnsi="Arial" w:cs="Arial"/>
          <w:b/>
          <w:lang w:val="sr-Cyrl-CS"/>
        </w:rPr>
        <w:t>Број предмета јавне набавке:</w:t>
      </w:r>
      <w:r w:rsidR="004F3A0F">
        <w:rPr>
          <w:rFonts w:ascii="Arial" w:hAnsi="Arial" w:cs="Arial"/>
          <w:b/>
          <w:lang w:val="sr-Cyrl-CS"/>
        </w:rPr>
        <w:t xml:space="preserve"> </w:t>
      </w:r>
      <w:r w:rsidRPr="000E4766">
        <w:rPr>
          <w:rFonts w:ascii="Arial" w:hAnsi="Arial" w:cs="Arial"/>
          <w:lang w:val="sr-Latn-CS"/>
        </w:rPr>
        <w:t>VII-404-1/201</w:t>
      </w:r>
      <w:r w:rsidR="00C17477" w:rsidRPr="000E4766">
        <w:rPr>
          <w:rFonts w:ascii="Arial" w:hAnsi="Arial" w:cs="Arial"/>
          <w:lang w:val="sr-Cyrl-CS"/>
        </w:rPr>
        <w:t>5</w:t>
      </w:r>
      <w:r w:rsidR="0064203F" w:rsidRPr="000E4766">
        <w:rPr>
          <w:rFonts w:ascii="Arial" w:hAnsi="Arial" w:cs="Arial"/>
          <w:lang w:val="sr-Latn-CS"/>
        </w:rPr>
        <w:t>-59</w:t>
      </w:r>
    </w:p>
    <w:p w:rsidR="008C54FB" w:rsidRPr="000E4766" w:rsidRDefault="008C54FB" w:rsidP="00AD5745">
      <w:pPr>
        <w:ind w:left="360"/>
        <w:jc w:val="both"/>
        <w:rPr>
          <w:rFonts w:ascii="Arial" w:hAnsi="Arial" w:cs="Arial"/>
          <w:lang w:val="sr-Cyrl-CS"/>
        </w:rPr>
      </w:pPr>
    </w:p>
    <w:p w:rsidR="000238F8" w:rsidRPr="000E4766" w:rsidRDefault="00966BCC" w:rsidP="00362FF2">
      <w:pPr>
        <w:jc w:val="both"/>
        <w:rPr>
          <w:rFonts w:ascii="Arial" w:hAnsi="Arial" w:cs="Arial"/>
          <w:b/>
          <w:lang w:val="sr-Cyrl-CS"/>
        </w:rPr>
      </w:pPr>
      <w:r w:rsidRPr="000E4766">
        <w:rPr>
          <w:rFonts w:ascii="Arial" w:hAnsi="Arial" w:cs="Arial"/>
          <w:b/>
        </w:rPr>
        <w:t>У поступку јавне набавке закључиће се уговор</w:t>
      </w:r>
      <w:r w:rsidR="00362FF2" w:rsidRPr="000E4766">
        <w:rPr>
          <w:rFonts w:ascii="Arial" w:hAnsi="Arial" w:cs="Arial"/>
          <w:b/>
          <w:lang w:val="sr-Cyrl-CS"/>
        </w:rPr>
        <w:t xml:space="preserve"> о јавној набавци </w:t>
      </w:r>
      <w:r w:rsidR="0056591B" w:rsidRPr="000E4766">
        <w:rPr>
          <w:rFonts w:ascii="Arial" w:hAnsi="Arial" w:cs="Arial"/>
          <w:b/>
          <w:lang w:val="ru-RU"/>
        </w:rPr>
        <w:t>радова</w:t>
      </w:r>
      <w:r w:rsidR="000E4766">
        <w:rPr>
          <w:rFonts w:ascii="Arial" w:hAnsi="Arial" w:cs="Arial"/>
          <w:b/>
          <w:lang w:val="ru-RU"/>
        </w:rPr>
        <w:t>.</w:t>
      </w:r>
    </w:p>
    <w:p w:rsidR="00323CC1" w:rsidRPr="000E4766" w:rsidRDefault="00323CC1" w:rsidP="00273698">
      <w:pPr>
        <w:rPr>
          <w:rFonts w:ascii="Arial" w:hAnsi="Arial" w:cs="Arial"/>
          <w:b/>
          <w:color w:val="000000"/>
          <w:lang w:val="sr-Cyrl-CS"/>
        </w:rPr>
      </w:pPr>
    </w:p>
    <w:p w:rsidR="00FA0182" w:rsidRPr="000E4766" w:rsidRDefault="00FA0182" w:rsidP="00270C60">
      <w:pPr>
        <w:rPr>
          <w:rFonts w:ascii="Arial" w:hAnsi="Arial" w:cs="Arial"/>
          <w:b/>
          <w:color w:val="000000"/>
          <w:lang w:val="sr-Cyrl-CS"/>
        </w:rPr>
      </w:pPr>
      <w:r w:rsidRPr="000E4766">
        <w:rPr>
          <w:rFonts w:ascii="Arial" w:hAnsi="Arial" w:cs="Arial"/>
          <w:b/>
          <w:color w:val="000000"/>
          <w:lang w:val="sr-Cyrl-CS"/>
        </w:rPr>
        <w:t>КОНТАКТ ОСОБА</w:t>
      </w:r>
    </w:p>
    <w:p w:rsidR="00FA0182" w:rsidRPr="0031532A" w:rsidRDefault="00FA0182" w:rsidP="00270C60">
      <w:pPr>
        <w:rPr>
          <w:rFonts w:ascii="Arial" w:hAnsi="Arial" w:cs="Arial"/>
          <w:color w:val="FF0000"/>
        </w:rPr>
      </w:pPr>
      <w:r w:rsidRPr="000E4766">
        <w:rPr>
          <w:rFonts w:ascii="Arial" w:hAnsi="Arial" w:cs="Arial"/>
          <w:color w:val="000000"/>
          <w:lang w:val="sr-Cyrl-CS"/>
        </w:rPr>
        <w:t>Име и презиме</w:t>
      </w:r>
      <w:r w:rsidRPr="000E4766">
        <w:rPr>
          <w:rFonts w:ascii="Arial" w:hAnsi="Arial" w:cs="Arial"/>
          <w:color w:val="FF0000"/>
          <w:lang w:val="sr-Cyrl-CS"/>
        </w:rPr>
        <w:t xml:space="preserve">: </w:t>
      </w:r>
      <w:r w:rsidR="0031532A">
        <w:rPr>
          <w:rFonts w:ascii="Arial" w:hAnsi="Arial" w:cs="Arial"/>
        </w:rPr>
        <w:t>Татјана Китановић</w:t>
      </w:r>
    </w:p>
    <w:p w:rsidR="00AB1D78" w:rsidRPr="000E4766" w:rsidRDefault="00AB1D78" w:rsidP="00270C60">
      <w:pPr>
        <w:rPr>
          <w:rFonts w:ascii="Arial" w:hAnsi="Arial" w:cs="Arial"/>
          <w:color w:val="FF0000"/>
          <w:lang w:val="sr-Cyrl-CS"/>
        </w:rPr>
      </w:pPr>
      <w:r w:rsidRPr="000E4766">
        <w:rPr>
          <w:rFonts w:ascii="Arial" w:hAnsi="Arial" w:cs="Arial"/>
          <w:lang w:val="sr-Cyrl-CS"/>
        </w:rPr>
        <w:t>Служба: Одсек за послове јавних набавки, Одељење за буџет и финансије</w:t>
      </w:r>
    </w:p>
    <w:p w:rsidR="00AB1D78" w:rsidRPr="000E4766" w:rsidRDefault="00AB1D78" w:rsidP="00270C60">
      <w:pPr>
        <w:rPr>
          <w:rFonts w:ascii="Arial" w:hAnsi="Arial"/>
          <w:color w:val="000000"/>
          <w:lang w:val="sr-Cyrl-CS"/>
        </w:rPr>
      </w:pPr>
      <w:r w:rsidRPr="000E4766">
        <w:rPr>
          <w:rFonts w:ascii="Arial" w:hAnsi="Arial" w:cs="Arial"/>
          <w:lang w:val="sr-Cyrl-CS"/>
        </w:rPr>
        <w:t xml:space="preserve">Телефон: </w:t>
      </w:r>
      <w:r w:rsidRPr="000E4766">
        <w:rPr>
          <w:rFonts w:ascii="Arial" w:hAnsi="Arial"/>
          <w:color w:val="000000"/>
          <w:lang w:val="sr-Cyrl-CS"/>
        </w:rPr>
        <w:t>011/31</w:t>
      </w:r>
      <w:r w:rsidRPr="000E4766">
        <w:rPr>
          <w:rFonts w:ascii="Arial" w:hAnsi="Arial"/>
          <w:color w:val="000000"/>
        </w:rPr>
        <w:t>06</w:t>
      </w:r>
      <w:r w:rsidR="00270C60" w:rsidRPr="000E4766">
        <w:rPr>
          <w:rFonts w:ascii="Arial" w:hAnsi="Arial"/>
          <w:color w:val="000000"/>
          <w:lang w:val="sr-Cyrl-CS"/>
        </w:rPr>
        <w:t>-</w:t>
      </w:r>
      <w:r w:rsidRPr="000E4766">
        <w:rPr>
          <w:rFonts w:ascii="Arial" w:hAnsi="Arial"/>
          <w:color w:val="000000"/>
        </w:rPr>
        <w:t>881</w:t>
      </w:r>
    </w:p>
    <w:p w:rsidR="00072DDB" w:rsidRPr="000E4766" w:rsidRDefault="00AB1D78" w:rsidP="00362FF2">
      <w:pPr>
        <w:rPr>
          <w:rFonts w:ascii="Arial" w:hAnsi="Arial" w:cs="Arial"/>
          <w:color w:val="FF0000"/>
        </w:rPr>
      </w:pPr>
      <w:r w:rsidRPr="000E4766">
        <w:rPr>
          <w:rFonts w:ascii="Arial" w:hAnsi="Arial" w:cs="Arial"/>
          <w:lang w:val="sr-Cyrl-CS"/>
        </w:rPr>
        <w:t>Е</w:t>
      </w:r>
      <w:r w:rsidRPr="000E4766">
        <w:rPr>
          <w:rFonts w:ascii="Arial" w:hAnsi="Arial" w:cs="Arial"/>
          <w:lang w:val="sr-Latn-CS"/>
        </w:rPr>
        <w:t>mail:</w:t>
      </w:r>
      <w:hyperlink r:id="rId9" w:history="1">
        <w:r w:rsidRPr="000E4766">
          <w:rPr>
            <w:rStyle w:val="Hyperlink"/>
            <w:rFonts w:ascii="Arial" w:hAnsi="Arial" w:cs="Arial"/>
            <w:lang w:val="sr-Latn-CS"/>
          </w:rPr>
          <w:t>javnenabavke@novibeograd.rs</w:t>
        </w:r>
      </w:hyperlink>
    </w:p>
    <w:p w:rsidR="007A75DE" w:rsidRDefault="007A75DE" w:rsidP="009076FC">
      <w:pPr>
        <w:ind w:left="360"/>
        <w:rPr>
          <w:rFonts w:ascii="Arial" w:hAnsi="Arial" w:cs="Arial"/>
          <w:color w:val="FF0000"/>
          <w:sz w:val="22"/>
          <w:szCs w:val="22"/>
          <w:lang w:val="sr-Cyrl-CS"/>
        </w:rPr>
      </w:pPr>
    </w:p>
    <w:p w:rsidR="000902FB" w:rsidRDefault="000902FB" w:rsidP="009076FC">
      <w:pPr>
        <w:ind w:left="360"/>
        <w:rPr>
          <w:rFonts w:ascii="Arial" w:hAnsi="Arial" w:cs="Arial"/>
          <w:color w:val="FF0000"/>
          <w:sz w:val="22"/>
          <w:szCs w:val="22"/>
          <w:lang w:val="sr-Cyrl-CS"/>
        </w:rPr>
      </w:pPr>
    </w:p>
    <w:p w:rsidR="000902FB" w:rsidRDefault="000902FB" w:rsidP="009076FC">
      <w:pPr>
        <w:ind w:left="360"/>
        <w:rPr>
          <w:rFonts w:ascii="Arial" w:hAnsi="Arial" w:cs="Arial"/>
          <w:color w:val="FF0000"/>
          <w:sz w:val="22"/>
          <w:szCs w:val="22"/>
          <w:lang w:val="sr-Cyrl-CS"/>
        </w:rPr>
      </w:pPr>
    </w:p>
    <w:p w:rsidR="00270C60" w:rsidRDefault="00270C60" w:rsidP="009076FC">
      <w:pPr>
        <w:ind w:left="360"/>
        <w:rPr>
          <w:rFonts w:ascii="Arial" w:hAnsi="Arial" w:cs="Arial"/>
          <w:color w:val="FF0000"/>
          <w:sz w:val="22"/>
          <w:szCs w:val="22"/>
          <w:lang w:val="sr-Cyrl-CS"/>
        </w:rPr>
      </w:pPr>
    </w:p>
    <w:p w:rsidR="005B4048" w:rsidRDefault="005B4048" w:rsidP="009076FC">
      <w:pPr>
        <w:ind w:left="360"/>
        <w:rPr>
          <w:rFonts w:ascii="Arial" w:hAnsi="Arial" w:cs="Arial"/>
          <w:color w:val="FF0000"/>
          <w:sz w:val="22"/>
          <w:szCs w:val="22"/>
          <w:lang w:val="sr-Cyrl-CS"/>
        </w:rPr>
      </w:pPr>
    </w:p>
    <w:p w:rsidR="005B4048" w:rsidRDefault="005B4048" w:rsidP="009076FC">
      <w:pPr>
        <w:ind w:left="360"/>
        <w:rPr>
          <w:rFonts w:ascii="Arial" w:hAnsi="Arial" w:cs="Arial"/>
          <w:color w:val="FF0000"/>
          <w:sz w:val="22"/>
          <w:szCs w:val="22"/>
          <w:lang w:val="sr-Cyrl-CS"/>
        </w:rPr>
      </w:pPr>
    </w:p>
    <w:p w:rsidR="009B6738" w:rsidRDefault="009B6738" w:rsidP="009076FC">
      <w:pPr>
        <w:ind w:left="360"/>
        <w:rPr>
          <w:rFonts w:ascii="Arial" w:hAnsi="Arial" w:cs="Arial"/>
          <w:color w:val="FF0000"/>
          <w:sz w:val="22"/>
          <w:szCs w:val="22"/>
          <w:lang w:val="sr-Cyrl-CS"/>
        </w:rPr>
      </w:pPr>
    </w:p>
    <w:p w:rsidR="009B6738" w:rsidRDefault="009B6738" w:rsidP="009076FC">
      <w:pPr>
        <w:ind w:left="360"/>
        <w:rPr>
          <w:rFonts w:ascii="Arial" w:hAnsi="Arial" w:cs="Arial"/>
          <w:color w:val="FF0000"/>
          <w:sz w:val="22"/>
          <w:szCs w:val="22"/>
          <w:lang w:val="sr-Cyrl-CS"/>
        </w:rPr>
      </w:pPr>
    </w:p>
    <w:p w:rsidR="009B6738" w:rsidRDefault="009B6738" w:rsidP="009076FC">
      <w:pPr>
        <w:ind w:left="360"/>
        <w:rPr>
          <w:rFonts w:ascii="Arial" w:hAnsi="Arial" w:cs="Arial"/>
          <w:color w:val="FF0000"/>
          <w:sz w:val="22"/>
          <w:szCs w:val="22"/>
          <w:lang w:val="sr-Cyrl-CS"/>
        </w:rPr>
      </w:pPr>
    </w:p>
    <w:p w:rsidR="009B6738" w:rsidRDefault="009B6738" w:rsidP="009076FC">
      <w:pPr>
        <w:ind w:left="360"/>
        <w:rPr>
          <w:rFonts w:ascii="Arial" w:hAnsi="Arial" w:cs="Arial"/>
          <w:color w:val="FF0000"/>
          <w:sz w:val="22"/>
          <w:szCs w:val="22"/>
          <w:lang w:val="sr-Cyrl-CS"/>
        </w:rPr>
      </w:pPr>
    </w:p>
    <w:p w:rsidR="009B6738" w:rsidRDefault="009B6738" w:rsidP="009076FC">
      <w:pPr>
        <w:ind w:left="360"/>
        <w:rPr>
          <w:rFonts w:ascii="Arial" w:hAnsi="Arial" w:cs="Arial"/>
          <w:color w:val="FF0000"/>
          <w:sz w:val="22"/>
          <w:szCs w:val="22"/>
          <w:lang w:val="sr-Cyrl-CS"/>
        </w:rPr>
      </w:pPr>
    </w:p>
    <w:p w:rsidR="009B6738" w:rsidRDefault="009B6738" w:rsidP="009076FC">
      <w:pPr>
        <w:ind w:left="360"/>
        <w:rPr>
          <w:rFonts w:ascii="Arial" w:hAnsi="Arial" w:cs="Arial"/>
          <w:color w:val="FF0000"/>
          <w:sz w:val="22"/>
          <w:szCs w:val="22"/>
          <w:lang w:val="sr-Cyrl-CS"/>
        </w:rPr>
      </w:pPr>
    </w:p>
    <w:p w:rsidR="009B6738" w:rsidRDefault="009B6738" w:rsidP="009076FC">
      <w:pPr>
        <w:ind w:left="360"/>
        <w:rPr>
          <w:rFonts w:ascii="Arial" w:hAnsi="Arial" w:cs="Arial"/>
          <w:color w:val="FF0000"/>
          <w:sz w:val="22"/>
          <w:szCs w:val="22"/>
          <w:lang w:val="sr-Cyrl-CS"/>
        </w:rPr>
      </w:pPr>
    </w:p>
    <w:p w:rsidR="009B6738" w:rsidRDefault="009B6738" w:rsidP="009076FC">
      <w:pPr>
        <w:ind w:left="360"/>
        <w:rPr>
          <w:rFonts w:ascii="Arial" w:hAnsi="Arial" w:cs="Arial"/>
          <w:color w:val="FF0000"/>
          <w:sz w:val="22"/>
          <w:szCs w:val="22"/>
          <w:lang w:val="sr-Cyrl-CS"/>
        </w:rPr>
      </w:pPr>
    </w:p>
    <w:p w:rsidR="009B6738" w:rsidRDefault="009B6738" w:rsidP="009076FC">
      <w:pPr>
        <w:ind w:left="360"/>
        <w:rPr>
          <w:rFonts w:ascii="Arial" w:hAnsi="Arial" w:cs="Arial"/>
          <w:color w:val="FF0000"/>
          <w:sz w:val="22"/>
          <w:szCs w:val="22"/>
          <w:lang w:val="sr-Cyrl-CS"/>
        </w:rPr>
      </w:pPr>
    </w:p>
    <w:p w:rsidR="009B6738" w:rsidRDefault="009B6738" w:rsidP="009076FC">
      <w:pPr>
        <w:ind w:left="360"/>
        <w:rPr>
          <w:rFonts w:ascii="Arial" w:hAnsi="Arial" w:cs="Arial"/>
          <w:color w:val="FF0000"/>
          <w:sz w:val="22"/>
          <w:szCs w:val="22"/>
          <w:lang w:val="sr-Cyrl-CS"/>
        </w:rPr>
      </w:pPr>
    </w:p>
    <w:p w:rsidR="009B6738" w:rsidRDefault="009B6738" w:rsidP="009076FC">
      <w:pPr>
        <w:ind w:left="360"/>
        <w:rPr>
          <w:rFonts w:ascii="Arial" w:hAnsi="Arial" w:cs="Arial"/>
          <w:color w:val="FF0000"/>
          <w:sz w:val="22"/>
          <w:szCs w:val="22"/>
          <w:lang w:val="sr-Cyrl-CS"/>
        </w:rPr>
      </w:pPr>
    </w:p>
    <w:p w:rsidR="005B4048" w:rsidRDefault="005B4048" w:rsidP="009076FC">
      <w:pPr>
        <w:ind w:left="360"/>
        <w:rPr>
          <w:rFonts w:ascii="Arial" w:hAnsi="Arial" w:cs="Arial"/>
          <w:color w:val="FF0000"/>
          <w:sz w:val="22"/>
          <w:szCs w:val="22"/>
          <w:lang w:val="sr-Cyrl-CS"/>
        </w:rPr>
      </w:pPr>
    </w:p>
    <w:p w:rsidR="00942BC0" w:rsidRDefault="00942BC0" w:rsidP="00942BC0">
      <w:pPr>
        <w:rPr>
          <w:rFonts w:ascii="Arial" w:hAnsi="Arial" w:cs="Arial"/>
          <w:b/>
          <w:sz w:val="22"/>
          <w:szCs w:val="22"/>
          <w:lang w:val="sr-Cyrl-CS"/>
        </w:rPr>
        <w:sectPr w:rsidR="00942BC0" w:rsidSect="0047103A">
          <w:headerReference w:type="even" r:id="rId10"/>
          <w:headerReference w:type="default" r:id="rId11"/>
          <w:headerReference w:type="first" r:id="rId12"/>
          <w:pgSz w:w="12240" w:h="15840" w:code="1"/>
          <w:pgMar w:top="1662" w:right="1080" w:bottom="426" w:left="1253" w:header="720" w:footer="720" w:gutter="0"/>
          <w:cols w:space="720"/>
          <w:titlePg/>
          <w:docGrid w:linePitch="360"/>
        </w:sectPr>
      </w:pPr>
    </w:p>
    <w:p w:rsidR="000E4766" w:rsidRDefault="000E4766" w:rsidP="009076FC">
      <w:pPr>
        <w:ind w:left="360"/>
        <w:rPr>
          <w:rFonts w:ascii="Arial" w:hAnsi="Arial" w:cs="Arial"/>
          <w:b/>
          <w:sz w:val="22"/>
          <w:szCs w:val="22"/>
        </w:rPr>
      </w:pPr>
    </w:p>
    <w:p w:rsidR="00B452A2" w:rsidRDefault="00B452A2" w:rsidP="009076FC">
      <w:pPr>
        <w:ind w:left="360"/>
        <w:rPr>
          <w:rFonts w:ascii="Arial" w:hAnsi="Arial" w:cs="Arial"/>
          <w:b/>
          <w:sz w:val="22"/>
          <w:szCs w:val="22"/>
        </w:rPr>
      </w:pPr>
    </w:p>
    <w:p w:rsidR="00362FF2" w:rsidRDefault="00927D77" w:rsidP="00927D77">
      <w:pPr>
        <w:rPr>
          <w:rFonts w:ascii="Arial" w:hAnsi="Arial" w:cs="Arial"/>
          <w:b/>
          <w:sz w:val="22"/>
          <w:szCs w:val="22"/>
        </w:rPr>
      </w:pPr>
      <w:r>
        <w:rPr>
          <w:rFonts w:ascii="Arial" w:hAnsi="Arial" w:cs="Arial"/>
          <w:b/>
          <w:sz w:val="22"/>
          <w:szCs w:val="22"/>
        </w:rPr>
        <w:t xml:space="preserve">II </w:t>
      </w:r>
      <w:r w:rsidR="0056591B">
        <w:rPr>
          <w:rFonts w:ascii="Arial" w:hAnsi="Arial" w:cs="Arial"/>
          <w:b/>
          <w:sz w:val="22"/>
          <w:szCs w:val="22"/>
          <w:lang w:val="sr-Cyrl-CS"/>
        </w:rPr>
        <w:t>ПРЕДМЕР РАДОВА</w:t>
      </w:r>
    </w:p>
    <w:p w:rsidR="00B452A2" w:rsidRPr="00B452A2" w:rsidRDefault="00B452A2" w:rsidP="00927D77">
      <w:pPr>
        <w:rPr>
          <w:rFonts w:ascii="Arial" w:hAnsi="Arial" w:cs="Arial"/>
          <w:b/>
          <w:sz w:val="22"/>
          <w:szCs w:val="22"/>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7464"/>
        <w:gridCol w:w="135"/>
        <w:gridCol w:w="585"/>
        <w:gridCol w:w="133"/>
        <w:gridCol w:w="1022"/>
      </w:tblGrid>
      <w:tr w:rsidR="00603E7D" w:rsidRPr="00255A31" w:rsidTr="00603E7D">
        <w:trPr>
          <w:trHeight w:val="283"/>
        </w:trPr>
        <w:tc>
          <w:tcPr>
            <w:tcW w:w="10070" w:type="dxa"/>
            <w:gridSpan w:val="6"/>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 xml:space="preserve">PREDMER </w:t>
            </w:r>
          </w:p>
        </w:tc>
      </w:tr>
      <w:tr w:rsidR="00603E7D" w:rsidRPr="00255A31" w:rsidTr="00603E7D">
        <w:trPr>
          <w:trHeight w:val="700"/>
        </w:trPr>
        <w:tc>
          <w:tcPr>
            <w:tcW w:w="10070" w:type="dxa"/>
            <w:gridSpan w:val="6"/>
            <w:shd w:val="clear" w:color="auto" w:fill="auto"/>
            <w:vAlign w:val="bottom"/>
            <w:hideMark/>
          </w:tcPr>
          <w:p w:rsidR="00603E7D" w:rsidRPr="00255A31" w:rsidRDefault="00603E7D" w:rsidP="00603E7D">
            <w:pPr>
              <w:jc w:val="center"/>
              <w:rPr>
                <w:rFonts w:ascii="Arial" w:hAnsi="Arial" w:cs="Arial"/>
                <w:b/>
                <w:bCs/>
                <w:i/>
                <w:iCs/>
              </w:rPr>
            </w:pPr>
            <w:r>
              <w:rPr>
                <w:rFonts w:ascii="Arial" w:hAnsi="Arial" w:cs="Arial"/>
                <w:b/>
                <w:bCs/>
                <w:i/>
                <w:iCs/>
              </w:rPr>
              <w:t>UREĐENJE</w:t>
            </w:r>
            <w:r w:rsidRPr="00255A31">
              <w:rPr>
                <w:rFonts w:ascii="Arial" w:hAnsi="Arial" w:cs="Arial"/>
                <w:b/>
                <w:bCs/>
                <w:i/>
                <w:iCs/>
              </w:rPr>
              <w:t xml:space="preserve"> DEČIJEG IGRALIŠTA U BLOKU 37. IZMEĐU STAMBENIH OBJEKATA U ULICI MILUTINA MILANKOVIĆA BR. 150-160, BULEVAR ARSENIJA ČARNOJEVIĆA BR. 207-217 I OGRADE DEČIJEG VRTIĆA "LASTAVICA" (BULEVAR ARSENIJA ČARNOJEVIĆA BR. 186)</w:t>
            </w:r>
          </w:p>
        </w:tc>
      </w:tr>
      <w:tr w:rsidR="00603E7D" w:rsidRPr="00255A31" w:rsidTr="00144334">
        <w:trPr>
          <w:trHeight w:val="541"/>
        </w:trPr>
        <w:tc>
          <w:tcPr>
            <w:tcW w:w="731" w:type="dxa"/>
            <w:shd w:val="clear" w:color="auto" w:fill="auto"/>
            <w:vAlign w:val="center"/>
            <w:hideMark/>
          </w:tcPr>
          <w:p w:rsidR="00603E7D" w:rsidRPr="00255A31" w:rsidRDefault="00603E7D" w:rsidP="00603E7D">
            <w:pPr>
              <w:jc w:val="center"/>
              <w:rPr>
                <w:rFonts w:ascii="Arial" w:hAnsi="Arial" w:cs="Arial"/>
              </w:rPr>
            </w:pPr>
            <w:r w:rsidRPr="00255A31">
              <w:rPr>
                <w:rFonts w:ascii="Arial" w:hAnsi="Arial" w:cs="Arial"/>
              </w:rPr>
              <w:t>Red.</w:t>
            </w:r>
            <w:r w:rsidRPr="00255A31">
              <w:rPr>
                <w:rFonts w:ascii="Arial" w:hAnsi="Arial" w:cs="Arial"/>
              </w:rPr>
              <w:br/>
              <w:t>broj</w:t>
            </w:r>
          </w:p>
        </w:tc>
        <w:tc>
          <w:tcPr>
            <w:tcW w:w="7464" w:type="dxa"/>
            <w:shd w:val="clear" w:color="auto" w:fill="auto"/>
            <w:noWrap/>
            <w:vAlign w:val="center"/>
            <w:hideMark/>
          </w:tcPr>
          <w:p w:rsidR="00603E7D" w:rsidRPr="00255A31" w:rsidRDefault="00603E7D" w:rsidP="00603E7D">
            <w:pPr>
              <w:bidi/>
              <w:jc w:val="center"/>
              <w:rPr>
                <w:rFonts w:ascii="Arial" w:hAnsi="Arial" w:cs="Arial"/>
              </w:rPr>
            </w:pPr>
            <w:r w:rsidRPr="00255A31">
              <w:rPr>
                <w:rFonts w:ascii="Arial" w:hAnsi="Arial" w:cs="Arial"/>
                <w:rtl/>
              </w:rPr>
              <w:t>OPIS RADOVA</w:t>
            </w:r>
          </w:p>
        </w:tc>
        <w:tc>
          <w:tcPr>
            <w:tcW w:w="720" w:type="dxa"/>
            <w:gridSpan w:val="2"/>
            <w:shd w:val="clear" w:color="auto" w:fill="auto"/>
            <w:vAlign w:val="center"/>
            <w:hideMark/>
          </w:tcPr>
          <w:p w:rsidR="00603E7D" w:rsidRPr="00144334" w:rsidRDefault="00603E7D" w:rsidP="00603E7D">
            <w:pPr>
              <w:jc w:val="center"/>
              <w:rPr>
                <w:rFonts w:ascii="Arial" w:hAnsi="Arial" w:cs="Arial"/>
                <w:sz w:val="22"/>
                <w:szCs w:val="22"/>
              </w:rPr>
            </w:pPr>
            <w:proofErr w:type="gramStart"/>
            <w:r w:rsidRPr="00144334">
              <w:rPr>
                <w:rFonts w:ascii="Arial" w:hAnsi="Arial" w:cs="Arial"/>
                <w:sz w:val="22"/>
                <w:szCs w:val="22"/>
              </w:rPr>
              <w:t>jed</w:t>
            </w:r>
            <w:proofErr w:type="gramEnd"/>
            <w:r w:rsidRPr="00144334">
              <w:rPr>
                <w:rFonts w:ascii="Arial" w:hAnsi="Arial" w:cs="Arial"/>
                <w:sz w:val="22"/>
                <w:szCs w:val="22"/>
              </w:rPr>
              <w:t>. mere</w:t>
            </w:r>
          </w:p>
        </w:tc>
        <w:tc>
          <w:tcPr>
            <w:tcW w:w="1155" w:type="dxa"/>
            <w:gridSpan w:val="2"/>
            <w:shd w:val="clear" w:color="auto" w:fill="auto"/>
            <w:noWrap/>
            <w:vAlign w:val="center"/>
            <w:hideMark/>
          </w:tcPr>
          <w:p w:rsidR="00603E7D" w:rsidRPr="00255A31" w:rsidRDefault="00603E7D" w:rsidP="00603E7D">
            <w:pPr>
              <w:jc w:val="center"/>
              <w:rPr>
                <w:rFonts w:ascii="Arial" w:hAnsi="Arial" w:cs="Arial"/>
              </w:rPr>
            </w:pPr>
            <w:r w:rsidRPr="00255A31">
              <w:rPr>
                <w:rFonts w:ascii="Arial" w:hAnsi="Arial" w:cs="Arial"/>
              </w:rPr>
              <w:t>Količina</w:t>
            </w:r>
          </w:p>
        </w:tc>
      </w:tr>
      <w:tr w:rsidR="00603E7D" w:rsidRPr="00255A31" w:rsidTr="00603E7D">
        <w:trPr>
          <w:trHeight w:val="222"/>
        </w:trPr>
        <w:tc>
          <w:tcPr>
            <w:tcW w:w="10070" w:type="dxa"/>
            <w:gridSpan w:val="6"/>
            <w:shd w:val="clear" w:color="auto" w:fill="auto"/>
            <w:noWrap/>
            <w:vAlign w:val="center"/>
            <w:hideMark/>
          </w:tcPr>
          <w:p w:rsidR="00603E7D" w:rsidRPr="00255A31" w:rsidRDefault="00603E7D" w:rsidP="00603E7D">
            <w:pPr>
              <w:jc w:val="center"/>
              <w:rPr>
                <w:rFonts w:ascii="Arial" w:hAnsi="Arial" w:cs="Arial"/>
              </w:rPr>
            </w:pPr>
            <w:r w:rsidRPr="00255A31">
              <w:rPr>
                <w:rFonts w:ascii="Arial" w:hAnsi="Arial" w:cs="Arial"/>
              </w:rPr>
              <w:t> </w:t>
            </w:r>
          </w:p>
        </w:tc>
      </w:tr>
      <w:tr w:rsidR="00603E7D" w:rsidRPr="00255A31" w:rsidTr="00603E7D">
        <w:trPr>
          <w:trHeight w:val="387"/>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A</w:t>
            </w:r>
          </w:p>
        </w:tc>
        <w:tc>
          <w:tcPr>
            <w:tcW w:w="9339" w:type="dxa"/>
            <w:gridSpan w:val="5"/>
            <w:shd w:val="clear" w:color="auto" w:fill="auto"/>
            <w:noWrap/>
            <w:vAlign w:val="center"/>
            <w:hideMark/>
          </w:tcPr>
          <w:p w:rsidR="00603E7D" w:rsidRPr="00255A31" w:rsidRDefault="00603E7D" w:rsidP="00603E7D">
            <w:pPr>
              <w:bidi/>
              <w:jc w:val="center"/>
              <w:rPr>
                <w:rFonts w:ascii="Arial" w:hAnsi="Arial" w:cs="Arial"/>
                <w:b/>
                <w:bCs/>
              </w:rPr>
            </w:pPr>
            <w:r w:rsidRPr="00255A31">
              <w:rPr>
                <w:rFonts w:ascii="Arial" w:hAnsi="Arial" w:cs="Arial"/>
                <w:b/>
                <w:bCs/>
                <w:rtl/>
              </w:rPr>
              <w:t>-GRAĐEVINSKI RADOVI</w:t>
            </w:r>
            <w:r w:rsidRPr="00255A31">
              <w:rPr>
                <w:rFonts w:ascii="Arial" w:hAnsi="Arial" w:cs="Arial"/>
                <w:b/>
                <w:bCs/>
              </w:rPr>
              <w:t>-</w:t>
            </w:r>
            <w:r w:rsidRPr="00255A31">
              <w:rPr>
                <w:rFonts w:ascii="Arial" w:hAnsi="Arial" w:cs="Arial"/>
                <w:b/>
                <w:bCs/>
                <w:rtl/>
              </w:rPr>
              <w:t xml:space="preserve"> ARHITEKTONSKO</w:t>
            </w:r>
          </w:p>
        </w:tc>
      </w:tr>
      <w:tr w:rsidR="00603E7D" w:rsidRPr="00255A31" w:rsidTr="00603E7D">
        <w:trPr>
          <w:trHeight w:val="274"/>
        </w:trPr>
        <w:tc>
          <w:tcPr>
            <w:tcW w:w="10070" w:type="dxa"/>
            <w:gridSpan w:val="6"/>
            <w:shd w:val="clear" w:color="auto" w:fill="auto"/>
            <w:noWrap/>
            <w:vAlign w:val="center"/>
            <w:hideMark/>
          </w:tcPr>
          <w:p w:rsidR="00603E7D" w:rsidRPr="00255A31" w:rsidRDefault="00603E7D" w:rsidP="00603E7D">
            <w:pPr>
              <w:bidi/>
              <w:jc w:val="center"/>
              <w:rPr>
                <w:rFonts w:ascii="Arial" w:hAnsi="Arial" w:cs="Arial"/>
                <w:b/>
                <w:bCs/>
              </w:rPr>
            </w:pPr>
            <w:r w:rsidRPr="00255A31">
              <w:rPr>
                <w:rFonts w:ascii="Arial" w:hAnsi="Arial" w:cs="Arial"/>
                <w:b/>
                <w:bCs/>
                <w:rtl/>
              </w:rPr>
              <w:t> </w:t>
            </w:r>
          </w:p>
        </w:tc>
      </w:tr>
      <w:tr w:rsidR="00603E7D" w:rsidRPr="00255A31" w:rsidTr="00603E7D">
        <w:trPr>
          <w:trHeight w:val="411"/>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w:t>
            </w:r>
          </w:p>
        </w:tc>
        <w:tc>
          <w:tcPr>
            <w:tcW w:w="9339" w:type="dxa"/>
            <w:gridSpan w:val="5"/>
            <w:shd w:val="clear" w:color="auto" w:fill="auto"/>
            <w:vAlign w:val="center"/>
            <w:hideMark/>
          </w:tcPr>
          <w:p w:rsidR="00603E7D" w:rsidRPr="00255A31" w:rsidRDefault="00603E7D" w:rsidP="00603E7D">
            <w:pPr>
              <w:rPr>
                <w:rFonts w:ascii="Arial" w:hAnsi="Arial" w:cs="Arial"/>
                <w:b/>
                <w:bCs/>
                <w:i/>
                <w:iCs/>
              </w:rPr>
            </w:pPr>
            <w:r w:rsidRPr="00255A31">
              <w:rPr>
                <w:rFonts w:ascii="Arial" w:hAnsi="Arial" w:cs="Arial"/>
                <w:b/>
                <w:bCs/>
                <w:i/>
                <w:iCs/>
              </w:rPr>
              <w:t>PRIPREMNI RADOVI </w:t>
            </w:r>
          </w:p>
        </w:tc>
      </w:tr>
      <w:tr w:rsidR="00603E7D" w:rsidRPr="00255A31" w:rsidTr="00144334">
        <w:trPr>
          <w:trHeight w:val="261"/>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I/1</w:t>
            </w:r>
          </w:p>
        </w:tc>
        <w:tc>
          <w:tcPr>
            <w:tcW w:w="7464" w:type="dxa"/>
            <w:shd w:val="clear" w:color="auto" w:fill="auto"/>
            <w:hideMark/>
          </w:tcPr>
          <w:p w:rsidR="00603E7D" w:rsidRPr="00255A31" w:rsidRDefault="00603E7D" w:rsidP="00603E7D">
            <w:pPr>
              <w:rPr>
                <w:rFonts w:ascii="Arial" w:hAnsi="Arial" w:cs="Arial"/>
              </w:rPr>
            </w:pPr>
            <w:r w:rsidRPr="00255A31">
              <w:rPr>
                <w:rFonts w:ascii="Arial" w:hAnsi="Arial" w:cs="Arial"/>
              </w:rPr>
              <w:t>Nabavka. Transport, montaža i demontaža PVC ograde oko gradilišta</w:t>
            </w:r>
          </w:p>
        </w:tc>
        <w:tc>
          <w:tcPr>
            <w:tcW w:w="720"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w:t>
            </w:r>
          </w:p>
        </w:tc>
        <w:tc>
          <w:tcPr>
            <w:tcW w:w="1155" w:type="dxa"/>
            <w:gridSpan w:val="2"/>
            <w:shd w:val="clear" w:color="auto" w:fill="auto"/>
            <w:vAlign w:val="bottom"/>
            <w:hideMark/>
          </w:tcPr>
          <w:p w:rsidR="00603E7D" w:rsidRPr="00255A31" w:rsidRDefault="00603E7D" w:rsidP="00603E7D">
            <w:pPr>
              <w:jc w:val="right"/>
              <w:rPr>
                <w:rFonts w:ascii="Arial" w:hAnsi="Arial" w:cs="Arial"/>
                <w:b/>
                <w:bCs/>
              </w:rPr>
            </w:pPr>
            <w:r w:rsidRPr="00255A31">
              <w:rPr>
                <w:rFonts w:ascii="Arial" w:hAnsi="Arial" w:cs="Arial"/>
              </w:rPr>
              <w:t>383,00</w:t>
            </w:r>
          </w:p>
        </w:tc>
      </w:tr>
      <w:tr w:rsidR="00603E7D" w:rsidRPr="00255A31" w:rsidTr="00144334">
        <w:trPr>
          <w:trHeight w:val="269"/>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w:t>
            </w:r>
            <w:r>
              <w:rPr>
                <w:rFonts w:ascii="Arial" w:hAnsi="Arial" w:cs="Arial"/>
                <w:b/>
                <w:bCs/>
              </w:rPr>
              <w:t>2</w:t>
            </w:r>
          </w:p>
        </w:tc>
        <w:tc>
          <w:tcPr>
            <w:tcW w:w="7464" w:type="dxa"/>
            <w:shd w:val="clear" w:color="auto" w:fill="auto"/>
            <w:hideMark/>
          </w:tcPr>
          <w:p w:rsidR="00603E7D" w:rsidRPr="00255A31" w:rsidRDefault="00603E7D" w:rsidP="00603E7D">
            <w:pPr>
              <w:rPr>
                <w:rFonts w:ascii="Arial" w:hAnsi="Arial" w:cs="Arial"/>
              </w:rPr>
            </w:pPr>
            <w:r w:rsidRPr="00255A31">
              <w:rPr>
                <w:rFonts w:ascii="Arial" w:hAnsi="Arial" w:cs="Arial"/>
              </w:rPr>
              <w:t>Prenošenje nivelacionog rešenja na teren</w:t>
            </w:r>
          </w:p>
        </w:tc>
        <w:tc>
          <w:tcPr>
            <w:tcW w:w="720"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m2</w:t>
            </w:r>
          </w:p>
        </w:tc>
        <w:tc>
          <w:tcPr>
            <w:tcW w:w="1155" w:type="dxa"/>
            <w:gridSpan w:val="2"/>
            <w:shd w:val="clear" w:color="auto" w:fill="auto"/>
            <w:vAlign w:val="bottom"/>
            <w:hideMark/>
          </w:tcPr>
          <w:p w:rsidR="00603E7D" w:rsidRPr="00255A31" w:rsidRDefault="00603E7D" w:rsidP="00603E7D">
            <w:pPr>
              <w:jc w:val="right"/>
              <w:rPr>
                <w:rFonts w:ascii="Arial" w:hAnsi="Arial" w:cs="Arial"/>
                <w:b/>
                <w:bCs/>
              </w:rPr>
            </w:pPr>
            <w:r w:rsidRPr="00255A31">
              <w:rPr>
                <w:rFonts w:ascii="Arial" w:hAnsi="Arial" w:cs="Arial"/>
              </w:rPr>
              <w:t>2500</w:t>
            </w:r>
          </w:p>
        </w:tc>
      </w:tr>
      <w:tr w:rsidR="00603E7D" w:rsidRPr="00255A31" w:rsidTr="00144334">
        <w:trPr>
          <w:trHeight w:val="3268"/>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w:t>
            </w:r>
            <w:r>
              <w:rPr>
                <w:rFonts w:ascii="Arial" w:hAnsi="Arial" w:cs="Arial"/>
                <w:b/>
                <w:bCs/>
              </w:rPr>
              <w:t>3</w:t>
            </w:r>
          </w:p>
        </w:tc>
        <w:tc>
          <w:tcPr>
            <w:tcW w:w="7464" w:type="dxa"/>
            <w:shd w:val="clear" w:color="auto" w:fill="auto"/>
            <w:hideMark/>
          </w:tcPr>
          <w:p w:rsidR="00603E7D" w:rsidRDefault="00603E7D" w:rsidP="00603E7D">
            <w:pPr>
              <w:rPr>
                <w:rFonts w:ascii="Arial" w:hAnsi="Arial" w:cs="Arial"/>
              </w:rPr>
            </w:pPr>
            <w:r w:rsidRPr="00255A31">
              <w:rPr>
                <w:rFonts w:ascii="Arial" w:hAnsi="Arial" w:cs="Arial"/>
              </w:rPr>
              <w:t>Rušenje čvrstog zastora od betona i asfalta ispod postojećih dečijih rekvizita, na mestu postojećih oštećenih betonskih staza i ost</w:t>
            </w:r>
            <w:r>
              <w:rPr>
                <w:rFonts w:ascii="Arial" w:hAnsi="Arial" w:cs="Arial"/>
              </w:rPr>
              <w:t>a</w:t>
            </w:r>
            <w:r w:rsidRPr="00255A31">
              <w:rPr>
                <w:rFonts w:ascii="Arial" w:hAnsi="Arial" w:cs="Arial"/>
              </w:rPr>
              <w:t xml:space="preserve">lim delovima predviđenim za rušenje, zajedno sa </w:t>
            </w:r>
            <w:r>
              <w:rPr>
                <w:rFonts w:ascii="Arial" w:hAnsi="Arial" w:cs="Arial"/>
              </w:rPr>
              <w:t>podlogom debljine do 20cm</w:t>
            </w:r>
            <w:r w:rsidRPr="00255A31">
              <w:rPr>
                <w:rFonts w:ascii="Arial" w:hAnsi="Arial" w:cs="Arial"/>
              </w:rPr>
              <w:t>. Rušenje zastora izvesti pažljivo, zajedno sa skidanjem podloge, vodeći računa da se ne ošteti dečiji rekvizit "raketa" koji se zadržava. Odvojiti tvrdi materijal i odvesti na deponiju koju odredi investitor udaljenu do 15 km. Šut prikupiti, izneti, utovariti na kamion i odvesti na gradsku deponiju.Obračun po m².</w:t>
            </w:r>
            <w:r w:rsidRPr="00255A31">
              <w:rPr>
                <w:rFonts w:ascii="Arial" w:hAnsi="Arial" w:cs="Arial"/>
              </w:rPr>
              <w:br/>
              <w:t>-gornji plato na koti +75.00                            407,42m2</w:t>
            </w:r>
            <w:r w:rsidRPr="00255A31">
              <w:rPr>
                <w:rFonts w:ascii="Arial" w:hAnsi="Arial" w:cs="Arial"/>
              </w:rPr>
              <w:br/>
              <w:t>-postojeća betonska staza                             521,00m2</w:t>
            </w:r>
            <w:r w:rsidRPr="00255A31">
              <w:rPr>
                <w:rFonts w:ascii="Arial" w:hAnsi="Arial" w:cs="Arial"/>
              </w:rPr>
              <w:br/>
              <w:t>-zastor ispod postojećih deč. rekvizita         464,00m2</w:t>
            </w:r>
            <w:r w:rsidRPr="00255A31">
              <w:rPr>
                <w:rFonts w:ascii="Arial" w:hAnsi="Arial" w:cs="Arial"/>
              </w:rPr>
              <w:br/>
              <w:t>-betonska staza iznad stepeništa 1               27,00m2</w:t>
            </w:r>
            <w:r w:rsidRPr="00255A31">
              <w:rPr>
                <w:rFonts w:ascii="Arial" w:hAnsi="Arial" w:cs="Arial"/>
              </w:rPr>
              <w:br/>
            </w:r>
          </w:p>
          <w:p w:rsidR="00603E7D" w:rsidRPr="00255A31" w:rsidRDefault="00603E7D" w:rsidP="00603E7D">
            <w:pPr>
              <w:rPr>
                <w:rFonts w:ascii="Arial" w:hAnsi="Arial" w:cs="Arial"/>
              </w:rPr>
            </w:pPr>
            <w:r>
              <w:rPr>
                <w:rFonts w:ascii="Arial" w:hAnsi="Arial" w:cs="Arial"/>
              </w:rPr>
              <w:t>407,42 +521</w:t>
            </w:r>
            <w:r w:rsidRPr="00255A31">
              <w:rPr>
                <w:rFonts w:ascii="Arial" w:hAnsi="Arial" w:cs="Arial"/>
              </w:rPr>
              <w:t xml:space="preserve">+464+27,0= </w:t>
            </w:r>
            <w:r>
              <w:rPr>
                <w:rFonts w:ascii="Arial" w:hAnsi="Arial" w:cs="Arial"/>
                <w:b/>
                <w:bCs/>
              </w:rPr>
              <w:t>1419,42</w:t>
            </w:r>
            <w:r w:rsidRPr="00255A31">
              <w:rPr>
                <w:rFonts w:ascii="Arial" w:hAnsi="Arial" w:cs="Arial"/>
              </w:rPr>
              <w:t>m2</w:t>
            </w:r>
          </w:p>
        </w:tc>
        <w:tc>
          <w:tcPr>
            <w:tcW w:w="720"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m2</w:t>
            </w:r>
          </w:p>
        </w:tc>
        <w:tc>
          <w:tcPr>
            <w:tcW w:w="1155" w:type="dxa"/>
            <w:gridSpan w:val="2"/>
            <w:shd w:val="clear" w:color="auto" w:fill="auto"/>
            <w:vAlign w:val="bottom"/>
            <w:hideMark/>
          </w:tcPr>
          <w:p w:rsidR="00603E7D" w:rsidRPr="00255A31" w:rsidRDefault="00603E7D" w:rsidP="00603E7D">
            <w:pPr>
              <w:jc w:val="right"/>
              <w:rPr>
                <w:rFonts w:ascii="Arial" w:hAnsi="Arial" w:cs="Arial"/>
                <w:b/>
                <w:bCs/>
              </w:rPr>
            </w:pPr>
            <w:r>
              <w:rPr>
                <w:rFonts w:ascii="Arial" w:hAnsi="Arial" w:cs="Arial"/>
              </w:rPr>
              <w:t>1419</w:t>
            </w:r>
            <w:r w:rsidRPr="00255A31">
              <w:rPr>
                <w:rFonts w:ascii="Arial" w:hAnsi="Arial" w:cs="Arial"/>
              </w:rPr>
              <w:t>,</w:t>
            </w:r>
            <w:r>
              <w:rPr>
                <w:rFonts w:ascii="Arial" w:hAnsi="Arial" w:cs="Arial"/>
              </w:rPr>
              <w:t>4</w:t>
            </w:r>
            <w:r w:rsidRPr="00255A31">
              <w:rPr>
                <w:rFonts w:ascii="Arial" w:hAnsi="Arial" w:cs="Arial"/>
              </w:rPr>
              <w:t>2</w:t>
            </w:r>
          </w:p>
        </w:tc>
      </w:tr>
      <w:tr w:rsidR="00603E7D" w:rsidRPr="00255A31" w:rsidTr="00144334">
        <w:trPr>
          <w:trHeight w:val="1417"/>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w:t>
            </w:r>
            <w:r>
              <w:rPr>
                <w:rFonts w:ascii="Arial" w:hAnsi="Arial" w:cs="Arial"/>
                <w:b/>
                <w:bCs/>
              </w:rPr>
              <w:t>4</w:t>
            </w:r>
          </w:p>
        </w:tc>
        <w:tc>
          <w:tcPr>
            <w:tcW w:w="7464" w:type="dxa"/>
            <w:shd w:val="clear" w:color="auto" w:fill="auto"/>
            <w:hideMark/>
          </w:tcPr>
          <w:p w:rsidR="00603E7D" w:rsidRPr="00255A31" w:rsidRDefault="00603E7D" w:rsidP="00603E7D">
            <w:pPr>
              <w:rPr>
                <w:rFonts w:ascii="Arial" w:hAnsi="Arial" w:cs="Arial"/>
              </w:rPr>
            </w:pPr>
            <w:r w:rsidRPr="00255A31">
              <w:rPr>
                <w:rFonts w:ascii="Arial" w:hAnsi="Arial" w:cs="Arial"/>
              </w:rPr>
              <w:t>Rušenje betonskog stepeništa, zajedno sa skidanjem podloge. Odvojiti tvrdi materijal i odvesti na deponiju koju odredi investitor udaljenu do 15 km. Šut prikupiti, izneti, utovariti na kamion i odvesti na gradsku deponiju.Obračun po m3.</w:t>
            </w:r>
            <w:r w:rsidRPr="00255A31">
              <w:rPr>
                <w:rFonts w:ascii="Arial" w:hAnsi="Arial" w:cs="Arial"/>
              </w:rPr>
              <w:br/>
            </w:r>
            <w:proofErr w:type="gramStart"/>
            <w:r w:rsidRPr="00255A31">
              <w:rPr>
                <w:rFonts w:ascii="Arial" w:hAnsi="Arial" w:cs="Arial"/>
              </w:rPr>
              <w:t>step</w:t>
            </w:r>
            <w:proofErr w:type="gramEnd"/>
            <w:r w:rsidRPr="00255A31">
              <w:rPr>
                <w:rFonts w:ascii="Arial" w:hAnsi="Arial" w:cs="Arial"/>
              </w:rPr>
              <w:t xml:space="preserve">. 1   1,25m2 x 2,18m= </w:t>
            </w:r>
            <w:r w:rsidRPr="00255A31">
              <w:rPr>
                <w:rFonts w:ascii="Arial" w:hAnsi="Arial" w:cs="Arial"/>
                <w:b/>
                <w:bCs/>
              </w:rPr>
              <w:t>2,73</w:t>
            </w:r>
            <w:r w:rsidRPr="00255A31">
              <w:rPr>
                <w:rFonts w:ascii="Arial" w:hAnsi="Arial" w:cs="Arial"/>
              </w:rPr>
              <w:t>m3</w:t>
            </w:r>
            <w:r w:rsidRPr="00255A31">
              <w:rPr>
                <w:rFonts w:ascii="Arial" w:hAnsi="Arial" w:cs="Arial"/>
              </w:rPr>
              <w:br/>
              <w:t xml:space="preserve">step. 2     1.25m2 x 1.47= </w:t>
            </w:r>
            <w:r w:rsidRPr="00255A31">
              <w:rPr>
                <w:rFonts w:ascii="Arial" w:hAnsi="Arial" w:cs="Arial"/>
                <w:b/>
                <w:bCs/>
              </w:rPr>
              <w:t>1.84</w:t>
            </w:r>
            <w:r w:rsidRPr="00255A31">
              <w:rPr>
                <w:rFonts w:ascii="Arial" w:hAnsi="Arial" w:cs="Arial"/>
              </w:rPr>
              <w:t>m3</w:t>
            </w:r>
            <w:r w:rsidRPr="00255A31">
              <w:rPr>
                <w:rFonts w:ascii="Arial" w:hAnsi="Arial" w:cs="Arial"/>
              </w:rPr>
              <w:br/>
              <w:t xml:space="preserve">step. 3     1,25m2 x 2,25= </w:t>
            </w:r>
            <w:r w:rsidRPr="00255A31">
              <w:rPr>
                <w:rFonts w:ascii="Arial" w:hAnsi="Arial" w:cs="Arial"/>
                <w:b/>
                <w:bCs/>
              </w:rPr>
              <w:t>2,18</w:t>
            </w:r>
            <w:r w:rsidRPr="00255A31">
              <w:rPr>
                <w:rFonts w:ascii="Arial" w:hAnsi="Arial" w:cs="Arial"/>
              </w:rPr>
              <w:t>m3</w:t>
            </w:r>
          </w:p>
        </w:tc>
        <w:tc>
          <w:tcPr>
            <w:tcW w:w="720"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m3</w:t>
            </w:r>
          </w:p>
        </w:tc>
        <w:tc>
          <w:tcPr>
            <w:tcW w:w="1155" w:type="dxa"/>
            <w:gridSpan w:val="2"/>
            <w:shd w:val="clear" w:color="auto" w:fill="auto"/>
            <w:vAlign w:val="bottom"/>
            <w:hideMark/>
          </w:tcPr>
          <w:p w:rsidR="00603E7D" w:rsidRPr="00255A31" w:rsidRDefault="00603E7D" w:rsidP="00603E7D">
            <w:pPr>
              <w:jc w:val="right"/>
              <w:rPr>
                <w:rFonts w:ascii="Arial" w:hAnsi="Arial" w:cs="Arial"/>
                <w:b/>
                <w:bCs/>
              </w:rPr>
            </w:pPr>
            <w:r w:rsidRPr="000429B6">
              <w:rPr>
                <w:rFonts w:ascii="Arial" w:hAnsi="Arial" w:cs="Arial"/>
              </w:rPr>
              <w:t>6,75</w:t>
            </w:r>
          </w:p>
        </w:tc>
      </w:tr>
      <w:tr w:rsidR="00603E7D" w:rsidRPr="00255A31" w:rsidTr="00144334">
        <w:trPr>
          <w:trHeight w:val="686"/>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w:t>
            </w:r>
            <w:r>
              <w:rPr>
                <w:rFonts w:ascii="Arial" w:hAnsi="Arial" w:cs="Arial"/>
                <w:b/>
                <w:bCs/>
              </w:rPr>
              <w:t>5</w:t>
            </w:r>
          </w:p>
        </w:tc>
        <w:tc>
          <w:tcPr>
            <w:tcW w:w="7464" w:type="dxa"/>
            <w:shd w:val="clear" w:color="auto" w:fill="auto"/>
            <w:hideMark/>
          </w:tcPr>
          <w:p w:rsidR="00603E7D" w:rsidRPr="00255A31" w:rsidRDefault="00603E7D" w:rsidP="00603E7D">
            <w:pPr>
              <w:rPr>
                <w:rFonts w:ascii="Arial" w:hAnsi="Arial" w:cs="Arial"/>
              </w:rPr>
            </w:pPr>
            <w:r w:rsidRPr="00255A31">
              <w:rPr>
                <w:rFonts w:ascii="Arial" w:hAnsi="Arial" w:cs="Arial"/>
              </w:rPr>
              <w:t xml:space="preserve">Uklanjanje starih i oštećenih dečijih </w:t>
            </w:r>
            <w:proofErr w:type="gramStart"/>
            <w:r w:rsidRPr="00255A31">
              <w:rPr>
                <w:rFonts w:ascii="Arial" w:hAnsi="Arial" w:cs="Arial"/>
              </w:rPr>
              <w:t>rekvizita  sa</w:t>
            </w:r>
            <w:proofErr w:type="gramEnd"/>
            <w:r w:rsidRPr="00255A31">
              <w:rPr>
                <w:rFonts w:ascii="Arial" w:hAnsi="Arial" w:cs="Arial"/>
              </w:rPr>
              <w:t xml:space="preserve"> utovarom šuta i odvozom na gradsku deponiju do 15km.Obračun po komadu.</w:t>
            </w:r>
            <w:r w:rsidRPr="00255A31">
              <w:rPr>
                <w:rFonts w:ascii="Arial" w:hAnsi="Arial" w:cs="Arial"/>
              </w:rPr>
              <w:br w:type="page"/>
              <w:t xml:space="preserve">- </w:t>
            </w:r>
            <w:proofErr w:type="gramStart"/>
            <w:r w:rsidRPr="00255A31">
              <w:rPr>
                <w:rFonts w:ascii="Arial" w:hAnsi="Arial" w:cs="Arial"/>
              </w:rPr>
              <w:t>klackalica</w:t>
            </w:r>
            <w:proofErr w:type="gramEnd"/>
            <w:r w:rsidRPr="00255A31">
              <w:rPr>
                <w:rFonts w:ascii="Arial" w:hAnsi="Arial" w:cs="Arial"/>
              </w:rPr>
              <w:t xml:space="preserve"> 2kom., vreška 1kom., ljuljaška 1kom.  </w:t>
            </w:r>
          </w:p>
        </w:tc>
        <w:tc>
          <w:tcPr>
            <w:tcW w:w="720" w:type="dxa"/>
            <w:gridSpan w:val="2"/>
            <w:shd w:val="clear" w:color="auto" w:fill="auto"/>
            <w:noWrap/>
            <w:vAlign w:val="bottom"/>
            <w:hideMark/>
          </w:tcPr>
          <w:p w:rsidR="00603E7D" w:rsidRPr="00255A31" w:rsidRDefault="00603E7D" w:rsidP="00603E7D">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5" w:type="dxa"/>
            <w:gridSpan w:val="2"/>
            <w:shd w:val="clear" w:color="auto" w:fill="auto"/>
            <w:vAlign w:val="bottom"/>
            <w:hideMark/>
          </w:tcPr>
          <w:p w:rsidR="00603E7D" w:rsidRPr="00255A31" w:rsidRDefault="00603E7D" w:rsidP="00603E7D">
            <w:pPr>
              <w:jc w:val="right"/>
              <w:rPr>
                <w:rFonts w:ascii="Arial" w:hAnsi="Arial" w:cs="Arial"/>
                <w:b/>
                <w:bCs/>
              </w:rPr>
            </w:pPr>
            <w:r>
              <w:rPr>
                <w:rFonts w:ascii="Arial" w:hAnsi="Arial" w:cs="Arial"/>
              </w:rPr>
              <w:t>4</w:t>
            </w:r>
          </w:p>
        </w:tc>
      </w:tr>
      <w:tr w:rsidR="00603E7D" w:rsidRPr="00255A31" w:rsidTr="00144334">
        <w:trPr>
          <w:trHeight w:val="554"/>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w:t>
            </w:r>
            <w:r>
              <w:rPr>
                <w:rFonts w:ascii="Arial" w:hAnsi="Arial" w:cs="Arial"/>
                <w:b/>
                <w:bCs/>
              </w:rPr>
              <w:t>6</w:t>
            </w:r>
          </w:p>
        </w:tc>
        <w:tc>
          <w:tcPr>
            <w:tcW w:w="7464" w:type="dxa"/>
            <w:shd w:val="clear" w:color="auto" w:fill="auto"/>
            <w:hideMark/>
          </w:tcPr>
          <w:p w:rsidR="00603E7D" w:rsidRPr="00255A31" w:rsidRDefault="00603E7D" w:rsidP="00603E7D">
            <w:pPr>
              <w:rPr>
                <w:rFonts w:ascii="Arial" w:hAnsi="Arial" w:cs="Arial"/>
              </w:rPr>
            </w:pPr>
            <w:r w:rsidRPr="00255A31">
              <w:rPr>
                <w:rFonts w:ascii="Arial" w:hAnsi="Arial" w:cs="Arial"/>
              </w:rPr>
              <w:t>Uklanjanje oštećenih betonskih klupa sa utovarom šuta i odvozom na gradsku deponiju do 15km.Obračun po komadu</w:t>
            </w:r>
            <w:proofErr w:type="gramStart"/>
            <w:r w:rsidRPr="00255A31">
              <w:rPr>
                <w:rFonts w:ascii="Arial" w:hAnsi="Arial" w:cs="Arial"/>
              </w:rPr>
              <w:t>..</w:t>
            </w:r>
            <w:proofErr w:type="gramEnd"/>
          </w:p>
        </w:tc>
        <w:tc>
          <w:tcPr>
            <w:tcW w:w="720" w:type="dxa"/>
            <w:gridSpan w:val="2"/>
            <w:shd w:val="clear" w:color="auto" w:fill="auto"/>
            <w:noWrap/>
            <w:vAlign w:val="bottom"/>
            <w:hideMark/>
          </w:tcPr>
          <w:p w:rsidR="00603E7D" w:rsidRPr="00255A31" w:rsidRDefault="00603E7D" w:rsidP="00603E7D">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5" w:type="dxa"/>
            <w:gridSpan w:val="2"/>
            <w:shd w:val="clear" w:color="auto" w:fill="auto"/>
            <w:vAlign w:val="bottom"/>
            <w:hideMark/>
          </w:tcPr>
          <w:p w:rsidR="00603E7D" w:rsidRPr="00255A31" w:rsidRDefault="00603E7D" w:rsidP="00603E7D">
            <w:pPr>
              <w:jc w:val="right"/>
              <w:rPr>
                <w:rFonts w:ascii="Arial" w:hAnsi="Arial" w:cs="Arial"/>
                <w:b/>
                <w:bCs/>
              </w:rPr>
            </w:pPr>
            <w:r w:rsidRPr="00255A31">
              <w:rPr>
                <w:rFonts w:ascii="Arial" w:hAnsi="Arial" w:cs="Arial"/>
              </w:rPr>
              <w:t>4</w:t>
            </w:r>
          </w:p>
        </w:tc>
      </w:tr>
      <w:tr w:rsidR="00603E7D" w:rsidRPr="00255A31" w:rsidTr="00603E7D">
        <w:trPr>
          <w:trHeight w:val="283"/>
        </w:trPr>
        <w:tc>
          <w:tcPr>
            <w:tcW w:w="10070" w:type="dxa"/>
            <w:gridSpan w:val="6"/>
            <w:shd w:val="clear" w:color="auto" w:fill="auto"/>
            <w:noWrap/>
            <w:vAlign w:val="center"/>
            <w:hideMark/>
          </w:tcPr>
          <w:p w:rsidR="00603E7D" w:rsidRPr="00255A31" w:rsidRDefault="00603E7D" w:rsidP="00603E7D">
            <w:pPr>
              <w:rPr>
                <w:rFonts w:ascii="Arial" w:hAnsi="Arial" w:cs="Arial"/>
              </w:rPr>
            </w:pPr>
            <w:r w:rsidRPr="00255A31">
              <w:rPr>
                <w:rFonts w:ascii="Arial" w:hAnsi="Arial" w:cs="Arial"/>
              </w:rPr>
              <w:lastRenderedPageBreak/>
              <w:t> </w:t>
            </w:r>
          </w:p>
        </w:tc>
      </w:tr>
      <w:tr w:rsidR="00603E7D" w:rsidRPr="00255A31" w:rsidTr="00603E7D">
        <w:trPr>
          <w:trHeight w:val="321"/>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II</w:t>
            </w:r>
          </w:p>
        </w:tc>
        <w:tc>
          <w:tcPr>
            <w:tcW w:w="9339" w:type="dxa"/>
            <w:gridSpan w:val="5"/>
            <w:shd w:val="clear" w:color="auto" w:fill="auto"/>
            <w:vAlign w:val="center"/>
            <w:hideMark/>
          </w:tcPr>
          <w:p w:rsidR="00603E7D" w:rsidRPr="00255A31" w:rsidRDefault="00603E7D" w:rsidP="00603E7D">
            <w:pPr>
              <w:rPr>
                <w:rFonts w:ascii="Arial" w:hAnsi="Arial" w:cs="Arial"/>
                <w:b/>
                <w:bCs/>
                <w:i/>
                <w:iCs/>
              </w:rPr>
            </w:pPr>
            <w:r w:rsidRPr="00255A31">
              <w:rPr>
                <w:rFonts w:ascii="Arial" w:hAnsi="Arial" w:cs="Arial"/>
                <w:b/>
                <w:bCs/>
                <w:i/>
                <w:iCs/>
              </w:rPr>
              <w:t>ZEMLJANI RADOVI </w:t>
            </w:r>
          </w:p>
        </w:tc>
      </w:tr>
      <w:tr w:rsidR="00603E7D" w:rsidRPr="00255A31" w:rsidTr="00603E7D">
        <w:trPr>
          <w:trHeight w:val="4394"/>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II/1</w:t>
            </w:r>
          </w:p>
        </w:tc>
        <w:tc>
          <w:tcPr>
            <w:tcW w:w="7599" w:type="dxa"/>
            <w:gridSpan w:val="2"/>
            <w:shd w:val="clear" w:color="auto" w:fill="auto"/>
            <w:hideMark/>
          </w:tcPr>
          <w:p w:rsidR="00603E7D" w:rsidRDefault="00603E7D" w:rsidP="00603E7D">
            <w:pPr>
              <w:rPr>
                <w:rFonts w:ascii="Arial" w:hAnsi="Arial" w:cs="Arial"/>
                <w:u w:val="single"/>
              </w:rPr>
            </w:pPr>
            <w:r w:rsidRPr="00255A31">
              <w:rPr>
                <w:rFonts w:ascii="Arial" w:hAnsi="Arial" w:cs="Arial"/>
              </w:rPr>
              <w:t>Mašinski iskop zemlje III kategorije za staze. Iskop izvesti prema projektu i datim kotama. Iskopanu zemlju utovariti na kamion i odvesti na gradsku deponiju. Obračun po m3</w:t>
            </w:r>
            <w:r w:rsidRPr="00255A31">
              <w:rPr>
                <w:rFonts w:ascii="Arial" w:hAnsi="Arial" w:cs="Arial"/>
                <w:i/>
                <w:iCs/>
              </w:rPr>
              <w:br/>
              <w:t>- dokop ispod novih dečijih rekvizita u okviru zaštitnih zona u sloju od 4,6cm</w:t>
            </w:r>
            <w:r w:rsidRPr="00255A31">
              <w:rPr>
                <w:rFonts w:ascii="Arial" w:hAnsi="Arial" w:cs="Arial"/>
                <w:i/>
                <w:iCs/>
              </w:rPr>
              <w:br/>
              <w:t>181,56m2*0.046m=</w:t>
            </w:r>
            <w:r w:rsidRPr="00255A31">
              <w:rPr>
                <w:rFonts w:ascii="Arial" w:hAnsi="Arial" w:cs="Arial"/>
                <w:b/>
                <w:bCs/>
              </w:rPr>
              <w:t>8,35</w:t>
            </w:r>
            <w:r w:rsidRPr="00255A31">
              <w:rPr>
                <w:rFonts w:ascii="Arial" w:hAnsi="Arial" w:cs="Arial"/>
                <w:i/>
                <w:iCs/>
              </w:rPr>
              <w:t>m3</w:t>
            </w:r>
            <w:r w:rsidRPr="00255A31">
              <w:rPr>
                <w:rFonts w:ascii="Arial" w:hAnsi="Arial" w:cs="Arial"/>
                <w:i/>
                <w:iCs/>
              </w:rPr>
              <w:br/>
              <w:t>- ispod zastora od livene gume u sloju od 24,6cm, ispod Orlovog gnezda</w:t>
            </w:r>
            <w:r w:rsidRPr="00255A31">
              <w:rPr>
                <w:rFonts w:ascii="Arial" w:hAnsi="Arial" w:cs="Arial"/>
                <w:i/>
                <w:iCs/>
              </w:rPr>
              <w:br/>
              <w:t>66,25 m2 * 0,246=</w:t>
            </w:r>
            <w:r w:rsidRPr="00255A31">
              <w:rPr>
                <w:rFonts w:ascii="Arial" w:hAnsi="Arial" w:cs="Arial"/>
                <w:b/>
                <w:bCs/>
                <w:i/>
                <w:iCs/>
              </w:rPr>
              <w:t>16,30</w:t>
            </w:r>
            <w:r>
              <w:rPr>
                <w:rFonts w:ascii="Arial" w:hAnsi="Arial" w:cs="Arial"/>
                <w:i/>
                <w:iCs/>
              </w:rPr>
              <w:t>m3</w:t>
            </w:r>
            <w:r w:rsidRPr="00255A31">
              <w:rPr>
                <w:rFonts w:ascii="Arial" w:hAnsi="Arial" w:cs="Arial"/>
                <w:i/>
                <w:iCs/>
              </w:rPr>
              <w:br/>
              <w:t>-u pojasu širine 2m oko planiranih zastora- iskop ispošćene zemlje , u sloju od 20 cm</w:t>
            </w:r>
            <w:r w:rsidRPr="00255A31">
              <w:rPr>
                <w:rFonts w:ascii="Arial" w:hAnsi="Arial" w:cs="Arial"/>
                <w:i/>
                <w:iCs/>
              </w:rPr>
              <w:br/>
              <w:t xml:space="preserve"> 633.29*0.2= </w:t>
            </w:r>
            <w:r w:rsidRPr="00255A31">
              <w:rPr>
                <w:rFonts w:ascii="Arial" w:hAnsi="Arial" w:cs="Arial"/>
                <w:b/>
                <w:bCs/>
                <w:i/>
                <w:iCs/>
              </w:rPr>
              <w:t>126.66</w:t>
            </w:r>
            <w:r w:rsidRPr="00255A31">
              <w:rPr>
                <w:rFonts w:ascii="Arial" w:hAnsi="Arial" w:cs="Arial"/>
                <w:i/>
                <w:iCs/>
              </w:rPr>
              <w:t>m3</w:t>
            </w:r>
            <w:r w:rsidRPr="00255A31">
              <w:rPr>
                <w:rFonts w:ascii="Arial" w:hAnsi="Arial" w:cs="Arial"/>
                <w:i/>
                <w:iCs/>
              </w:rPr>
              <w:br/>
              <w:t>-ispred betonskih tobogana u sloju 20cm</w:t>
            </w:r>
            <w:r w:rsidRPr="00255A31">
              <w:rPr>
                <w:rFonts w:ascii="Arial" w:hAnsi="Arial" w:cs="Arial"/>
                <w:i/>
                <w:iCs/>
              </w:rPr>
              <w:br/>
              <w:t>(60.62+44.83)m2 * 0,2m=</w:t>
            </w:r>
            <w:r w:rsidRPr="00255A31">
              <w:rPr>
                <w:rFonts w:ascii="Arial" w:hAnsi="Arial" w:cs="Arial"/>
                <w:b/>
                <w:bCs/>
                <w:i/>
                <w:iCs/>
              </w:rPr>
              <w:t>21.09</w:t>
            </w:r>
            <w:r w:rsidRPr="00255A31">
              <w:rPr>
                <w:rFonts w:ascii="Arial" w:hAnsi="Arial" w:cs="Arial"/>
                <w:i/>
                <w:iCs/>
              </w:rPr>
              <w:t>m3</w:t>
            </w:r>
            <w:r w:rsidRPr="00255A31">
              <w:rPr>
                <w:rFonts w:ascii="Arial" w:hAnsi="Arial" w:cs="Arial"/>
              </w:rPr>
              <w:br/>
              <w:t>-široki iskop za betonske rampe</w:t>
            </w:r>
            <w:r w:rsidRPr="00255A31">
              <w:rPr>
                <w:rFonts w:ascii="Arial" w:hAnsi="Arial" w:cs="Arial"/>
              </w:rPr>
              <w:br/>
              <w:t xml:space="preserve">(8.7m2+0.51m2)*1.6* 2kom= </w:t>
            </w:r>
            <w:r w:rsidRPr="00255A31">
              <w:rPr>
                <w:rFonts w:ascii="Arial" w:hAnsi="Arial" w:cs="Arial"/>
                <w:b/>
                <w:bCs/>
              </w:rPr>
              <w:t>29.47</w:t>
            </w:r>
            <w:r>
              <w:rPr>
                <w:rFonts w:ascii="Arial" w:hAnsi="Arial" w:cs="Arial"/>
              </w:rPr>
              <w:t>m3</w:t>
            </w:r>
            <w:r w:rsidRPr="00255A31">
              <w:rPr>
                <w:rFonts w:ascii="Arial" w:hAnsi="Arial" w:cs="Arial"/>
              </w:rPr>
              <w:br/>
            </w:r>
          </w:p>
          <w:p w:rsidR="00603E7D" w:rsidRPr="00255A31" w:rsidRDefault="00603E7D" w:rsidP="00603E7D">
            <w:pPr>
              <w:rPr>
                <w:rFonts w:ascii="Arial" w:hAnsi="Arial" w:cs="Arial"/>
              </w:rPr>
            </w:pPr>
            <w:r w:rsidRPr="00255A31">
              <w:rPr>
                <w:rFonts w:ascii="Arial" w:hAnsi="Arial" w:cs="Arial"/>
                <w:u w:val="single"/>
              </w:rPr>
              <w:t xml:space="preserve">8.35+16.3+126.66+21.09+29.47= </w:t>
            </w:r>
            <w:r>
              <w:rPr>
                <w:rFonts w:ascii="Arial" w:hAnsi="Arial" w:cs="Arial"/>
                <w:b/>
                <w:bCs/>
                <w:u w:val="single"/>
              </w:rPr>
              <w:t>201.87</w:t>
            </w:r>
            <w:r w:rsidRPr="00255A31">
              <w:rPr>
                <w:rFonts w:ascii="Arial" w:hAnsi="Arial" w:cs="Arial"/>
                <w:u w:val="single"/>
              </w:rPr>
              <w:t>m3  - 70%mašinski</w:t>
            </w:r>
            <w:r w:rsidRPr="00255A31">
              <w:rPr>
                <w:rFonts w:ascii="Arial" w:hAnsi="Arial" w:cs="Arial"/>
                <w:u w:val="single"/>
              </w:rPr>
              <w:br/>
            </w:r>
            <w:r>
              <w:rPr>
                <w:rFonts w:ascii="Arial" w:hAnsi="Arial" w:cs="Arial"/>
                <w:u w:val="single"/>
              </w:rPr>
              <w:t>201.87</w:t>
            </w:r>
            <w:r w:rsidRPr="00255A31">
              <w:rPr>
                <w:rFonts w:ascii="Arial" w:hAnsi="Arial" w:cs="Arial"/>
                <w:u w:val="single"/>
              </w:rPr>
              <w:t>*0.7=</w:t>
            </w:r>
            <w:r>
              <w:rPr>
                <w:rFonts w:ascii="Arial" w:hAnsi="Arial" w:cs="Arial"/>
                <w:u w:val="single"/>
              </w:rPr>
              <w:t>141.30</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m3</w:t>
            </w:r>
          </w:p>
        </w:tc>
        <w:tc>
          <w:tcPr>
            <w:tcW w:w="1022" w:type="dxa"/>
            <w:shd w:val="clear" w:color="auto" w:fill="auto"/>
            <w:vAlign w:val="bottom"/>
            <w:hideMark/>
          </w:tcPr>
          <w:p w:rsidR="00603E7D" w:rsidRPr="00255A31" w:rsidRDefault="00603E7D" w:rsidP="00603E7D">
            <w:pPr>
              <w:jc w:val="right"/>
              <w:rPr>
                <w:rFonts w:ascii="Arial" w:hAnsi="Arial" w:cs="Arial"/>
                <w:b/>
                <w:bCs/>
              </w:rPr>
            </w:pPr>
            <w:r>
              <w:rPr>
                <w:rFonts w:ascii="Arial" w:hAnsi="Arial" w:cs="Arial"/>
              </w:rPr>
              <w:t>141.30</w:t>
            </w:r>
          </w:p>
        </w:tc>
      </w:tr>
      <w:tr w:rsidR="00603E7D" w:rsidRPr="00255A31" w:rsidTr="00603E7D">
        <w:trPr>
          <w:trHeight w:val="4765"/>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II/2</w:t>
            </w:r>
          </w:p>
        </w:tc>
        <w:tc>
          <w:tcPr>
            <w:tcW w:w="7599" w:type="dxa"/>
            <w:gridSpan w:val="2"/>
            <w:shd w:val="clear" w:color="auto" w:fill="auto"/>
            <w:hideMark/>
          </w:tcPr>
          <w:p w:rsidR="00603E7D" w:rsidRDefault="00603E7D" w:rsidP="00603E7D">
            <w:pPr>
              <w:rPr>
                <w:rFonts w:ascii="Arial" w:hAnsi="Arial" w:cs="Arial"/>
                <w:u w:val="single"/>
              </w:rPr>
            </w:pPr>
            <w:r w:rsidRPr="00255A31">
              <w:rPr>
                <w:rFonts w:ascii="Arial" w:hAnsi="Arial" w:cs="Arial"/>
              </w:rPr>
              <w:t>Ručni iskop zemlje III kategorije za staze. Iskop izvesti prema projektu i datim kotama. Bočne strane pravilno odseći, a dno nivelisati. Iskopanu zemlju utovariti na kamion i odvesti na gradsku deponiju. Obračun po m3</w:t>
            </w:r>
            <w:r w:rsidRPr="00255A31">
              <w:rPr>
                <w:rFonts w:ascii="Arial" w:hAnsi="Arial" w:cs="Arial"/>
                <w:i/>
                <w:iCs/>
              </w:rPr>
              <w:br/>
              <w:t>- dokop ispod novih dečijih rekvizita u okviru zaštitnih zona u sloju od 4,6cm</w:t>
            </w:r>
            <w:r w:rsidRPr="00255A31">
              <w:rPr>
                <w:rFonts w:ascii="Arial" w:hAnsi="Arial" w:cs="Arial"/>
                <w:i/>
                <w:iCs/>
              </w:rPr>
              <w:br/>
              <w:t>181,56m2*0.046m=</w:t>
            </w:r>
            <w:r w:rsidRPr="00255A31">
              <w:rPr>
                <w:rFonts w:ascii="Arial" w:hAnsi="Arial" w:cs="Arial"/>
                <w:b/>
                <w:bCs/>
              </w:rPr>
              <w:t>8,35</w:t>
            </w:r>
            <w:r w:rsidRPr="00255A31">
              <w:rPr>
                <w:rFonts w:ascii="Arial" w:hAnsi="Arial" w:cs="Arial"/>
                <w:i/>
                <w:iCs/>
              </w:rPr>
              <w:t>m3</w:t>
            </w:r>
            <w:r w:rsidRPr="00255A31">
              <w:rPr>
                <w:rFonts w:ascii="Arial" w:hAnsi="Arial" w:cs="Arial"/>
                <w:i/>
                <w:iCs/>
              </w:rPr>
              <w:br/>
              <w:t>- ispod zastora od livene gume u sloju od 24,6cm, ispod Orlovog gnezda</w:t>
            </w:r>
            <w:r w:rsidRPr="00255A31">
              <w:rPr>
                <w:rFonts w:ascii="Arial" w:hAnsi="Arial" w:cs="Arial"/>
                <w:i/>
                <w:iCs/>
              </w:rPr>
              <w:br/>
              <w:t>66,25 m2 * 0,246=</w:t>
            </w:r>
            <w:r w:rsidRPr="00255A31">
              <w:rPr>
                <w:rFonts w:ascii="Arial" w:hAnsi="Arial" w:cs="Arial"/>
                <w:b/>
                <w:bCs/>
                <w:i/>
                <w:iCs/>
              </w:rPr>
              <w:t>16,30</w:t>
            </w:r>
            <w:r>
              <w:rPr>
                <w:rFonts w:ascii="Arial" w:hAnsi="Arial" w:cs="Arial"/>
                <w:i/>
                <w:iCs/>
              </w:rPr>
              <w:t>m3</w:t>
            </w:r>
            <w:r w:rsidRPr="00255A31">
              <w:rPr>
                <w:rFonts w:ascii="Arial" w:hAnsi="Arial" w:cs="Arial"/>
                <w:i/>
                <w:iCs/>
              </w:rPr>
              <w:br/>
              <w:t>-u pojasu širine 2m oko planiranih zastora- iskop ispošćene zemlje , u sloju od 20 cm</w:t>
            </w:r>
            <w:r w:rsidRPr="00255A31">
              <w:rPr>
                <w:rFonts w:ascii="Arial" w:hAnsi="Arial" w:cs="Arial"/>
                <w:i/>
                <w:iCs/>
              </w:rPr>
              <w:br/>
              <w:t xml:space="preserve"> 633.29*0.2= </w:t>
            </w:r>
            <w:r w:rsidRPr="00255A31">
              <w:rPr>
                <w:rFonts w:ascii="Arial" w:hAnsi="Arial" w:cs="Arial"/>
                <w:b/>
                <w:bCs/>
                <w:i/>
                <w:iCs/>
              </w:rPr>
              <w:t>126.66</w:t>
            </w:r>
            <w:r w:rsidRPr="00255A31">
              <w:rPr>
                <w:rFonts w:ascii="Arial" w:hAnsi="Arial" w:cs="Arial"/>
                <w:i/>
                <w:iCs/>
              </w:rPr>
              <w:t>m3</w:t>
            </w:r>
            <w:r w:rsidRPr="00255A31">
              <w:rPr>
                <w:rFonts w:ascii="Arial" w:hAnsi="Arial" w:cs="Arial"/>
                <w:i/>
                <w:iCs/>
              </w:rPr>
              <w:br/>
              <w:t>-ispred betonskih tobogana u sloju 20cm</w:t>
            </w:r>
            <w:r w:rsidRPr="00255A31">
              <w:rPr>
                <w:rFonts w:ascii="Arial" w:hAnsi="Arial" w:cs="Arial"/>
                <w:i/>
                <w:iCs/>
              </w:rPr>
              <w:br/>
              <w:t>(60.62+44.83)m2 * 0,2m=</w:t>
            </w:r>
            <w:r w:rsidRPr="00255A31">
              <w:rPr>
                <w:rFonts w:ascii="Arial" w:hAnsi="Arial" w:cs="Arial"/>
                <w:b/>
                <w:bCs/>
                <w:i/>
                <w:iCs/>
              </w:rPr>
              <w:t>21.09</w:t>
            </w:r>
            <w:r w:rsidRPr="00255A31">
              <w:rPr>
                <w:rFonts w:ascii="Arial" w:hAnsi="Arial" w:cs="Arial"/>
                <w:i/>
                <w:iCs/>
              </w:rPr>
              <w:t>m3</w:t>
            </w:r>
            <w:r w:rsidRPr="00255A31">
              <w:rPr>
                <w:rFonts w:ascii="Arial" w:hAnsi="Arial" w:cs="Arial"/>
              </w:rPr>
              <w:br/>
              <w:t>-široki iskop za betonske rampe</w:t>
            </w:r>
            <w:r w:rsidRPr="00255A31">
              <w:rPr>
                <w:rFonts w:ascii="Arial" w:hAnsi="Arial" w:cs="Arial"/>
              </w:rPr>
              <w:br/>
              <w:t xml:space="preserve">(8.7m2+0.51m2)*1.6* 2kom= </w:t>
            </w:r>
            <w:r w:rsidRPr="00255A31">
              <w:rPr>
                <w:rFonts w:ascii="Arial" w:hAnsi="Arial" w:cs="Arial"/>
                <w:b/>
                <w:bCs/>
              </w:rPr>
              <w:t>29.47</w:t>
            </w:r>
            <w:r>
              <w:rPr>
                <w:rFonts w:ascii="Arial" w:hAnsi="Arial" w:cs="Arial"/>
              </w:rPr>
              <w:t>m3</w:t>
            </w:r>
            <w:r w:rsidRPr="00255A31">
              <w:rPr>
                <w:rFonts w:ascii="Arial" w:hAnsi="Arial" w:cs="Arial"/>
              </w:rPr>
              <w:br/>
            </w:r>
          </w:p>
          <w:p w:rsidR="00603E7D" w:rsidRPr="00255A31" w:rsidRDefault="00603E7D" w:rsidP="00603E7D">
            <w:pPr>
              <w:rPr>
                <w:rFonts w:ascii="Arial" w:hAnsi="Arial" w:cs="Arial"/>
              </w:rPr>
            </w:pPr>
            <w:r>
              <w:rPr>
                <w:rFonts w:ascii="Arial" w:hAnsi="Arial" w:cs="Arial"/>
                <w:u w:val="single"/>
              </w:rPr>
              <w:t>8.35+16.3</w:t>
            </w:r>
            <w:r w:rsidRPr="00255A31">
              <w:rPr>
                <w:rFonts w:ascii="Arial" w:hAnsi="Arial" w:cs="Arial"/>
                <w:u w:val="single"/>
              </w:rPr>
              <w:t xml:space="preserve">+126.66+21.09+29.47= </w:t>
            </w:r>
            <w:r>
              <w:rPr>
                <w:rFonts w:ascii="Arial" w:hAnsi="Arial" w:cs="Arial"/>
                <w:b/>
                <w:bCs/>
                <w:u w:val="single"/>
              </w:rPr>
              <w:t>201.87</w:t>
            </w:r>
            <w:r w:rsidRPr="00255A31">
              <w:rPr>
                <w:rFonts w:ascii="Arial" w:hAnsi="Arial" w:cs="Arial"/>
                <w:u w:val="single"/>
              </w:rPr>
              <w:t>m3  - 30%ručno</w:t>
            </w:r>
            <w:r w:rsidRPr="00255A31">
              <w:rPr>
                <w:rFonts w:ascii="Arial" w:hAnsi="Arial" w:cs="Arial"/>
                <w:u w:val="single"/>
              </w:rPr>
              <w:br/>
            </w:r>
            <w:r>
              <w:rPr>
                <w:rFonts w:ascii="Arial" w:hAnsi="Arial" w:cs="Arial"/>
                <w:u w:val="single"/>
              </w:rPr>
              <w:t>201.87</w:t>
            </w:r>
            <w:r w:rsidRPr="00255A31">
              <w:rPr>
                <w:rFonts w:ascii="Arial" w:hAnsi="Arial" w:cs="Arial"/>
                <w:u w:val="single"/>
              </w:rPr>
              <w:t>*0.3=</w:t>
            </w:r>
            <w:r>
              <w:rPr>
                <w:rFonts w:ascii="Arial" w:hAnsi="Arial" w:cs="Arial"/>
                <w:u w:val="single"/>
              </w:rPr>
              <w:t>60.56</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m3</w:t>
            </w:r>
          </w:p>
        </w:tc>
        <w:tc>
          <w:tcPr>
            <w:tcW w:w="1022" w:type="dxa"/>
            <w:shd w:val="clear" w:color="auto" w:fill="auto"/>
            <w:vAlign w:val="bottom"/>
            <w:hideMark/>
          </w:tcPr>
          <w:p w:rsidR="00603E7D" w:rsidRPr="00255A31" w:rsidRDefault="00603E7D" w:rsidP="00603E7D">
            <w:pPr>
              <w:jc w:val="right"/>
              <w:rPr>
                <w:rFonts w:ascii="Arial" w:hAnsi="Arial" w:cs="Arial"/>
                <w:b/>
                <w:bCs/>
              </w:rPr>
            </w:pPr>
            <w:r>
              <w:rPr>
                <w:rFonts w:ascii="Arial" w:hAnsi="Arial" w:cs="Arial"/>
              </w:rPr>
              <w:t>60,56</w:t>
            </w:r>
          </w:p>
        </w:tc>
      </w:tr>
      <w:tr w:rsidR="00603E7D" w:rsidRPr="00255A31" w:rsidTr="00603E7D">
        <w:trPr>
          <w:trHeight w:val="2110"/>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lastRenderedPageBreak/>
              <w:t>II/3</w:t>
            </w:r>
          </w:p>
        </w:tc>
        <w:tc>
          <w:tcPr>
            <w:tcW w:w="7599" w:type="dxa"/>
            <w:gridSpan w:val="2"/>
            <w:shd w:val="clear" w:color="auto" w:fill="auto"/>
            <w:hideMark/>
          </w:tcPr>
          <w:p w:rsidR="00603E7D" w:rsidRDefault="00603E7D" w:rsidP="00603E7D">
            <w:pPr>
              <w:rPr>
                <w:rFonts w:ascii="Arial" w:hAnsi="Arial" w:cs="Arial"/>
              </w:rPr>
            </w:pPr>
            <w:r w:rsidRPr="00255A31">
              <w:rPr>
                <w:rFonts w:ascii="Arial" w:hAnsi="Arial" w:cs="Arial"/>
              </w:rPr>
              <w:t xml:space="preserve">Ručni iskop zemlje III kategorije za temelje rekvizita i kanalske </w:t>
            </w:r>
            <w:proofErr w:type="gramStart"/>
            <w:r w:rsidRPr="00255A31">
              <w:rPr>
                <w:rFonts w:ascii="Arial" w:hAnsi="Arial" w:cs="Arial"/>
              </w:rPr>
              <w:t>rovove  sa</w:t>
            </w:r>
            <w:proofErr w:type="gramEnd"/>
            <w:r w:rsidRPr="00255A31">
              <w:rPr>
                <w:rFonts w:ascii="Arial" w:hAnsi="Arial" w:cs="Arial"/>
              </w:rPr>
              <w:t xml:space="preserve"> utovarom i odvozom na gradsku deponiju. Obračun po m3</w:t>
            </w:r>
            <w:r w:rsidRPr="00255A31">
              <w:rPr>
                <w:rFonts w:ascii="Arial" w:hAnsi="Arial" w:cs="Arial"/>
              </w:rPr>
              <w:br w:type="page"/>
              <w:t xml:space="preserve">- </w:t>
            </w:r>
          </w:p>
          <w:p w:rsidR="00603E7D" w:rsidRDefault="00603E7D" w:rsidP="00603E7D">
            <w:pPr>
              <w:rPr>
                <w:rFonts w:ascii="Arial" w:hAnsi="Arial" w:cs="Arial"/>
              </w:rPr>
            </w:pPr>
            <w:r w:rsidRPr="00255A31">
              <w:rPr>
                <w:rFonts w:ascii="Arial" w:hAnsi="Arial" w:cs="Arial"/>
              </w:rPr>
              <w:br w:type="page"/>
              <w:t>-iskop za temelje rampe 11.93m2*0.5*2*2=</w:t>
            </w:r>
            <w:r w:rsidRPr="00255A31">
              <w:rPr>
                <w:rFonts w:ascii="Arial" w:hAnsi="Arial" w:cs="Arial"/>
                <w:b/>
                <w:bCs/>
              </w:rPr>
              <w:t>13.93</w:t>
            </w:r>
            <w:r w:rsidRPr="00255A31">
              <w:rPr>
                <w:rFonts w:ascii="Arial" w:hAnsi="Arial" w:cs="Arial"/>
              </w:rPr>
              <w:t>m3</w:t>
            </w:r>
          </w:p>
          <w:p w:rsidR="00603E7D" w:rsidRDefault="00603E7D" w:rsidP="00603E7D">
            <w:pPr>
              <w:rPr>
                <w:rFonts w:ascii="Arial" w:hAnsi="Arial" w:cs="Arial"/>
              </w:rPr>
            </w:pPr>
            <w:r w:rsidRPr="00255A31">
              <w:rPr>
                <w:rFonts w:ascii="Arial" w:hAnsi="Arial" w:cs="Arial"/>
              </w:rPr>
              <w:br w:type="page"/>
              <w:t>-temelji dečijih rekvizita 1.024+1+0.8+3.52+0.58+0.29=</w:t>
            </w:r>
            <w:r w:rsidRPr="00255A31">
              <w:rPr>
                <w:rFonts w:ascii="Arial" w:hAnsi="Arial" w:cs="Arial"/>
                <w:b/>
                <w:bCs/>
              </w:rPr>
              <w:t>7.214</w:t>
            </w:r>
            <w:r w:rsidRPr="00255A31">
              <w:rPr>
                <w:rFonts w:ascii="Arial" w:hAnsi="Arial" w:cs="Arial"/>
              </w:rPr>
              <w:t>m3</w:t>
            </w:r>
          </w:p>
          <w:p w:rsidR="00603E7D" w:rsidRDefault="00603E7D" w:rsidP="00603E7D">
            <w:pPr>
              <w:rPr>
                <w:rFonts w:ascii="Arial" w:hAnsi="Arial" w:cs="Arial"/>
              </w:rPr>
            </w:pPr>
            <w:r w:rsidRPr="00255A31">
              <w:rPr>
                <w:rFonts w:ascii="Arial" w:hAnsi="Arial" w:cs="Arial"/>
              </w:rPr>
              <w:br w:type="page"/>
              <w:t>-temelji klupa i šah stolova 14*0.074+0.08*4=</w:t>
            </w:r>
            <w:r w:rsidRPr="00255A31">
              <w:rPr>
                <w:rFonts w:ascii="Arial" w:hAnsi="Arial" w:cs="Arial"/>
                <w:b/>
                <w:bCs/>
              </w:rPr>
              <w:t>1.37</w:t>
            </w:r>
            <w:r w:rsidRPr="00255A31">
              <w:rPr>
                <w:rFonts w:ascii="Arial" w:hAnsi="Arial" w:cs="Arial"/>
              </w:rPr>
              <w:t>m3</w:t>
            </w:r>
          </w:p>
          <w:p w:rsidR="00603E7D" w:rsidRDefault="00603E7D" w:rsidP="00603E7D">
            <w:pPr>
              <w:rPr>
                <w:rFonts w:ascii="Arial" w:hAnsi="Arial" w:cs="Arial"/>
              </w:rPr>
            </w:pPr>
            <w:r w:rsidRPr="00255A31">
              <w:rPr>
                <w:rFonts w:ascii="Arial" w:hAnsi="Arial" w:cs="Arial"/>
              </w:rPr>
              <w:br w:type="page"/>
            </w:r>
            <w:r w:rsidRPr="00255A31">
              <w:rPr>
                <w:rFonts w:ascii="Arial" w:hAnsi="Arial" w:cs="Arial"/>
              </w:rPr>
              <w:br w:type="page"/>
            </w:r>
          </w:p>
          <w:p w:rsidR="00603E7D" w:rsidRPr="00255A31" w:rsidRDefault="00603E7D" w:rsidP="00603E7D">
            <w:pPr>
              <w:rPr>
                <w:rFonts w:ascii="Arial" w:hAnsi="Arial" w:cs="Arial"/>
              </w:rPr>
            </w:pPr>
            <w:r w:rsidRPr="00255A31">
              <w:rPr>
                <w:rFonts w:ascii="Arial" w:hAnsi="Arial" w:cs="Arial"/>
                <w:u w:val="single"/>
              </w:rPr>
              <w:t>13.93+7.214+1.37=</w:t>
            </w:r>
            <w:r>
              <w:rPr>
                <w:rFonts w:ascii="Arial" w:hAnsi="Arial" w:cs="Arial"/>
                <w:b/>
                <w:bCs/>
                <w:u w:val="single"/>
              </w:rPr>
              <w:t>22</w:t>
            </w:r>
            <w:r w:rsidRPr="00255A31">
              <w:rPr>
                <w:rFonts w:ascii="Arial" w:hAnsi="Arial" w:cs="Arial"/>
                <w:b/>
                <w:bCs/>
                <w:u w:val="single"/>
              </w:rPr>
              <w:t>.</w:t>
            </w:r>
            <w:r>
              <w:rPr>
                <w:rFonts w:ascii="Arial" w:hAnsi="Arial" w:cs="Arial"/>
                <w:b/>
                <w:bCs/>
                <w:u w:val="single"/>
              </w:rPr>
              <w:t>51</w:t>
            </w:r>
            <w:r w:rsidRPr="00255A31">
              <w:rPr>
                <w:rFonts w:ascii="Arial" w:hAnsi="Arial" w:cs="Arial"/>
                <w:u w:val="single"/>
              </w:rPr>
              <w:t>m3</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m3</w:t>
            </w:r>
          </w:p>
        </w:tc>
        <w:tc>
          <w:tcPr>
            <w:tcW w:w="1022" w:type="dxa"/>
            <w:shd w:val="clear" w:color="auto" w:fill="auto"/>
            <w:vAlign w:val="bottom"/>
            <w:hideMark/>
          </w:tcPr>
          <w:p w:rsidR="00603E7D" w:rsidRPr="00255A31" w:rsidRDefault="00603E7D" w:rsidP="00603E7D">
            <w:pPr>
              <w:jc w:val="right"/>
              <w:rPr>
                <w:rFonts w:ascii="Arial" w:hAnsi="Arial" w:cs="Arial"/>
                <w:b/>
                <w:bCs/>
              </w:rPr>
            </w:pPr>
            <w:r>
              <w:rPr>
                <w:rFonts w:ascii="Arial" w:hAnsi="Arial" w:cs="Arial"/>
              </w:rPr>
              <w:t>22,51</w:t>
            </w:r>
          </w:p>
        </w:tc>
      </w:tr>
      <w:tr w:rsidR="00603E7D" w:rsidRPr="00255A31" w:rsidTr="00144334">
        <w:trPr>
          <w:trHeight w:val="1735"/>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II/4</w:t>
            </w:r>
          </w:p>
        </w:tc>
        <w:tc>
          <w:tcPr>
            <w:tcW w:w="7599" w:type="dxa"/>
            <w:gridSpan w:val="2"/>
            <w:shd w:val="clear" w:color="auto" w:fill="auto"/>
            <w:hideMark/>
          </w:tcPr>
          <w:p w:rsidR="00603E7D" w:rsidRPr="00255A31" w:rsidRDefault="00603E7D" w:rsidP="00144334">
            <w:pPr>
              <w:rPr>
                <w:rFonts w:ascii="Arial" w:hAnsi="Arial" w:cs="Arial"/>
              </w:rPr>
            </w:pPr>
            <w:r w:rsidRPr="00255A31">
              <w:rPr>
                <w:rFonts w:ascii="Arial" w:hAnsi="Arial" w:cs="Arial"/>
              </w:rPr>
              <w:t>Nabavka, utovar, dovoz i razastiranje plodne humusne zemlje u sloju debljine 30 cm sa davanjem nadvišenja (nadmera) od 20% kako bi posle sleganja zemlja zauzela projektovane kote. Izvršiti fino planiranje, valjanje drvenim valjkom. Obračun po m3.</w:t>
            </w:r>
            <w:r w:rsidRPr="00255A31">
              <w:rPr>
                <w:rFonts w:ascii="Arial" w:hAnsi="Arial" w:cs="Arial"/>
              </w:rPr>
              <w:br/>
            </w:r>
            <w:r w:rsidRPr="00255A31">
              <w:rPr>
                <w:rFonts w:ascii="Arial" w:hAnsi="Arial" w:cs="Arial"/>
                <w:i/>
                <w:iCs/>
              </w:rPr>
              <w:t>-u pojasu širine 2m oko planiranih zastora</w:t>
            </w:r>
            <w:r w:rsidRPr="00255A31">
              <w:rPr>
                <w:rFonts w:ascii="Arial" w:hAnsi="Arial" w:cs="Arial"/>
              </w:rPr>
              <w:br/>
              <w:t>423.98m2 x 0,3m = 127,19m3</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m3</w:t>
            </w:r>
          </w:p>
        </w:tc>
        <w:tc>
          <w:tcPr>
            <w:tcW w:w="1022" w:type="dxa"/>
            <w:shd w:val="clear" w:color="auto" w:fill="auto"/>
            <w:vAlign w:val="bottom"/>
            <w:hideMark/>
          </w:tcPr>
          <w:p w:rsidR="00603E7D" w:rsidRPr="00255A31" w:rsidRDefault="00603E7D" w:rsidP="00603E7D">
            <w:pPr>
              <w:jc w:val="right"/>
              <w:rPr>
                <w:rFonts w:ascii="Arial" w:hAnsi="Arial" w:cs="Arial"/>
                <w:b/>
                <w:bCs/>
              </w:rPr>
            </w:pPr>
            <w:r w:rsidRPr="00255A31">
              <w:rPr>
                <w:rFonts w:ascii="Arial" w:hAnsi="Arial" w:cs="Arial"/>
              </w:rPr>
              <w:t>127,19</w:t>
            </w:r>
          </w:p>
        </w:tc>
      </w:tr>
      <w:tr w:rsidR="00603E7D" w:rsidRPr="00255A31" w:rsidTr="00603E7D">
        <w:trPr>
          <w:trHeight w:val="3118"/>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II/5</w:t>
            </w:r>
          </w:p>
        </w:tc>
        <w:tc>
          <w:tcPr>
            <w:tcW w:w="7599" w:type="dxa"/>
            <w:gridSpan w:val="2"/>
            <w:shd w:val="clear" w:color="auto" w:fill="auto"/>
            <w:vAlign w:val="center"/>
            <w:hideMark/>
          </w:tcPr>
          <w:p w:rsidR="00603E7D" w:rsidRDefault="00603E7D" w:rsidP="00603E7D">
            <w:pPr>
              <w:rPr>
                <w:rFonts w:ascii="Arial" w:hAnsi="Arial" w:cs="Arial"/>
                <w:u w:val="single"/>
              </w:rPr>
            </w:pPr>
            <w:r w:rsidRPr="00255A31">
              <w:rPr>
                <w:rFonts w:ascii="Arial" w:hAnsi="Arial" w:cs="Arial"/>
              </w:rPr>
              <w:t>Planiranje i valjanje posteljice</w:t>
            </w:r>
            <w:r w:rsidRPr="00255A31">
              <w:rPr>
                <w:rFonts w:ascii="Arial" w:hAnsi="Arial" w:cs="Arial"/>
              </w:rPr>
              <w:br/>
              <w:t xml:space="preserve">• </w:t>
            </w:r>
            <w:r w:rsidRPr="00255A31">
              <w:rPr>
                <w:rFonts w:ascii="Arial" w:hAnsi="Arial" w:cs="Arial"/>
                <w:i/>
                <w:iCs/>
              </w:rPr>
              <w:t>ispod zastora od betona i bet. površina</w:t>
            </w:r>
            <w:r w:rsidRPr="00255A31">
              <w:rPr>
                <w:rFonts w:ascii="Arial" w:hAnsi="Arial" w:cs="Arial"/>
              </w:rPr>
              <w:t xml:space="preserve">: </w:t>
            </w:r>
            <w:r w:rsidRPr="00255A31">
              <w:rPr>
                <w:rFonts w:ascii="Arial" w:hAnsi="Arial" w:cs="Arial"/>
                <w:b/>
                <w:bCs/>
              </w:rPr>
              <w:t>1384.87</w:t>
            </w:r>
            <w:r w:rsidRPr="00255A31">
              <w:rPr>
                <w:rFonts w:ascii="Arial" w:hAnsi="Arial" w:cs="Arial"/>
              </w:rPr>
              <w:t>m2</w:t>
            </w:r>
            <w:r w:rsidRPr="00255A31">
              <w:rPr>
                <w:rFonts w:ascii="Arial" w:hAnsi="Arial" w:cs="Arial"/>
              </w:rPr>
              <w:br/>
              <w:t xml:space="preserve">• </w:t>
            </w:r>
            <w:r w:rsidRPr="00255A31">
              <w:rPr>
                <w:rFonts w:ascii="Arial" w:hAnsi="Arial" w:cs="Arial"/>
                <w:i/>
                <w:iCs/>
              </w:rPr>
              <w:t>ispod zastora од livene gume:</w:t>
            </w:r>
            <w:r w:rsidRPr="00255A31">
              <w:rPr>
                <w:rFonts w:ascii="Arial" w:hAnsi="Arial" w:cs="Arial"/>
                <w:b/>
                <w:bCs/>
                <w:i/>
                <w:iCs/>
              </w:rPr>
              <w:t>247.58</w:t>
            </w:r>
            <w:r>
              <w:rPr>
                <w:rFonts w:ascii="Arial" w:hAnsi="Arial" w:cs="Arial"/>
                <w:i/>
                <w:iCs/>
              </w:rPr>
              <w:t>m2</w:t>
            </w:r>
            <w:r w:rsidRPr="00255A31">
              <w:rPr>
                <w:rFonts w:ascii="Arial" w:hAnsi="Arial" w:cs="Arial"/>
                <w:i/>
                <w:iCs/>
              </w:rPr>
              <w:br/>
              <w:t xml:space="preserve">• ispod temelja dečjih rekvizita: </w:t>
            </w:r>
            <w:r w:rsidRPr="00255A31">
              <w:rPr>
                <w:rFonts w:ascii="Arial" w:hAnsi="Arial" w:cs="Arial"/>
                <w:b/>
                <w:bCs/>
                <w:i/>
                <w:iCs/>
              </w:rPr>
              <w:t>6.82</w:t>
            </w:r>
            <w:r w:rsidRPr="00255A31">
              <w:rPr>
                <w:rFonts w:ascii="Arial" w:hAnsi="Arial" w:cs="Arial"/>
                <w:i/>
                <w:iCs/>
              </w:rPr>
              <w:t xml:space="preserve"> m2</w:t>
            </w:r>
            <w:r w:rsidRPr="00255A31">
              <w:rPr>
                <w:rFonts w:ascii="Arial" w:hAnsi="Arial" w:cs="Arial"/>
                <w:i/>
                <w:iCs/>
              </w:rPr>
              <w:br/>
              <w:t xml:space="preserve">• ispod stepeništa: </w:t>
            </w:r>
            <w:r w:rsidRPr="00255A31">
              <w:rPr>
                <w:rFonts w:ascii="Arial" w:hAnsi="Arial" w:cs="Arial"/>
                <w:b/>
                <w:bCs/>
                <w:i/>
                <w:iCs/>
              </w:rPr>
              <w:t xml:space="preserve">16.5 </w:t>
            </w:r>
            <w:r>
              <w:rPr>
                <w:rFonts w:ascii="Arial" w:hAnsi="Arial" w:cs="Arial"/>
                <w:i/>
                <w:iCs/>
              </w:rPr>
              <w:t>m2</w:t>
            </w:r>
            <w:r w:rsidRPr="00255A31">
              <w:rPr>
                <w:rFonts w:ascii="Arial" w:hAnsi="Arial" w:cs="Arial"/>
                <w:i/>
                <w:iCs/>
              </w:rPr>
              <w:br/>
              <w:t xml:space="preserve">• ispod betonskih rampi: </w:t>
            </w:r>
            <w:r w:rsidRPr="00255A31">
              <w:rPr>
                <w:rFonts w:ascii="Arial" w:hAnsi="Arial" w:cs="Arial"/>
                <w:b/>
                <w:bCs/>
                <w:i/>
                <w:iCs/>
              </w:rPr>
              <w:t>64.09</w:t>
            </w:r>
            <w:r w:rsidRPr="00255A31">
              <w:rPr>
                <w:rFonts w:ascii="Arial" w:hAnsi="Arial" w:cs="Arial"/>
                <w:i/>
                <w:iCs/>
              </w:rPr>
              <w:t xml:space="preserve"> m2</w:t>
            </w:r>
            <w:r w:rsidRPr="00255A31">
              <w:rPr>
                <w:rFonts w:ascii="Arial" w:hAnsi="Arial" w:cs="Arial"/>
                <w:i/>
                <w:iCs/>
              </w:rPr>
              <w:br/>
              <w:t xml:space="preserve">• ispod temelja šah stolova: </w:t>
            </w:r>
            <w:r w:rsidRPr="00255A31">
              <w:rPr>
                <w:rFonts w:ascii="Arial" w:hAnsi="Arial" w:cs="Arial"/>
                <w:b/>
                <w:bCs/>
                <w:i/>
                <w:iCs/>
              </w:rPr>
              <w:t>0.4</w:t>
            </w:r>
            <w:r w:rsidRPr="00255A31">
              <w:rPr>
                <w:rFonts w:ascii="Arial" w:hAnsi="Arial" w:cs="Arial"/>
                <w:i/>
                <w:iCs/>
              </w:rPr>
              <w:t>m2</w:t>
            </w:r>
            <w:r w:rsidRPr="00255A31">
              <w:rPr>
                <w:rFonts w:ascii="Arial" w:hAnsi="Arial" w:cs="Arial"/>
                <w:i/>
                <w:iCs/>
              </w:rPr>
              <w:br/>
              <w:t xml:space="preserve">• ispod temelja klupa: </w:t>
            </w:r>
            <w:r w:rsidRPr="00255A31">
              <w:rPr>
                <w:rFonts w:ascii="Arial" w:hAnsi="Arial" w:cs="Arial"/>
                <w:b/>
                <w:bCs/>
                <w:i/>
                <w:iCs/>
              </w:rPr>
              <w:t>1.29</w:t>
            </w:r>
            <w:r w:rsidRPr="00255A31">
              <w:rPr>
                <w:rFonts w:ascii="Arial" w:hAnsi="Arial" w:cs="Arial"/>
                <w:i/>
                <w:iCs/>
              </w:rPr>
              <w:t>m2</w:t>
            </w:r>
            <w:r w:rsidRPr="00255A31">
              <w:rPr>
                <w:rFonts w:ascii="Arial" w:hAnsi="Arial" w:cs="Arial"/>
              </w:rPr>
              <w:br/>
            </w:r>
          </w:p>
          <w:p w:rsidR="00603E7D" w:rsidRPr="00255A31" w:rsidRDefault="00603E7D" w:rsidP="00603E7D">
            <w:pPr>
              <w:rPr>
                <w:rFonts w:ascii="Arial" w:hAnsi="Arial" w:cs="Arial"/>
              </w:rPr>
            </w:pPr>
            <w:r w:rsidRPr="00255A31">
              <w:rPr>
                <w:rFonts w:ascii="Arial" w:hAnsi="Arial" w:cs="Arial"/>
                <w:u w:val="single"/>
              </w:rPr>
              <w:t>1384.87+247.58</w:t>
            </w:r>
            <w:r>
              <w:rPr>
                <w:rFonts w:ascii="Arial" w:hAnsi="Arial" w:cs="Arial"/>
                <w:u w:val="single"/>
              </w:rPr>
              <w:t>+6.82+16.5</w:t>
            </w:r>
            <w:r w:rsidRPr="00255A31">
              <w:rPr>
                <w:rFonts w:ascii="Arial" w:hAnsi="Arial" w:cs="Arial"/>
                <w:u w:val="single"/>
              </w:rPr>
              <w:t>+64.09+0.4</w:t>
            </w:r>
            <w:r>
              <w:rPr>
                <w:rFonts w:ascii="Arial" w:hAnsi="Arial" w:cs="Arial"/>
                <w:u w:val="single"/>
              </w:rPr>
              <w:t>+</w:t>
            </w:r>
            <w:r w:rsidRPr="00255A31">
              <w:rPr>
                <w:rFonts w:ascii="Arial" w:hAnsi="Arial" w:cs="Arial"/>
                <w:u w:val="single"/>
              </w:rPr>
              <w:t xml:space="preserve">1.29 = </w:t>
            </w:r>
            <w:r w:rsidRPr="00255A31">
              <w:rPr>
                <w:rFonts w:ascii="Arial" w:hAnsi="Arial" w:cs="Arial"/>
                <w:b/>
                <w:bCs/>
              </w:rPr>
              <w:t>1</w:t>
            </w:r>
            <w:r>
              <w:rPr>
                <w:rFonts w:ascii="Arial" w:hAnsi="Arial" w:cs="Arial"/>
                <w:b/>
                <w:bCs/>
              </w:rPr>
              <w:t>721</w:t>
            </w:r>
            <w:r w:rsidRPr="00255A31">
              <w:rPr>
                <w:rFonts w:ascii="Arial" w:hAnsi="Arial" w:cs="Arial"/>
                <w:b/>
                <w:bCs/>
              </w:rPr>
              <w:t>.</w:t>
            </w:r>
            <w:r>
              <w:rPr>
                <w:rFonts w:ascii="Arial" w:hAnsi="Arial" w:cs="Arial"/>
                <w:b/>
                <w:bCs/>
              </w:rPr>
              <w:t>55</w:t>
            </w:r>
            <w:r w:rsidRPr="00255A31">
              <w:rPr>
                <w:rFonts w:ascii="Arial" w:hAnsi="Arial" w:cs="Arial"/>
                <w:b/>
                <w:bCs/>
              </w:rPr>
              <w:t>m2</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m2</w:t>
            </w:r>
          </w:p>
        </w:tc>
        <w:tc>
          <w:tcPr>
            <w:tcW w:w="1022" w:type="dxa"/>
            <w:shd w:val="clear" w:color="auto" w:fill="auto"/>
            <w:vAlign w:val="bottom"/>
            <w:hideMark/>
          </w:tcPr>
          <w:p w:rsidR="00603E7D" w:rsidRPr="00255A31" w:rsidRDefault="00603E7D" w:rsidP="00603E7D">
            <w:pPr>
              <w:jc w:val="right"/>
              <w:rPr>
                <w:rFonts w:ascii="Arial" w:hAnsi="Arial" w:cs="Arial"/>
                <w:b/>
                <w:bCs/>
              </w:rPr>
            </w:pPr>
            <w:r w:rsidRPr="00255A31">
              <w:rPr>
                <w:rFonts w:ascii="Arial" w:hAnsi="Arial" w:cs="Arial"/>
              </w:rPr>
              <w:t>1.</w:t>
            </w:r>
            <w:r>
              <w:rPr>
                <w:rFonts w:ascii="Arial" w:hAnsi="Arial" w:cs="Arial"/>
              </w:rPr>
              <w:t>721.55</w:t>
            </w:r>
          </w:p>
        </w:tc>
      </w:tr>
      <w:tr w:rsidR="00603E7D" w:rsidRPr="00255A31" w:rsidTr="00B452A2">
        <w:trPr>
          <w:trHeight w:val="274"/>
        </w:trPr>
        <w:tc>
          <w:tcPr>
            <w:tcW w:w="731" w:type="dxa"/>
            <w:shd w:val="clear" w:color="auto" w:fill="auto"/>
            <w:noWrap/>
            <w:vAlign w:val="center"/>
            <w:hideMark/>
          </w:tcPr>
          <w:p w:rsidR="00603E7D" w:rsidRPr="00255A31" w:rsidRDefault="00603E7D" w:rsidP="00603E7D">
            <w:pPr>
              <w:jc w:val="center"/>
              <w:rPr>
                <w:rFonts w:ascii="Arial" w:hAnsi="Arial" w:cs="Arial"/>
                <w:b/>
                <w:bCs/>
                <w:color w:val="FFFF00"/>
              </w:rPr>
            </w:pPr>
            <w:r w:rsidRPr="00255A31">
              <w:rPr>
                <w:rFonts w:ascii="Arial" w:hAnsi="Arial" w:cs="Arial"/>
                <w:b/>
                <w:bCs/>
                <w:color w:val="FFFF00"/>
              </w:rPr>
              <w:t> </w:t>
            </w:r>
          </w:p>
        </w:tc>
        <w:tc>
          <w:tcPr>
            <w:tcW w:w="9339" w:type="dxa"/>
            <w:gridSpan w:val="5"/>
            <w:shd w:val="clear" w:color="auto" w:fill="auto"/>
            <w:vAlign w:val="center"/>
            <w:hideMark/>
          </w:tcPr>
          <w:p w:rsidR="00603E7D" w:rsidRPr="00255A31" w:rsidRDefault="00603E7D" w:rsidP="00603E7D">
            <w:pPr>
              <w:rPr>
                <w:rFonts w:ascii="Arial" w:hAnsi="Arial" w:cs="Arial"/>
                <w:b/>
                <w:bCs/>
                <w:i/>
                <w:iCs/>
                <w:color w:val="FFFF00"/>
              </w:rPr>
            </w:pPr>
            <w:r w:rsidRPr="00255A31">
              <w:rPr>
                <w:rFonts w:ascii="Arial" w:hAnsi="Arial" w:cs="Arial"/>
                <w:b/>
                <w:bCs/>
                <w:i/>
                <w:iCs/>
                <w:color w:val="FFFF00"/>
              </w:rPr>
              <w:t>  </w:t>
            </w:r>
          </w:p>
        </w:tc>
      </w:tr>
      <w:tr w:rsidR="00603E7D" w:rsidRPr="00255A31" w:rsidTr="00603E7D">
        <w:trPr>
          <w:trHeight w:val="450"/>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III</w:t>
            </w:r>
          </w:p>
        </w:tc>
        <w:tc>
          <w:tcPr>
            <w:tcW w:w="9339" w:type="dxa"/>
            <w:gridSpan w:val="5"/>
            <w:shd w:val="clear" w:color="auto" w:fill="auto"/>
            <w:vAlign w:val="center"/>
            <w:hideMark/>
          </w:tcPr>
          <w:p w:rsidR="00603E7D" w:rsidRPr="00255A31" w:rsidRDefault="00603E7D" w:rsidP="00603E7D">
            <w:pPr>
              <w:rPr>
                <w:rFonts w:ascii="Arial" w:hAnsi="Arial" w:cs="Arial"/>
                <w:b/>
                <w:bCs/>
                <w:i/>
                <w:iCs/>
              </w:rPr>
            </w:pPr>
            <w:r w:rsidRPr="00255A31">
              <w:rPr>
                <w:rFonts w:ascii="Arial" w:hAnsi="Arial" w:cs="Arial"/>
                <w:b/>
                <w:bCs/>
                <w:i/>
                <w:iCs/>
              </w:rPr>
              <w:t>BETONSKI I ARMIRANO BETONSKI RADOVI </w:t>
            </w:r>
          </w:p>
        </w:tc>
      </w:tr>
      <w:tr w:rsidR="00603E7D" w:rsidRPr="00255A31" w:rsidTr="00603E7D">
        <w:trPr>
          <w:trHeight w:val="2926"/>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III/1</w:t>
            </w:r>
          </w:p>
        </w:tc>
        <w:tc>
          <w:tcPr>
            <w:tcW w:w="7599" w:type="dxa"/>
            <w:gridSpan w:val="2"/>
            <w:shd w:val="clear" w:color="auto" w:fill="auto"/>
            <w:hideMark/>
          </w:tcPr>
          <w:p w:rsidR="00603E7D" w:rsidRDefault="00603E7D" w:rsidP="00603E7D">
            <w:pPr>
              <w:rPr>
                <w:rFonts w:ascii="Arial" w:hAnsi="Arial" w:cs="Arial"/>
                <w:i/>
                <w:iCs/>
              </w:rPr>
            </w:pPr>
            <w:r w:rsidRPr="00255A31">
              <w:rPr>
                <w:rFonts w:ascii="Arial" w:hAnsi="Arial" w:cs="Arial"/>
              </w:rPr>
              <w:t>Nabavka, transport i razastiranje šljunka u sloju debljina 10 cm, ispod temelja. Tamponski sloj šljunka nasuti u slojevima, nabiti i fino isplanirati sa tolerancijom po visini ±1 cm</w:t>
            </w:r>
            <w:proofErr w:type="gramStart"/>
            <w:r w:rsidRPr="00255A31">
              <w:rPr>
                <w:rFonts w:ascii="Arial" w:hAnsi="Arial" w:cs="Arial"/>
                <w:b/>
                <w:bCs/>
              </w:rPr>
              <w:t>.</w:t>
            </w:r>
            <w:proofErr w:type="gramEnd"/>
            <w:r w:rsidRPr="00255A31">
              <w:rPr>
                <w:rFonts w:ascii="Arial" w:hAnsi="Arial" w:cs="Arial"/>
              </w:rPr>
              <w:br/>
            </w:r>
            <w:r w:rsidRPr="00255A31">
              <w:rPr>
                <w:rFonts w:ascii="Arial" w:hAnsi="Arial" w:cs="Arial"/>
                <w:i/>
                <w:iCs/>
              </w:rPr>
              <w:t xml:space="preserve">• ispod zastora od betona i bet. površina: </w:t>
            </w:r>
            <w:r w:rsidRPr="00255A31">
              <w:rPr>
                <w:rFonts w:ascii="Arial" w:hAnsi="Arial" w:cs="Arial"/>
                <w:b/>
                <w:bCs/>
                <w:i/>
                <w:iCs/>
              </w:rPr>
              <w:t>1384.87</w:t>
            </w:r>
            <w:r w:rsidRPr="00255A31">
              <w:rPr>
                <w:rFonts w:ascii="Arial" w:hAnsi="Arial" w:cs="Arial"/>
                <w:i/>
                <w:iCs/>
              </w:rPr>
              <w:t>m2</w:t>
            </w:r>
            <w:r w:rsidRPr="00255A31">
              <w:rPr>
                <w:rFonts w:ascii="Arial" w:hAnsi="Arial" w:cs="Arial"/>
                <w:i/>
                <w:iCs/>
              </w:rPr>
              <w:br/>
              <w:t xml:space="preserve">• ispod temelja dečjih rekvizita: </w:t>
            </w:r>
            <w:r w:rsidRPr="00255A31">
              <w:rPr>
                <w:rFonts w:ascii="Arial" w:hAnsi="Arial" w:cs="Arial"/>
                <w:b/>
                <w:bCs/>
                <w:i/>
                <w:iCs/>
              </w:rPr>
              <w:t>6.82</w:t>
            </w:r>
            <w:r w:rsidRPr="00255A31">
              <w:rPr>
                <w:rFonts w:ascii="Arial" w:hAnsi="Arial" w:cs="Arial"/>
                <w:i/>
                <w:iCs/>
              </w:rPr>
              <w:t xml:space="preserve"> m2</w:t>
            </w:r>
            <w:r w:rsidRPr="00255A31">
              <w:rPr>
                <w:rFonts w:ascii="Arial" w:hAnsi="Arial" w:cs="Arial"/>
                <w:i/>
                <w:iCs/>
              </w:rPr>
              <w:br/>
              <w:t xml:space="preserve">• ispod stepeništa: </w:t>
            </w:r>
            <w:r w:rsidRPr="00255A31">
              <w:rPr>
                <w:rFonts w:ascii="Arial" w:hAnsi="Arial" w:cs="Arial"/>
                <w:b/>
                <w:bCs/>
                <w:i/>
                <w:iCs/>
              </w:rPr>
              <w:t>16.5</w:t>
            </w:r>
            <w:r>
              <w:rPr>
                <w:rFonts w:ascii="Arial" w:hAnsi="Arial" w:cs="Arial"/>
                <w:i/>
                <w:iCs/>
              </w:rPr>
              <w:t xml:space="preserve"> m2</w:t>
            </w:r>
            <w:r w:rsidRPr="00255A31">
              <w:rPr>
                <w:rFonts w:ascii="Arial" w:hAnsi="Arial" w:cs="Arial"/>
                <w:i/>
                <w:iCs/>
              </w:rPr>
              <w:br/>
              <w:t xml:space="preserve">• ispod betonskih rampi: </w:t>
            </w:r>
            <w:r w:rsidRPr="00255A31">
              <w:rPr>
                <w:rFonts w:ascii="Arial" w:hAnsi="Arial" w:cs="Arial"/>
                <w:b/>
                <w:bCs/>
                <w:i/>
                <w:iCs/>
              </w:rPr>
              <w:t>64.09</w:t>
            </w:r>
            <w:r w:rsidRPr="00255A31">
              <w:rPr>
                <w:rFonts w:ascii="Arial" w:hAnsi="Arial" w:cs="Arial"/>
                <w:i/>
                <w:iCs/>
              </w:rPr>
              <w:t xml:space="preserve"> m2</w:t>
            </w:r>
            <w:r w:rsidRPr="00255A31">
              <w:rPr>
                <w:rFonts w:ascii="Arial" w:hAnsi="Arial" w:cs="Arial"/>
                <w:i/>
                <w:iCs/>
              </w:rPr>
              <w:br/>
              <w:t xml:space="preserve">• ispod temelja šah stolova i klupa: </w:t>
            </w:r>
            <w:r w:rsidRPr="00255A31">
              <w:rPr>
                <w:rFonts w:ascii="Arial" w:hAnsi="Arial" w:cs="Arial"/>
                <w:b/>
                <w:bCs/>
                <w:i/>
                <w:iCs/>
              </w:rPr>
              <w:t>1.69</w:t>
            </w:r>
            <w:r>
              <w:rPr>
                <w:rFonts w:ascii="Arial" w:hAnsi="Arial" w:cs="Arial"/>
                <w:i/>
                <w:iCs/>
              </w:rPr>
              <w:t>m2</w:t>
            </w:r>
          </w:p>
          <w:p w:rsidR="00603E7D" w:rsidRPr="00255A31" w:rsidRDefault="00603E7D" w:rsidP="00603E7D">
            <w:pPr>
              <w:rPr>
                <w:rFonts w:ascii="Arial" w:hAnsi="Arial" w:cs="Arial"/>
              </w:rPr>
            </w:pPr>
            <w:r w:rsidRPr="00255A31">
              <w:rPr>
                <w:rFonts w:ascii="Arial" w:hAnsi="Arial" w:cs="Arial"/>
                <w:i/>
                <w:iCs/>
              </w:rPr>
              <w:t xml:space="preserve">• ispod ivičnjaka: </w:t>
            </w:r>
            <w:r w:rsidRPr="00255A31">
              <w:rPr>
                <w:rFonts w:ascii="Arial" w:hAnsi="Arial" w:cs="Arial"/>
                <w:b/>
                <w:bCs/>
                <w:i/>
                <w:iCs/>
              </w:rPr>
              <w:t>21.75</w:t>
            </w:r>
            <w:r w:rsidRPr="00255A31">
              <w:rPr>
                <w:rFonts w:ascii="Arial" w:hAnsi="Arial" w:cs="Arial"/>
                <w:i/>
                <w:iCs/>
              </w:rPr>
              <w:t>m2</w:t>
            </w:r>
            <w:r w:rsidRPr="00255A31">
              <w:rPr>
                <w:rFonts w:ascii="Arial" w:hAnsi="Arial" w:cs="Arial"/>
                <w:i/>
                <w:iCs/>
              </w:rPr>
              <w:br/>
            </w:r>
            <w:r w:rsidRPr="00255A31">
              <w:rPr>
                <w:rFonts w:ascii="Arial" w:hAnsi="Arial" w:cs="Arial"/>
                <w:i/>
                <w:iCs/>
              </w:rPr>
              <w:br/>
            </w:r>
            <w:r>
              <w:rPr>
                <w:rFonts w:ascii="Arial" w:hAnsi="Arial" w:cs="Arial"/>
                <w:i/>
                <w:iCs/>
                <w:u w:val="single"/>
              </w:rPr>
              <w:t>(1384.87+6.82+16.5+64.09+1.69+21.75</w:t>
            </w:r>
            <w:r w:rsidRPr="00255A31">
              <w:rPr>
                <w:rFonts w:ascii="Arial" w:hAnsi="Arial" w:cs="Arial"/>
                <w:i/>
                <w:iCs/>
                <w:u w:val="single"/>
              </w:rPr>
              <w:t xml:space="preserve">)*0.1m= </w:t>
            </w:r>
            <w:r w:rsidRPr="00255A31">
              <w:rPr>
                <w:rFonts w:ascii="Arial" w:hAnsi="Arial" w:cs="Arial"/>
                <w:b/>
                <w:bCs/>
                <w:i/>
                <w:iCs/>
                <w:u w:val="single"/>
              </w:rPr>
              <w:t>1</w:t>
            </w:r>
            <w:r>
              <w:rPr>
                <w:rFonts w:ascii="Arial" w:hAnsi="Arial" w:cs="Arial"/>
                <w:b/>
                <w:bCs/>
                <w:i/>
                <w:iCs/>
                <w:u w:val="single"/>
              </w:rPr>
              <w:t>49</w:t>
            </w:r>
            <w:r w:rsidRPr="00255A31">
              <w:rPr>
                <w:rFonts w:ascii="Arial" w:hAnsi="Arial" w:cs="Arial"/>
                <w:b/>
                <w:bCs/>
                <w:i/>
                <w:iCs/>
                <w:u w:val="single"/>
              </w:rPr>
              <w:t>.</w:t>
            </w:r>
            <w:r>
              <w:rPr>
                <w:rFonts w:ascii="Arial" w:hAnsi="Arial" w:cs="Arial"/>
                <w:b/>
                <w:bCs/>
                <w:i/>
                <w:iCs/>
                <w:u w:val="single"/>
              </w:rPr>
              <w:t>57</w:t>
            </w:r>
            <w:r w:rsidRPr="00255A31">
              <w:rPr>
                <w:rFonts w:ascii="Arial" w:hAnsi="Arial" w:cs="Arial"/>
                <w:i/>
                <w:iCs/>
                <w:u w:val="single"/>
              </w:rPr>
              <w:t>m3</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m3</w:t>
            </w:r>
          </w:p>
        </w:tc>
        <w:tc>
          <w:tcPr>
            <w:tcW w:w="1022" w:type="dxa"/>
            <w:shd w:val="clear" w:color="auto" w:fill="auto"/>
            <w:vAlign w:val="bottom"/>
            <w:hideMark/>
          </w:tcPr>
          <w:p w:rsidR="00603E7D" w:rsidRPr="00255A31" w:rsidRDefault="00603E7D" w:rsidP="00603E7D">
            <w:pPr>
              <w:jc w:val="right"/>
              <w:rPr>
                <w:rFonts w:ascii="Arial" w:hAnsi="Arial" w:cs="Arial"/>
                <w:b/>
                <w:bCs/>
              </w:rPr>
            </w:pPr>
            <w:r w:rsidRPr="00255A31">
              <w:rPr>
                <w:rFonts w:ascii="Arial" w:hAnsi="Arial" w:cs="Arial"/>
              </w:rPr>
              <w:t>1</w:t>
            </w:r>
            <w:r>
              <w:rPr>
                <w:rFonts w:ascii="Arial" w:hAnsi="Arial" w:cs="Arial"/>
              </w:rPr>
              <w:t>49</w:t>
            </w:r>
            <w:r w:rsidRPr="00255A31">
              <w:rPr>
                <w:rFonts w:ascii="Arial" w:hAnsi="Arial" w:cs="Arial"/>
              </w:rPr>
              <w:t>,</w:t>
            </w:r>
            <w:r>
              <w:rPr>
                <w:rFonts w:ascii="Arial" w:hAnsi="Arial" w:cs="Arial"/>
              </w:rPr>
              <w:t>57</w:t>
            </w:r>
          </w:p>
        </w:tc>
      </w:tr>
      <w:tr w:rsidR="00603E7D" w:rsidRPr="00255A31" w:rsidTr="00603E7D">
        <w:trPr>
          <w:trHeight w:val="2551"/>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lastRenderedPageBreak/>
              <w:t>III/</w:t>
            </w:r>
            <w:r>
              <w:rPr>
                <w:rFonts w:ascii="Arial" w:hAnsi="Arial" w:cs="Arial"/>
                <w:b/>
                <w:bCs/>
              </w:rPr>
              <w:t>2</w:t>
            </w:r>
          </w:p>
        </w:tc>
        <w:tc>
          <w:tcPr>
            <w:tcW w:w="7599" w:type="dxa"/>
            <w:gridSpan w:val="2"/>
            <w:shd w:val="clear" w:color="auto" w:fill="auto"/>
            <w:hideMark/>
          </w:tcPr>
          <w:p w:rsidR="00603E7D" w:rsidRPr="00255A31" w:rsidRDefault="00603E7D" w:rsidP="00144334">
            <w:pPr>
              <w:rPr>
                <w:rFonts w:ascii="Arial" w:hAnsi="Arial" w:cs="Arial"/>
              </w:rPr>
            </w:pPr>
            <w:r w:rsidRPr="00255A31">
              <w:rPr>
                <w:rFonts w:ascii="Arial" w:hAnsi="Arial" w:cs="Arial"/>
              </w:rPr>
              <w:t xml:space="preserve">Nabavka materijala, transport i izrada zastora od armiranog betona, kao podloge rekvizita i betonskih elemenata dimenzija 80 x 40 cm i180 x80cm kao staze , debljine 8 cm, betonskih staza  i platoa debljine 10cm, marke MB 30. Zastor armirati mrežastom armaturom Q188.  Betonsku površinu izvesti sa dilatacijama </w:t>
            </w:r>
            <w:proofErr w:type="gramStart"/>
            <w:r w:rsidRPr="00255A31">
              <w:rPr>
                <w:rFonts w:ascii="Arial" w:hAnsi="Arial" w:cs="Arial"/>
              </w:rPr>
              <w:t>na  3m</w:t>
            </w:r>
            <w:proofErr w:type="gramEnd"/>
            <w:r w:rsidRPr="00255A31">
              <w:rPr>
                <w:rFonts w:ascii="Arial" w:hAnsi="Arial" w:cs="Arial"/>
              </w:rPr>
              <w:t>. Gornju površinu staze obraditi po uputstvu projektanta i beton negovati. U cenu ulazi i armatura kao i neophodna oplata. Obračun po m3.</w:t>
            </w:r>
            <w:r w:rsidRPr="00255A31">
              <w:rPr>
                <w:rFonts w:ascii="Arial" w:hAnsi="Arial" w:cs="Arial"/>
                <w:b/>
                <w:bCs/>
              </w:rPr>
              <w:br/>
            </w:r>
            <w:r w:rsidRPr="00255A31">
              <w:rPr>
                <w:rFonts w:ascii="Arial" w:hAnsi="Arial" w:cs="Arial"/>
              </w:rPr>
              <w:t xml:space="preserve">148.561m2 x 0.08m = </w:t>
            </w:r>
            <w:r w:rsidRPr="00255A31">
              <w:rPr>
                <w:rFonts w:ascii="Arial" w:hAnsi="Arial" w:cs="Arial"/>
                <w:b/>
                <w:bCs/>
              </w:rPr>
              <w:t>11.88</w:t>
            </w:r>
            <w:r w:rsidRPr="00255A31">
              <w:rPr>
                <w:rFonts w:ascii="Arial" w:hAnsi="Arial" w:cs="Arial"/>
              </w:rPr>
              <w:t>m3</w:t>
            </w:r>
            <w:r w:rsidRPr="00255A31">
              <w:rPr>
                <w:rFonts w:ascii="Arial" w:hAnsi="Arial" w:cs="Arial"/>
              </w:rPr>
              <w:br/>
              <w:t xml:space="preserve">972.54m2 x 0.1m= </w:t>
            </w:r>
            <w:r w:rsidRPr="00255A31">
              <w:rPr>
                <w:rFonts w:ascii="Arial" w:hAnsi="Arial" w:cs="Arial"/>
                <w:b/>
                <w:bCs/>
              </w:rPr>
              <w:t>97.25</w:t>
            </w:r>
            <w:r w:rsidRPr="00255A31">
              <w:rPr>
                <w:rFonts w:ascii="Arial" w:hAnsi="Arial" w:cs="Arial"/>
              </w:rPr>
              <w:t>m3</w:t>
            </w:r>
            <w:r w:rsidRPr="00255A31">
              <w:rPr>
                <w:rFonts w:ascii="Arial" w:hAnsi="Arial" w:cs="Arial"/>
              </w:rPr>
              <w:br/>
              <w:t>11.88+97.25=</w:t>
            </w:r>
            <w:r w:rsidRPr="00255A31">
              <w:rPr>
                <w:rFonts w:ascii="Arial" w:hAnsi="Arial" w:cs="Arial"/>
                <w:b/>
                <w:bCs/>
              </w:rPr>
              <w:t>109.13</w:t>
            </w:r>
            <w:r w:rsidRPr="00255A31">
              <w:rPr>
                <w:rFonts w:ascii="Arial" w:hAnsi="Arial" w:cs="Arial"/>
              </w:rPr>
              <w:t>m3</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m3</w:t>
            </w:r>
          </w:p>
        </w:tc>
        <w:tc>
          <w:tcPr>
            <w:tcW w:w="1022" w:type="dxa"/>
            <w:shd w:val="clear" w:color="auto" w:fill="auto"/>
            <w:vAlign w:val="bottom"/>
            <w:hideMark/>
          </w:tcPr>
          <w:p w:rsidR="00603E7D" w:rsidRPr="00255A31" w:rsidRDefault="00603E7D" w:rsidP="00603E7D">
            <w:pPr>
              <w:jc w:val="right"/>
              <w:rPr>
                <w:rFonts w:ascii="Arial" w:hAnsi="Arial" w:cs="Arial"/>
                <w:b/>
                <w:bCs/>
              </w:rPr>
            </w:pPr>
            <w:r w:rsidRPr="00255A31">
              <w:rPr>
                <w:rFonts w:ascii="Arial" w:hAnsi="Arial" w:cs="Arial"/>
              </w:rPr>
              <w:t>109,13</w:t>
            </w:r>
          </w:p>
        </w:tc>
      </w:tr>
      <w:tr w:rsidR="00603E7D" w:rsidRPr="00255A31" w:rsidTr="00603E7D">
        <w:trPr>
          <w:trHeight w:val="2306"/>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III/</w:t>
            </w:r>
            <w:r>
              <w:rPr>
                <w:rFonts w:ascii="Arial" w:hAnsi="Arial" w:cs="Arial"/>
                <w:b/>
                <w:bCs/>
              </w:rPr>
              <w:t>3</w:t>
            </w:r>
          </w:p>
        </w:tc>
        <w:tc>
          <w:tcPr>
            <w:tcW w:w="7599" w:type="dxa"/>
            <w:gridSpan w:val="2"/>
            <w:shd w:val="clear" w:color="auto" w:fill="auto"/>
            <w:hideMark/>
          </w:tcPr>
          <w:p w:rsidR="00603E7D" w:rsidRPr="00255A31" w:rsidRDefault="00603E7D" w:rsidP="00144334">
            <w:pPr>
              <w:rPr>
                <w:rFonts w:ascii="Arial" w:hAnsi="Arial" w:cs="Arial"/>
              </w:rPr>
            </w:pPr>
            <w:r w:rsidRPr="00255A31">
              <w:rPr>
                <w:rFonts w:ascii="Arial" w:hAnsi="Arial" w:cs="Arial"/>
              </w:rPr>
              <w:t xml:space="preserve">Nabavka materijala, transport i izrada zastora od armiranog bojenog betona, kao podloge koja uokviruje zastor od livene gume na dečijem </w:t>
            </w:r>
            <w:proofErr w:type="gramStart"/>
            <w:r w:rsidRPr="00255A31">
              <w:rPr>
                <w:rFonts w:ascii="Arial" w:hAnsi="Arial" w:cs="Arial"/>
              </w:rPr>
              <w:t>igralištu  debljine</w:t>
            </w:r>
            <w:proofErr w:type="gramEnd"/>
            <w:r w:rsidRPr="00255A31">
              <w:rPr>
                <w:rFonts w:ascii="Arial" w:hAnsi="Arial" w:cs="Arial"/>
              </w:rPr>
              <w:t xml:space="preserve"> 10cm, marke MB 30. U beton dodati oksidnu boju u tonu po izboru projektanta i u svemu prema uputstvu </w:t>
            </w:r>
            <w:proofErr w:type="gramStart"/>
            <w:r w:rsidRPr="00255A31">
              <w:rPr>
                <w:rFonts w:ascii="Arial" w:hAnsi="Arial" w:cs="Arial"/>
              </w:rPr>
              <w:t>proizvođača  Zastor</w:t>
            </w:r>
            <w:proofErr w:type="gramEnd"/>
            <w:r w:rsidRPr="00255A31">
              <w:rPr>
                <w:rFonts w:ascii="Arial" w:hAnsi="Arial" w:cs="Arial"/>
              </w:rPr>
              <w:t xml:space="preserve"> armirati mrežastom armaturom Q188.  Betonsku površinu izvesti sa dilatacijama </w:t>
            </w:r>
            <w:proofErr w:type="gramStart"/>
            <w:r w:rsidRPr="00255A31">
              <w:rPr>
                <w:rFonts w:ascii="Arial" w:hAnsi="Arial" w:cs="Arial"/>
              </w:rPr>
              <w:t>na  3m</w:t>
            </w:r>
            <w:proofErr w:type="gramEnd"/>
            <w:r w:rsidRPr="00255A31">
              <w:rPr>
                <w:rFonts w:ascii="Arial" w:hAnsi="Arial" w:cs="Arial"/>
              </w:rPr>
              <w:t>. Gornju površinu staze obraditi po uputstvu projektanta i beton negovati. U cenu ulazi i armatura kao i neophodna oplata. Obračun po m3.</w:t>
            </w:r>
            <w:r w:rsidRPr="00255A31">
              <w:rPr>
                <w:rFonts w:ascii="Arial" w:hAnsi="Arial" w:cs="Arial"/>
                <w:b/>
                <w:bCs/>
              </w:rPr>
              <w:br/>
            </w:r>
            <w:r w:rsidRPr="00255A31">
              <w:rPr>
                <w:rFonts w:ascii="Arial" w:hAnsi="Arial" w:cs="Arial"/>
              </w:rPr>
              <w:t xml:space="preserve">282.72m2 x 0.1m = </w:t>
            </w:r>
            <w:r w:rsidRPr="00255A31">
              <w:rPr>
                <w:rFonts w:ascii="Arial" w:hAnsi="Arial" w:cs="Arial"/>
                <w:b/>
                <w:bCs/>
              </w:rPr>
              <w:t>28.27</w:t>
            </w:r>
            <w:r w:rsidRPr="00255A31">
              <w:rPr>
                <w:rFonts w:ascii="Arial" w:hAnsi="Arial" w:cs="Arial"/>
              </w:rPr>
              <w:t>m3</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m3</w:t>
            </w:r>
          </w:p>
        </w:tc>
        <w:tc>
          <w:tcPr>
            <w:tcW w:w="1022" w:type="dxa"/>
            <w:shd w:val="clear" w:color="auto" w:fill="auto"/>
            <w:vAlign w:val="bottom"/>
            <w:hideMark/>
          </w:tcPr>
          <w:p w:rsidR="00603E7D" w:rsidRPr="00255A31" w:rsidRDefault="00603E7D" w:rsidP="00603E7D">
            <w:pPr>
              <w:jc w:val="right"/>
              <w:rPr>
                <w:rFonts w:ascii="Arial" w:hAnsi="Arial" w:cs="Arial"/>
                <w:b/>
                <w:bCs/>
              </w:rPr>
            </w:pPr>
            <w:r w:rsidRPr="00255A31">
              <w:rPr>
                <w:rFonts w:ascii="Arial" w:hAnsi="Arial" w:cs="Arial"/>
              </w:rPr>
              <w:t>28,27</w:t>
            </w:r>
          </w:p>
        </w:tc>
      </w:tr>
      <w:tr w:rsidR="00603E7D" w:rsidRPr="00255A31" w:rsidTr="00603E7D">
        <w:trPr>
          <w:trHeight w:val="3595"/>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III/</w:t>
            </w:r>
            <w:r>
              <w:rPr>
                <w:rFonts w:ascii="Arial" w:hAnsi="Arial" w:cs="Arial"/>
                <w:b/>
                <w:bCs/>
              </w:rPr>
              <w:t>4</w:t>
            </w:r>
          </w:p>
        </w:tc>
        <w:tc>
          <w:tcPr>
            <w:tcW w:w="7599" w:type="dxa"/>
            <w:gridSpan w:val="2"/>
            <w:shd w:val="clear" w:color="auto" w:fill="auto"/>
            <w:hideMark/>
          </w:tcPr>
          <w:p w:rsidR="00603E7D" w:rsidRPr="00255A31" w:rsidRDefault="00603E7D" w:rsidP="00144334">
            <w:pPr>
              <w:rPr>
                <w:rFonts w:ascii="Arial" w:hAnsi="Arial" w:cs="Arial"/>
              </w:rPr>
            </w:pPr>
            <w:r w:rsidRPr="00255A31">
              <w:rPr>
                <w:rFonts w:ascii="Arial" w:hAnsi="Arial" w:cs="Arial"/>
              </w:rPr>
              <w:t>Nabavka materijala, transport i izrada AB temelja dečijih rekvizita, ab klupa i šah stolova, marke MB 20. Temelje armirati po projektu i detaljima. Betoniranje raditi preko prethodno razastrtog šljunka debljine 10cm. Beton ugraditi i negovati po propisima. U cenu ulazi armatura kao i sav neophodni materijal, transport i rad bez tampona šljunka. Obračun po m3.</w:t>
            </w:r>
            <w:r w:rsidRPr="00255A31">
              <w:rPr>
                <w:rFonts w:ascii="Arial" w:hAnsi="Arial" w:cs="Arial"/>
                <w:b/>
                <w:bCs/>
              </w:rPr>
              <w:br/>
            </w:r>
            <w:r w:rsidRPr="00255A31">
              <w:rPr>
                <w:rFonts w:ascii="Arial" w:hAnsi="Arial" w:cs="Arial"/>
              </w:rPr>
              <w:t xml:space="preserve">-temelji dečijih rekvizita: </w:t>
            </w:r>
            <w:r w:rsidRPr="00255A31">
              <w:rPr>
                <w:rFonts w:ascii="Arial" w:hAnsi="Arial" w:cs="Arial"/>
              </w:rPr>
              <w:br/>
              <w:t>0.77+0.76+0.6+2x1.32+0.43+0.22=</w:t>
            </w:r>
            <w:r w:rsidRPr="00255A31">
              <w:rPr>
                <w:rFonts w:ascii="Arial" w:hAnsi="Arial" w:cs="Arial"/>
                <w:b/>
                <w:bCs/>
              </w:rPr>
              <w:t>5.42</w:t>
            </w:r>
            <w:r w:rsidRPr="00255A31">
              <w:rPr>
                <w:rFonts w:ascii="Arial" w:hAnsi="Arial" w:cs="Arial"/>
              </w:rPr>
              <w:t>m3</w:t>
            </w:r>
            <w:r w:rsidRPr="00255A31">
              <w:rPr>
                <w:rFonts w:ascii="Arial" w:hAnsi="Arial" w:cs="Arial"/>
              </w:rPr>
              <w:br/>
              <w:t>-temelji šah stolova:</w:t>
            </w:r>
            <w:r w:rsidRPr="00255A31">
              <w:rPr>
                <w:rFonts w:ascii="Arial" w:hAnsi="Arial" w:cs="Arial"/>
              </w:rPr>
              <w:br/>
              <w:t>0.06m3 x 4kom=</w:t>
            </w:r>
            <w:r w:rsidRPr="00255A31">
              <w:rPr>
                <w:rFonts w:ascii="Arial" w:hAnsi="Arial" w:cs="Arial"/>
                <w:b/>
                <w:bCs/>
              </w:rPr>
              <w:t>0.24</w:t>
            </w:r>
            <w:r w:rsidRPr="00255A31">
              <w:rPr>
                <w:rFonts w:ascii="Arial" w:hAnsi="Arial" w:cs="Arial"/>
              </w:rPr>
              <w:t>m3</w:t>
            </w:r>
            <w:r w:rsidRPr="00255A31">
              <w:rPr>
                <w:rFonts w:ascii="Arial" w:hAnsi="Arial" w:cs="Arial"/>
              </w:rPr>
              <w:br/>
              <w:t>-temelji klupa:</w:t>
            </w:r>
            <w:r w:rsidRPr="00255A31">
              <w:rPr>
                <w:rFonts w:ascii="Arial" w:hAnsi="Arial" w:cs="Arial"/>
              </w:rPr>
              <w:br/>
              <w:t>0.056* x 14 kom=</w:t>
            </w:r>
            <w:r w:rsidRPr="00255A31">
              <w:rPr>
                <w:rFonts w:ascii="Arial" w:hAnsi="Arial" w:cs="Arial"/>
                <w:b/>
                <w:bCs/>
              </w:rPr>
              <w:t>0.78</w:t>
            </w:r>
            <w:r w:rsidRPr="00255A31">
              <w:rPr>
                <w:rFonts w:ascii="Arial" w:hAnsi="Arial" w:cs="Arial"/>
              </w:rPr>
              <w:t>m3</w:t>
            </w:r>
            <w:r w:rsidRPr="00255A31">
              <w:rPr>
                <w:rFonts w:ascii="Arial" w:hAnsi="Arial" w:cs="Arial"/>
              </w:rPr>
              <w:br/>
            </w:r>
            <w:r w:rsidRPr="00255A31">
              <w:rPr>
                <w:rFonts w:ascii="Arial" w:hAnsi="Arial" w:cs="Arial"/>
                <w:u w:val="single"/>
              </w:rPr>
              <w:t>5.42+0.24+0.78=</w:t>
            </w:r>
            <w:r w:rsidRPr="00255A31">
              <w:rPr>
                <w:rFonts w:ascii="Arial" w:hAnsi="Arial" w:cs="Arial"/>
                <w:b/>
                <w:bCs/>
                <w:u w:val="single"/>
              </w:rPr>
              <w:t>6.44</w:t>
            </w:r>
            <w:r w:rsidRPr="00255A31">
              <w:rPr>
                <w:rFonts w:ascii="Arial" w:hAnsi="Arial" w:cs="Arial"/>
                <w:u w:val="single"/>
              </w:rPr>
              <w:t>m3</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m3</w:t>
            </w:r>
          </w:p>
        </w:tc>
        <w:tc>
          <w:tcPr>
            <w:tcW w:w="1022" w:type="dxa"/>
            <w:shd w:val="clear" w:color="auto" w:fill="auto"/>
            <w:vAlign w:val="bottom"/>
            <w:hideMark/>
          </w:tcPr>
          <w:p w:rsidR="00603E7D" w:rsidRPr="00255A31" w:rsidRDefault="00603E7D" w:rsidP="00603E7D">
            <w:pPr>
              <w:jc w:val="right"/>
              <w:rPr>
                <w:rFonts w:ascii="Arial" w:hAnsi="Arial" w:cs="Arial"/>
                <w:b/>
                <w:bCs/>
              </w:rPr>
            </w:pPr>
            <w:r w:rsidRPr="00255A31">
              <w:rPr>
                <w:rFonts w:ascii="Arial" w:hAnsi="Arial" w:cs="Arial"/>
              </w:rPr>
              <w:t>6,44</w:t>
            </w:r>
          </w:p>
        </w:tc>
      </w:tr>
      <w:tr w:rsidR="00603E7D" w:rsidRPr="00255A31" w:rsidTr="00603E7D">
        <w:trPr>
          <w:trHeight w:val="1979"/>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III/</w:t>
            </w:r>
            <w:r>
              <w:rPr>
                <w:rFonts w:ascii="Arial" w:hAnsi="Arial" w:cs="Arial"/>
                <w:b/>
                <w:bCs/>
              </w:rPr>
              <w:t>5</w:t>
            </w:r>
          </w:p>
        </w:tc>
        <w:tc>
          <w:tcPr>
            <w:tcW w:w="7599" w:type="dxa"/>
            <w:gridSpan w:val="2"/>
            <w:shd w:val="clear" w:color="auto" w:fill="auto"/>
            <w:hideMark/>
          </w:tcPr>
          <w:p w:rsidR="00144334" w:rsidRDefault="00603E7D" w:rsidP="00603E7D">
            <w:pPr>
              <w:rPr>
                <w:rFonts w:ascii="Arial" w:hAnsi="Arial" w:cs="Arial"/>
              </w:rPr>
            </w:pPr>
            <w:r w:rsidRPr="00255A31">
              <w:rPr>
                <w:rFonts w:ascii="Arial" w:hAnsi="Arial" w:cs="Arial"/>
              </w:rPr>
              <w:t xml:space="preserve">Nabavka materijala, transport i izrada AB stepeništa, 9x11.78/30cm, širine 218cm, stepeništa 9x11.33/30cm, širine 147cm i stepeništa 9x11.56/30  , debljine ploče 10 cm, marke MB 30. Armirati mrežastom armaturom Q188. Gornju površinu stepeništa obraditi po uputstvu projektanta i beton negovati. </w:t>
            </w:r>
          </w:p>
          <w:p w:rsidR="00603E7D" w:rsidRPr="00255A31" w:rsidRDefault="00603E7D" w:rsidP="00603E7D">
            <w:pPr>
              <w:rPr>
                <w:rFonts w:ascii="Arial" w:hAnsi="Arial" w:cs="Arial"/>
              </w:rPr>
            </w:pPr>
            <w:r w:rsidRPr="00255A31">
              <w:rPr>
                <w:rFonts w:ascii="Arial" w:hAnsi="Arial" w:cs="Arial"/>
              </w:rPr>
              <w:t>U cenu ulazi i armatura kao i neophodna oplata. Obračun po m3.</w:t>
            </w:r>
            <w:r w:rsidRPr="00255A31">
              <w:rPr>
                <w:rFonts w:ascii="Arial" w:hAnsi="Arial" w:cs="Arial"/>
                <w:b/>
                <w:bCs/>
              </w:rPr>
              <w:br w:type="page"/>
            </w:r>
            <w:r w:rsidRPr="00255A31">
              <w:rPr>
                <w:rFonts w:ascii="Arial" w:hAnsi="Arial" w:cs="Arial"/>
              </w:rPr>
              <w:t>0.55m2 x 2,18m + 0.55 x 1.47m + 0.54x 2.25=</w:t>
            </w:r>
            <w:r w:rsidRPr="00255A31">
              <w:rPr>
                <w:rFonts w:ascii="Arial" w:hAnsi="Arial" w:cs="Arial"/>
                <w:b/>
                <w:bCs/>
              </w:rPr>
              <w:t>3.22</w:t>
            </w:r>
            <w:r w:rsidRPr="00255A31">
              <w:rPr>
                <w:rFonts w:ascii="Arial" w:hAnsi="Arial" w:cs="Arial"/>
              </w:rPr>
              <w:t>m3</w:t>
            </w:r>
            <w:r w:rsidRPr="00255A31">
              <w:rPr>
                <w:rFonts w:ascii="Arial" w:hAnsi="Arial" w:cs="Arial"/>
              </w:rPr>
              <w:br w:type="page"/>
            </w:r>
            <w:r w:rsidRPr="00255A31">
              <w:rPr>
                <w:rFonts w:ascii="Arial" w:hAnsi="Arial" w:cs="Arial"/>
              </w:rPr>
              <w:br w:type="page"/>
            </w:r>
            <w:r w:rsidRPr="00255A31">
              <w:rPr>
                <w:rFonts w:ascii="Arial" w:hAnsi="Arial" w:cs="Arial"/>
              </w:rPr>
              <w:br w:type="page"/>
            </w:r>
            <w:r w:rsidRPr="00255A31">
              <w:rPr>
                <w:rFonts w:ascii="Arial" w:hAnsi="Arial" w:cs="Arial"/>
              </w:rPr>
              <w:br w:type="page"/>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m3</w:t>
            </w:r>
          </w:p>
        </w:tc>
        <w:tc>
          <w:tcPr>
            <w:tcW w:w="1022" w:type="dxa"/>
            <w:shd w:val="clear" w:color="auto" w:fill="auto"/>
            <w:vAlign w:val="bottom"/>
            <w:hideMark/>
          </w:tcPr>
          <w:p w:rsidR="00603E7D" w:rsidRPr="00255A31" w:rsidRDefault="00603E7D" w:rsidP="00603E7D">
            <w:pPr>
              <w:jc w:val="right"/>
              <w:rPr>
                <w:rFonts w:ascii="Arial" w:hAnsi="Arial" w:cs="Arial"/>
                <w:b/>
                <w:bCs/>
              </w:rPr>
            </w:pPr>
            <w:r w:rsidRPr="00255A31">
              <w:rPr>
                <w:rFonts w:ascii="Arial" w:hAnsi="Arial" w:cs="Arial"/>
              </w:rPr>
              <w:t>3,22</w:t>
            </w:r>
          </w:p>
        </w:tc>
      </w:tr>
      <w:tr w:rsidR="00603E7D" w:rsidRPr="00255A31" w:rsidTr="00B452A2">
        <w:trPr>
          <w:trHeight w:val="2545"/>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lastRenderedPageBreak/>
              <w:t>III/</w:t>
            </w:r>
            <w:r>
              <w:rPr>
                <w:rFonts w:ascii="Arial" w:hAnsi="Arial" w:cs="Arial"/>
                <w:b/>
                <w:bCs/>
              </w:rPr>
              <w:t>6</w:t>
            </w:r>
          </w:p>
        </w:tc>
        <w:tc>
          <w:tcPr>
            <w:tcW w:w="7599" w:type="dxa"/>
            <w:gridSpan w:val="2"/>
            <w:shd w:val="clear" w:color="auto" w:fill="auto"/>
            <w:hideMark/>
          </w:tcPr>
          <w:p w:rsidR="00144334" w:rsidRDefault="00603E7D" w:rsidP="00144334">
            <w:pPr>
              <w:rPr>
                <w:rFonts w:ascii="Arial" w:hAnsi="Arial" w:cs="Arial"/>
              </w:rPr>
            </w:pPr>
            <w:r w:rsidRPr="00255A31">
              <w:rPr>
                <w:rFonts w:ascii="Arial" w:hAnsi="Arial" w:cs="Arial"/>
              </w:rPr>
              <w:t>Nabavka materijala, transport i izrada AB rampe za osobe sa invaliditetom, širina rampe je 90cm (za jednosmerno kretanje), sa bočnim nadvišenjem od 5cm, širine 20cm. Nagib rampe je 8.3%(1:12), a na svakih 6 m razdvaja se odmorištima dužine 1.5m. Debljina ploče je 10 cm</w:t>
            </w:r>
            <w:proofErr w:type="gramStart"/>
            <w:r w:rsidRPr="00255A31">
              <w:rPr>
                <w:rFonts w:ascii="Arial" w:hAnsi="Arial" w:cs="Arial"/>
              </w:rPr>
              <w:t>,  marke</w:t>
            </w:r>
            <w:proofErr w:type="gramEnd"/>
            <w:r w:rsidRPr="00255A31">
              <w:rPr>
                <w:rFonts w:ascii="Arial" w:hAnsi="Arial" w:cs="Arial"/>
              </w:rPr>
              <w:t xml:space="preserve"> MB 30. Armirati mrežastom armaturom Q188. Gornju površinu rampe obraditi po uputstvu projektanta i beton negovati. </w:t>
            </w:r>
          </w:p>
          <w:p w:rsidR="00603E7D" w:rsidRPr="00255A31" w:rsidRDefault="00603E7D" w:rsidP="00144334">
            <w:pPr>
              <w:rPr>
                <w:rFonts w:ascii="Arial" w:hAnsi="Arial" w:cs="Arial"/>
              </w:rPr>
            </w:pPr>
            <w:r w:rsidRPr="00255A31">
              <w:rPr>
                <w:rFonts w:ascii="Arial" w:hAnsi="Arial" w:cs="Arial"/>
              </w:rPr>
              <w:t>U cenu ulazi i armatura kao i neophodna oplata, zajedno sa temeljima. Obračun po m3.</w:t>
            </w:r>
            <w:r w:rsidRPr="00255A31">
              <w:rPr>
                <w:rFonts w:ascii="Arial" w:hAnsi="Arial" w:cs="Arial"/>
                <w:b/>
                <w:bCs/>
              </w:rPr>
              <w:br/>
            </w:r>
            <w:r w:rsidRPr="00255A31">
              <w:rPr>
                <w:rFonts w:ascii="Arial" w:hAnsi="Arial" w:cs="Arial"/>
              </w:rPr>
              <w:t xml:space="preserve">14.15m3 x 2kom = </w:t>
            </w:r>
            <w:r w:rsidRPr="00255A31">
              <w:rPr>
                <w:rFonts w:ascii="Arial" w:hAnsi="Arial" w:cs="Arial"/>
                <w:b/>
                <w:bCs/>
              </w:rPr>
              <w:t>28.3</w:t>
            </w:r>
            <w:r w:rsidRPr="00255A31">
              <w:rPr>
                <w:rFonts w:ascii="Arial" w:hAnsi="Arial" w:cs="Arial"/>
              </w:rPr>
              <w:t>m3</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m3</w:t>
            </w:r>
          </w:p>
        </w:tc>
        <w:tc>
          <w:tcPr>
            <w:tcW w:w="1022" w:type="dxa"/>
            <w:shd w:val="clear" w:color="auto" w:fill="auto"/>
            <w:vAlign w:val="bottom"/>
            <w:hideMark/>
          </w:tcPr>
          <w:p w:rsidR="00603E7D" w:rsidRPr="00255A31" w:rsidRDefault="00603E7D" w:rsidP="00603E7D">
            <w:pPr>
              <w:jc w:val="right"/>
              <w:rPr>
                <w:rFonts w:ascii="Arial" w:hAnsi="Arial" w:cs="Arial"/>
                <w:b/>
                <w:bCs/>
              </w:rPr>
            </w:pPr>
            <w:r w:rsidRPr="00255A31">
              <w:rPr>
                <w:rFonts w:ascii="Arial" w:hAnsi="Arial" w:cs="Arial"/>
              </w:rPr>
              <w:t>28,30</w:t>
            </w:r>
          </w:p>
        </w:tc>
      </w:tr>
      <w:tr w:rsidR="00603E7D" w:rsidRPr="00255A31" w:rsidTr="00B452A2">
        <w:trPr>
          <w:trHeight w:val="1223"/>
        </w:trPr>
        <w:tc>
          <w:tcPr>
            <w:tcW w:w="731" w:type="dxa"/>
            <w:shd w:val="clear" w:color="auto" w:fill="auto"/>
            <w:noWrap/>
            <w:vAlign w:val="center"/>
            <w:hideMark/>
          </w:tcPr>
          <w:p w:rsidR="00603E7D" w:rsidRPr="00255A31" w:rsidRDefault="00603E7D" w:rsidP="00144334">
            <w:pPr>
              <w:jc w:val="center"/>
              <w:rPr>
                <w:rFonts w:ascii="Arial" w:hAnsi="Arial" w:cs="Arial"/>
                <w:b/>
                <w:bCs/>
              </w:rPr>
            </w:pPr>
            <w:r w:rsidRPr="00255A31">
              <w:rPr>
                <w:rFonts w:ascii="Arial" w:hAnsi="Arial" w:cs="Arial"/>
                <w:b/>
                <w:bCs/>
              </w:rPr>
              <w:t>III/</w:t>
            </w:r>
            <w:r>
              <w:rPr>
                <w:rFonts w:ascii="Arial" w:hAnsi="Arial" w:cs="Arial"/>
                <w:b/>
                <w:bCs/>
              </w:rPr>
              <w:t>7</w:t>
            </w:r>
          </w:p>
        </w:tc>
        <w:tc>
          <w:tcPr>
            <w:tcW w:w="7599" w:type="dxa"/>
            <w:gridSpan w:val="2"/>
            <w:shd w:val="clear" w:color="auto" w:fill="auto"/>
            <w:hideMark/>
          </w:tcPr>
          <w:p w:rsidR="00144334" w:rsidRDefault="00603E7D" w:rsidP="00144334">
            <w:pPr>
              <w:rPr>
                <w:rFonts w:ascii="Arial" w:hAnsi="Arial" w:cs="Arial"/>
              </w:rPr>
            </w:pPr>
            <w:r w:rsidRPr="00255A31">
              <w:rPr>
                <w:rFonts w:ascii="Arial" w:hAnsi="Arial" w:cs="Arial"/>
              </w:rPr>
              <w:t xml:space="preserve">Nabavka, materijala, transport i izrada podloge od tucanika, debljine 15cm kao podloge za livenu gumu, sa razastiranjem i valjanjem do zbijenosti od 25 Mpa.   </w:t>
            </w:r>
          </w:p>
          <w:p w:rsidR="00603E7D" w:rsidRPr="00255A31" w:rsidRDefault="00603E7D" w:rsidP="00144334">
            <w:pPr>
              <w:rPr>
                <w:rFonts w:ascii="Arial" w:hAnsi="Arial" w:cs="Arial"/>
              </w:rPr>
            </w:pPr>
            <w:r w:rsidRPr="00255A31">
              <w:rPr>
                <w:rFonts w:ascii="Arial" w:hAnsi="Arial" w:cs="Arial"/>
              </w:rPr>
              <w:t>Obračun po m3.</w:t>
            </w:r>
            <w:r w:rsidRPr="00255A31">
              <w:rPr>
                <w:rFonts w:ascii="Arial" w:hAnsi="Arial" w:cs="Arial"/>
              </w:rPr>
              <w:br/>
              <w:t>247.58 x 0,15 =</w:t>
            </w:r>
            <w:r w:rsidRPr="00255A31">
              <w:rPr>
                <w:rFonts w:ascii="Arial" w:hAnsi="Arial" w:cs="Arial"/>
                <w:b/>
                <w:bCs/>
              </w:rPr>
              <w:t>37.14</w:t>
            </w:r>
            <w:r w:rsidRPr="00255A31">
              <w:rPr>
                <w:rFonts w:ascii="Arial" w:hAnsi="Arial" w:cs="Arial"/>
              </w:rPr>
              <w:t>m3</w:t>
            </w:r>
          </w:p>
        </w:tc>
        <w:tc>
          <w:tcPr>
            <w:tcW w:w="718" w:type="dxa"/>
            <w:gridSpan w:val="2"/>
            <w:shd w:val="clear" w:color="auto" w:fill="auto"/>
            <w:noWrap/>
            <w:vAlign w:val="bottom"/>
            <w:hideMark/>
          </w:tcPr>
          <w:p w:rsidR="00603E7D" w:rsidRPr="00255A31" w:rsidRDefault="00603E7D" w:rsidP="00144334">
            <w:pPr>
              <w:jc w:val="center"/>
              <w:rPr>
                <w:rFonts w:ascii="Arial" w:hAnsi="Arial" w:cs="Arial"/>
              </w:rPr>
            </w:pPr>
            <w:r w:rsidRPr="00255A31">
              <w:rPr>
                <w:rFonts w:ascii="Arial" w:hAnsi="Arial" w:cs="Arial"/>
              </w:rPr>
              <w:t>m3</w:t>
            </w:r>
          </w:p>
        </w:tc>
        <w:tc>
          <w:tcPr>
            <w:tcW w:w="1022" w:type="dxa"/>
            <w:shd w:val="clear" w:color="auto" w:fill="auto"/>
            <w:vAlign w:val="bottom"/>
            <w:hideMark/>
          </w:tcPr>
          <w:p w:rsidR="00603E7D" w:rsidRPr="00255A31" w:rsidRDefault="00603E7D" w:rsidP="00144334">
            <w:pPr>
              <w:jc w:val="right"/>
              <w:rPr>
                <w:rFonts w:ascii="Arial" w:hAnsi="Arial" w:cs="Arial"/>
                <w:b/>
                <w:bCs/>
              </w:rPr>
            </w:pPr>
            <w:r w:rsidRPr="00255A31">
              <w:rPr>
                <w:rFonts w:ascii="Arial" w:hAnsi="Arial" w:cs="Arial"/>
              </w:rPr>
              <w:t>37,14</w:t>
            </w:r>
          </w:p>
        </w:tc>
      </w:tr>
      <w:tr w:rsidR="00603E7D" w:rsidRPr="00255A31" w:rsidTr="00603E7D">
        <w:trPr>
          <w:trHeight w:val="1154"/>
        </w:trPr>
        <w:tc>
          <w:tcPr>
            <w:tcW w:w="731" w:type="dxa"/>
            <w:shd w:val="clear" w:color="auto" w:fill="auto"/>
            <w:noWrap/>
            <w:vAlign w:val="center"/>
            <w:hideMark/>
          </w:tcPr>
          <w:p w:rsidR="00603E7D" w:rsidRPr="00255A31" w:rsidRDefault="00603E7D" w:rsidP="00144334">
            <w:pPr>
              <w:jc w:val="center"/>
              <w:rPr>
                <w:rFonts w:ascii="Arial" w:hAnsi="Arial" w:cs="Arial"/>
                <w:b/>
                <w:bCs/>
              </w:rPr>
            </w:pPr>
            <w:r w:rsidRPr="00255A31">
              <w:rPr>
                <w:rFonts w:ascii="Arial" w:hAnsi="Arial" w:cs="Arial"/>
                <w:b/>
                <w:bCs/>
              </w:rPr>
              <w:t>III/</w:t>
            </w:r>
            <w:r>
              <w:rPr>
                <w:rFonts w:ascii="Arial" w:hAnsi="Arial" w:cs="Arial"/>
                <w:b/>
                <w:bCs/>
              </w:rPr>
              <w:t>8</w:t>
            </w:r>
          </w:p>
        </w:tc>
        <w:tc>
          <w:tcPr>
            <w:tcW w:w="7599" w:type="dxa"/>
            <w:gridSpan w:val="2"/>
            <w:shd w:val="clear" w:color="auto" w:fill="auto"/>
            <w:hideMark/>
          </w:tcPr>
          <w:p w:rsidR="00144334" w:rsidRDefault="00603E7D" w:rsidP="00144334">
            <w:pPr>
              <w:rPr>
                <w:rFonts w:ascii="Arial" w:hAnsi="Arial" w:cs="Arial"/>
              </w:rPr>
            </w:pPr>
            <w:r w:rsidRPr="00255A31">
              <w:rPr>
                <w:rFonts w:ascii="Arial" w:hAnsi="Arial" w:cs="Arial"/>
              </w:rPr>
              <w:t xml:space="preserve">Nabavka, materijala, transport i izrada podloge od kamenog agregata Ø 4-7mm, debljine 5cm kao podloge za livenu gumu, sa razastiranjem i valjanjem do potrebne zbijenosti . </w:t>
            </w:r>
          </w:p>
          <w:p w:rsidR="00603E7D" w:rsidRPr="00255A31" w:rsidRDefault="00603E7D" w:rsidP="00144334">
            <w:pPr>
              <w:rPr>
                <w:rFonts w:ascii="Arial" w:hAnsi="Arial" w:cs="Arial"/>
              </w:rPr>
            </w:pPr>
            <w:r w:rsidRPr="00255A31">
              <w:rPr>
                <w:rFonts w:ascii="Arial" w:hAnsi="Arial" w:cs="Arial"/>
              </w:rPr>
              <w:t>Obračun po m3.</w:t>
            </w:r>
            <w:r w:rsidRPr="00255A31">
              <w:rPr>
                <w:rFonts w:ascii="Arial" w:hAnsi="Arial" w:cs="Arial"/>
              </w:rPr>
              <w:br/>
              <w:t>247.58 x 0,05 =</w:t>
            </w:r>
            <w:r w:rsidRPr="00255A31">
              <w:rPr>
                <w:rFonts w:ascii="Arial" w:hAnsi="Arial" w:cs="Arial"/>
                <w:b/>
                <w:bCs/>
              </w:rPr>
              <w:t>12.38</w:t>
            </w:r>
            <w:r w:rsidRPr="00255A31">
              <w:rPr>
                <w:rFonts w:ascii="Arial" w:hAnsi="Arial" w:cs="Arial"/>
              </w:rPr>
              <w:t>m3</w:t>
            </w:r>
          </w:p>
        </w:tc>
        <w:tc>
          <w:tcPr>
            <w:tcW w:w="718" w:type="dxa"/>
            <w:gridSpan w:val="2"/>
            <w:shd w:val="clear" w:color="auto" w:fill="auto"/>
            <w:noWrap/>
            <w:vAlign w:val="bottom"/>
            <w:hideMark/>
          </w:tcPr>
          <w:p w:rsidR="00603E7D" w:rsidRPr="00255A31" w:rsidRDefault="00603E7D" w:rsidP="00144334">
            <w:pPr>
              <w:jc w:val="center"/>
              <w:rPr>
                <w:rFonts w:ascii="Arial" w:hAnsi="Arial" w:cs="Arial"/>
              </w:rPr>
            </w:pPr>
            <w:r w:rsidRPr="00255A31">
              <w:rPr>
                <w:rFonts w:ascii="Arial" w:hAnsi="Arial" w:cs="Arial"/>
              </w:rPr>
              <w:t>m3</w:t>
            </w:r>
          </w:p>
        </w:tc>
        <w:tc>
          <w:tcPr>
            <w:tcW w:w="1022" w:type="dxa"/>
            <w:shd w:val="clear" w:color="auto" w:fill="auto"/>
            <w:vAlign w:val="bottom"/>
            <w:hideMark/>
          </w:tcPr>
          <w:p w:rsidR="00603E7D" w:rsidRPr="00255A31" w:rsidRDefault="00603E7D" w:rsidP="00144334">
            <w:pPr>
              <w:jc w:val="right"/>
              <w:rPr>
                <w:rFonts w:ascii="Arial" w:hAnsi="Arial" w:cs="Arial"/>
                <w:b/>
                <w:bCs/>
              </w:rPr>
            </w:pPr>
            <w:r w:rsidRPr="00255A31">
              <w:rPr>
                <w:rFonts w:ascii="Arial" w:hAnsi="Arial" w:cs="Arial"/>
              </w:rPr>
              <w:t>12,38</w:t>
            </w:r>
          </w:p>
        </w:tc>
      </w:tr>
      <w:tr w:rsidR="00603E7D" w:rsidRPr="00255A31" w:rsidTr="00B452A2">
        <w:trPr>
          <w:trHeight w:val="1401"/>
        </w:trPr>
        <w:tc>
          <w:tcPr>
            <w:tcW w:w="731" w:type="dxa"/>
            <w:shd w:val="clear" w:color="auto" w:fill="auto"/>
            <w:noWrap/>
            <w:vAlign w:val="center"/>
            <w:hideMark/>
          </w:tcPr>
          <w:p w:rsidR="00603E7D" w:rsidRPr="00255A31" w:rsidRDefault="00603E7D" w:rsidP="00144334">
            <w:pPr>
              <w:jc w:val="center"/>
              <w:rPr>
                <w:rFonts w:ascii="Arial" w:hAnsi="Arial" w:cs="Arial"/>
                <w:b/>
                <w:bCs/>
              </w:rPr>
            </w:pPr>
            <w:r w:rsidRPr="00255A31">
              <w:rPr>
                <w:rFonts w:ascii="Arial" w:hAnsi="Arial" w:cs="Arial"/>
                <w:b/>
                <w:bCs/>
              </w:rPr>
              <w:t>III/</w:t>
            </w:r>
            <w:r>
              <w:rPr>
                <w:rFonts w:ascii="Arial" w:hAnsi="Arial" w:cs="Arial"/>
                <w:b/>
                <w:bCs/>
              </w:rPr>
              <w:t>9</w:t>
            </w:r>
          </w:p>
        </w:tc>
        <w:tc>
          <w:tcPr>
            <w:tcW w:w="7599" w:type="dxa"/>
            <w:gridSpan w:val="2"/>
            <w:shd w:val="clear" w:color="auto" w:fill="auto"/>
            <w:hideMark/>
          </w:tcPr>
          <w:p w:rsidR="00144334" w:rsidRDefault="00603E7D" w:rsidP="00144334">
            <w:pPr>
              <w:rPr>
                <w:rFonts w:ascii="Arial" w:hAnsi="Arial" w:cs="Arial"/>
              </w:rPr>
            </w:pPr>
            <w:r w:rsidRPr="00255A31">
              <w:rPr>
                <w:rFonts w:ascii="Arial" w:hAnsi="Arial" w:cs="Arial"/>
              </w:rPr>
              <w:t xml:space="preserve">Nabavka, transport i postavljanje sivih baštenskih ivičnjaka, preseka 40x20x8 cm. Ivičnjake postaviti u betonski jastuk. Spojnice fugovati i blago uvući u odnosu na ivičnjak. Ivičnjake položiti tako da ivica bude u ravni sa zastorom od šljunka. </w:t>
            </w:r>
          </w:p>
          <w:p w:rsidR="00603E7D" w:rsidRPr="00255A31" w:rsidRDefault="00603E7D" w:rsidP="00144334">
            <w:pPr>
              <w:rPr>
                <w:rFonts w:ascii="Arial" w:hAnsi="Arial" w:cs="Arial"/>
                <w:color w:val="FF0000"/>
              </w:rPr>
            </w:pPr>
            <w:r w:rsidRPr="00255A31">
              <w:rPr>
                <w:rFonts w:ascii="Arial" w:hAnsi="Arial" w:cs="Arial"/>
              </w:rPr>
              <w:t>U cenu uracunati i betonsku podlogu.</w:t>
            </w:r>
            <w:r w:rsidRPr="00255A31">
              <w:rPr>
                <w:rFonts w:ascii="Arial" w:hAnsi="Arial" w:cs="Arial"/>
              </w:rPr>
              <w:br/>
              <w:t>Obračun po m.</w:t>
            </w:r>
          </w:p>
        </w:tc>
        <w:tc>
          <w:tcPr>
            <w:tcW w:w="718" w:type="dxa"/>
            <w:gridSpan w:val="2"/>
            <w:shd w:val="clear" w:color="auto" w:fill="auto"/>
            <w:noWrap/>
            <w:vAlign w:val="bottom"/>
            <w:hideMark/>
          </w:tcPr>
          <w:p w:rsidR="00603E7D" w:rsidRPr="00255A31" w:rsidRDefault="00603E7D" w:rsidP="00144334">
            <w:pPr>
              <w:jc w:val="center"/>
              <w:rPr>
                <w:rFonts w:ascii="Arial" w:hAnsi="Arial" w:cs="Arial"/>
              </w:rPr>
            </w:pPr>
            <w:r w:rsidRPr="00255A31">
              <w:rPr>
                <w:rFonts w:ascii="Arial" w:hAnsi="Arial" w:cs="Arial"/>
              </w:rPr>
              <w:t>m</w:t>
            </w:r>
          </w:p>
        </w:tc>
        <w:tc>
          <w:tcPr>
            <w:tcW w:w="1022" w:type="dxa"/>
            <w:shd w:val="clear" w:color="auto" w:fill="auto"/>
            <w:vAlign w:val="bottom"/>
            <w:hideMark/>
          </w:tcPr>
          <w:p w:rsidR="00603E7D" w:rsidRPr="00255A31" w:rsidRDefault="00603E7D" w:rsidP="00144334">
            <w:pPr>
              <w:jc w:val="right"/>
              <w:rPr>
                <w:rFonts w:ascii="Arial" w:hAnsi="Arial" w:cs="Arial"/>
                <w:b/>
                <w:bCs/>
              </w:rPr>
            </w:pPr>
            <w:r w:rsidRPr="00255A31">
              <w:rPr>
                <w:rFonts w:ascii="Arial" w:hAnsi="Arial" w:cs="Arial"/>
              </w:rPr>
              <w:t>72,53</w:t>
            </w:r>
          </w:p>
        </w:tc>
      </w:tr>
      <w:tr w:rsidR="00603E7D" w:rsidRPr="00255A31" w:rsidTr="00603E7D">
        <w:trPr>
          <w:trHeight w:val="390"/>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 </w:t>
            </w:r>
          </w:p>
        </w:tc>
        <w:tc>
          <w:tcPr>
            <w:tcW w:w="9339" w:type="dxa"/>
            <w:gridSpan w:val="5"/>
            <w:shd w:val="clear" w:color="auto" w:fill="auto"/>
            <w:vAlign w:val="center"/>
            <w:hideMark/>
          </w:tcPr>
          <w:p w:rsidR="00603E7D" w:rsidRPr="00255A31" w:rsidRDefault="00603E7D" w:rsidP="00603E7D">
            <w:pPr>
              <w:bidi/>
              <w:jc w:val="center"/>
              <w:rPr>
                <w:rFonts w:ascii="Arial" w:hAnsi="Arial" w:cs="Arial"/>
                <w:b/>
                <w:bCs/>
              </w:rPr>
            </w:pPr>
            <w:r w:rsidRPr="00255A31">
              <w:rPr>
                <w:rFonts w:ascii="Arial" w:hAnsi="Arial" w:cs="Arial"/>
                <w:b/>
                <w:bCs/>
                <w:i/>
                <w:iCs/>
                <w:rtl/>
              </w:rPr>
              <w:t> </w:t>
            </w:r>
          </w:p>
        </w:tc>
      </w:tr>
      <w:tr w:rsidR="00603E7D" w:rsidRPr="00255A31" w:rsidTr="00603E7D">
        <w:trPr>
          <w:trHeight w:val="615"/>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IV</w:t>
            </w:r>
          </w:p>
        </w:tc>
        <w:tc>
          <w:tcPr>
            <w:tcW w:w="9339" w:type="dxa"/>
            <w:gridSpan w:val="5"/>
            <w:shd w:val="clear" w:color="auto" w:fill="auto"/>
            <w:vAlign w:val="bottom"/>
            <w:hideMark/>
          </w:tcPr>
          <w:p w:rsidR="00603E7D" w:rsidRPr="00255A31" w:rsidRDefault="00603E7D" w:rsidP="00603E7D">
            <w:pPr>
              <w:bidi/>
              <w:jc w:val="right"/>
              <w:rPr>
                <w:rFonts w:ascii="Arial" w:hAnsi="Arial" w:cs="Arial"/>
                <w:b/>
                <w:bCs/>
                <w:i/>
                <w:iCs/>
              </w:rPr>
            </w:pPr>
            <w:r w:rsidRPr="00255A31">
              <w:rPr>
                <w:rFonts w:ascii="Arial" w:hAnsi="Arial" w:cs="Arial"/>
                <w:b/>
                <w:bCs/>
                <w:rtl/>
              </w:rPr>
              <w:t xml:space="preserve">    PODLOGE   </w:t>
            </w:r>
            <w:r w:rsidRPr="00255A31">
              <w:rPr>
                <w:rFonts w:ascii="Arial" w:hAnsi="Arial" w:cs="Arial"/>
                <w:b/>
                <w:bCs/>
                <w:i/>
                <w:iCs/>
                <w:rtl/>
              </w:rPr>
              <w:t> </w:t>
            </w:r>
          </w:p>
          <w:p w:rsidR="00603E7D" w:rsidRPr="00255A31" w:rsidRDefault="00603E7D" w:rsidP="00603E7D">
            <w:pPr>
              <w:rPr>
                <w:rFonts w:ascii="Arial" w:hAnsi="Arial" w:cs="Arial"/>
                <w:b/>
                <w:bCs/>
              </w:rPr>
            </w:pPr>
            <w:r w:rsidRPr="00255A31">
              <w:rPr>
                <w:rFonts w:ascii="Arial" w:hAnsi="Arial" w:cs="Arial"/>
                <w:b/>
                <w:bCs/>
                <w:i/>
                <w:iCs/>
                <w:rtl/>
              </w:rPr>
              <w:t> </w:t>
            </w:r>
          </w:p>
        </w:tc>
      </w:tr>
      <w:tr w:rsidR="00603E7D" w:rsidRPr="00255A31" w:rsidTr="00603E7D">
        <w:trPr>
          <w:trHeight w:val="2546"/>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IV/1</w:t>
            </w:r>
          </w:p>
        </w:tc>
        <w:tc>
          <w:tcPr>
            <w:tcW w:w="7599" w:type="dxa"/>
            <w:gridSpan w:val="2"/>
            <w:shd w:val="clear" w:color="auto" w:fill="auto"/>
            <w:hideMark/>
          </w:tcPr>
          <w:p w:rsidR="00144334" w:rsidRDefault="00603E7D" w:rsidP="00144334">
            <w:pPr>
              <w:rPr>
                <w:rFonts w:ascii="Arial" w:hAnsi="Arial" w:cs="Arial"/>
              </w:rPr>
            </w:pPr>
            <w:r w:rsidRPr="00255A31">
              <w:rPr>
                <w:rFonts w:ascii="Arial" w:hAnsi="Arial" w:cs="Arial"/>
              </w:rPr>
              <w:t>Nabavka materijala, transport i izrada zastora od gume (tartan) na dečijem igralištu, d =4,6cm na prethodno pripremljenoj podlozi od tucanika i kamenog agregata Ø 4-7mm. Pozicija obuhvata postavljanje CBR podloge granulacije od 0</w:t>
            </w:r>
            <w:proofErr w:type="gramStart"/>
            <w:r w:rsidRPr="00255A31">
              <w:rPr>
                <w:rFonts w:ascii="Arial" w:hAnsi="Arial" w:cs="Arial"/>
              </w:rPr>
              <w:t>,5</w:t>
            </w:r>
            <w:proofErr w:type="gramEnd"/>
            <w:r w:rsidRPr="00255A31">
              <w:rPr>
                <w:rFonts w:ascii="Arial" w:hAnsi="Arial" w:cs="Arial"/>
              </w:rPr>
              <w:t xml:space="preserve">-7mm, d=30mm i nanošenje EPDM završnog sloja, d=16mm, UV stabilan, granulacije zrna od 1-3,5mm. Boja po izboru projektanta. </w:t>
            </w:r>
          </w:p>
          <w:p w:rsidR="00603E7D" w:rsidRPr="00255A31" w:rsidRDefault="00603E7D" w:rsidP="00144334">
            <w:pPr>
              <w:rPr>
                <w:rFonts w:ascii="Arial" w:hAnsi="Arial" w:cs="Arial"/>
              </w:rPr>
            </w:pPr>
            <w:r w:rsidRPr="00255A31">
              <w:rPr>
                <w:rFonts w:ascii="Arial" w:hAnsi="Arial" w:cs="Arial"/>
              </w:rPr>
              <w:t>Obračun po m2.</w:t>
            </w:r>
            <w:r w:rsidRPr="00255A31">
              <w:rPr>
                <w:rFonts w:ascii="Arial" w:hAnsi="Arial" w:cs="Arial"/>
              </w:rPr>
              <w:br/>
              <w:t>terakot: 28,19m2</w:t>
            </w:r>
            <w:r w:rsidRPr="00255A31">
              <w:rPr>
                <w:rFonts w:ascii="Arial" w:hAnsi="Arial" w:cs="Arial"/>
              </w:rPr>
              <w:br/>
              <w:t>žute boje: 127,99m2</w:t>
            </w:r>
            <w:r w:rsidRPr="00255A31">
              <w:rPr>
                <w:rFonts w:ascii="Arial" w:hAnsi="Arial" w:cs="Arial"/>
              </w:rPr>
              <w:br/>
              <w:t>zelene boje: 91.75m2</w:t>
            </w:r>
            <w:r w:rsidRPr="00255A31">
              <w:rPr>
                <w:rFonts w:ascii="Arial" w:hAnsi="Arial" w:cs="Arial"/>
              </w:rPr>
              <w:br/>
            </w:r>
            <w:r w:rsidRPr="00255A31">
              <w:rPr>
                <w:rFonts w:ascii="Arial" w:hAnsi="Arial" w:cs="Arial"/>
                <w:b/>
                <w:bCs/>
              </w:rPr>
              <w:t>247.93</w:t>
            </w:r>
            <w:r w:rsidRPr="00255A31">
              <w:rPr>
                <w:rFonts w:ascii="Arial" w:hAnsi="Arial" w:cs="Arial"/>
              </w:rPr>
              <w:t xml:space="preserve"> m2</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m2</w:t>
            </w:r>
          </w:p>
        </w:tc>
        <w:tc>
          <w:tcPr>
            <w:tcW w:w="1022" w:type="dxa"/>
            <w:shd w:val="clear" w:color="auto" w:fill="auto"/>
            <w:vAlign w:val="bottom"/>
            <w:hideMark/>
          </w:tcPr>
          <w:p w:rsidR="00603E7D" w:rsidRPr="00255A31" w:rsidRDefault="00603E7D" w:rsidP="00603E7D">
            <w:pPr>
              <w:jc w:val="right"/>
              <w:rPr>
                <w:rFonts w:ascii="Arial" w:hAnsi="Arial" w:cs="Arial"/>
                <w:b/>
                <w:bCs/>
              </w:rPr>
            </w:pPr>
            <w:r w:rsidRPr="00255A31">
              <w:rPr>
                <w:rFonts w:ascii="Arial" w:hAnsi="Arial" w:cs="Arial"/>
              </w:rPr>
              <w:t>247,93</w:t>
            </w:r>
          </w:p>
        </w:tc>
      </w:tr>
      <w:tr w:rsidR="00603E7D" w:rsidRPr="00255A31" w:rsidTr="00603E7D">
        <w:trPr>
          <w:trHeight w:val="330"/>
        </w:trPr>
        <w:tc>
          <w:tcPr>
            <w:tcW w:w="731" w:type="dxa"/>
            <w:shd w:val="clear" w:color="auto" w:fill="auto"/>
            <w:noWrap/>
            <w:vAlign w:val="center"/>
            <w:hideMark/>
          </w:tcPr>
          <w:p w:rsidR="00603E7D" w:rsidRPr="00255A31" w:rsidRDefault="00603E7D" w:rsidP="00603E7D">
            <w:pPr>
              <w:jc w:val="center"/>
              <w:rPr>
                <w:rFonts w:ascii="Arial" w:hAnsi="Arial" w:cs="Arial"/>
                <w:b/>
                <w:bCs/>
                <w:color w:val="D60093"/>
              </w:rPr>
            </w:pPr>
            <w:r w:rsidRPr="00255A31">
              <w:rPr>
                <w:rFonts w:ascii="Arial" w:hAnsi="Arial" w:cs="Arial"/>
                <w:b/>
                <w:bCs/>
                <w:color w:val="D60093"/>
              </w:rPr>
              <w:t> </w:t>
            </w:r>
          </w:p>
        </w:tc>
        <w:tc>
          <w:tcPr>
            <w:tcW w:w="9339" w:type="dxa"/>
            <w:gridSpan w:val="5"/>
            <w:shd w:val="clear" w:color="auto" w:fill="auto"/>
            <w:vAlign w:val="center"/>
            <w:hideMark/>
          </w:tcPr>
          <w:p w:rsidR="00603E7D" w:rsidRDefault="00603E7D" w:rsidP="00B452A2">
            <w:pPr>
              <w:bidi/>
              <w:jc w:val="center"/>
              <w:rPr>
                <w:rFonts w:ascii="Arial" w:hAnsi="Arial" w:cs="Arial"/>
                <w:b/>
                <w:bCs/>
                <w:color w:val="D60093"/>
                <w:rtl/>
              </w:rPr>
            </w:pPr>
          </w:p>
          <w:p w:rsidR="00144334" w:rsidRDefault="00144334" w:rsidP="00144334">
            <w:pPr>
              <w:bidi/>
              <w:jc w:val="center"/>
              <w:rPr>
                <w:rFonts w:ascii="Arial" w:hAnsi="Arial" w:cs="Arial"/>
                <w:b/>
                <w:bCs/>
                <w:color w:val="D60093"/>
                <w:rtl/>
              </w:rPr>
            </w:pPr>
          </w:p>
          <w:p w:rsidR="00144334" w:rsidRDefault="00144334" w:rsidP="00144334">
            <w:pPr>
              <w:bidi/>
              <w:jc w:val="center"/>
              <w:rPr>
                <w:rFonts w:ascii="Arial" w:hAnsi="Arial" w:cs="Arial"/>
                <w:b/>
                <w:bCs/>
                <w:color w:val="D60093"/>
                <w:rtl/>
              </w:rPr>
            </w:pPr>
          </w:p>
          <w:p w:rsidR="00144334" w:rsidRDefault="00144334" w:rsidP="00144334">
            <w:pPr>
              <w:bidi/>
              <w:jc w:val="center"/>
              <w:rPr>
                <w:rFonts w:ascii="Arial" w:hAnsi="Arial" w:cs="Arial"/>
                <w:b/>
                <w:bCs/>
                <w:color w:val="D60093"/>
                <w:rtl/>
              </w:rPr>
            </w:pPr>
          </w:p>
          <w:p w:rsidR="00144334" w:rsidRPr="00255A31" w:rsidRDefault="00144334" w:rsidP="00144334">
            <w:pPr>
              <w:bidi/>
              <w:jc w:val="center"/>
              <w:rPr>
                <w:rFonts w:ascii="Arial" w:hAnsi="Arial" w:cs="Arial"/>
                <w:b/>
                <w:bCs/>
                <w:color w:val="D60093"/>
              </w:rPr>
            </w:pPr>
          </w:p>
        </w:tc>
      </w:tr>
      <w:tr w:rsidR="00603E7D" w:rsidRPr="00255A31" w:rsidTr="00B452A2">
        <w:trPr>
          <w:trHeight w:val="374"/>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lastRenderedPageBreak/>
              <w:t>V</w:t>
            </w:r>
          </w:p>
        </w:tc>
        <w:tc>
          <w:tcPr>
            <w:tcW w:w="9339" w:type="dxa"/>
            <w:gridSpan w:val="5"/>
            <w:shd w:val="clear" w:color="auto" w:fill="auto"/>
            <w:vAlign w:val="bottom"/>
            <w:hideMark/>
          </w:tcPr>
          <w:p w:rsidR="00603E7D" w:rsidRPr="00255A31" w:rsidRDefault="00603E7D" w:rsidP="00603E7D">
            <w:pPr>
              <w:bidi/>
              <w:jc w:val="right"/>
              <w:rPr>
                <w:rFonts w:ascii="Arial" w:hAnsi="Arial" w:cs="Arial"/>
                <w:b/>
                <w:bCs/>
              </w:rPr>
            </w:pPr>
            <w:r w:rsidRPr="00255A31">
              <w:rPr>
                <w:rFonts w:ascii="Arial" w:hAnsi="Arial" w:cs="Arial"/>
                <w:b/>
                <w:bCs/>
                <w:rtl/>
              </w:rPr>
              <w:t xml:space="preserve">LIMARSKI RADOVI   </w:t>
            </w:r>
          </w:p>
          <w:p w:rsidR="00603E7D" w:rsidRPr="00255A31" w:rsidRDefault="00603E7D" w:rsidP="00603E7D">
            <w:pPr>
              <w:bidi/>
              <w:jc w:val="center"/>
              <w:rPr>
                <w:rFonts w:ascii="Arial" w:hAnsi="Arial" w:cs="Arial"/>
                <w:b/>
                <w:bCs/>
              </w:rPr>
            </w:pPr>
            <w:r w:rsidRPr="00255A31">
              <w:rPr>
                <w:rFonts w:ascii="Arial" w:hAnsi="Arial" w:cs="Arial"/>
                <w:b/>
                <w:bCs/>
                <w:i/>
                <w:iCs/>
                <w:rtl/>
              </w:rPr>
              <w:t> </w:t>
            </w:r>
            <w:r w:rsidRPr="00255A31">
              <w:rPr>
                <w:rFonts w:ascii="Arial" w:hAnsi="Arial" w:cs="Arial"/>
                <w:b/>
                <w:bCs/>
              </w:rPr>
              <w:t> </w:t>
            </w:r>
          </w:p>
        </w:tc>
      </w:tr>
      <w:tr w:rsidR="00603E7D" w:rsidRPr="00255A31" w:rsidTr="00603E7D">
        <w:trPr>
          <w:trHeight w:val="2829"/>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V/1</w:t>
            </w:r>
          </w:p>
        </w:tc>
        <w:tc>
          <w:tcPr>
            <w:tcW w:w="7599" w:type="dxa"/>
            <w:gridSpan w:val="2"/>
            <w:shd w:val="clear" w:color="auto" w:fill="auto"/>
            <w:hideMark/>
          </w:tcPr>
          <w:p w:rsidR="00716C1E" w:rsidRDefault="00603E7D" w:rsidP="00603E7D">
            <w:pPr>
              <w:rPr>
                <w:rFonts w:ascii="Arial" w:hAnsi="Arial" w:cs="Arial"/>
              </w:rPr>
            </w:pPr>
            <w:r w:rsidRPr="00255A31">
              <w:rPr>
                <w:rFonts w:ascii="Arial" w:hAnsi="Arial" w:cs="Arial"/>
              </w:rPr>
              <w:t xml:space="preserve">Nabavka materijala, transport i ugradnja razdelnih graničnika od lima visine 10cm, kao oplate za zastor od livene gume, tj. razdelnice između zastora od betona i livene gume na dečjem igralištu, kao i između livene gume i zastora od granitnih kocki Razdelne graničnike od lima postaviti pre izrade zastora od betona po granici zaštitne zone dečijih rekvizita u ravni sa betonskim zastorom i učvrstiti, kao i na mestu zastora od šljunka kod fitnes rekvizita, kao graničnik između betona i šljunka.Nakon što beton dostigne potrebnu marku, razdelne graničnike ukloniti i u pripremljene otvore izraditi zastor od livene gume. </w:t>
            </w:r>
          </w:p>
          <w:p w:rsidR="00716C1E" w:rsidRDefault="00603E7D" w:rsidP="00603E7D">
            <w:pPr>
              <w:rPr>
                <w:rFonts w:ascii="Arial" w:hAnsi="Arial" w:cs="Arial"/>
              </w:rPr>
            </w:pPr>
            <w:r w:rsidRPr="00255A31">
              <w:rPr>
                <w:rFonts w:ascii="Arial" w:hAnsi="Arial" w:cs="Arial"/>
              </w:rPr>
              <w:t xml:space="preserve">U cenu obračunati sav materijal transport i rad. </w:t>
            </w:r>
          </w:p>
          <w:p w:rsidR="00603E7D" w:rsidRPr="00255A31" w:rsidRDefault="00603E7D" w:rsidP="00603E7D">
            <w:pPr>
              <w:rPr>
                <w:rFonts w:ascii="Arial" w:hAnsi="Arial" w:cs="Arial"/>
              </w:rPr>
            </w:pPr>
            <w:r w:rsidRPr="00255A31">
              <w:rPr>
                <w:rFonts w:ascii="Arial" w:hAnsi="Arial" w:cs="Arial"/>
              </w:rPr>
              <w:t>Obračun po m1</w:t>
            </w:r>
            <w:r w:rsidRPr="00255A31">
              <w:rPr>
                <w:rFonts w:ascii="Arial" w:hAnsi="Arial" w:cs="Arial"/>
              </w:rPr>
              <w:br/>
              <w:t>28.85+15.3+16.79+25.01+23.04+9.95x2+18.42+ 27.28x2+40,00=</w:t>
            </w:r>
            <w:r w:rsidRPr="00255A31">
              <w:rPr>
                <w:rFonts w:ascii="Arial" w:hAnsi="Arial" w:cs="Arial"/>
                <w:b/>
                <w:bCs/>
              </w:rPr>
              <w:t>241.87</w:t>
            </w:r>
            <w:r w:rsidRPr="00255A31">
              <w:rPr>
                <w:rFonts w:ascii="Arial" w:hAnsi="Arial" w:cs="Arial"/>
              </w:rPr>
              <w:t xml:space="preserve"> m1</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m1</w:t>
            </w:r>
          </w:p>
        </w:tc>
        <w:tc>
          <w:tcPr>
            <w:tcW w:w="1022" w:type="dxa"/>
            <w:shd w:val="clear" w:color="auto" w:fill="auto"/>
            <w:vAlign w:val="bottom"/>
            <w:hideMark/>
          </w:tcPr>
          <w:p w:rsidR="00603E7D" w:rsidRPr="00255A31" w:rsidRDefault="00603E7D" w:rsidP="00603E7D">
            <w:pPr>
              <w:jc w:val="right"/>
              <w:rPr>
                <w:rFonts w:ascii="Arial" w:hAnsi="Arial" w:cs="Arial"/>
                <w:b/>
                <w:bCs/>
              </w:rPr>
            </w:pPr>
            <w:r w:rsidRPr="00255A31">
              <w:rPr>
                <w:rFonts w:ascii="Arial" w:hAnsi="Arial" w:cs="Arial"/>
              </w:rPr>
              <w:t>241,87</w:t>
            </w:r>
          </w:p>
        </w:tc>
      </w:tr>
      <w:tr w:rsidR="00603E7D" w:rsidRPr="00255A31" w:rsidTr="00B452A2">
        <w:trPr>
          <w:trHeight w:val="378"/>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 </w:t>
            </w:r>
          </w:p>
        </w:tc>
        <w:tc>
          <w:tcPr>
            <w:tcW w:w="9339" w:type="dxa"/>
            <w:gridSpan w:val="5"/>
            <w:shd w:val="clear" w:color="auto" w:fill="auto"/>
            <w:vAlign w:val="bottom"/>
            <w:hideMark/>
          </w:tcPr>
          <w:p w:rsidR="00603E7D" w:rsidRPr="00C439CA" w:rsidRDefault="00603E7D" w:rsidP="00603E7D">
            <w:pPr>
              <w:bidi/>
              <w:jc w:val="center"/>
              <w:rPr>
                <w:rFonts w:ascii="Arial" w:hAnsi="Arial" w:cs="Arial"/>
                <w:b/>
                <w:bCs/>
                <w:i/>
                <w:iCs/>
              </w:rPr>
            </w:pPr>
            <w:r w:rsidRPr="00255A31">
              <w:rPr>
                <w:rFonts w:ascii="Arial" w:hAnsi="Arial" w:cs="Arial"/>
                <w:b/>
                <w:bCs/>
                <w:i/>
                <w:iCs/>
                <w:rtl/>
              </w:rPr>
              <w:t> </w:t>
            </w:r>
          </w:p>
        </w:tc>
      </w:tr>
      <w:tr w:rsidR="00603E7D" w:rsidRPr="00255A31" w:rsidTr="00B452A2">
        <w:trPr>
          <w:trHeight w:val="411"/>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V</w:t>
            </w:r>
            <w:r>
              <w:rPr>
                <w:rFonts w:ascii="Arial" w:hAnsi="Arial" w:cs="Arial"/>
                <w:b/>
                <w:bCs/>
              </w:rPr>
              <w:t>I</w:t>
            </w:r>
          </w:p>
        </w:tc>
        <w:tc>
          <w:tcPr>
            <w:tcW w:w="9339" w:type="dxa"/>
            <w:gridSpan w:val="5"/>
            <w:shd w:val="clear" w:color="auto" w:fill="auto"/>
            <w:vAlign w:val="center"/>
            <w:hideMark/>
          </w:tcPr>
          <w:p w:rsidR="00603E7D" w:rsidRPr="00255A31" w:rsidRDefault="00603E7D" w:rsidP="00B452A2">
            <w:pPr>
              <w:rPr>
                <w:rFonts w:ascii="Arial" w:hAnsi="Arial" w:cs="Arial"/>
                <w:b/>
                <w:bCs/>
              </w:rPr>
            </w:pPr>
            <w:r w:rsidRPr="00255A31">
              <w:rPr>
                <w:rFonts w:ascii="Arial" w:hAnsi="Arial" w:cs="Arial"/>
                <w:b/>
                <w:bCs/>
              </w:rPr>
              <w:t>OPREMA</w:t>
            </w:r>
            <w:r w:rsidRPr="00255A31">
              <w:rPr>
                <w:rFonts w:ascii="Arial" w:hAnsi="Arial" w:cs="Arial"/>
                <w:i/>
                <w:iCs/>
              </w:rPr>
              <w:t> </w:t>
            </w:r>
          </w:p>
        </w:tc>
      </w:tr>
      <w:tr w:rsidR="00603E7D" w:rsidRPr="00255A31" w:rsidTr="00603E7D">
        <w:trPr>
          <w:trHeight w:val="2204"/>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V</w:t>
            </w:r>
            <w:r>
              <w:rPr>
                <w:rFonts w:ascii="Arial" w:hAnsi="Arial" w:cs="Arial"/>
                <w:b/>
                <w:bCs/>
              </w:rPr>
              <w:t>I</w:t>
            </w:r>
            <w:r w:rsidRPr="00255A31">
              <w:rPr>
                <w:rFonts w:ascii="Arial" w:hAnsi="Arial" w:cs="Arial"/>
                <w:b/>
                <w:bCs/>
              </w:rPr>
              <w:t>/</w:t>
            </w:r>
            <w:r>
              <w:rPr>
                <w:rFonts w:ascii="Arial" w:hAnsi="Arial" w:cs="Arial"/>
                <w:b/>
                <w:bCs/>
              </w:rPr>
              <w:t>1</w:t>
            </w:r>
          </w:p>
        </w:tc>
        <w:tc>
          <w:tcPr>
            <w:tcW w:w="7599" w:type="dxa"/>
            <w:gridSpan w:val="2"/>
            <w:shd w:val="clear" w:color="auto" w:fill="auto"/>
            <w:hideMark/>
          </w:tcPr>
          <w:p w:rsidR="00603E7D" w:rsidRPr="00255A31" w:rsidRDefault="00603E7D" w:rsidP="00603E7D">
            <w:pPr>
              <w:rPr>
                <w:rFonts w:ascii="Arial" w:hAnsi="Arial" w:cs="Arial"/>
              </w:rPr>
            </w:pPr>
            <w:r w:rsidRPr="00255A31">
              <w:rPr>
                <w:rFonts w:ascii="Arial" w:hAnsi="Arial" w:cs="Arial"/>
              </w:rPr>
              <w:t>Nabavka, transport i ugradnja dvovisinskog rukohvata podesnog oblika za prihvatanje na visini od 70cm, odnosno na 90cm, na betonskim rampama za osobe sa invaliditetom. Rukohvate postaviti sa obe strane betonske rampe. Rukohvati treba da budu neprekidni i da se protežu sa obe strane rampe najmanje 30cm ispred početka i iza završetka rampe, sa zaobljenim završetkom- u svemu prema detalju iz projekta.Rukohvat je prečnika 4cm izveden od materijala koji nije osetljiv na termičke promene. Rukohvat završno bojiti bojom koja je u kontrastu sa pozadinom. Obračun po m1.</w:t>
            </w:r>
            <w:r w:rsidRPr="00255A31">
              <w:rPr>
                <w:rFonts w:ascii="Arial" w:hAnsi="Arial" w:cs="Arial"/>
              </w:rPr>
              <w:br w:type="page"/>
              <w:t>26m x 4=104m1</w:t>
            </w:r>
            <w:r w:rsidRPr="00255A31">
              <w:rPr>
                <w:rFonts w:ascii="Arial" w:hAnsi="Arial" w:cs="Arial"/>
              </w:rPr>
              <w:br w:type="page"/>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m1.</w:t>
            </w:r>
          </w:p>
        </w:tc>
        <w:tc>
          <w:tcPr>
            <w:tcW w:w="1022" w:type="dxa"/>
            <w:shd w:val="clear" w:color="auto" w:fill="auto"/>
            <w:noWrap/>
            <w:vAlign w:val="bottom"/>
            <w:hideMark/>
          </w:tcPr>
          <w:p w:rsidR="00603E7D" w:rsidRPr="00255A31" w:rsidRDefault="00603E7D" w:rsidP="00603E7D">
            <w:pPr>
              <w:jc w:val="right"/>
              <w:rPr>
                <w:rFonts w:ascii="Arial" w:hAnsi="Arial" w:cs="Arial"/>
                <w:b/>
                <w:bCs/>
              </w:rPr>
            </w:pPr>
            <w:r w:rsidRPr="00255A31">
              <w:rPr>
                <w:rFonts w:ascii="Arial" w:hAnsi="Arial" w:cs="Arial"/>
              </w:rPr>
              <w:t>104</w:t>
            </w:r>
          </w:p>
        </w:tc>
      </w:tr>
      <w:tr w:rsidR="00603E7D" w:rsidRPr="00255A31" w:rsidTr="00716C1E">
        <w:trPr>
          <w:trHeight w:val="1168"/>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V</w:t>
            </w:r>
            <w:r>
              <w:rPr>
                <w:rFonts w:ascii="Arial" w:hAnsi="Arial" w:cs="Arial"/>
                <w:b/>
                <w:bCs/>
              </w:rPr>
              <w:t>I</w:t>
            </w:r>
            <w:r w:rsidRPr="00255A31">
              <w:rPr>
                <w:rFonts w:ascii="Arial" w:hAnsi="Arial" w:cs="Arial"/>
                <w:b/>
                <w:bCs/>
              </w:rPr>
              <w:t>/</w:t>
            </w:r>
            <w:r>
              <w:rPr>
                <w:rFonts w:ascii="Arial" w:hAnsi="Arial" w:cs="Arial"/>
                <w:b/>
                <w:bCs/>
              </w:rPr>
              <w:t>2</w:t>
            </w:r>
          </w:p>
        </w:tc>
        <w:tc>
          <w:tcPr>
            <w:tcW w:w="7599" w:type="dxa"/>
            <w:gridSpan w:val="2"/>
            <w:shd w:val="clear" w:color="auto" w:fill="auto"/>
            <w:hideMark/>
          </w:tcPr>
          <w:p w:rsidR="00716C1E" w:rsidRDefault="00603E7D" w:rsidP="00716C1E">
            <w:pPr>
              <w:rPr>
                <w:rFonts w:ascii="Arial" w:hAnsi="Arial" w:cs="Arial"/>
              </w:rPr>
            </w:pPr>
            <w:r w:rsidRPr="00255A31">
              <w:rPr>
                <w:rFonts w:ascii="Arial" w:hAnsi="Arial" w:cs="Arial"/>
              </w:rPr>
              <w:t xml:space="preserve">Nabavka, transport i ugradnja betonske klupe sa naslonom u ab temelj na travnatoj površini. Sedište je od čamovih lajsni. U cenu uračunati sav rad, materijal, bez betonskog temelja. </w:t>
            </w:r>
          </w:p>
          <w:p w:rsidR="00603E7D" w:rsidRPr="00255A31" w:rsidRDefault="00603E7D" w:rsidP="00716C1E">
            <w:pPr>
              <w:rPr>
                <w:rFonts w:ascii="Arial" w:hAnsi="Arial" w:cs="Arial"/>
              </w:rPr>
            </w:pPr>
            <w:r w:rsidRPr="00255A31">
              <w:rPr>
                <w:rFonts w:ascii="Arial" w:hAnsi="Arial" w:cs="Arial"/>
              </w:rPr>
              <w:t>Obračun po komadu.</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022" w:type="dxa"/>
            <w:shd w:val="clear" w:color="auto" w:fill="auto"/>
            <w:noWrap/>
            <w:vAlign w:val="bottom"/>
            <w:hideMark/>
          </w:tcPr>
          <w:p w:rsidR="00603E7D" w:rsidRPr="00255A31" w:rsidRDefault="00603E7D" w:rsidP="00603E7D">
            <w:pPr>
              <w:jc w:val="right"/>
              <w:rPr>
                <w:rFonts w:ascii="Arial" w:hAnsi="Arial" w:cs="Arial"/>
                <w:b/>
                <w:bCs/>
              </w:rPr>
            </w:pPr>
            <w:r w:rsidRPr="00255A31">
              <w:rPr>
                <w:rFonts w:ascii="Arial" w:hAnsi="Arial" w:cs="Arial"/>
              </w:rPr>
              <w:t>8</w:t>
            </w:r>
          </w:p>
        </w:tc>
      </w:tr>
      <w:tr w:rsidR="00603E7D" w:rsidRPr="00255A31" w:rsidTr="00716C1E">
        <w:trPr>
          <w:trHeight w:val="1150"/>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V</w:t>
            </w:r>
            <w:r>
              <w:rPr>
                <w:rFonts w:ascii="Arial" w:hAnsi="Arial" w:cs="Arial"/>
                <w:b/>
                <w:bCs/>
              </w:rPr>
              <w:t>I</w:t>
            </w:r>
            <w:r w:rsidRPr="00255A31">
              <w:rPr>
                <w:rFonts w:ascii="Arial" w:hAnsi="Arial" w:cs="Arial"/>
                <w:b/>
                <w:bCs/>
              </w:rPr>
              <w:t>/</w:t>
            </w:r>
            <w:r>
              <w:rPr>
                <w:rFonts w:ascii="Arial" w:hAnsi="Arial" w:cs="Arial"/>
                <w:b/>
                <w:bCs/>
              </w:rPr>
              <w:t>3</w:t>
            </w:r>
          </w:p>
        </w:tc>
        <w:tc>
          <w:tcPr>
            <w:tcW w:w="7599" w:type="dxa"/>
            <w:gridSpan w:val="2"/>
            <w:shd w:val="clear" w:color="auto" w:fill="auto"/>
            <w:hideMark/>
          </w:tcPr>
          <w:p w:rsidR="00716C1E" w:rsidRDefault="00603E7D" w:rsidP="00716C1E">
            <w:pPr>
              <w:rPr>
                <w:rFonts w:ascii="Arial" w:hAnsi="Arial" w:cs="Arial"/>
              </w:rPr>
            </w:pPr>
            <w:r w:rsidRPr="00255A31">
              <w:rPr>
                <w:rFonts w:ascii="Arial" w:hAnsi="Arial" w:cs="Arial"/>
              </w:rPr>
              <w:t>Nabavka, transport i montaža garniture "Karađorđe</w:t>
            </w:r>
            <w:proofErr w:type="gramStart"/>
            <w:r w:rsidRPr="00255A31">
              <w:rPr>
                <w:rFonts w:ascii="Arial" w:hAnsi="Arial" w:cs="Arial"/>
              </w:rPr>
              <w:t>"  sa</w:t>
            </w:r>
            <w:proofErr w:type="gramEnd"/>
            <w:r w:rsidRPr="00255A31">
              <w:rPr>
                <w:rFonts w:ascii="Arial" w:hAnsi="Arial" w:cs="Arial"/>
              </w:rPr>
              <w:t xml:space="preserve"> šah tablom (dve klupe bez naslona i sto), u cenu nije obračunat temelj sa iskopom. </w:t>
            </w:r>
          </w:p>
          <w:p w:rsidR="00603E7D" w:rsidRPr="00255A31" w:rsidRDefault="00603E7D" w:rsidP="00716C1E">
            <w:pPr>
              <w:rPr>
                <w:rFonts w:ascii="Arial" w:hAnsi="Arial" w:cs="Arial"/>
              </w:rPr>
            </w:pPr>
            <w:r w:rsidRPr="00255A31">
              <w:rPr>
                <w:rFonts w:ascii="Arial" w:hAnsi="Arial" w:cs="Arial"/>
              </w:rPr>
              <w:t>Obračun po komadu.</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022" w:type="dxa"/>
            <w:shd w:val="clear" w:color="auto" w:fill="auto"/>
            <w:noWrap/>
            <w:vAlign w:val="bottom"/>
            <w:hideMark/>
          </w:tcPr>
          <w:p w:rsidR="00603E7D" w:rsidRPr="00255A31" w:rsidRDefault="00603E7D" w:rsidP="00603E7D">
            <w:pPr>
              <w:jc w:val="right"/>
              <w:rPr>
                <w:rFonts w:ascii="Arial" w:hAnsi="Arial" w:cs="Arial"/>
                <w:b/>
                <w:bCs/>
              </w:rPr>
            </w:pPr>
            <w:r w:rsidRPr="00255A31">
              <w:rPr>
                <w:rFonts w:ascii="Arial" w:hAnsi="Arial" w:cs="Arial"/>
              </w:rPr>
              <w:t>4</w:t>
            </w:r>
          </w:p>
        </w:tc>
      </w:tr>
      <w:tr w:rsidR="00603E7D" w:rsidRPr="00255A31" w:rsidTr="00603E7D">
        <w:trPr>
          <w:trHeight w:val="843"/>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VI/</w:t>
            </w:r>
            <w:r>
              <w:rPr>
                <w:rFonts w:ascii="Arial" w:hAnsi="Arial" w:cs="Arial"/>
                <w:b/>
                <w:bCs/>
              </w:rPr>
              <w:t>4</w:t>
            </w:r>
          </w:p>
        </w:tc>
        <w:tc>
          <w:tcPr>
            <w:tcW w:w="7599" w:type="dxa"/>
            <w:gridSpan w:val="2"/>
            <w:shd w:val="clear" w:color="auto" w:fill="auto"/>
            <w:hideMark/>
          </w:tcPr>
          <w:p w:rsidR="00716C1E" w:rsidRDefault="00603E7D" w:rsidP="00716C1E">
            <w:pPr>
              <w:rPr>
                <w:rFonts w:ascii="Arial" w:hAnsi="Arial" w:cs="Arial"/>
              </w:rPr>
            </w:pPr>
            <w:r w:rsidRPr="00255A31">
              <w:rPr>
                <w:rFonts w:ascii="Arial" w:hAnsi="Arial" w:cs="Arial"/>
              </w:rPr>
              <w:t xml:space="preserve">Nabavka, transport i ugradnja dečijeg </w:t>
            </w:r>
            <w:proofErr w:type="gramStart"/>
            <w:r w:rsidRPr="00255A31">
              <w:rPr>
                <w:rFonts w:ascii="Arial" w:hAnsi="Arial" w:cs="Arial"/>
              </w:rPr>
              <w:t>rekvizita  "</w:t>
            </w:r>
            <w:proofErr w:type="gramEnd"/>
            <w:r w:rsidRPr="00255A31">
              <w:rPr>
                <w:rFonts w:ascii="Arial" w:hAnsi="Arial" w:cs="Arial"/>
              </w:rPr>
              <w:t xml:space="preserve">korpa za ljuljanje orlovo gnezdo", u betonskom temelju, kao i sav neophodan materijal i rad. </w:t>
            </w:r>
          </w:p>
          <w:p w:rsidR="00716C1E" w:rsidRDefault="00603E7D" w:rsidP="00716C1E">
            <w:pPr>
              <w:rPr>
                <w:rFonts w:ascii="Arial" w:hAnsi="Arial" w:cs="Arial"/>
              </w:rPr>
            </w:pPr>
            <w:r w:rsidRPr="00255A31">
              <w:rPr>
                <w:rFonts w:ascii="Arial" w:hAnsi="Arial" w:cs="Arial"/>
              </w:rPr>
              <w:t xml:space="preserve">U poziciju nije </w:t>
            </w:r>
            <w:proofErr w:type="gramStart"/>
            <w:r w:rsidRPr="00255A31">
              <w:rPr>
                <w:rFonts w:ascii="Arial" w:hAnsi="Arial" w:cs="Arial"/>
              </w:rPr>
              <w:t>obračunat  AB</w:t>
            </w:r>
            <w:proofErr w:type="gramEnd"/>
            <w:r w:rsidRPr="00255A31">
              <w:rPr>
                <w:rFonts w:ascii="Arial" w:hAnsi="Arial" w:cs="Arial"/>
              </w:rPr>
              <w:t xml:space="preserve"> temelj sa armaturom. </w:t>
            </w:r>
          </w:p>
          <w:p w:rsidR="00603E7D" w:rsidRPr="00255A31" w:rsidRDefault="00603E7D" w:rsidP="00716C1E">
            <w:pPr>
              <w:rPr>
                <w:rFonts w:ascii="Arial" w:hAnsi="Arial" w:cs="Arial"/>
              </w:rPr>
            </w:pPr>
            <w:r w:rsidRPr="00255A31">
              <w:rPr>
                <w:rFonts w:ascii="Arial" w:hAnsi="Arial" w:cs="Arial"/>
              </w:rPr>
              <w:t>Obračun po komadu.</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022" w:type="dxa"/>
            <w:shd w:val="clear" w:color="auto" w:fill="auto"/>
            <w:noWrap/>
            <w:vAlign w:val="bottom"/>
            <w:hideMark/>
          </w:tcPr>
          <w:p w:rsidR="00603E7D" w:rsidRPr="00255A31" w:rsidRDefault="00603E7D" w:rsidP="00603E7D">
            <w:pPr>
              <w:jc w:val="right"/>
              <w:rPr>
                <w:rFonts w:ascii="Arial" w:hAnsi="Arial" w:cs="Arial"/>
                <w:b/>
                <w:bCs/>
              </w:rPr>
            </w:pPr>
            <w:r w:rsidRPr="00255A31">
              <w:rPr>
                <w:rFonts w:ascii="Arial" w:hAnsi="Arial" w:cs="Arial"/>
              </w:rPr>
              <w:t>2</w:t>
            </w:r>
          </w:p>
        </w:tc>
      </w:tr>
      <w:tr w:rsidR="00603E7D" w:rsidRPr="00255A31" w:rsidTr="00603E7D">
        <w:trPr>
          <w:trHeight w:val="982"/>
        </w:trPr>
        <w:tc>
          <w:tcPr>
            <w:tcW w:w="731" w:type="dxa"/>
            <w:shd w:val="clear" w:color="auto" w:fill="auto"/>
            <w:noWrap/>
            <w:vAlign w:val="center"/>
            <w:hideMark/>
          </w:tcPr>
          <w:p w:rsidR="00603E7D" w:rsidRPr="00255A31" w:rsidRDefault="00603E7D" w:rsidP="00603E7D">
            <w:pPr>
              <w:jc w:val="center"/>
              <w:rPr>
                <w:rFonts w:ascii="Arial" w:hAnsi="Arial" w:cs="Arial"/>
                <w:b/>
                <w:bCs/>
              </w:rPr>
            </w:pPr>
            <w:r w:rsidRPr="00255A31">
              <w:rPr>
                <w:rFonts w:ascii="Arial" w:hAnsi="Arial" w:cs="Arial"/>
                <w:b/>
                <w:bCs/>
              </w:rPr>
              <w:t>VI/</w:t>
            </w:r>
            <w:r>
              <w:rPr>
                <w:rFonts w:ascii="Arial" w:hAnsi="Arial" w:cs="Arial"/>
                <w:b/>
                <w:bCs/>
              </w:rPr>
              <w:t>5</w:t>
            </w:r>
          </w:p>
        </w:tc>
        <w:tc>
          <w:tcPr>
            <w:tcW w:w="7599" w:type="dxa"/>
            <w:gridSpan w:val="2"/>
            <w:shd w:val="clear" w:color="auto" w:fill="auto"/>
            <w:hideMark/>
          </w:tcPr>
          <w:p w:rsidR="00716C1E" w:rsidRDefault="00603E7D" w:rsidP="00603E7D">
            <w:pPr>
              <w:rPr>
                <w:rFonts w:ascii="Arial" w:hAnsi="Arial" w:cs="Arial"/>
              </w:rPr>
            </w:pPr>
            <w:r w:rsidRPr="00255A31">
              <w:rPr>
                <w:rFonts w:ascii="Arial" w:hAnsi="Arial" w:cs="Arial"/>
              </w:rPr>
              <w:t xml:space="preserve">Nabavka, transport i ugradnja dečijeg rekvizita klackalica "tanja", u betonskom temelju, kao i sav neophodan materijal i rad. U poziciju nije </w:t>
            </w:r>
            <w:proofErr w:type="gramStart"/>
            <w:r w:rsidRPr="00255A31">
              <w:rPr>
                <w:rFonts w:ascii="Arial" w:hAnsi="Arial" w:cs="Arial"/>
              </w:rPr>
              <w:t>obračunat  AB</w:t>
            </w:r>
            <w:proofErr w:type="gramEnd"/>
            <w:r w:rsidRPr="00255A31">
              <w:rPr>
                <w:rFonts w:ascii="Arial" w:hAnsi="Arial" w:cs="Arial"/>
              </w:rPr>
              <w:t xml:space="preserve"> temelj sa armaturom. </w:t>
            </w:r>
          </w:p>
          <w:p w:rsidR="00603E7D" w:rsidRPr="00255A31" w:rsidRDefault="00603E7D" w:rsidP="00603E7D">
            <w:pPr>
              <w:rPr>
                <w:rFonts w:ascii="Arial" w:hAnsi="Arial" w:cs="Arial"/>
              </w:rPr>
            </w:pPr>
            <w:r w:rsidRPr="00255A31">
              <w:rPr>
                <w:rFonts w:ascii="Arial" w:hAnsi="Arial" w:cs="Arial"/>
              </w:rPr>
              <w:t>Obračun po komadu.</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022" w:type="dxa"/>
            <w:shd w:val="clear" w:color="auto" w:fill="auto"/>
            <w:noWrap/>
            <w:vAlign w:val="bottom"/>
            <w:hideMark/>
          </w:tcPr>
          <w:p w:rsidR="00603E7D" w:rsidRPr="000B697C" w:rsidRDefault="00603E7D" w:rsidP="00603E7D">
            <w:pPr>
              <w:jc w:val="right"/>
              <w:rPr>
                <w:rFonts w:ascii="Arial" w:hAnsi="Arial" w:cs="Arial"/>
                <w:b/>
                <w:bCs/>
              </w:rPr>
            </w:pPr>
            <w:r w:rsidRPr="00255A31">
              <w:rPr>
                <w:rFonts w:ascii="Arial" w:hAnsi="Arial" w:cs="Arial"/>
              </w:rPr>
              <w:t>1</w:t>
            </w:r>
          </w:p>
        </w:tc>
      </w:tr>
      <w:tr w:rsidR="00603E7D" w:rsidRPr="00255A31" w:rsidTr="00603E7D">
        <w:trPr>
          <w:trHeight w:val="840"/>
        </w:trPr>
        <w:tc>
          <w:tcPr>
            <w:tcW w:w="731" w:type="dxa"/>
            <w:shd w:val="clear" w:color="auto" w:fill="auto"/>
            <w:noWrap/>
            <w:vAlign w:val="center"/>
            <w:hideMark/>
          </w:tcPr>
          <w:p w:rsidR="00603E7D" w:rsidRPr="00716C1E" w:rsidRDefault="00603E7D" w:rsidP="00603E7D">
            <w:pPr>
              <w:jc w:val="center"/>
              <w:rPr>
                <w:rFonts w:ascii="Arial" w:hAnsi="Arial" w:cs="Arial"/>
                <w:b/>
                <w:bCs/>
                <w:sz w:val="22"/>
                <w:szCs w:val="22"/>
              </w:rPr>
            </w:pPr>
            <w:r w:rsidRPr="00716C1E">
              <w:rPr>
                <w:rFonts w:ascii="Arial" w:hAnsi="Arial" w:cs="Arial"/>
                <w:b/>
                <w:bCs/>
                <w:sz w:val="22"/>
                <w:szCs w:val="22"/>
              </w:rPr>
              <w:lastRenderedPageBreak/>
              <w:t>VI/6</w:t>
            </w:r>
          </w:p>
        </w:tc>
        <w:tc>
          <w:tcPr>
            <w:tcW w:w="7599" w:type="dxa"/>
            <w:gridSpan w:val="2"/>
            <w:shd w:val="clear" w:color="auto" w:fill="auto"/>
            <w:hideMark/>
          </w:tcPr>
          <w:p w:rsidR="00603E7D" w:rsidRPr="00255A31" w:rsidRDefault="00603E7D" w:rsidP="00603E7D">
            <w:pPr>
              <w:rPr>
                <w:rFonts w:ascii="Arial" w:hAnsi="Arial" w:cs="Arial"/>
              </w:rPr>
            </w:pPr>
            <w:r w:rsidRPr="00255A31">
              <w:rPr>
                <w:rFonts w:ascii="Arial" w:hAnsi="Arial" w:cs="Arial"/>
              </w:rPr>
              <w:t xml:space="preserve">Nabavka, transport i ugradnja dečijeg rekvizita klackalica "rada", u betonskom temelju, kao i sav neophodan materijal i rad. U poziciju nije </w:t>
            </w:r>
            <w:proofErr w:type="gramStart"/>
            <w:r w:rsidRPr="00255A31">
              <w:rPr>
                <w:rFonts w:ascii="Arial" w:hAnsi="Arial" w:cs="Arial"/>
              </w:rPr>
              <w:t>obračunat  AB</w:t>
            </w:r>
            <w:proofErr w:type="gramEnd"/>
            <w:r w:rsidRPr="00255A31">
              <w:rPr>
                <w:rFonts w:ascii="Arial" w:hAnsi="Arial" w:cs="Arial"/>
              </w:rPr>
              <w:t xml:space="preserve"> temelj sa armaturom. Obračun po komadu.</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022" w:type="dxa"/>
            <w:shd w:val="clear" w:color="auto" w:fill="auto"/>
            <w:noWrap/>
            <w:vAlign w:val="bottom"/>
            <w:hideMark/>
          </w:tcPr>
          <w:p w:rsidR="00603E7D" w:rsidRPr="000B697C" w:rsidRDefault="00603E7D" w:rsidP="00603E7D">
            <w:pPr>
              <w:jc w:val="right"/>
              <w:rPr>
                <w:rFonts w:ascii="Arial" w:hAnsi="Arial" w:cs="Arial"/>
                <w:b/>
                <w:color w:val="000000"/>
              </w:rPr>
            </w:pPr>
            <w:r w:rsidRPr="00255A31">
              <w:rPr>
                <w:rFonts w:ascii="Arial" w:hAnsi="Arial" w:cs="Arial"/>
              </w:rPr>
              <w:t>1</w:t>
            </w:r>
          </w:p>
        </w:tc>
      </w:tr>
      <w:tr w:rsidR="00603E7D" w:rsidRPr="00255A31" w:rsidTr="00603E7D">
        <w:trPr>
          <w:trHeight w:val="980"/>
        </w:trPr>
        <w:tc>
          <w:tcPr>
            <w:tcW w:w="731" w:type="dxa"/>
            <w:shd w:val="clear" w:color="auto" w:fill="auto"/>
            <w:noWrap/>
            <w:vAlign w:val="center"/>
            <w:hideMark/>
          </w:tcPr>
          <w:p w:rsidR="00603E7D" w:rsidRPr="00716C1E" w:rsidRDefault="00603E7D" w:rsidP="00603E7D">
            <w:pPr>
              <w:jc w:val="center"/>
              <w:rPr>
                <w:rFonts w:ascii="Arial" w:hAnsi="Arial" w:cs="Arial"/>
                <w:b/>
                <w:bCs/>
                <w:sz w:val="22"/>
                <w:szCs w:val="22"/>
              </w:rPr>
            </w:pPr>
            <w:r w:rsidRPr="00716C1E">
              <w:rPr>
                <w:rFonts w:ascii="Arial" w:hAnsi="Arial" w:cs="Arial"/>
                <w:b/>
                <w:bCs/>
                <w:sz w:val="22"/>
                <w:szCs w:val="22"/>
              </w:rPr>
              <w:t>VI/7</w:t>
            </w:r>
          </w:p>
        </w:tc>
        <w:tc>
          <w:tcPr>
            <w:tcW w:w="7599" w:type="dxa"/>
            <w:gridSpan w:val="2"/>
            <w:shd w:val="clear" w:color="auto" w:fill="auto"/>
            <w:hideMark/>
          </w:tcPr>
          <w:p w:rsidR="00603E7D" w:rsidRPr="00255A31" w:rsidRDefault="00603E7D" w:rsidP="00603E7D">
            <w:pPr>
              <w:rPr>
                <w:rFonts w:ascii="Arial" w:hAnsi="Arial" w:cs="Arial"/>
              </w:rPr>
            </w:pPr>
            <w:r w:rsidRPr="00255A31">
              <w:rPr>
                <w:rFonts w:ascii="Arial" w:hAnsi="Arial" w:cs="Arial"/>
              </w:rPr>
              <w:t xml:space="preserve">Nabavka, transport i ugradnja dečijeg rekvizita vrteška "sanja", u betonskom temelju, kao i sav neophodan materijal i rad. U poziciju nije </w:t>
            </w:r>
            <w:proofErr w:type="gramStart"/>
            <w:r w:rsidRPr="00255A31">
              <w:rPr>
                <w:rFonts w:ascii="Arial" w:hAnsi="Arial" w:cs="Arial"/>
              </w:rPr>
              <w:t>obračunat  AB</w:t>
            </w:r>
            <w:proofErr w:type="gramEnd"/>
            <w:r w:rsidRPr="00255A31">
              <w:rPr>
                <w:rFonts w:ascii="Arial" w:hAnsi="Arial" w:cs="Arial"/>
              </w:rPr>
              <w:t xml:space="preserve"> temelj sa armaturom. Obračun po komadu.</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022" w:type="dxa"/>
            <w:shd w:val="clear" w:color="auto" w:fill="auto"/>
            <w:noWrap/>
            <w:vAlign w:val="bottom"/>
            <w:hideMark/>
          </w:tcPr>
          <w:p w:rsidR="00603E7D" w:rsidRPr="000B697C" w:rsidRDefault="00603E7D" w:rsidP="00603E7D">
            <w:pPr>
              <w:jc w:val="right"/>
              <w:rPr>
                <w:rFonts w:ascii="Arial" w:hAnsi="Arial" w:cs="Arial"/>
                <w:b/>
                <w:color w:val="000000"/>
              </w:rPr>
            </w:pPr>
            <w:r w:rsidRPr="00255A31">
              <w:rPr>
                <w:rFonts w:ascii="Arial" w:hAnsi="Arial" w:cs="Arial"/>
              </w:rPr>
              <w:t>1</w:t>
            </w:r>
          </w:p>
        </w:tc>
      </w:tr>
      <w:tr w:rsidR="00603E7D" w:rsidRPr="00255A31" w:rsidTr="00603E7D">
        <w:trPr>
          <w:trHeight w:val="838"/>
        </w:trPr>
        <w:tc>
          <w:tcPr>
            <w:tcW w:w="731" w:type="dxa"/>
            <w:shd w:val="clear" w:color="auto" w:fill="auto"/>
            <w:noWrap/>
            <w:vAlign w:val="center"/>
            <w:hideMark/>
          </w:tcPr>
          <w:p w:rsidR="00603E7D" w:rsidRPr="00716C1E" w:rsidRDefault="00603E7D" w:rsidP="00603E7D">
            <w:pPr>
              <w:jc w:val="center"/>
              <w:rPr>
                <w:rFonts w:ascii="Arial" w:hAnsi="Arial" w:cs="Arial"/>
                <w:b/>
                <w:bCs/>
                <w:sz w:val="22"/>
                <w:szCs w:val="22"/>
              </w:rPr>
            </w:pPr>
            <w:r w:rsidRPr="00716C1E">
              <w:rPr>
                <w:rFonts w:ascii="Arial" w:hAnsi="Arial" w:cs="Arial"/>
                <w:b/>
                <w:bCs/>
                <w:sz w:val="22"/>
                <w:szCs w:val="22"/>
              </w:rPr>
              <w:t>VI/8</w:t>
            </w:r>
          </w:p>
        </w:tc>
        <w:tc>
          <w:tcPr>
            <w:tcW w:w="7599" w:type="dxa"/>
            <w:gridSpan w:val="2"/>
            <w:shd w:val="clear" w:color="auto" w:fill="auto"/>
            <w:hideMark/>
          </w:tcPr>
          <w:p w:rsidR="00603E7D" w:rsidRPr="00255A31" w:rsidRDefault="00603E7D" w:rsidP="00603E7D">
            <w:pPr>
              <w:rPr>
                <w:rFonts w:ascii="Arial" w:hAnsi="Arial" w:cs="Arial"/>
              </w:rPr>
            </w:pPr>
            <w:r w:rsidRPr="00255A31">
              <w:rPr>
                <w:rFonts w:ascii="Arial" w:hAnsi="Arial" w:cs="Arial"/>
              </w:rPr>
              <w:t xml:space="preserve">Nabavka, transport i ugradnja dečijeg rekvizita njihalica "saša", u betonskom temelju, kao i sav neophodan materijal i rad. U poziciju nije </w:t>
            </w:r>
            <w:proofErr w:type="gramStart"/>
            <w:r w:rsidRPr="00255A31">
              <w:rPr>
                <w:rFonts w:ascii="Arial" w:hAnsi="Arial" w:cs="Arial"/>
              </w:rPr>
              <w:t>obračunat  AB</w:t>
            </w:r>
            <w:proofErr w:type="gramEnd"/>
            <w:r w:rsidRPr="00255A31">
              <w:rPr>
                <w:rFonts w:ascii="Arial" w:hAnsi="Arial" w:cs="Arial"/>
              </w:rPr>
              <w:t xml:space="preserve"> temelj sa armaturom. Obračun po komadu.</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022" w:type="dxa"/>
            <w:shd w:val="clear" w:color="auto" w:fill="auto"/>
            <w:noWrap/>
            <w:vAlign w:val="bottom"/>
            <w:hideMark/>
          </w:tcPr>
          <w:p w:rsidR="00603E7D" w:rsidRPr="00255A31" w:rsidRDefault="00603E7D" w:rsidP="00603E7D">
            <w:pPr>
              <w:jc w:val="right"/>
              <w:rPr>
                <w:rFonts w:ascii="Arial" w:hAnsi="Arial" w:cs="Arial"/>
                <w:b/>
                <w:bCs/>
              </w:rPr>
            </w:pPr>
            <w:r w:rsidRPr="00255A31">
              <w:rPr>
                <w:rFonts w:ascii="Arial" w:hAnsi="Arial" w:cs="Arial"/>
              </w:rPr>
              <w:t>2</w:t>
            </w:r>
          </w:p>
        </w:tc>
      </w:tr>
      <w:tr w:rsidR="00603E7D" w:rsidRPr="00255A31" w:rsidTr="00603E7D">
        <w:trPr>
          <w:trHeight w:val="845"/>
        </w:trPr>
        <w:tc>
          <w:tcPr>
            <w:tcW w:w="731" w:type="dxa"/>
            <w:shd w:val="clear" w:color="auto" w:fill="auto"/>
            <w:noWrap/>
            <w:vAlign w:val="center"/>
            <w:hideMark/>
          </w:tcPr>
          <w:p w:rsidR="00603E7D" w:rsidRPr="00716C1E" w:rsidRDefault="00603E7D" w:rsidP="00603E7D">
            <w:pPr>
              <w:jc w:val="center"/>
              <w:rPr>
                <w:rFonts w:ascii="Arial" w:hAnsi="Arial" w:cs="Arial"/>
                <w:b/>
                <w:bCs/>
                <w:sz w:val="22"/>
                <w:szCs w:val="22"/>
              </w:rPr>
            </w:pPr>
            <w:r w:rsidRPr="00716C1E">
              <w:rPr>
                <w:rFonts w:ascii="Arial" w:hAnsi="Arial" w:cs="Arial"/>
                <w:b/>
                <w:bCs/>
                <w:sz w:val="22"/>
                <w:szCs w:val="22"/>
              </w:rPr>
              <w:t>VI/9</w:t>
            </w:r>
          </w:p>
        </w:tc>
        <w:tc>
          <w:tcPr>
            <w:tcW w:w="7599" w:type="dxa"/>
            <w:gridSpan w:val="2"/>
            <w:shd w:val="clear" w:color="auto" w:fill="auto"/>
            <w:hideMark/>
          </w:tcPr>
          <w:p w:rsidR="00603E7D" w:rsidRPr="00255A31" w:rsidRDefault="00603E7D" w:rsidP="00603E7D">
            <w:pPr>
              <w:rPr>
                <w:rFonts w:ascii="Arial" w:hAnsi="Arial" w:cs="Arial"/>
              </w:rPr>
            </w:pPr>
            <w:r w:rsidRPr="00255A31">
              <w:rPr>
                <w:rFonts w:ascii="Arial" w:hAnsi="Arial" w:cs="Arial"/>
              </w:rPr>
              <w:t xml:space="preserve">Nabavka, transport i ugradnja dečijeg rekvizita ljuljaška sa dva sedišta, u betonskom temelju, kao i sav neophodan materijal i rad. U poziciju nije </w:t>
            </w:r>
            <w:proofErr w:type="gramStart"/>
            <w:r w:rsidRPr="00255A31">
              <w:rPr>
                <w:rFonts w:ascii="Arial" w:hAnsi="Arial" w:cs="Arial"/>
              </w:rPr>
              <w:t>obračunat  AB</w:t>
            </w:r>
            <w:proofErr w:type="gramEnd"/>
            <w:r w:rsidRPr="00255A31">
              <w:rPr>
                <w:rFonts w:ascii="Arial" w:hAnsi="Arial" w:cs="Arial"/>
              </w:rPr>
              <w:t xml:space="preserve"> temelj sa armaturom. Obračun po komadu.</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022" w:type="dxa"/>
            <w:shd w:val="clear" w:color="auto" w:fill="auto"/>
            <w:noWrap/>
            <w:vAlign w:val="bottom"/>
            <w:hideMark/>
          </w:tcPr>
          <w:p w:rsidR="00603E7D" w:rsidRPr="000B697C" w:rsidRDefault="00603E7D" w:rsidP="00603E7D">
            <w:pPr>
              <w:jc w:val="right"/>
              <w:rPr>
                <w:rFonts w:ascii="Arial" w:hAnsi="Arial" w:cs="Arial"/>
                <w:b/>
                <w:color w:val="000000"/>
              </w:rPr>
            </w:pPr>
            <w:r w:rsidRPr="00255A31">
              <w:rPr>
                <w:rFonts w:ascii="Arial" w:hAnsi="Arial" w:cs="Arial"/>
              </w:rPr>
              <w:t>1</w:t>
            </w:r>
          </w:p>
        </w:tc>
      </w:tr>
      <w:tr w:rsidR="00603E7D" w:rsidRPr="00255A31" w:rsidTr="00603E7D">
        <w:trPr>
          <w:trHeight w:val="701"/>
        </w:trPr>
        <w:tc>
          <w:tcPr>
            <w:tcW w:w="731" w:type="dxa"/>
            <w:shd w:val="clear" w:color="auto" w:fill="auto"/>
            <w:noWrap/>
            <w:vAlign w:val="center"/>
            <w:hideMark/>
          </w:tcPr>
          <w:p w:rsidR="00603E7D" w:rsidRPr="00716C1E" w:rsidRDefault="00603E7D" w:rsidP="00603E7D">
            <w:pPr>
              <w:jc w:val="center"/>
              <w:rPr>
                <w:rFonts w:ascii="Arial" w:hAnsi="Arial" w:cs="Arial"/>
                <w:b/>
                <w:bCs/>
                <w:sz w:val="22"/>
                <w:szCs w:val="22"/>
              </w:rPr>
            </w:pPr>
            <w:r w:rsidRPr="00716C1E">
              <w:rPr>
                <w:rFonts w:ascii="Arial" w:hAnsi="Arial" w:cs="Arial"/>
                <w:b/>
                <w:bCs/>
                <w:sz w:val="22"/>
                <w:szCs w:val="22"/>
              </w:rPr>
              <w:t>VI/10</w:t>
            </w:r>
          </w:p>
        </w:tc>
        <w:tc>
          <w:tcPr>
            <w:tcW w:w="7599" w:type="dxa"/>
            <w:gridSpan w:val="2"/>
            <w:shd w:val="clear" w:color="auto" w:fill="auto"/>
            <w:hideMark/>
          </w:tcPr>
          <w:p w:rsidR="00603E7D" w:rsidRPr="00255A31" w:rsidRDefault="00603E7D" w:rsidP="00603E7D">
            <w:pPr>
              <w:rPr>
                <w:rFonts w:ascii="Arial" w:hAnsi="Arial" w:cs="Arial"/>
              </w:rPr>
            </w:pPr>
            <w:r w:rsidRPr="00255A31">
              <w:rPr>
                <w:rFonts w:ascii="Arial" w:hAnsi="Arial" w:cs="Arial"/>
              </w:rPr>
              <w:t>Farbanje postojećeg rekvizita - raketa, sa svim neophodnim pripremnim radovima. Boja po izboru projektanta Obračun po kom.</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022" w:type="dxa"/>
            <w:shd w:val="clear" w:color="auto" w:fill="auto"/>
            <w:noWrap/>
            <w:vAlign w:val="bottom"/>
            <w:hideMark/>
          </w:tcPr>
          <w:p w:rsidR="00603E7D" w:rsidRPr="000B697C" w:rsidRDefault="00603E7D" w:rsidP="00603E7D">
            <w:pPr>
              <w:jc w:val="right"/>
              <w:rPr>
                <w:rFonts w:ascii="Arial" w:hAnsi="Arial" w:cs="Arial"/>
                <w:b/>
                <w:color w:val="000000"/>
              </w:rPr>
            </w:pPr>
            <w:r w:rsidRPr="00255A31">
              <w:rPr>
                <w:rFonts w:ascii="Arial" w:hAnsi="Arial" w:cs="Arial"/>
              </w:rPr>
              <w:t>1</w:t>
            </w:r>
          </w:p>
        </w:tc>
      </w:tr>
      <w:tr w:rsidR="00603E7D" w:rsidRPr="00255A31" w:rsidTr="00603E7D">
        <w:trPr>
          <w:trHeight w:val="541"/>
        </w:trPr>
        <w:tc>
          <w:tcPr>
            <w:tcW w:w="731" w:type="dxa"/>
            <w:shd w:val="clear" w:color="auto" w:fill="auto"/>
            <w:noWrap/>
            <w:vAlign w:val="center"/>
            <w:hideMark/>
          </w:tcPr>
          <w:p w:rsidR="00603E7D" w:rsidRPr="00716C1E" w:rsidRDefault="00603E7D" w:rsidP="00603E7D">
            <w:pPr>
              <w:jc w:val="center"/>
              <w:rPr>
                <w:rFonts w:ascii="Arial" w:hAnsi="Arial" w:cs="Arial"/>
                <w:b/>
                <w:bCs/>
                <w:sz w:val="22"/>
                <w:szCs w:val="22"/>
              </w:rPr>
            </w:pPr>
            <w:r w:rsidRPr="00716C1E">
              <w:rPr>
                <w:rFonts w:ascii="Arial" w:hAnsi="Arial" w:cs="Arial"/>
                <w:b/>
                <w:bCs/>
                <w:sz w:val="22"/>
                <w:szCs w:val="22"/>
              </w:rPr>
              <w:t>VI/11</w:t>
            </w:r>
          </w:p>
        </w:tc>
        <w:tc>
          <w:tcPr>
            <w:tcW w:w="7599" w:type="dxa"/>
            <w:gridSpan w:val="2"/>
            <w:shd w:val="clear" w:color="auto" w:fill="auto"/>
            <w:hideMark/>
          </w:tcPr>
          <w:p w:rsidR="00603E7D" w:rsidRPr="00255A31" w:rsidRDefault="00603E7D" w:rsidP="00603E7D">
            <w:pPr>
              <w:rPr>
                <w:rFonts w:ascii="Arial" w:hAnsi="Arial" w:cs="Arial"/>
              </w:rPr>
            </w:pPr>
            <w:r w:rsidRPr="00255A31">
              <w:rPr>
                <w:rFonts w:ascii="Arial" w:hAnsi="Arial" w:cs="Arial"/>
              </w:rPr>
              <w:t>Nabavka materijala, izrada, transport i ugradnja info table na dečijim igralištima.</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022" w:type="dxa"/>
            <w:shd w:val="clear" w:color="auto" w:fill="auto"/>
            <w:noWrap/>
            <w:vAlign w:val="bottom"/>
            <w:hideMark/>
          </w:tcPr>
          <w:p w:rsidR="00603E7D" w:rsidRPr="000B697C" w:rsidRDefault="00603E7D" w:rsidP="00603E7D">
            <w:pPr>
              <w:jc w:val="right"/>
              <w:rPr>
                <w:rFonts w:ascii="Arial" w:hAnsi="Arial" w:cs="Arial"/>
                <w:b/>
                <w:color w:val="000000"/>
              </w:rPr>
            </w:pPr>
            <w:r w:rsidRPr="00255A31">
              <w:rPr>
                <w:rFonts w:ascii="Arial" w:hAnsi="Arial" w:cs="Arial"/>
              </w:rPr>
              <w:t>1</w:t>
            </w:r>
          </w:p>
        </w:tc>
      </w:tr>
      <w:tr w:rsidR="00603E7D" w:rsidRPr="00255A31" w:rsidTr="00603E7D">
        <w:trPr>
          <w:trHeight w:val="1121"/>
        </w:trPr>
        <w:tc>
          <w:tcPr>
            <w:tcW w:w="731" w:type="dxa"/>
            <w:shd w:val="clear" w:color="auto" w:fill="auto"/>
            <w:noWrap/>
            <w:vAlign w:val="center"/>
            <w:hideMark/>
          </w:tcPr>
          <w:p w:rsidR="00603E7D" w:rsidRPr="00716C1E" w:rsidRDefault="00603E7D" w:rsidP="00603E7D">
            <w:pPr>
              <w:jc w:val="center"/>
              <w:rPr>
                <w:rFonts w:ascii="Arial" w:hAnsi="Arial" w:cs="Arial"/>
                <w:b/>
                <w:bCs/>
                <w:sz w:val="22"/>
                <w:szCs w:val="22"/>
              </w:rPr>
            </w:pPr>
            <w:r w:rsidRPr="00716C1E">
              <w:rPr>
                <w:rFonts w:ascii="Arial" w:hAnsi="Arial" w:cs="Arial"/>
                <w:b/>
                <w:bCs/>
                <w:sz w:val="22"/>
                <w:szCs w:val="22"/>
              </w:rPr>
              <w:t>VI/12</w:t>
            </w:r>
          </w:p>
        </w:tc>
        <w:tc>
          <w:tcPr>
            <w:tcW w:w="7599" w:type="dxa"/>
            <w:gridSpan w:val="2"/>
            <w:shd w:val="clear" w:color="auto" w:fill="auto"/>
            <w:hideMark/>
          </w:tcPr>
          <w:p w:rsidR="00716C1E" w:rsidRDefault="00603E7D" w:rsidP="00716C1E">
            <w:pPr>
              <w:rPr>
                <w:rFonts w:ascii="Arial" w:hAnsi="Arial" w:cs="Arial"/>
              </w:rPr>
            </w:pPr>
            <w:r w:rsidRPr="00255A31">
              <w:rPr>
                <w:rFonts w:ascii="Arial" w:hAnsi="Arial" w:cs="Arial"/>
              </w:rPr>
              <w:t>Nabavka, transport i bojenje postojećih tobogana bojom za beton. Preth</w:t>
            </w:r>
            <w:r w:rsidR="00716C1E">
              <w:rPr>
                <w:rFonts w:ascii="Arial" w:hAnsi="Arial" w:cs="Arial"/>
              </w:rPr>
              <w:t>o</w:t>
            </w:r>
            <w:r w:rsidRPr="00255A31">
              <w:rPr>
                <w:rFonts w:ascii="Arial" w:hAnsi="Arial" w:cs="Arial"/>
              </w:rPr>
              <w:t xml:space="preserve">dno očistiti beton od svih nečistoća i pripremiti za nanošenje boje. </w:t>
            </w:r>
          </w:p>
          <w:p w:rsidR="00603E7D" w:rsidRPr="00255A31" w:rsidRDefault="00603E7D" w:rsidP="00716C1E">
            <w:pPr>
              <w:rPr>
                <w:rFonts w:ascii="Arial" w:hAnsi="Arial" w:cs="Arial"/>
              </w:rPr>
            </w:pPr>
            <w:r w:rsidRPr="00255A31">
              <w:rPr>
                <w:rFonts w:ascii="Arial" w:hAnsi="Arial" w:cs="Arial"/>
              </w:rPr>
              <w:t>Boja po izboru projektanta. Obračun po m2</w:t>
            </w:r>
            <w:r w:rsidRPr="00255A31">
              <w:rPr>
                <w:rFonts w:ascii="Arial" w:hAnsi="Arial" w:cs="Arial"/>
              </w:rPr>
              <w:br/>
              <w:t>2,8 x 3 =8,4m2</w:t>
            </w:r>
          </w:p>
        </w:tc>
        <w:tc>
          <w:tcPr>
            <w:tcW w:w="718" w:type="dxa"/>
            <w:gridSpan w:val="2"/>
            <w:shd w:val="clear" w:color="auto" w:fill="auto"/>
            <w:noWrap/>
            <w:vAlign w:val="bottom"/>
            <w:hideMark/>
          </w:tcPr>
          <w:p w:rsidR="00603E7D" w:rsidRPr="00255A31" w:rsidRDefault="00603E7D" w:rsidP="00603E7D">
            <w:pPr>
              <w:jc w:val="center"/>
              <w:rPr>
                <w:rFonts w:ascii="Arial" w:hAnsi="Arial" w:cs="Arial"/>
              </w:rPr>
            </w:pPr>
            <w:r w:rsidRPr="00255A31">
              <w:rPr>
                <w:rFonts w:ascii="Arial" w:hAnsi="Arial" w:cs="Arial"/>
              </w:rPr>
              <w:t>m2</w:t>
            </w:r>
          </w:p>
        </w:tc>
        <w:tc>
          <w:tcPr>
            <w:tcW w:w="1022" w:type="dxa"/>
            <w:shd w:val="clear" w:color="auto" w:fill="auto"/>
            <w:noWrap/>
            <w:vAlign w:val="bottom"/>
            <w:hideMark/>
          </w:tcPr>
          <w:p w:rsidR="00603E7D" w:rsidRPr="00255A31" w:rsidRDefault="00603E7D" w:rsidP="00603E7D">
            <w:pPr>
              <w:jc w:val="right"/>
              <w:rPr>
                <w:rFonts w:ascii="Arial" w:hAnsi="Arial" w:cs="Arial"/>
                <w:b/>
                <w:bCs/>
              </w:rPr>
            </w:pPr>
            <w:r w:rsidRPr="00255A31">
              <w:rPr>
                <w:rFonts w:ascii="Arial" w:hAnsi="Arial" w:cs="Arial"/>
              </w:rPr>
              <w:t>90</w:t>
            </w:r>
          </w:p>
        </w:tc>
      </w:tr>
    </w:tbl>
    <w:p w:rsidR="000E4766" w:rsidRPr="007F48CC" w:rsidRDefault="000E4766" w:rsidP="000E4766">
      <w:pPr>
        <w:rPr>
          <w:rFonts w:ascii="Arial" w:hAnsi="Arial" w:cs="Arial"/>
          <w:b/>
          <w:sz w:val="22"/>
          <w:szCs w:val="22"/>
        </w:rPr>
      </w:pPr>
    </w:p>
    <w:p w:rsidR="009B4953" w:rsidRDefault="009B4953" w:rsidP="009B4953">
      <w:pPr>
        <w:ind w:firstLine="720"/>
        <w:jc w:val="both"/>
        <w:rPr>
          <w:rFonts w:ascii="Arial" w:hAnsi="Arial" w:cs="Arial"/>
          <w:lang w:val="sr-Cyrl-CS"/>
        </w:rPr>
      </w:pPr>
      <w:r w:rsidRPr="009B4953">
        <w:rPr>
          <w:rFonts w:ascii="Arial" w:hAnsi="Arial" w:cs="Arial"/>
          <w:lang w:val="sr-Latn-CS"/>
        </w:rPr>
        <w:t>Увид и фотокопирање пројекта</w:t>
      </w:r>
      <w:r w:rsidRPr="009B4953">
        <w:rPr>
          <w:rFonts w:ascii="Arial" w:hAnsi="Arial" w:cs="Arial"/>
        </w:rPr>
        <w:t xml:space="preserve"> уређења</w:t>
      </w:r>
      <w:r w:rsidR="00993878">
        <w:rPr>
          <w:rFonts w:ascii="Arial" w:hAnsi="Arial" w:cs="Arial"/>
        </w:rPr>
        <w:t xml:space="preserve"> </w:t>
      </w:r>
      <w:r w:rsidRPr="009B4953">
        <w:rPr>
          <w:rFonts w:ascii="Arial" w:hAnsi="Arial" w:cs="Arial"/>
        </w:rPr>
        <w:t>дечијег игралишта</w:t>
      </w:r>
      <w:r w:rsidR="00993878">
        <w:rPr>
          <w:rFonts w:ascii="Arial" w:hAnsi="Arial" w:cs="Arial"/>
        </w:rPr>
        <w:t xml:space="preserve"> </w:t>
      </w:r>
      <w:r w:rsidRPr="009B4953">
        <w:rPr>
          <w:rFonts w:ascii="Arial" w:hAnsi="Arial" w:cs="Arial"/>
        </w:rPr>
        <w:t>на локацији</w:t>
      </w:r>
      <w:r w:rsidR="00993878">
        <w:rPr>
          <w:rFonts w:ascii="Arial" w:hAnsi="Arial" w:cs="Arial"/>
        </w:rPr>
        <w:t xml:space="preserve"> </w:t>
      </w:r>
      <w:r w:rsidRPr="009B4953">
        <w:rPr>
          <w:rFonts w:ascii="Arial" w:hAnsi="Arial" w:cs="Arial"/>
          <w:lang w:val="ru-RU"/>
        </w:rPr>
        <w:t xml:space="preserve">у </w:t>
      </w:r>
      <w:r w:rsidRPr="009B4953">
        <w:rPr>
          <w:rFonts w:ascii="Arial" w:hAnsi="Arial" w:cs="Arial"/>
          <w:bCs/>
          <w:iCs/>
        </w:rPr>
        <w:t xml:space="preserve">Блоку 37, између стамбених објеката у улици Милутина Миланковића бр. </w:t>
      </w:r>
      <w:proofErr w:type="gramStart"/>
      <w:r w:rsidRPr="009B4953">
        <w:rPr>
          <w:rFonts w:ascii="Arial" w:hAnsi="Arial" w:cs="Arial"/>
          <w:bCs/>
          <w:iCs/>
        </w:rPr>
        <w:t>150-160, Булевар Арсенија Чарнојевића бр.</w:t>
      </w:r>
      <w:proofErr w:type="gramEnd"/>
      <w:r w:rsidRPr="009B4953">
        <w:rPr>
          <w:rFonts w:ascii="Arial" w:hAnsi="Arial" w:cs="Arial"/>
          <w:bCs/>
          <w:iCs/>
        </w:rPr>
        <w:t xml:space="preserve"> 207-217 и ограде Дечијег вртића "Ластавица" (Б</w:t>
      </w:r>
      <w:r w:rsidR="004F3A0F">
        <w:rPr>
          <w:rFonts w:ascii="Arial" w:hAnsi="Arial" w:cs="Arial"/>
          <w:bCs/>
          <w:iCs/>
        </w:rPr>
        <w:t>улевар Арсенија Чарнојевића бр.</w:t>
      </w:r>
      <w:r w:rsidRPr="009B4953">
        <w:rPr>
          <w:rFonts w:ascii="Arial" w:hAnsi="Arial" w:cs="Arial"/>
          <w:bCs/>
          <w:iCs/>
        </w:rPr>
        <w:t>186)</w:t>
      </w:r>
      <w:r w:rsidRPr="009B4953">
        <w:rPr>
          <w:rFonts w:ascii="Arial" w:hAnsi="Arial" w:cs="Arial"/>
        </w:rPr>
        <w:t xml:space="preserve">може се извршити у згради Градске општине Нови Београд, Булевар М. Пупина број 167, у канцеларији број 99, II спрат, Одсек за инвестиционо пројектовање, у периоду од 12,00 до 14,00 часова. </w:t>
      </w:r>
    </w:p>
    <w:p w:rsidR="009B4953" w:rsidRPr="009B4953" w:rsidRDefault="009B4953" w:rsidP="009B4953">
      <w:pPr>
        <w:ind w:firstLine="720"/>
        <w:jc w:val="both"/>
        <w:rPr>
          <w:rFonts w:ascii="Arial" w:hAnsi="Arial" w:cs="Arial"/>
        </w:rPr>
      </w:pPr>
      <w:proofErr w:type="gramStart"/>
      <w:r w:rsidRPr="009B4953">
        <w:rPr>
          <w:rFonts w:ascii="Arial" w:hAnsi="Arial" w:cs="Arial"/>
        </w:rPr>
        <w:t>Информације о пројекту можете добити на број телефона 3106-888.</w:t>
      </w:r>
      <w:proofErr w:type="gramEnd"/>
    </w:p>
    <w:p w:rsidR="002D1320" w:rsidRDefault="002D1320" w:rsidP="009076FC">
      <w:pPr>
        <w:ind w:left="360"/>
        <w:rPr>
          <w:rFonts w:ascii="Arial" w:hAnsi="Arial" w:cs="Arial"/>
          <w:b/>
          <w:sz w:val="22"/>
          <w:szCs w:val="22"/>
          <w:lang w:val="sr-Cyrl-CS"/>
        </w:rPr>
      </w:pPr>
    </w:p>
    <w:p w:rsidR="009B4953" w:rsidRDefault="009B4953" w:rsidP="009076FC">
      <w:pPr>
        <w:ind w:left="360"/>
        <w:rPr>
          <w:rFonts w:ascii="Arial" w:hAnsi="Arial" w:cs="Arial"/>
          <w:b/>
          <w:sz w:val="22"/>
          <w:szCs w:val="22"/>
          <w:lang w:val="sr-Cyrl-CS"/>
        </w:rPr>
      </w:pPr>
    </w:p>
    <w:p w:rsidR="009B4953" w:rsidRPr="009B4953" w:rsidRDefault="009B4953" w:rsidP="009076FC">
      <w:pPr>
        <w:ind w:left="360"/>
        <w:rPr>
          <w:rFonts w:ascii="Arial" w:hAnsi="Arial" w:cs="Arial"/>
          <w:b/>
          <w:sz w:val="22"/>
          <w:szCs w:val="22"/>
          <w:lang w:val="sr-Cyrl-CS"/>
        </w:rPr>
      </w:pPr>
    </w:p>
    <w:p w:rsidR="002D1320" w:rsidRDefault="0066447D" w:rsidP="0066447D">
      <w:pPr>
        <w:rPr>
          <w:rFonts w:ascii="Arial" w:hAnsi="Arial" w:cs="Arial"/>
          <w:sz w:val="22"/>
          <w:szCs w:val="22"/>
        </w:rPr>
      </w:pPr>
      <w:r w:rsidRPr="00CC6A6C">
        <w:rPr>
          <w:rFonts w:ascii="Arial" w:hAnsi="Arial" w:cs="Arial"/>
          <w:sz w:val="22"/>
          <w:szCs w:val="22"/>
          <w:lang w:val="sr-Cyrl-CS"/>
        </w:rPr>
        <w:t>У _____________</w:t>
      </w:r>
      <w:r w:rsidRPr="00787F56">
        <w:rPr>
          <w:rFonts w:ascii="Arial" w:hAnsi="Arial" w:cs="Arial"/>
          <w:sz w:val="22"/>
          <w:szCs w:val="22"/>
          <w:lang w:val="ru-RU"/>
        </w:rPr>
        <w:t>__</w:t>
      </w:r>
      <w:r w:rsidRPr="00CC6A6C">
        <w:rPr>
          <w:rFonts w:ascii="Arial" w:hAnsi="Arial" w:cs="Arial"/>
          <w:sz w:val="22"/>
          <w:szCs w:val="22"/>
          <w:lang w:val="sr-Cyrl-CS"/>
        </w:rPr>
        <w:t xml:space="preserve">, дана </w:t>
      </w:r>
      <w:r w:rsidRPr="00787F56">
        <w:rPr>
          <w:rFonts w:ascii="Arial" w:hAnsi="Arial" w:cs="Arial"/>
          <w:sz w:val="22"/>
          <w:szCs w:val="22"/>
          <w:lang w:val="ru-RU"/>
        </w:rPr>
        <w:t>______</w:t>
      </w:r>
      <w:r w:rsidRPr="00CC6A6C">
        <w:rPr>
          <w:rFonts w:ascii="Arial" w:hAnsi="Arial" w:cs="Arial"/>
          <w:sz w:val="22"/>
          <w:szCs w:val="22"/>
        </w:rPr>
        <w:t>_________</w:t>
      </w:r>
    </w:p>
    <w:p w:rsidR="0066447D" w:rsidRPr="00CC6A6C" w:rsidRDefault="000B099A" w:rsidP="002D1320">
      <w:pPr>
        <w:jc w:val="right"/>
        <w:rPr>
          <w:rFonts w:ascii="Arial" w:hAnsi="Arial" w:cs="Arial"/>
          <w:b/>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0066447D" w:rsidRPr="00CC6A6C">
        <w:rPr>
          <w:rFonts w:ascii="Arial" w:hAnsi="Arial" w:cs="Arial"/>
          <w:sz w:val="22"/>
          <w:szCs w:val="22"/>
          <w:lang w:val="sr-Cyrl-CS"/>
        </w:rPr>
        <w:t>Одговорно лице понуђача</w:t>
      </w:r>
    </w:p>
    <w:p w:rsidR="006F1DB1" w:rsidRDefault="00373B06" w:rsidP="002D1320">
      <w:pPr>
        <w:jc w:val="right"/>
        <w:rPr>
          <w:rFonts w:ascii="Arial" w:hAnsi="Arial" w:cs="Arial"/>
          <w:b/>
          <w:sz w:val="22"/>
          <w:szCs w:val="22"/>
          <w:lang w:val="sr-Cyrl-CS"/>
        </w:rPr>
      </w:pPr>
      <w:r w:rsidRPr="00373B06">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32" type="#_x0000_t202" style="position:absolute;left:0;text-align:left;margin-left:171.35pt;margin-top:5.7pt;width:162.75pt;height:66.75pt;z-index:251660288;mso-width-relative:margin;mso-height-relative:margin" strokecolor="white">
            <v:textbox style="mso-next-textbox:#_x0000_s1032">
              <w:txbxContent>
                <w:p w:rsidR="008C25C5" w:rsidRDefault="008C25C5" w:rsidP="000C7BAB">
                  <w:pPr>
                    <w:ind w:left="2160"/>
                  </w:pPr>
                  <w:r w:rsidRPr="008A772B">
                    <w:rPr>
                      <w:rFonts w:ascii="Arial" w:hAnsi="Arial" w:cs="Arial"/>
                      <w:lang w:val="sr-Cyrl-CS"/>
                    </w:rPr>
                    <w:t>М.П.</w:t>
                  </w:r>
                </w:p>
              </w:txbxContent>
            </v:textbox>
          </v:shape>
        </w:pict>
      </w:r>
    </w:p>
    <w:p w:rsidR="006F1DB1" w:rsidRPr="006F1DB1" w:rsidRDefault="006F1DB1" w:rsidP="002D1320">
      <w:pPr>
        <w:jc w:val="right"/>
        <w:rPr>
          <w:rFonts w:ascii="Arial" w:hAnsi="Arial" w:cs="Arial"/>
          <w:sz w:val="22"/>
          <w:szCs w:val="22"/>
          <w:lang w:val="sr-Cyrl-CS"/>
        </w:rPr>
      </w:pPr>
    </w:p>
    <w:p w:rsidR="006F1DB1" w:rsidRPr="000C7BAB" w:rsidRDefault="000C7BAB" w:rsidP="002D1320">
      <w:pPr>
        <w:jc w:val="right"/>
        <w:rPr>
          <w:rFonts w:ascii="Arial" w:hAnsi="Arial" w:cs="Arial"/>
          <w:sz w:val="22"/>
          <w:szCs w:val="22"/>
        </w:rPr>
        <w:sectPr w:rsidR="006F1DB1" w:rsidRPr="000C7BAB" w:rsidSect="00B452A2">
          <w:type w:val="continuous"/>
          <w:pgSz w:w="12240" w:h="15840" w:code="1"/>
          <w:pgMar w:top="1702" w:right="1417" w:bottom="1417" w:left="1417" w:header="720" w:footer="720" w:gutter="0"/>
          <w:cols w:space="720"/>
          <w:titlePg/>
          <w:docGrid w:linePitch="360"/>
        </w:sectPr>
      </w:pPr>
      <w:r>
        <w:rPr>
          <w:rFonts w:ascii="Arial" w:hAnsi="Arial" w:cs="Arial"/>
          <w:sz w:val="22"/>
          <w:szCs w:val="22"/>
          <w:lang w:val="sr-Cyrl-CS"/>
        </w:rPr>
        <w:t>______________________</w:t>
      </w:r>
    </w:p>
    <w:p w:rsidR="00FB660D" w:rsidRPr="008421B4" w:rsidRDefault="00FB660D" w:rsidP="00FB660D">
      <w:pPr>
        <w:jc w:val="both"/>
        <w:rPr>
          <w:rFonts w:ascii="Arial" w:hAnsi="Arial" w:cs="Arial"/>
          <w:b/>
          <w:lang w:val="sr-Cyrl-CS"/>
        </w:rPr>
      </w:pPr>
      <w:r>
        <w:rPr>
          <w:rFonts w:ascii="Arial" w:hAnsi="Arial" w:cs="Arial"/>
          <w:b/>
          <w:lang w:val="sr-Latn-CS"/>
        </w:rPr>
        <w:lastRenderedPageBreak/>
        <w:t xml:space="preserve">III </w:t>
      </w:r>
      <w:r w:rsidRPr="008421B4">
        <w:rPr>
          <w:rFonts w:ascii="Arial" w:hAnsi="Arial" w:cs="Arial"/>
          <w:b/>
          <w:lang w:val="sr-Cyrl-CS"/>
        </w:rPr>
        <w:t>УСЛОВИ ЗА УЧЕШЋЕ У ПОСТУПКУ ЈАВНЕ НАБАВКЕ И УПУТС</w:t>
      </w:r>
      <w:r>
        <w:rPr>
          <w:rFonts w:ascii="Arial" w:hAnsi="Arial" w:cs="Arial"/>
          <w:b/>
          <w:lang w:val="sr-Cyrl-CS"/>
        </w:rPr>
        <w:t>Т</w:t>
      </w:r>
      <w:r w:rsidRPr="008421B4">
        <w:rPr>
          <w:rFonts w:ascii="Arial" w:hAnsi="Arial" w:cs="Arial"/>
          <w:b/>
          <w:lang w:val="sr-Cyrl-CS"/>
        </w:rPr>
        <w:t>ВО КАКО СЕ ДОКАЗУЈЕ ИСПУЊЕНОСТ УСЛОВА</w:t>
      </w:r>
    </w:p>
    <w:p w:rsidR="00FB660D" w:rsidRDefault="00FB660D" w:rsidP="00FB660D">
      <w:pPr>
        <w:pStyle w:val="Default"/>
        <w:rPr>
          <w:rFonts w:ascii="Arial" w:hAnsi="Arial" w:cs="Arial"/>
          <w:b/>
          <w:sz w:val="22"/>
          <w:szCs w:val="22"/>
          <w:lang w:val="ru-RU"/>
        </w:rPr>
      </w:pPr>
    </w:p>
    <w:p w:rsidR="00FB660D" w:rsidRDefault="00FB660D" w:rsidP="00FB660D">
      <w:pPr>
        <w:pStyle w:val="Default"/>
        <w:numPr>
          <w:ilvl w:val="0"/>
          <w:numId w:val="36"/>
        </w:numPr>
        <w:ind w:left="360"/>
        <w:rPr>
          <w:rFonts w:ascii="Arial" w:hAnsi="Arial" w:cs="Arial"/>
          <w:b/>
          <w:sz w:val="22"/>
          <w:szCs w:val="22"/>
          <w:lang w:val="ru-RU"/>
        </w:rPr>
      </w:pPr>
      <w:r w:rsidRPr="00B17E7A">
        <w:rPr>
          <w:rFonts w:ascii="Arial" w:hAnsi="Arial" w:cs="Arial"/>
          <w:b/>
          <w:sz w:val="22"/>
          <w:szCs w:val="22"/>
          <w:lang w:val="sr-Cyrl-CS"/>
        </w:rPr>
        <w:t xml:space="preserve">ОБАВЕЗНИ </w:t>
      </w:r>
      <w:r w:rsidRPr="0004727C">
        <w:rPr>
          <w:rFonts w:ascii="Arial" w:hAnsi="Arial" w:cs="Arial"/>
          <w:b/>
          <w:sz w:val="22"/>
          <w:szCs w:val="22"/>
          <w:lang w:val="ru-RU"/>
        </w:rPr>
        <w:t>УСЛОВИ ПРОПИСАНИ ЧЛАНОМ 75. ЗАКОНА О ЈАВНИМ НАБАВКАМ</w:t>
      </w:r>
      <w:r>
        <w:rPr>
          <w:rFonts w:ascii="Arial" w:hAnsi="Arial" w:cs="Arial"/>
          <w:b/>
          <w:sz w:val="22"/>
          <w:szCs w:val="22"/>
          <w:lang w:val="ru-RU"/>
        </w:rPr>
        <w:t xml:space="preserve">А </w:t>
      </w:r>
    </w:p>
    <w:p w:rsidR="00FB660D" w:rsidRDefault="00FB660D" w:rsidP="00FB660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Право на учешће у поступку јавне набавке има </w:t>
      </w:r>
      <w:r>
        <w:rPr>
          <w:rFonts w:ascii="Arial" w:hAnsi="Arial" w:cs="Arial"/>
          <w:sz w:val="22"/>
          <w:szCs w:val="22"/>
          <w:lang w:val="sr-Cyrl-CS"/>
        </w:rPr>
        <w:t>п</w:t>
      </w:r>
      <w:r w:rsidRPr="00C8657F">
        <w:rPr>
          <w:rFonts w:ascii="Arial" w:hAnsi="Arial" w:cs="Arial"/>
          <w:sz w:val="22"/>
          <w:szCs w:val="22"/>
          <w:lang w:val="ru-RU"/>
        </w:rPr>
        <w:t xml:space="preserve">онуђач ако испуњава обавезне услове из члана 75. </w:t>
      </w:r>
      <w:r>
        <w:rPr>
          <w:rFonts w:ascii="Arial" w:hAnsi="Arial" w:cs="Arial"/>
          <w:sz w:val="22"/>
          <w:szCs w:val="22"/>
          <w:lang w:val="ru-RU"/>
        </w:rPr>
        <w:t>Закона о јавним набавкама</w:t>
      </w:r>
      <w:r w:rsidRPr="00C8657F">
        <w:rPr>
          <w:rFonts w:ascii="Arial" w:hAnsi="Arial" w:cs="Arial"/>
          <w:sz w:val="22"/>
          <w:szCs w:val="22"/>
          <w:lang w:val="ru-RU"/>
        </w:rPr>
        <w:t xml:space="preserve">: </w:t>
      </w:r>
    </w:p>
    <w:p w:rsidR="00FB660D" w:rsidRDefault="00FB660D" w:rsidP="00FB660D">
      <w:pPr>
        <w:pStyle w:val="Default"/>
        <w:ind w:firstLine="720"/>
        <w:jc w:val="both"/>
        <w:rPr>
          <w:rFonts w:ascii="Arial" w:hAnsi="Arial" w:cs="Arial"/>
          <w:sz w:val="22"/>
          <w:szCs w:val="22"/>
          <w:lang w:val="ru-RU"/>
        </w:rPr>
      </w:pPr>
    </w:p>
    <w:p w:rsidR="00FB660D" w:rsidRPr="00D61831" w:rsidRDefault="00FB660D" w:rsidP="00FB660D">
      <w:pPr>
        <w:pStyle w:val="Default"/>
        <w:ind w:firstLine="720"/>
        <w:jc w:val="both"/>
        <w:rPr>
          <w:rFonts w:ascii="Arial" w:hAnsi="Arial" w:cs="Arial"/>
          <w:sz w:val="22"/>
          <w:szCs w:val="22"/>
          <w:lang w:val="ru-RU"/>
        </w:rPr>
      </w:pPr>
      <w:r w:rsidRPr="00D61831">
        <w:rPr>
          <w:rFonts w:ascii="Arial" w:hAnsi="Arial" w:cs="Arial"/>
          <w:sz w:val="22"/>
          <w:szCs w:val="22"/>
          <w:lang w:val="sr-Cyrl-CS"/>
        </w:rPr>
        <w:t>1) да је регистрован код надлежног органа, односно уписан у одговарајући регистар</w:t>
      </w:r>
    </w:p>
    <w:p w:rsidR="00FB660D" w:rsidRDefault="00FB660D" w:rsidP="00FB660D">
      <w:pPr>
        <w:spacing w:line="320" w:lineRule="atLeast"/>
        <w:jc w:val="both"/>
        <w:rPr>
          <w:rFonts w:ascii="Arial" w:hAnsi="Arial" w:cs="Arial"/>
          <w:sz w:val="22"/>
          <w:szCs w:val="22"/>
          <w:lang w:val="sr-Cyrl-CS"/>
        </w:rPr>
      </w:pPr>
      <w:r w:rsidRPr="00D61831">
        <w:rPr>
          <w:rFonts w:ascii="Arial" w:hAnsi="Arial" w:cs="Arial"/>
          <w:sz w:val="22"/>
          <w:szCs w:val="22"/>
          <w:lang w:val="sr-Cyrl-CS"/>
        </w:rPr>
        <w:tab/>
      </w:r>
      <w:r w:rsidRPr="00D61831">
        <w:rPr>
          <w:rFonts w:ascii="Arial" w:hAnsi="Arial" w:cs="Arial"/>
          <w:sz w:val="22"/>
          <w:szCs w:val="22"/>
          <w:lang w:val="sr-Cyrl-CS"/>
        </w:rPr>
        <w:tab/>
      </w:r>
      <w:r w:rsidRPr="00D61831">
        <w:rPr>
          <w:rFonts w:ascii="Arial" w:hAnsi="Arial" w:cs="Arial"/>
          <w:sz w:val="22"/>
          <w:szCs w:val="22"/>
          <w:u w:val="single"/>
          <w:lang w:val="sr-Cyrl-CS"/>
        </w:rPr>
        <w:t>Доказ</w:t>
      </w:r>
      <w:r w:rsidRPr="00D61831">
        <w:rPr>
          <w:rFonts w:ascii="Arial" w:hAnsi="Arial" w:cs="Arial"/>
          <w:sz w:val="22"/>
          <w:szCs w:val="22"/>
          <w:lang w:val="sr-Cyrl-CS"/>
        </w:rPr>
        <w:t>: Извод из регистра Агенције за привредне регистре</w:t>
      </w:r>
    </w:p>
    <w:p w:rsidR="00FB660D" w:rsidRPr="00D61831" w:rsidRDefault="00FB660D" w:rsidP="00FB660D">
      <w:pPr>
        <w:jc w:val="both"/>
        <w:rPr>
          <w:rFonts w:ascii="Arial" w:hAnsi="Arial" w:cs="Arial"/>
          <w:sz w:val="22"/>
          <w:szCs w:val="22"/>
          <w:lang w:val="sr-Cyrl-CS"/>
        </w:rPr>
      </w:pPr>
    </w:p>
    <w:p w:rsidR="00FB660D" w:rsidRPr="00D61831" w:rsidRDefault="00FB660D" w:rsidP="00FB660D">
      <w:pPr>
        <w:jc w:val="both"/>
        <w:rPr>
          <w:rFonts w:ascii="Arial" w:hAnsi="Arial" w:cs="Arial"/>
          <w:sz w:val="22"/>
          <w:szCs w:val="22"/>
          <w:lang w:val="sr-Cyrl-CS"/>
        </w:rPr>
      </w:pPr>
      <w:r>
        <w:rPr>
          <w:rFonts w:ascii="Arial" w:hAnsi="Arial" w:cs="Arial"/>
          <w:sz w:val="22"/>
          <w:szCs w:val="22"/>
          <w:lang w:val="sr-Cyrl-CS"/>
        </w:rPr>
        <w:tab/>
      </w:r>
      <w:r w:rsidRPr="00D61831">
        <w:rPr>
          <w:rFonts w:ascii="Arial" w:hAnsi="Arial" w:cs="Arial"/>
          <w:sz w:val="22"/>
          <w:szCs w:val="22"/>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B660D" w:rsidRPr="00D61831" w:rsidRDefault="00FB660D" w:rsidP="00FB660D">
      <w:pPr>
        <w:spacing w:before="120"/>
        <w:jc w:val="both"/>
        <w:rPr>
          <w:rFonts w:ascii="Arial" w:hAnsi="Arial" w:cs="Arial"/>
          <w:sz w:val="22"/>
          <w:szCs w:val="22"/>
          <w:lang w:val="sr-Cyrl-CS"/>
        </w:rPr>
      </w:pPr>
      <w:r w:rsidRPr="00D61831">
        <w:rPr>
          <w:rFonts w:ascii="Arial" w:hAnsi="Arial" w:cs="Arial"/>
          <w:sz w:val="22"/>
          <w:szCs w:val="22"/>
          <w:lang w:val="sr-Cyrl-CS"/>
        </w:rPr>
        <w:tab/>
      </w:r>
      <w:r w:rsidRPr="00D61831">
        <w:rPr>
          <w:rFonts w:ascii="Arial" w:hAnsi="Arial" w:cs="Arial"/>
          <w:sz w:val="22"/>
          <w:szCs w:val="22"/>
          <w:lang w:val="sr-Cyrl-CS"/>
        </w:rPr>
        <w:tab/>
      </w:r>
      <w:r w:rsidRPr="00D61831">
        <w:rPr>
          <w:rFonts w:ascii="Arial" w:hAnsi="Arial" w:cs="Arial"/>
          <w:sz w:val="22"/>
          <w:szCs w:val="22"/>
          <w:u w:val="single"/>
          <w:lang w:val="sr-Cyrl-CS"/>
        </w:rPr>
        <w:t>Доказ</w:t>
      </w:r>
      <w:r w:rsidRPr="00D61831">
        <w:rPr>
          <w:rFonts w:ascii="Arial" w:hAnsi="Arial" w:cs="Arial"/>
          <w:sz w:val="22"/>
          <w:szCs w:val="22"/>
          <w:lang w:val="sr-Cyrl-CS"/>
        </w:rPr>
        <w:t>: Извод из казнене евиденције, односно уверење надлежног суда и надлежне полицијске управе МУП-а (копија, не старија од 2 месеца од дана отварања понуда)</w:t>
      </w:r>
    </w:p>
    <w:p w:rsidR="00FB660D" w:rsidRPr="00D61831" w:rsidRDefault="00FB660D" w:rsidP="00FB660D">
      <w:pPr>
        <w:spacing w:before="120"/>
        <w:jc w:val="both"/>
        <w:rPr>
          <w:rFonts w:ascii="Arial" w:hAnsi="Arial" w:cs="Arial"/>
          <w:sz w:val="22"/>
          <w:szCs w:val="22"/>
          <w:lang w:val="sr-Cyrl-CS"/>
        </w:rPr>
      </w:pPr>
      <w:r>
        <w:rPr>
          <w:rFonts w:ascii="Arial" w:hAnsi="Arial" w:cs="Arial"/>
          <w:sz w:val="22"/>
          <w:szCs w:val="22"/>
          <w:lang w:val="sr-Cyrl-CS"/>
        </w:rPr>
        <w:tab/>
      </w:r>
      <w:r w:rsidRPr="00D61831">
        <w:rPr>
          <w:rFonts w:ascii="Arial" w:hAnsi="Arial" w:cs="Arial"/>
          <w:sz w:val="22"/>
          <w:szCs w:val="22"/>
          <w:lang w:val="sr-Cyrl-CS"/>
        </w:rPr>
        <w:t>3) да му није изречена мера забране обављања делатности, која је на снази у време објављивања односно слања позива за подношење понуда</w:t>
      </w:r>
    </w:p>
    <w:p w:rsidR="00FB660D" w:rsidRDefault="00FB660D" w:rsidP="00FB660D">
      <w:pPr>
        <w:spacing w:before="120"/>
        <w:jc w:val="both"/>
        <w:rPr>
          <w:rFonts w:ascii="Arial" w:hAnsi="Arial" w:cs="Arial"/>
          <w:sz w:val="22"/>
          <w:szCs w:val="22"/>
          <w:lang w:val="sr-Cyrl-CS"/>
        </w:rPr>
      </w:pPr>
      <w:r w:rsidRPr="00D61831">
        <w:rPr>
          <w:rFonts w:ascii="Arial" w:hAnsi="Arial" w:cs="Arial"/>
          <w:sz w:val="22"/>
          <w:szCs w:val="22"/>
          <w:lang w:val="sr-Cyrl-CS"/>
        </w:rPr>
        <w:tab/>
      </w:r>
      <w:r w:rsidRPr="00D61831">
        <w:rPr>
          <w:rFonts w:ascii="Arial" w:hAnsi="Arial" w:cs="Arial"/>
          <w:sz w:val="22"/>
          <w:szCs w:val="22"/>
          <w:lang w:val="sr-Cyrl-CS"/>
        </w:rPr>
        <w:tab/>
      </w:r>
      <w:r w:rsidRPr="00D61831">
        <w:rPr>
          <w:rFonts w:ascii="Arial" w:hAnsi="Arial" w:cs="Arial"/>
          <w:sz w:val="22"/>
          <w:szCs w:val="22"/>
          <w:u w:val="single"/>
          <w:lang w:val="sr-Cyrl-CS"/>
        </w:rPr>
        <w:t>Доказ</w:t>
      </w:r>
      <w:r w:rsidRPr="00D61831">
        <w:rPr>
          <w:rFonts w:ascii="Arial" w:hAnsi="Arial" w:cs="Arial"/>
          <w:sz w:val="22"/>
          <w:szCs w:val="22"/>
          <w:lang w:val="sr-Cyrl-CS"/>
        </w:rPr>
        <w:t>: Потврда Агенције за привредне регистре или Потврда Привредног и Прекршајног суда (копија мора бити издата после дана слања позива за достављање понуда, објављивања позива за подношење понуда на Порталу ЈН</w:t>
      </w:r>
      <w:r>
        <w:rPr>
          <w:rFonts w:ascii="Arial" w:hAnsi="Arial" w:cs="Arial"/>
          <w:sz w:val="22"/>
          <w:szCs w:val="22"/>
          <w:lang w:val="sr-Cyrl-CS"/>
        </w:rPr>
        <w:t>)</w:t>
      </w:r>
    </w:p>
    <w:p w:rsidR="00FB660D" w:rsidRPr="00D61831" w:rsidRDefault="00FB660D" w:rsidP="00FB660D">
      <w:pPr>
        <w:spacing w:before="120"/>
        <w:ind w:firstLine="720"/>
        <w:jc w:val="both"/>
        <w:rPr>
          <w:rFonts w:ascii="Arial" w:hAnsi="Arial" w:cs="Arial"/>
          <w:sz w:val="22"/>
          <w:szCs w:val="22"/>
          <w:lang w:val="sr-Cyrl-CS"/>
        </w:rPr>
      </w:pPr>
      <w:r w:rsidRPr="00D61831">
        <w:rPr>
          <w:rFonts w:ascii="Arial" w:hAnsi="Arial" w:cs="Arial"/>
          <w:sz w:val="22"/>
          <w:szCs w:val="22"/>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60D" w:rsidRDefault="00FB660D" w:rsidP="00FB660D">
      <w:pPr>
        <w:spacing w:before="120"/>
        <w:ind w:firstLine="425"/>
        <w:jc w:val="both"/>
        <w:rPr>
          <w:rFonts w:ascii="Arial" w:hAnsi="Arial" w:cs="Arial"/>
          <w:sz w:val="22"/>
          <w:szCs w:val="22"/>
          <w:lang w:val="sr-Cyrl-CS"/>
        </w:rPr>
      </w:pPr>
      <w:r w:rsidRPr="00D61831">
        <w:rPr>
          <w:rFonts w:ascii="Arial" w:hAnsi="Arial" w:cs="Arial"/>
          <w:sz w:val="22"/>
          <w:szCs w:val="22"/>
          <w:u w:val="single"/>
          <w:lang w:val="sr-Cyrl-CS"/>
        </w:rPr>
        <w:t>Доказ</w:t>
      </w:r>
      <w:r w:rsidRPr="00D61831">
        <w:rPr>
          <w:rFonts w:ascii="Arial" w:hAnsi="Arial" w:cs="Arial"/>
          <w:sz w:val="22"/>
          <w:szCs w:val="22"/>
          <w:lang w:val="sr-Cyrl-CS"/>
        </w:rPr>
        <w:t>: Уверењ</w:t>
      </w:r>
      <w:r>
        <w:rPr>
          <w:rFonts w:ascii="Arial" w:hAnsi="Arial" w:cs="Arial"/>
          <w:sz w:val="22"/>
          <w:szCs w:val="22"/>
          <w:lang w:val="sr-Cyrl-CS"/>
        </w:rPr>
        <w:t>е</w:t>
      </w:r>
      <w:r w:rsidRPr="00D61831">
        <w:rPr>
          <w:rFonts w:ascii="Arial" w:hAnsi="Arial" w:cs="Arial"/>
          <w:sz w:val="22"/>
          <w:szCs w:val="22"/>
          <w:lang w:val="sr-Cyrl-CS"/>
        </w:rPr>
        <w:t xml:space="preserve"> Пореске управе Министарства финансија да је измирио доспеле порезе и доприносе и уверење надлежне локалне самоуправе да је измир</w:t>
      </w:r>
      <w:r>
        <w:rPr>
          <w:rFonts w:ascii="Arial" w:hAnsi="Arial" w:cs="Arial"/>
          <w:sz w:val="22"/>
          <w:szCs w:val="22"/>
          <w:lang w:val="sr-Cyrl-CS"/>
        </w:rPr>
        <w:t>и</w:t>
      </w:r>
      <w:r w:rsidRPr="00D61831">
        <w:rPr>
          <w:rFonts w:ascii="Arial" w:hAnsi="Arial" w:cs="Arial"/>
          <w:sz w:val="22"/>
          <w:szCs w:val="22"/>
          <w:lang w:val="sr-Cyrl-CS"/>
        </w:rPr>
        <w:t>о обавезе по основу изворних локалних јавних прихода (копија, не старија од 2 месеца од дана отварања понуда)</w:t>
      </w:r>
    </w:p>
    <w:p w:rsidR="00FB660D" w:rsidRPr="00D61831" w:rsidRDefault="00FB660D" w:rsidP="00FB660D">
      <w:pPr>
        <w:spacing w:before="120"/>
        <w:ind w:firstLine="720"/>
        <w:jc w:val="both"/>
        <w:rPr>
          <w:rFonts w:ascii="Arial" w:hAnsi="Arial" w:cs="Arial"/>
          <w:sz w:val="22"/>
          <w:szCs w:val="22"/>
          <w:lang w:val="sr-Cyrl-CS"/>
        </w:rPr>
      </w:pPr>
      <w:r>
        <w:rPr>
          <w:rFonts w:ascii="Arial" w:hAnsi="Arial" w:cs="Arial"/>
          <w:sz w:val="22"/>
          <w:szCs w:val="22"/>
          <w:lang w:val="sr-Cyrl-CS"/>
        </w:rPr>
        <w:t xml:space="preserve">5) </w:t>
      </w:r>
      <w:r w:rsidRPr="00D61831">
        <w:rPr>
          <w:rFonts w:ascii="Arial" w:hAnsi="Arial" w:cs="Arial"/>
          <w:sz w:val="22"/>
          <w:szCs w:val="22"/>
          <w:lang w:val="sr-Cyrl-CS"/>
        </w:rPr>
        <w:t xml:space="preserve">да </w:t>
      </w:r>
      <w:r w:rsidRPr="003F2D20">
        <w:rPr>
          <w:rFonts w:ascii="Arial" w:hAnsi="Arial" w:cs="Arial"/>
          <w:sz w:val="22"/>
          <w:szCs w:val="22"/>
          <w:lang w:val="sr-Cyrl-CS"/>
        </w:rPr>
        <w:t>има важећу дозволу</w:t>
      </w:r>
      <w:r w:rsidRPr="00D61831">
        <w:rPr>
          <w:rFonts w:ascii="Arial" w:hAnsi="Arial" w:cs="Arial"/>
          <w:sz w:val="22"/>
          <w:szCs w:val="22"/>
          <w:lang w:val="sr-Cyrl-CS"/>
        </w:rPr>
        <w:t xml:space="preserve"> надлежног органа за обављање делатности која је предмет јавне набавке</w:t>
      </w:r>
    </w:p>
    <w:p w:rsidR="007C0D79" w:rsidRPr="007C0D79" w:rsidRDefault="00FB660D" w:rsidP="007C0D79">
      <w:pPr>
        <w:jc w:val="both"/>
        <w:rPr>
          <w:rFonts w:ascii="Arial" w:hAnsi="Arial" w:cs="Arial"/>
          <w:b/>
          <w:sz w:val="22"/>
          <w:szCs w:val="22"/>
          <w:lang w:val="sr-Cyrl-CS"/>
        </w:rPr>
      </w:pPr>
      <w:r w:rsidRPr="007C0D79">
        <w:rPr>
          <w:rFonts w:ascii="Arial" w:hAnsi="Arial" w:cs="Arial"/>
          <w:sz w:val="22"/>
          <w:szCs w:val="22"/>
          <w:lang w:val="sr-Cyrl-CS"/>
        </w:rPr>
        <w:tab/>
      </w:r>
      <w:r w:rsidR="007C0D79" w:rsidRPr="007C0D79">
        <w:rPr>
          <w:rFonts w:ascii="Arial" w:hAnsi="Arial" w:cs="Arial"/>
          <w:sz w:val="22"/>
          <w:szCs w:val="22"/>
          <w:lang w:val="sr-Cyrl-CS"/>
        </w:rPr>
        <w:t>У поступку предметне набавке дозвола надлежног органа за обављање делатности није предвиђена посебним прописом</w:t>
      </w:r>
    </w:p>
    <w:p w:rsidR="00FB660D" w:rsidRPr="00D61831" w:rsidRDefault="00FB660D" w:rsidP="00FB660D">
      <w:pPr>
        <w:autoSpaceDE w:val="0"/>
        <w:autoSpaceDN w:val="0"/>
        <w:adjustRightInd w:val="0"/>
        <w:jc w:val="both"/>
        <w:rPr>
          <w:rFonts w:ascii="Arial" w:eastAsia="Arial Unicode MS" w:hAnsi="Arial" w:cs="Arial"/>
          <w:kern w:val="2"/>
          <w:sz w:val="22"/>
          <w:szCs w:val="22"/>
          <w:lang w:val="sr-Latn-CS" w:eastAsia="ar-SA"/>
        </w:rPr>
      </w:pPr>
    </w:p>
    <w:p w:rsidR="00FB660D" w:rsidRPr="00D61831" w:rsidRDefault="00A062AA" w:rsidP="007C0D79">
      <w:pPr>
        <w:suppressAutoHyphens/>
        <w:ind w:hanging="851"/>
        <w:jc w:val="both"/>
        <w:rPr>
          <w:rFonts w:ascii="Arial" w:eastAsia="Arial Unicode MS" w:hAnsi="Arial" w:cs="Arial"/>
          <w:iCs/>
          <w:color w:val="000000"/>
          <w:kern w:val="2"/>
          <w:sz w:val="22"/>
          <w:szCs w:val="22"/>
          <w:lang w:val="sr-Cyrl-CS" w:eastAsia="ar-SA"/>
        </w:rPr>
      </w:pPr>
      <w:r>
        <w:rPr>
          <w:rFonts w:ascii="Arial" w:hAnsi="Arial" w:cs="Arial"/>
          <w:sz w:val="22"/>
          <w:szCs w:val="22"/>
          <w:lang w:val="sr-Cyrl-CS" w:eastAsia="ar-SA"/>
        </w:rPr>
        <w:t xml:space="preserve">                          </w:t>
      </w:r>
      <w:r w:rsidR="00FB660D" w:rsidRPr="00D61831">
        <w:rPr>
          <w:rFonts w:ascii="Arial" w:hAnsi="Arial" w:cs="Arial"/>
          <w:sz w:val="22"/>
          <w:szCs w:val="22"/>
          <w:lang w:val="sr-Cyrl-CS" w:eastAsia="ar-SA"/>
        </w:rPr>
        <w:t xml:space="preserve">6) </w:t>
      </w:r>
      <w:r w:rsidR="00FB660D" w:rsidRPr="00D61831">
        <w:rPr>
          <w:rFonts w:ascii="Arial" w:eastAsia="Arial Unicode MS" w:hAnsi="Arial" w:cs="Arial"/>
          <w:color w:val="000000"/>
          <w:kern w:val="2"/>
          <w:sz w:val="22"/>
          <w:szCs w:val="22"/>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FB660D" w:rsidRPr="00D61831">
        <w:rPr>
          <w:rFonts w:ascii="Arial" w:eastAsia="Arial Unicode MS" w:hAnsi="Arial" w:cs="Arial"/>
          <w:iCs/>
          <w:color w:val="000000"/>
          <w:kern w:val="2"/>
          <w:sz w:val="22"/>
          <w:szCs w:val="22"/>
          <w:lang w:val="sr-Cyrl-CS" w:eastAsia="ar-SA"/>
        </w:rPr>
        <w:t>(чл. 75. ст. 2. Закона).</w:t>
      </w:r>
    </w:p>
    <w:p w:rsidR="00FB660D" w:rsidRDefault="00FB660D" w:rsidP="00FB660D">
      <w:pPr>
        <w:autoSpaceDE w:val="0"/>
        <w:autoSpaceDN w:val="0"/>
        <w:adjustRightInd w:val="0"/>
        <w:jc w:val="both"/>
        <w:rPr>
          <w:rFonts w:ascii="Arial" w:hAnsi="Arial" w:cs="Arial"/>
          <w:sz w:val="22"/>
          <w:szCs w:val="22"/>
          <w:lang w:val="sr-Cyrl-CS"/>
        </w:rPr>
      </w:pPr>
      <w:r w:rsidRPr="00141A64">
        <w:rPr>
          <w:rFonts w:ascii="Arial" w:hAnsi="Arial" w:cs="Arial"/>
          <w:sz w:val="22"/>
          <w:szCs w:val="22"/>
          <w:u w:val="single"/>
          <w:lang w:val="sr-Cyrl-CS" w:eastAsia="ar-SA"/>
        </w:rPr>
        <w:t>Доказ</w:t>
      </w:r>
      <w:r w:rsidRPr="00FF69CB">
        <w:rPr>
          <w:rFonts w:ascii="Arial" w:hAnsi="Arial" w:cs="Arial"/>
          <w:sz w:val="22"/>
          <w:szCs w:val="22"/>
          <w:lang w:val="sr-Cyrl-CS" w:eastAsia="ar-SA"/>
        </w:rPr>
        <w:t>:</w:t>
      </w:r>
      <w:r w:rsidRPr="00FF69CB">
        <w:rPr>
          <w:rFonts w:ascii="Arial" w:hAnsi="Arial" w:cs="Arial"/>
          <w:sz w:val="22"/>
          <w:szCs w:val="22"/>
        </w:rPr>
        <w:t xml:space="preserve">Понуђач је дужан да у склопу своје понуде достави наведену изјаву која </w:t>
      </w:r>
      <w:r w:rsidRPr="002A08D1">
        <w:rPr>
          <w:rFonts w:ascii="Arial" w:hAnsi="Arial" w:cs="Arial"/>
          <w:sz w:val="22"/>
          <w:szCs w:val="22"/>
        </w:rPr>
        <w:t xml:space="preserve">се налази </w:t>
      </w:r>
      <w:r w:rsidR="002A08D1" w:rsidRPr="002A08D1">
        <w:rPr>
          <w:rFonts w:ascii="Arial" w:hAnsi="Arial" w:cs="Arial"/>
          <w:sz w:val="22"/>
          <w:szCs w:val="22"/>
          <w:lang w:val="sr-Cyrl-CS"/>
        </w:rPr>
        <w:t xml:space="preserve">под тачком 12. </w:t>
      </w:r>
      <w:r w:rsidRPr="002A08D1">
        <w:rPr>
          <w:rFonts w:ascii="Arial" w:hAnsi="Arial" w:cs="Arial"/>
          <w:sz w:val="22"/>
          <w:szCs w:val="22"/>
        </w:rPr>
        <w:t>Конкурсне документације</w:t>
      </w:r>
    </w:p>
    <w:p w:rsidR="00FB660D" w:rsidRDefault="00FB660D" w:rsidP="00FB660D">
      <w:pPr>
        <w:autoSpaceDE w:val="0"/>
        <w:autoSpaceDN w:val="0"/>
        <w:adjustRightInd w:val="0"/>
        <w:jc w:val="both"/>
        <w:rPr>
          <w:rFonts w:ascii="Arial" w:hAnsi="Arial" w:cs="Arial"/>
          <w:b/>
          <w:sz w:val="22"/>
          <w:szCs w:val="22"/>
          <w:lang w:val="sr-Latn-CS" w:eastAsia="ar-SA"/>
        </w:rPr>
      </w:pPr>
    </w:p>
    <w:p w:rsidR="007C0D79" w:rsidRDefault="007C0D79" w:rsidP="007C0D79">
      <w:pPr>
        <w:pStyle w:val="Default"/>
        <w:numPr>
          <w:ilvl w:val="0"/>
          <w:numId w:val="36"/>
        </w:numPr>
        <w:ind w:left="360"/>
        <w:rPr>
          <w:rFonts w:ascii="Arial" w:hAnsi="Arial" w:cs="Arial"/>
          <w:b/>
          <w:sz w:val="22"/>
          <w:szCs w:val="22"/>
          <w:lang w:val="ru-RU"/>
        </w:rPr>
      </w:pPr>
      <w:r>
        <w:rPr>
          <w:rFonts w:ascii="Arial" w:hAnsi="Arial" w:cs="Arial"/>
          <w:b/>
          <w:sz w:val="22"/>
          <w:szCs w:val="22"/>
          <w:lang w:val="sr-Cyrl-CS"/>
        </w:rPr>
        <w:t>ДОДАТНИ</w:t>
      </w:r>
      <w:r w:rsidR="0031532A">
        <w:rPr>
          <w:rFonts w:ascii="Arial" w:hAnsi="Arial" w:cs="Arial"/>
          <w:b/>
          <w:sz w:val="22"/>
          <w:szCs w:val="22"/>
          <w:lang w:val="sr-Cyrl-CS"/>
        </w:rPr>
        <w:t xml:space="preserve"> </w:t>
      </w:r>
      <w:r w:rsidRPr="0004727C">
        <w:rPr>
          <w:rFonts w:ascii="Arial" w:hAnsi="Arial" w:cs="Arial"/>
          <w:b/>
          <w:sz w:val="22"/>
          <w:szCs w:val="22"/>
          <w:lang w:val="ru-RU"/>
        </w:rPr>
        <w:t>УСЛОВИ ПРОПИСАНИ ЧЛАНОМ 7</w:t>
      </w:r>
      <w:r>
        <w:rPr>
          <w:rFonts w:ascii="Arial" w:hAnsi="Arial" w:cs="Arial"/>
          <w:b/>
          <w:sz w:val="22"/>
          <w:szCs w:val="22"/>
          <w:lang w:val="ru-RU"/>
        </w:rPr>
        <w:t>6</w:t>
      </w:r>
      <w:r w:rsidRPr="0004727C">
        <w:rPr>
          <w:rFonts w:ascii="Arial" w:hAnsi="Arial" w:cs="Arial"/>
          <w:b/>
          <w:sz w:val="22"/>
          <w:szCs w:val="22"/>
          <w:lang w:val="ru-RU"/>
        </w:rPr>
        <w:t>. ЗАКОНА О ЈАВНИМ НАБАВКАМ</w:t>
      </w:r>
      <w:r>
        <w:rPr>
          <w:rFonts w:ascii="Arial" w:hAnsi="Arial" w:cs="Arial"/>
          <w:b/>
          <w:sz w:val="22"/>
          <w:szCs w:val="22"/>
          <w:lang w:val="ru-RU"/>
        </w:rPr>
        <w:t>А</w:t>
      </w:r>
    </w:p>
    <w:p w:rsidR="007C0D79" w:rsidRDefault="007C0D79" w:rsidP="007C0D79">
      <w:pPr>
        <w:pStyle w:val="Default"/>
        <w:ind w:left="360"/>
        <w:rPr>
          <w:rFonts w:ascii="Arial" w:hAnsi="Arial" w:cs="Arial"/>
          <w:b/>
          <w:sz w:val="22"/>
          <w:szCs w:val="22"/>
          <w:lang w:val="ru-RU"/>
        </w:rPr>
      </w:pPr>
    </w:p>
    <w:p w:rsidR="003E677B" w:rsidRPr="00E417A4" w:rsidRDefault="003E677B" w:rsidP="003E677B">
      <w:pPr>
        <w:ind w:firstLine="360"/>
        <w:jc w:val="both"/>
        <w:rPr>
          <w:rFonts w:ascii="Arial" w:hAnsi="Arial" w:cs="Arial"/>
          <w:color w:val="000000"/>
          <w:sz w:val="22"/>
          <w:szCs w:val="22"/>
          <w:lang w:val="sr-Cyrl-CS"/>
        </w:rPr>
      </w:pPr>
      <w:r w:rsidRPr="00E417A4">
        <w:rPr>
          <w:rFonts w:ascii="Arial" w:hAnsi="Arial" w:cs="Arial"/>
          <w:b/>
          <w:sz w:val="22"/>
          <w:szCs w:val="22"/>
          <w:lang w:val="sr-Cyrl-CS" w:eastAsia="ar-SA"/>
        </w:rPr>
        <w:t xml:space="preserve">2.1. </w:t>
      </w:r>
      <w:r w:rsidRPr="00E417A4">
        <w:rPr>
          <w:rFonts w:ascii="Arial" w:hAnsi="Arial" w:cs="Arial"/>
          <w:color w:val="000000"/>
          <w:sz w:val="22"/>
          <w:szCs w:val="22"/>
          <w:lang w:val="sr-Cyrl-CS"/>
        </w:rPr>
        <w:t xml:space="preserve">Наручилац у предмету јавне набавке тражи да понуђач  у  погледу  </w:t>
      </w:r>
      <w:r w:rsidRPr="00E417A4">
        <w:rPr>
          <w:rFonts w:ascii="Arial" w:hAnsi="Arial" w:cs="Arial"/>
          <w:b/>
          <w:color w:val="000000"/>
          <w:sz w:val="22"/>
          <w:szCs w:val="22"/>
          <w:lang w:val="sr-Cyrl-CS"/>
        </w:rPr>
        <w:t>финансијског капацитета</w:t>
      </w:r>
      <w:r w:rsidRPr="00E417A4">
        <w:rPr>
          <w:rFonts w:ascii="Arial" w:hAnsi="Arial" w:cs="Arial"/>
          <w:color w:val="000000"/>
          <w:sz w:val="22"/>
          <w:szCs w:val="22"/>
          <w:lang w:val="sr-Cyrl-CS"/>
        </w:rPr>
        <w:t xml:space="preserve"> мора да испуни следеће услове:</w:t>
      </w:r>
    </w:p>
    <w:p w:rsidR="003E677B" w:rsidRDefault="003E677B" w:rsidP="003E677B">
      <w:pPr>
        <w:autoSpaceDE w:val="0"/>
        <w:autoSpaceDN w:val="0"/>
        <w:adjustRightInd w:val="0"/>
        <w:jc w:val="both"/>
        <w:rPr>
          <w:rFonts w:ascii="Arial" w:hAnsi="Arial" w:cs="Arial"/>
          <w:sz w:val="22"/>
          <w:szCs w:val="22"/>
          <w:lang w:val="sr-Cyrl-CS"/>
        </w:rPr>
      </w:pPr>
      <w:r w:rsidRPr="00E417A4">
        <w:rPr>
          <w:rFonts w:ascii="Arial" w:hAnsi="Arial" w:cs="Arial"/>
          <w:color w:val="000000"/>
          <w:sz w:val="22"/>
          <w:szCs w:val="22"/>
          <w:lang w:val="sr-Cyrl-CS"/>
        </w:rPr>
        <w:t>-</w:t>
      </w:r>
      <w:r w:rsidRPr="00E417A4">
        <w:rPr>
          <w:rFonts w:ascii="Arial" w:hAnsi="Arial" w:cs="Arial"/>
          <w:sz w:val="22"/>
          <w:szCs w:val="22"/>
          <w:lang w:val="sr-Cyrl-CS"/>
        </w:rPr>
        <w:t xml:space="preserve"> да је понуђач, </w:t>
      </w:r>
      <w:r w:rsidR="004F3A0F">
        <w:rPr>
          <w:rFonts w:ascii="Arial" w:hAnsi="Arial" w:cs="Arial"/>
          <w:sz w:val="22"/>
          <w:szCs w:val="22"/>
          <w:lang w:val="sr-Cyrl-CS"/>
        </w:rPr>
        <w:t>(у случају заједничке понуде, заједно сви понуђачи из групе понуђача)</w:t>
      </w:r>
      <w:r w:rsidRPr="00E417A4">
        <w:rPr>
          <w:rFonts w:ascii="Arial" w:hAnsi="Arial" w:cs="Arial"/>
          <w:sz w:val="22"/>
          <w:szCs w:val="22"/>
          <w:lang w:val="sr-Cyrl-CS"/>
        </w:rPr>
        <w:t>, у претходне три године (201</w:t>
      </w:r>
      <w:r>
        <w:rPr>
          <w:rFonts w:ascii="Arial" w:hAnsi="Arial" w:cs="Arial"/>
          <w:sz w:val="22"/>
          <w:szCs w:val="22"/>
          <w:lang w:val="sr-Cyrl-CS"/>
        </w:rPr>
        <w:t>2</w:t>
      </w:r>
      <w:r w:rsidRPr="00E417A4">
        <w:rPr>
          <w:rFonts w:ascii="Arial" w:hAnsi="Arial" w:cs="Arial"/>
          <w:sz w:val="22"/>
          <w:szCs w:val="22"/>
          <w:lang w:val="sr-Cyrl-CS"/>
        </w:rPr>
        <w:t>, 201</w:t>
      </w:r>
      <w:r>
        <w:rPr>
          <w:rFonts w:ascii="Arial" w:hAnsi="Arial" w:cs="Arial"/>
          <w:sz w:val="22"/>
          <w:szCs w:val="22"/>
          <w:lang w:val="sr-Cyrl-CS"/>
        </w:rPr>
        <w:t>3</w:t>
      </w:r>
      <w:r w:rsidRPr="00E417A4">
        <w:rPr>
          <w:rFonts w:ascii="Arial" w:hAnsi="Arial" w:cs="Arial"/>
          <w:sz w:val="22"/>
          <w:szCs w:val="22"/>
          <w:lang w:val="sr-Cyrl-CS"/>
        </w:rPr>
        <w:t xml:space="preserve">. </w:t>
      </w:r>
      <w:r w:rsidRPr="00993878">
        <w:rPr>
          <w:rFonts w:ascii="Arial" w:hAnsi="Arial" w:cs="Arial"/>
          <w:sz w:val="22"/>
          <w:szCs w:val="22"/>
          <w:lang w:val="sr-Cyrl-CS"/>
        </w:rPr>
        <w:t>и 2014) остварио годишњи</w:t>
      </w:r>
      <w:r w:rsidR="00993878">
        <w:rPr>
          <w:rFonts w:ascii="Arial" w:hAnsi="Arial" w:cs="Arial"/>
          <w:sz w:val="22"/>
          <w:szCs w:val="22"/>
        </w:rPr>
        <w:t xml:space="preserve"> </w:t>
      </w:r>
      <w:r w:rsidRPr="00993878">
        <w:rPr>
          <w:rFonts w:ascii="Arial" w:hAnsi="Arial" w:cs="Arial"/>
          <w:sz w:val="22"/>
          <w:szCs w:val="22"/>
          <w:lang w:val="sr-Cyrl-CS"/>
        </w:rPr>
        <w:t>промет од извођења радова у износу од по 10.000.000,00 динара</w:t>
      </w:r>
    </w:p>
    <w:p w:rsidR="003E677B" w:rsidRDefault="003E677B" w:rsidP="003E677B">
      <w:pPr>
        <w:autoSpaceDE w:val="0"/>
        <w:autoSpaceDN w:val="0"/>
        <w:adjustRightInd w:val="0"/>
        <w:jc w:val="both"/>
        <w:rPr>
          <w:rFonts w:ascii="Arial" w:hAnsi="Arial" w:cs="Arial"/>
          <w:sz w:val="22"/>
          <w:szCs w:val="22"/>
          <w:lang w:val="sr-Cyrl-CS"/>
        </w:rPr>
      </w:pPr>
    </w:p>
    <w:p w:rsidR="003E677B" w:rsidRDefault="003E677B" w:rsidP="003E677B">
      <w:pPr>
        <w:ind w:firstLine="720"/>
        <w:rPr>
          <w:rFonts w:ascii="Arial" w:hAnsi="Arial" w:cs="Arial"/>
          <w:sz w:val="22"/>
          <w:szCs w:val="22"/>
          <w:lang w:val="sr-Cyrl-CS"/>
        </w:rPr>
      </w:pPr>
      <w:r w:rsidRPr="00E417A4">
        <w:rPr>
          <w:rFonts w:ascii="Arial" w:hAnsi="Arial" w:cs="Arial"/>
          <w:sz w:val="22"/>
          <w:szCs w:val="22"/>
          <w:u w:val="single"/>
          <w:lang w:val="sr-Cyrl-CS"/>
        </w:rPr>
        <w:t>Доказ</w:t>
      </w:r>
      <w:r w:rsidRPr="00E417A4">
        <w:rPr>
          <w:rFonts w:ascii="Arial" w:hAnsi="Arial" w:cs="Arial"/>
          <w:sz w:val="22"/>
          <w:szCs w:val="22"/>
          <w:lang w:val="sr-Cyrl-CS"/>
        </w:rPr>
        <w:t>: Попуњен Образац референтне листе оверене од стране понуђача</w:t>
      </w:r>
    </w:p>
    <w:p w:rsidR="003E677B" w:rsidRDefault="003E677B" w:rsidP="003E677B">
      <w:pPr>
        <w:ind w:firstLine="720"/>
        <w:rPr>
          <w:rFonts w:ascii="Arial" w:hAnsi="Arial" w:cs="Arial"/>
          <w:sz w:val="22"/>
          <w:szCs w:val="22"/>
          <w:lang w:val="sr-Cyrl-CS"/>
        </w:rPr>
      </w:pPr>
    </w:p>
    <w:p w:rsidR="003E677B" w:rsidRPr="00E417A4" w:rsidRDefault="003E677B" w:rsidP="003E677B">
      <w:pPr>
        <w:ind w:firstLine="720"/>
        <w:rPr>
          <w:rFonts w:ascii="Arial" w:hAnsi="Arial" w:cs="Arial"/>
          <w:sz w:val="22"/>
          <w:szCs w:val="22"/>
          <w:lang w:val="sr-Cyrl-CS"/>
        </w:rPr>
      </w:pPr>
    </w:p>
    <w:p w:rsidR="003E677B" w:rsidRPr="00E417A4" w:rsidRDefault="003E677B" w:rsidP="003E677B">
      <w:pPr>
        <w:autoSpaceDE w:val="0"/>
        <w:autoSpaceDN w:val="0"/>
        <w:adjustRightInd w:val="0"/>
        <w:ind w:left="360"/>
        <w:jc w:val="both"/>
        <w:rPr>
          <w:rFonts w:ascii="Arial" w:hAnsi="Arial" w:cs="Arial"/>
          <w:sz w:val="22"/>
          <w:szCs w:val="22"/>
          <w:lang w:val="sr-Cyrl-CS"/>
        </w:rPr>
      </w:pPr>
    </w:p>
    <w:p w:rsidR="003E677B" w:rsidRDefault="003E677B" w:rsidP="003E677B">
      <w:pPr>
        <w:ind w:firstLine="360"/>
        <w:jc w:val="both"/>
        <w:rPr>
          <w:rFonts w:ascii="Arial" w:hAnsi="Arial" w:cs="Arial"/>
          <w:color w:val="000000"/>
          <w:sz w:val="22"/>
          <w:szCs w:val="22"/>
        </w:rPr>
      </w:pPr>
      <w:r w:rsidRPr="00E417A4">
        <w:rPr>
          <w:rFonts w:ascii="Arial" w:hAnsi="Arial" w:cs="Arial"/>
          <w:b/>
          <w:sz w:val="22"/>
          <w:szCs w:val="22"/>
          <w:lang w:val="sr-Cyrl-CS" w:eastAsia="ar-SA"/>
        </w:rPr>
        <w:lastRenderedPageBreak/>
        <w:t xml:space="preserve">2.2. </w:t>
      </w:r>
      <w:r w:rsidRPr="00E417A4">
        <w:rPr>
          <w:rFonts w:ascii="Arial" w:hAnsi="Arial" w:cs="Arial"/>
          <w:color w:val="000000"/>
          <w:sz w:val="22"/>
          <w:szCs w:val="22"/>
          <w:lang w:val="sr-Cyrl-CS"/>
        </w:rPr>
        <w:t xml:space="preserve">Наручилац у предмету јавне набавке тражи да понуђач у погледу </w:t>
      </w:r>
      <w:r w:rsidRPr="00E417A4">
        <w:rPr>
          <w:rFonts w:ascii="Arial" w:hAnsi="Arial" w:cs="Arial"/>
          <w:b/>
          <w:color w:val="000000"/>
          <w:sz w:val="22"/>
          <w:szCs w:val="22"/>
          <w:lang w:val="sr-Cyrl-CS"/>
        </w:rPr>
        <w:t>пословног капацитета</w:t>
      </w:r>
      <w:r w:rsidRPr="00E417A4">
        <w:rPr>
          <w:rFonts w:ascii="Arial" w:hAnsi="Arial" w:cs="Arial"/>
          <w:color w:val="000000"/>
          <w:sz w:val="22"/>
          <w:szCs w:val="22"/>
          <w:lang w:val="sr-Cyrl-CS"/>
        </w:rPr>
        <w:t xml:space="preserve"> мора да испуни следеће услове:</w:t>
      </w:r>
    </w:p>
    <w:p w:rsidR="003E677B" w:rsidRPr="003A47F3" w:rsidRDefault="003E677B" w:rsidP="003E677B">
      <w:pPr>
        <w:ind w:firstLine="360"/>
        <w:jc w:val="both"/>
        <w:rPr>
          <w:rFonts w:ascii="Arial" w:hAnsi="Arial" w:cs="Arial"/>
          <w:color w:val="000000"/>
          <w:sz w:val="22"/>
          <w:szCs w:val="22"/>
        </w:rPr>
      </w:pPr>
    </w:p>
    <w:p w:rsidR="003E677B" w:rsidRDefault="003E677B" w:rsidP="003E677B">
      <w:pPr>
        <w:jc w:val="both"/>
        <w:rPr>
          <w:rFonts w:ascii="Arial" w:hAnsi="Arial" w:cs="Arial"/>
          <w:sz w:val="22"/>
          <w:szCs w:val="22"/>
          <w:lang w:val="sr-Cyrl-CS"/>
        </w:rPr>
      </w:pPr>
      <w:r>
        <w:rPr>
          <w:rFonts w:ascii="Arial" w:hAnsi="Arial" w:cs="Arial"/>
          <w:color w:val="000000"/>
          <w:sz w:val="22"/>
          <w:szCs w:val="22"/>
          <w:lang w:val="sr-Cyrl-CS"/>
        </w:rPr>
        <w:t>2.2.1.</w:t>
      </w:r>
      <w:r w:rsidR="004F3A0F">
        <w:rPr>
          <w:rFonts w:ascii="Arial" w:hAnsi="Arial" w:cs="Arial"/>
          <w:color w:val="000000"/>
          <w:sz w:val="22"/>
          <w:szCs w:val="22"/>
          <w:lang w:val="sr-Cyrl-CS"/>
        </w:rPr>
        <w:t xml:space="preserve"> </w:t>
      </w:r>
      <w:r w:rsidRPr="00E417A4">
        <w:rPr>
          <w:rFonts w:ascii="Arial" w:hAnsi="Arial" w:cs="Arial"/>
          <w:sz w:val="22"/>
          <w:szCs w:val="22"/>
          <w:lang w:val="sr-Cyrl-CS"/>
        </w:rPr>
        <w:t xml:space="preserve">да понуђач, </w:t>
      </w:r>
      <w:r w:rsidR="004F3A0F">
        <w:rPr>
          <w:rFonts w:ascii="Arial" w:hAnsi="Arial" w:cs="Arial"/>
          <w:sz w:val="22"/>
          <w:szCs w:val="22"/>
          <w:lang w:val="sr-Cyrl-CS"/>
        </w:rPr>
        <w:t>(у случају заједничке понуде, сви понуђачи из групе понуђача) и подизвођач</w:t>
      </w:r>
      <w:r w:rsidRPr="00E417A4">
        <w:rPr>
          <w:rFonts w:ascii="Arial" w:hAnsi="Arial" w:cs="Arial"/>
          <w:sz w:val="22"/>
          <w:szCs w:val="22"/>
          <w:lang w:val="sr-Cyrl-CS"/>
        </w:rPr>
        <w:t>, у претходне  три године (201</w:t>
      </w:r>
      <w:r>
        <w:rPr>
          <w:rFonts w:ascii="Arial" w:hAnsi="Arial" w:cs="Arial"/>
          <w:sz w:val="22"/>
          <w:szCs w:val="22"/>
          <w:lang w:val="sr-Cyrl-CS"/>
        </w:rPr>
        <w:t>2, 2013</w:t>
      </w:r>
      <w:r w:rsidRPr="00E417A4">
        <w:rPr>
          <w:rFonts w:ascii="Arial" w:hAnsi="Arial" w:cs="Arial"/>
          <w:sz w:val="22"/>
          <w:szCs w:val="22"/>
          <w:lang w:val="sr-Cyrl-CS"/>
        </w:rPr>
        <w:t>. и 201</w:t>
      </w:r>
      <w:r>
        <w:rPr>
          <w:rFonts w:ascii="Arial" w:hAnsi="Arial" w:cs="Arial"/>
          <w:sz w:val="22"/>
          <w:szCs w:val="22"/>
          <w:lang w:val="sr-Cyrl-CS"/>
        </w:rPr>
        <w:t>4</w:t>
      </w:r>
      <w:r w:rsidRPr="00E417A4">
        <w:rPr>
          <w:rFonts w:ascii="Arial" w:hAnsi="Arial" w:cs="Arial"/>
          <w:sz w:val="22"/>
          <w:szCs w:val="22"/>
          <w:lang w:val="sr-Cyrl-CS"/>
        </w:rPr>
        <w:t xml:space="preserve">), </w:t>
      </w:r>
      <w:r w:rsidRPr="00E417A4">
        <w:rPr>
          <w:rFonts w:ascii="Arial" w:hAnsi="Arial" w:cs="Arial"/>
          <w:sz w:val="22"/>
          <w:szCs w:val="22"/>
        </w:rPr>
        <w:t>није исказао негативан финансијски резултат –губитак</w:t>
      </w:r>
    </w:p>
    <w:p w:rsidR="003E677B" w:rsidRPr="00E417A4" w:rsidRDefault="003E677B" w:rsidP="003E677B">
      <w:pPr>
        <w:jc w:val="both"/>
        <w:rPr>
          <w:rFonts w:ascii="Arial" w:hAnsi="Arial" w:cs="Arial"/>
          <w:sz w:val="22"/>
          <w:szCs w:val="22"/>
          <w:lang w:val="sr-Cyrl-CS"/>
        </w:rPr>
      </w:pPr>
    </w:p>
    <w:p w:rsidR="003E677B" w:rsidRPr="00E417A4" w:rsidRDefault="003E677B" w:rsidP="003E677B">
      <w:pPr>
        <w:ind w:firstLine="720"/>
        <w:rPr>
          <w:rFonts w:ascii="Arial" w:hAnsi="Arial" w:cs="Arial"/>
          <w:sz w:val="22"/>
          <w:szCs w:val="22"/>
          <w:lang w:val="ru-RU"/>
        </w:rPr>
      </w:pPr>
      <w:r w:rsidRPr="00E417A4">
        <w:rPr>
          <w:rFonts w:ascii="Arial" w:hAnsi="Arial" w:cs="Arial"/>
          <w:sz w:val="22"/>
          <w:szCs w:val="22"/>
          <w:u w:val="single"/>
          <w:lang w:val="sr-Cyrl-CS"/>
        </w:rPr>
        <w:t>Доказ</w:t>
      </w:r>
      <w:r w:rsidRPr="00E417A4">
        <w:rPr>
          <w:rFonts w:ascii="Arial" w:hAnsi="Arial" w:cs="Arial"/>
          <w:sz w:val="22"/>
          <w:szCs w:val="22"/>
          <w:lang w:val="sr-Cyrl-CS"/>
        </w:rPr>
        <w:t xml:space="preserve">: </w:t>
      </w:r>
      <w:r w:rsidRPr="00E417A4">
        <w:rPr>
          <w:rFonts w:ascii="Arial" w:hAnsi="Arial" w:cs="Arial"/>
          <w:sz w:val="22"/>
          <w:szCs w:val="22"/>
        </w:rPr>
        <w:t>БОН ЈН</w:t>
      </w:r>
      <w:r w:rsidRPr="00E417A4">
        <w:rPr>
          <w:rFonts w:ascii="Arial" w:hAnsi="Arial" w:cs="Arial"/>
          <w:sz w:val="22"/>
          <w:szCs w:val="22"/>
          <w:lang w:val="sr-Cyrl-CS"/>
        </w:rPr>
        <w:t xml:space="preserve"> образац Агенције за привредне регистре</w:t>
      </w:r>
    </w:p>
    <w:p w:rsidR="003E677B" w:rsidRPr="00E417A4" w:rsidRDefault="003E677B" w:rsidP="003E677B">
      <w:pPr>
        <w:ind w:firstLine="720"/>
        <w:jc w:val="both"/>
        <w:rPr>
          <w:rFonts w:ascii="Arial" w:hAnsi="Arial" w:cs="Arial"/>
          <w:sz w:val="22"/>
          <w:szCs w:val="22"/>
          <w:lang w:val="sr-Cyrl-CS"/>
        </w:rPr>
      </w:pPr>
    </w:p>
    <w:p w:rsidR="003E677B" w:rsidRPr="00993878" w:rsidRDefault="003E677B" w:rsidP="003E677B">
      <w:pPr>
        <w:autoSpaceDE w:val="0"/>
        <w:autoSpaceDN w:val="0"/>
        <w:adjustRightInd w:val="0"/>
        <w:jc w:val="both"/>
        <w:rPr>
          <w:rFonts w:ascii="Arial" w:hAnsi="Arial" w:cs="Arial"/>
          <w:sz w:val="22"/>
          <w:szCs w:val="22"/>
          <w:lang w:val="sr-Cyrl-CS"/>
        </w:rPr>
      </w:pPr>
      <w:r w:rsidRPr="00993878">
        <w:rPr>
          <w:rFonts w:ascii="Arial" w:hAnsi="Arial" w:cs="Arial"/>
          <w:sz w:val="22"/>
          <w:szCs w:val="22"/>
          <w:lang w:val="sr-Cyrl-CS"/>
        </w:rPr>
        <w:t>2.2.2. д</w:t>
      </w:r>
      <w:r w:rsidRPr="00993878">
        <w:rPr>
          <w:rFonts w:ascii="Arial" w:hAnsi="Arial" w:cs="Arial"/>
          <w:sz w:val="22"/>
          <w:szCs w:val="22"/>
        </w:rPr>
        <w:t xml:space="preserve">а поседује </w:t>
      </w:r>
      <w:r w:rsidRPr="00993878">
        <w:rPr>
          <w:rFonts w:ascii="Arial" w:hAnsi="Arial" w:cs="Arial"/>
          <w:sz w:val="22"/>
          <w:szCs w:val="22"/>
          <w:lang w:val="sr-Cyrl-CS"/>
        </w:rPr>
        <w:t xml:space="preserve">интегрисани систем управљања у складу са стандардима </w:t>
      </w:r>
      <w:r w:rsidRPr="00993878">
        <w:rPr>
          <w:rFonts w:ascii="Arial" w:hAnsi="Arial" w:cs="Arial"/>
          <w:sz w:val="22"/>
          <w:szCs w:val="22"/>
        </w:rPr>
        <w:t xml:space="preserve">СРПС ИСО 9001:2008, ISO 14001 </w:t>
      </w:r>
      <w:r w:rsidRPr="00993878">
        <w:rPr>
          <w:rFonts w:ascii="Arial" w:hAnsi="Arial" w:cs="Arial"/>
          <w:sz w:val="22"/>
          <w:szCs w:val="22"/>
          <w:lang w:val="sr-Cyrl-CS"/>
        </w:rPr>
        <w:t xml:space="preserve">и </w:t>
      </w:r>
      <w:r w:rsidRPr="00993878">
        <w:rPr>
          <w:rFonts w:ascii="Arial" w:hAnsi="Arial" w:cs="Arial"/>
          <w:sz w:val="22"/>
          <w:szCs w:val="22"/>
        </w:rPr>
        <w:t>систем за</w:t>
      </w:r>
      <w:r w:rsidRPr="00993878">
        <w:rPr>
          <w:rFonts w:ascii="Arial" w:hAnsi="Arial" w:cs="Arial"/>
          <w:sz w:val="22"/>
          <w:szCs w:val="22"/>
          <w:lang w:val="sr-Cyrl-CS"/>
        </w:rPr>
        <w:t>ш</w:t>
      </w:r>
      <w:r w:rsidRPr="00993878">
        <w:rPr>
          <w:rFonts w:ascii="Arial" w:hAnsi="Arial" w:cs="Arial"/>
          <w:sz w:val="22"/>
          <w:szCs w:val="22"/>
        </w:rPr>
        <w:t>тите на раду СРПС ОХСАС 18001:2008</w:t>
      </w:r>
      <w:r w:rsidR="00993878">
        <w:rPr>
          <w:rFonts w:ascii="Arial" w:hAnsi="Arial" w:cs="Arial"/>
          <w:sz w:val="22"/>
          <w:szCs w:val="22"/>
        </w:rPr>
        <w:t xml:space="preserve"> </w:t>
      </w:r>
      <w:r w:rsidR="00993878">
        <w:rPr>
          <w:rFonts w:ascii="Arial" w:hAnsi="Arial" w:cs="Arial"/>
          <w:sz w:val="22"/>
          <w:szCs w:val="22"/>
          <w:lang w:val="sr-Cyrl-CS"/>
        </w:rPr>
        <w:t xml:space="preserve">као </w:t>
      </w:r>
      <w:r w:rsidRPr="00993878">
        <w:rPr>
          <w:rFonts w:ascii="Arial" w:hAnsi="Arial" w:cs="Arial"/>
          <w:sz w:val="22"/>
          <w:szCs w:val="22"/>
          <w:lang w:val="sr-Cyrl-CS"/>
        </w:rPr>
        <w:t xml:space="preserve">и </w:t>
      </w:r>
      <w:r w:rsidRPr="00993878">
        <w:rPr>
          <w:rFonts w:ascii="Arial" w:hAnsi="Arial" w:cs="Arial"/>
          <w:sz w:val="22"/>
          <w:szCs w:val="22"/>
        </w:rPr>
        <w:t>СРПС</w:t>
      </w:r>
      <w:r w:rsidRPr="00993878">
        <w:rPr>
          <w:rFonts w:ascii="Arial" w:hAnsi="Arial" w:cs="Arial"/>
          <w:sz w:val="22"/>
          <w:szCs w:val="22"/>
          <w:lang w:val="sr-Cyrl-CS"/>
        </w:rPr>
        <w:t xml:space="preserve"> ЕН 957</w:t>
      </w:r>
    </w:p>
    <w:p w:rsidR="003E677B" w:rsidRPr="00F141C0" w:rsidRDefault="003E677B" w:rsidP="003E677B">
      <w:pPr>
        <w:autoSpaceDE w:val="0"/>
        <w:autoSpaceDN w:val="0"/>
        <w:adjustRightInd w:val="0"/>
        <w:jc w:val="both"/>
        <w:rPr>
          <w:rFonts w:ascii="Arial" w:hAnsi="Arial" w:cs="Arial"/>
          <w:sz w:val="22"/>
          <w:szCs w:val="22"/>
          <w:lang w:val="sr-Cyrl-CS"/>
        </w:rPr>
      </w:pPr>
    </w:p>
    <w:p w:rsidR="003E677B" w:rsidRDefault="003E677B" w:rsidP="003E677B">
      <w:pPr>
        <w:ind w:firstLine="720"/>
        <w:rPr>
          <w:rFonts w:ascii="Arial" w:hAnsi="Arial" w:cs="Arial"/>
          <w:sz w:val="22"/>
          <w:szCs w:val="22"/>
          <w:lang w:val="ru-RU"/>
        </w:rPr>
      </w:pPr>
      <w:r w:rsidRPr="00F141C0">
        <w:rPr>
          <w:rFonts w:ascii="Arial" w:hAnsi="Arial" w:cs="Arial"/>
          <w:sz w:val="22"/>
          <w:szCs w:val="22"/>
          <w:u w:val="single"/>
          <w:lang w:val="sr-Cyrl-CS"/>
        </w:rPr>
        <w:t>Доказ</w:t>
      </w:r>
      <w:r w:rsidRPr="00F141C0">
        <w:rPr>
          <w:rFonts w:ascii="Arial" w:hAnsi="Arial" w:cs="Arial"/>
          <w:sz w:val="22"/>
          <w:szCs w:val="22"/>
          <w:lang w:val="sr-Cyrl-CS"/>
        </w:rPr>
        <w:t xml:space="preserve">: </w:t>
      </w:r>
      <w:r w:rsidRPr="00F141C0">
        <w:rPr>
          <w:rFonts w:ascii="Arial" w:hAnsi="Arial" w:cs="Arial"/>
          <w:sz w:val="22"/>
          <w:szCs w:val="22"/>
          <w:lang w:val="ru-RU"/>
        </w:rPr>
        <w:t>Сертификати</w:t>
      </w:r>
    </w:p>
    <w:p w:rsidR="003E677B" w:rsidRDefault="003E677B" w:rsidP="003E677B">
      <w:pPr>
        <w:ind w:firstLine="720"/>
        <w:rPr>
          <w:rFonts w:ascii="Arial" w:hAnsi="Arial" w:cs="Arial"/>
          <w:sz w:val="22"/>
          <w:szCs w:val="22"/>
          <w:lang w:val="ru-RU"/>
        </w:rPr>
      </w:pPr>
    </w:p>
    <w:p w:rsidR="003E677B" w:rsidRPr="00F141C0" w:rsidRDefault="003E677B" w:rsidP="003E677B">
      <w:pPr>
        <w:ind w:firstLine="720"/>
        <w:jc w:val="both"/>
        <w:rPr>
          <w:rFonts w:ascii="Arial" w:hAnsi="Arial" w:cs="Arial"/>
          <w:sz w:val="22"/>
          <w:szCs w:val="22"/>
          <w:lang w:val="sr-Cyrl-CS"/>
        </w:rPr>
      </w:pPr>
      <w:r w:rsidRPr="00F141C0">
        <w:rPr>
          <w:rFonts w:ascii="Arial" w:hAnsi="Arial" w:cs="Arial"/>
          <w:b/>
          <w:sz w:val="22"/>
          <w:szCs w:val="22"/>
          <w:lang w:val="sr-Cyrl-CS"/>
        </w:rPr>
        <w:t>2.3.</w:t>
      </w:r>
      <w:r w:rsidRPr="00F141C0">
        <w:rPr>
          <w:rFonts w:ascii="Arial" w:hAnsi="Arial" w:cs="Arial"/>
          <w:sz w:val="22"/>
          <w:szCs w:val="22"/>
          <w:lang w:val="sr-Cyrl-CS"/>
        </w:rPr>
        <w:t xml:space="preserve"> Наручилац у предмету јавне набавке тражи да понуђач у погледу </w:t>
      </w:r>
      <w:r w:rsidRPr="00F141C0">
        <w:rPr>
          <w:rFonts w:ascii="Arial" w:hAnsi="Arial" w:cs="Arial"/>
          <w:b/>
          <w:sz w:val="22"/>
          <w:szCs w:val="22"/>
          <w:lang w:val="sr-Cyrl-CS"/>
        </w:rPr>
        <w:t>кадровског капацитета</w:t>
      </w:r>
      <w:r w:rsidRPr="00F141C0">
        <w:rPr>
          <w:rFonts w:ascii="Arial" w:hAnsi="Arial" w:cs="Arial"/>
          <w:sz w:val="22"/>
          <w:szCs w:val="22"/>
          <w:lang w:val="sr-Cyrl-CS"/>
        </w:rPr>
        <w:t xml:space="preserve"> мора да испуни следеће услове: </w:t>
      </w:r>
    </w:p>
    <w:p w:rsidR="003E677B" w:rsidRPr="00F141C0" w:rsidRDefault="003E677B" w:rsidP="003E677B">
      <w:pPr>
        <w:pStyle w:val="ListParagraph"/>
        <w:spacing w:after="0" w:line="240" w:lineRule="auto"/>
        <w:ind w:left="0"/>
        <w:jc w:val="both"/>
        <w:rPr>
          <w:rFonts w:ascii="Arial" w:hAnsi="Arial" w:cs="Arial"/>
          <w:b/>
          <w:lang w:val="sr-Cyrl-CS"/>
        </w:rPr>
      </w:pPr>
      <w:r w:rsidRPr="00F141C0">
        <w:rPr>
          <w:rFonts w:ascii="Arial" w:hAnsi="Arial" w:cs="Arial"/>
          <w:b/>
          <w:lang w:val="sr-Cyrl-CS"/>
        </w:rPr>
        <w:t xml:space="preserve">- да има најмање </w:t>
      </w:r>
      <w:r>
        <w:rPr>
          <w:rFonts w:ascii="Arial" w:hAnsi="Arial" w:cs="Arial"/>
          <w:b/>
          <w:lang w:val="sr-Cyrl-CS"/>
        </w:rPr>
        <w:t>15</w:t>
      </w:r>
      <w:r w:rsidRPr="00F141C0">
        <w:rPr>
          <w:rFonts w:ascii="Arial" w:hAnsi="Arial" w:cs="Arial"/>
          <w:b/>
          <w:lang w:val="sr-Cyrl-CS"/>
        </w:rPr>
        <w:t xml:space="preserve"> запослених (на неодређено или одређено време), од којих:  </w:t>
      </w:r>
    </w:p>
    <w:p w:rsidR="003E677B" w:rsidRPr="00993878" w:rsidRDefault="003E677B" w:rsidP="003E677B">
      <w:pPr>
        <w:pStyle w:val="ListParagraph"/>
        <w:spacing w:after="0" w:line="240" w:lineRule="auto"/>
        <w:ind w:left="0" w:firstLine="720"/>
        <w:jc w:val="both"/>
        <w:rPr>
          <w:rFonts w:ascii="Arial" w:hAnsi="Arial" w:cs="Arial"/>
          <w:lang w:val="sr-Cyrl-CS"/>
        </w:rPr>
      </w:pPr>
      <w:r w:rsidRPr="00993878">
        <w:rPr>
          <w:rFonts w:ascii="Arial" w:hAnsi="Arial" w:cs="Arial"/>
        </w:rPr>
        <w:t>-Јед</w:t>
      </w:r>
      <w:r w:rsidRPr="00993878">
        <w:rPr>
          <w:rFonts w:ascii="Arial" w:hAnsi="Arial" w:cs="Arial"/>
          <w:lang w:val="sr-Cyrl-CS"/>
        </w:rPr>
        <w:t>ног</w:t>
      </w:r>
      <w:r w:rsidR="00993878">
        <w:rPr>
          <w:rFonts w:ascii="Arial" w:hAnsi="Arial" w:cs="Arial"/>
          <w:lang w:val="sr-Cyrl-CS"/>
        </w:rPr>
        <w:t xml:space="preserve"> </w:t>
      </w:r>
      <w:r w:rsidRPr="00993878">
        <w:rPr>
          <w:rFonts w:ascii="Arial" w:hAnsi="Arial" w:cs="Arial"/>
          <w:lang w:val="sr-Cyrl-CS"/>
        </w:rPr>
        <w:t>машинског инжењера са лиценцом 434 или 432</w:t>
      </w:r>
    </w:p>
    <w:p w:rsidR="003E677B" w:rsidRPr="00993878" w:rsidRDefault="003E677B" w:rsidP="003E677B">
      <w:pPr>
        <w:pStyle w:val="ListParagraph"/>
        <w:spacing w:after="0" w:line="240" w:lineRule="auto"/>
        <w:ind w:left="0" w:firstLine="720"/>
        <w:jc w:val="both"/>
        <w:rPr>
          <w:rFonts w:ascii="Arial" w:hAnsi="Arial" w:cs="Arial"/>
          <w:lang w:val="sr-Cyrl-CS"/>
        </w:rPr>
      </w:pPr>
      <w:r w:rsidRPr="00993878">
        <w:rPr>
          <w:rFonts w:ascii="Arial" w:hAnsi="Arial" w:cs="Arial"/>
        </w:rPr>
        <w:t>-Јед</w:t>
      </w:r>
      <w:r w:rsidRPr="00993878">
        <w:rPr>
          <w:rFonts w:ascii="Arial" w:hAnsi="Arial" w:cs="Arial"/>
          <w:lang w:val="sr-Cyrl-CS"/>
        </w:rPr>
        <w:t>ног</w:t>
      </w:r>
      <w:r w:rsidR="00993878">
        <w:rPr>
          <w:rFonts w:ascii="Arial" w:hAnsi="Arial" w:cs="Arial"/>
          <w:lang w:val="sr-Cyrl-CS"/>
        </w:rPr>
        <w:t xml:space="preserve"> </w:t>
      </w:r>
      <w:r w:rsidRPr="00993878">
        <w:rPr>
          <w:rFonts w:ascii="Arial" w:hAnsi="Arial" w:cs="Arial"/>
          <w:lang w:val="sr-Cyrl-CS"/>
        </w:rPr>
        <w:t>грађевинског инжењера са лиценцом 410</w:t>
      </w:r>
    </w:p>
    <w:p w:rsidR="003E677B" w:rsidRPr="00993878" w:rsidRDefault="003E677B" w:rsidP="003E677B">
      <w:pPr>
        <w:pStyle w:val="ListParagraph"/>
        <w:spacing w:after="0" w:line="240" w:lineRule="auto"/>
        <w:ind w:left="0" w:firstLine="720"/>
        <w:jc w:val="both"/>
        <w:rPr>
          <w:rFonts w:ascii="Arial" w:hAnsi="Arial" w:cs="Arial"/>
          <w:lang w:val="sr-Cyrl-CS"/>
        </w:rPr>
      </w:pPr>
      <w:r w:rsidRPr="00993878">
        <w:rPr>
          <w:rFonts w:ascii="Arial" w:hAnsi="Arial" w:cs="Arial"/>
        </w:rPr>
        <w:t>-Јед</w:t>
      </w:r>
      <w:r w:rsidRPr="00993878">
        <w:rPr>
          <w:rFonts w:ascii="Arial" w:hAnsi="Arial" w:cs="Arial"/>
          <w:lang w:val="sr-Cyrl-CS"/>
        </w:rPr>
        <w:t>ног</w:t>
      </w:r>
      <w:r w:rsidR="00993878">
        <w:rPr>
          <w:rFonts w:ascii="Arial" w:hAnsi="Arial" w:cs="Arial"/>
          <w:lang w:val="sr-Cyrl-CS"/>
        </w:rPr>
        <w:t xml:space="preserve"> </w:t>
      </w:r>
      <w:r w:rsidRPr="00993878">
        <w:rPr>
          <w:rFonts w:ascii="Arial" w:hAnsi="Arial" w:cs="Arial"/>
          <w:lang w:val="sr-Cyrl-CS"/>
        </w:rPr>
        <w:t>грађевинског инжењера са лиценцом 414</w:t>
      </w:r>
    </w:p>
    <w:p w:rsidR="003E677B" w:rsidRPr="00993878" w:rsidRDefault="003E677B" w:rsidP="003E677B">
      <w:pPr>
        <w:pStyle w:val="ListParagraph"/>
        <w:spacing w:after="0" w:line="240" w:lineRule="auto"/>
        <w:ind w:left="0" w:firstLine="720"/>
        <w:jc w:val="both"/>
        <w:rPr>
          <w:rFonts w:ascii="Arial" w:hAnsi="Arial" w:cs="Arial"/>
          <w:lang w:val="sr-Cyrl-CS"/>
        </w:rPr>
      </w:pPr>
      <w:r w:rsidRPr="00993878">
        <w:rPr>
          <w:rFonts w:ascii="Arial" w:hAnsi="Arial" w:cs="Arial"/>
        </w:rPr>
        <w:t>-Јед</w:t>
      </w:r>
      <w:r w:rsidRPr="00993878">
        <w:rPr>
          <w:rFonts w:ascii="Arial" w:hAnsi="Arial" w:cs="Arial"/>
          <w:lang w:val="sr-Cyrl-CS"/>
        </w:rPr>
        <w:t>ног</w:t>
      </w:r>
      <w:r w:rsidR="00993878">
        <w:rPr>
          <w:rFonts w:ascii="Arial" w:hAnsi="Arial" w:cs="Arial"/>
          <w:lang w:val="sr-Cyrl-CS"/>
        </w:rPr>
        <w:t xml:space="preserve"> </w:t>
      </w:r>
      <w:r w:rsidRPr="00993878">
        <w:rPr>
          <w:rFonts w:ascii="Arial" w:hAnsi="Arial" w:cs="Arial"/>
          <w:lang w:val="sr-Cyrl-CS"/>
        </w:rPr>
        <w:t>грађевинског инжењера са лиценцом 314 или 310</w:t>
      </w:r>
    </w:p>
    <w:p w:rsidR="003E677B" w:rsidRPr="00993878" w:rsidRDefault="003E677B" w:rsidP="003E677B">
      <w:pPr>
        <w:pStyle w:val="ListParagraph"/>
        <w:spacing w:after="0" w:line="240" w:lineRule="auto"/>
        <w:ind w:left="0" w:firstLine="720"/>
        <w:jc w:val="both"/>
        <w:rPr>
          <w:rFonts w:ascii="Arial" w:hAnsi="Arial" w:cs="Arial"/>
          <w:lang w:val="sr-Cyrl-CS"/>
        </w:rPr>
      </w:pPr>
      <w:r w:rsidRPr="00993878">
        <w:rPr>
          <w:rFonts w:ascii="Arial" w:hAnsi="Arial" w:cs="Arial"/>
          <w:lang w:val="sr-Cyrl-CS"/>
        </w:rPr>
        <w:t>- тесара- 4 извршиоца</w:t>
      </w:r>
    </w:p>
    <w:p w:rsidR="003E677B" w:rsidRPr="00993878" w:rsidRDefault="003E677B" w:rsidP="003E677B">
      <w:pPr>
        <w:pStyle w:val="ListParagraph"/>
        <w:spacing w:after="0" w:line="240" w:lineRule="auto"/>
        <w:ind w:left="0" w:firstLine="720"/>
        <w:jc w:val="both"/>
        <w:rPr>
          <w:rFonts w:ascii="Arial" w:hAnsi="Arial" w:cs="Arial"/>
          <w:lang w:val="sr-Cyrl-CS"/>
        </w:rPr>
      </w:pPr>
      <w:r w:rsidRPr="00993878">
        <w:rPr>
          <w:rFonts w:ascii="Arial" w:hAnsi="Arial" w:cs="Arial"/>
          <w:lang w:val="sr-Cyrl-CS"/>
        </w:rPr>
        <w:t>- армирач- 2 извршиоца</w:t>
      </w:r>
    </w:p>
    <w:p w:rsidR="003E677B" w:rsidRPr="005A793D" w:rsidRDefault="003E677B" w:rsidP="003E677B">
      <w:pPr>
        <w:pStyle w:val="ListParagraph"/>
        <w:spacing w:after="0" w:line="240" w:lineRule="auto"/>
        <w:ind w:left="0" w:firstLine="720"/>
        <w:jc w:val="both"/>
        <w:rPr>
          <w:rFonts w:ascii="Arial" w:hAnsi="Arial" w:cs="Arial"/>
          <w:lang w:val="sr-Cyrl-CS"/>
        </w:rPr>
      </w:pPr>
      <w:r w:rsidRPr="00993878">
        <w:rPr>
          <w:rFonts w:ascii="Arial" w:hAnsi="Arial" w:cs="Arial"/>
          <w:lang w:val="sr-Cyrl-CS"/>
        </w:rPr>
        <w:t>- грађевински радник- 5 извршилаца</w:t>
      </w:r>
    </w:p>
    <w:p w:rsidR="003E677B" w:rsidRPr="00993878" w:rsidRDefault="003E677B" w:rsidP="003E677B">
      <w:pPr>
        <w:pStyle w:val="ListParagraph"/>
        <w:spacing w:after="0" w:line="240" w:lineRule="auto"/>
        <w:ind w:left="0" w:firstLine="720"/>
        <w:jc w:val="both"/>
        <w:rPr>
          <w:rFonts w:ascii="Arial" w:hAnsi="Arial" w:cs="Arial"/>
          <w:lang w:val="sr-Cyrl-CS"/>
        </w:rPr>
      </w:pPr>
      <w:r w:rsidRPr="00993878">
        <w:rPr>
          <w:rFonts w:ascii="Arial" w:hAnsi="Arial" w:cs="Arial"/>
          <w:lang w:val="sr-Cyrl-CS"/>
        </w:rPr>
        <w:t xml:space="preserve">- </w:t>
      </w:r>
      <w:r w:rsidRPr="00993878">
        <w:rPr>
          <w:rFonts w:ascii="Arial" w:hAnsi="Arial" w:cs="Arial"/>
        </w:rPr>
        <w:t>Именовано, одговорно лице за безбедност на раду од стране директора фирме</w:t>
      </w:r>
    </w:p>
    <w:p w:rsidR="003E677B" w:rsidRPr="00993878" w:rsidRDefault="003E677B" w:rsidP="003E677B">
      <w:pPr>
        <w:pStyle w:val="ListParagraph"/>
        <w:spacing w:after="0" w:line="240" w:lineRule="auto"/>
        <w:ind w:left="0" w:firstLine="720"/>
        <w:jc w:val="both"/>
        <w:rPr>
          <w:rFonts w:ascii="Arial" w:hAnsi="Arial" w:cs="Arial"/>
          <w:lang w:val="sr-Cyrl-CS"/>
        </w:rPr>
      </w:pPr>
      <w:r w:rsidRPr="00993878">
        <w:rPr>
          <w:rFonts w:ascii="Arial" w:hAnsi="Arial" w:cs="Arial"/>
          <w:lang w:val="sr-Cyrl-CS"/>
        </w:rPr>
        <w:t>- једног</w:t>
      </w:r>
      <w:r w:rsidR="00993878" w:rsidRPr="00993878">
        <w:rPr>
          <w:rFonts w:ascii="Arial" w:hAnsi="Arial" w:cs="Arial"/>
          <w:lang w:val="sr-Cyrl-CS"/>
        </w:rPr>
        <w:t xml:space="preserve"> </w:t>
      </w:r>
      <w:r w:rsidRPr="00993878">
        <w:rPr>
          <w:rFonts w:ascii="Arial" w:hAnsi="Arial" w:cs="Arial"/>
          <w:bCs/>
        </w:rPr>
        <w:t>одговорн</w:t>
      </w:r>
      <w:r w:rsidRPr="00993878">
        <w:rPr>
          <w:rFonts w:ascii="Arial" w:hAnsi="Arial" w:cs="Arial"/>
          <w:bCs/>
          <w:lang w:val="sr-Cyrl-CS"/>
        </w:rPr>
        <w:t>ог</w:t>
      </w:r>
      <w:r w:rsidRPr="00993878">
        <w:rPr>
          <w:rFonts w:ascii="Arial" w:hAnsi="Arial" w:cs="Arial"/>
          <w:bCs/>
        </w:rPr>
        <w:t xml:space="preserve"> пројектант</w:t>
      </w:r>
      <w:r w:rsidRPr="00993878">
        <w:rPr>
          <w:rFonts w:ascii="Arial" w:hAnsi="Arial" w:cs="Arial"/>
          <w:bCs/>
          <w:lang w:val="sr-Cyrl-CS"/>
        </w:rPr>
        <w:t>а</w:t>
      </w:r>
      <w:r w:rsidRPr="00993878">
        <w:rPr>
          <w:rFonts w:ascii="Arial" w:hAnsi="Arial" w:cs="Arial"/>
          <w:bCs/>
        </w:rPr>
        <w:t xml:space="preserve"> за пејзажно-архитектонско уређење слободних простора </w:t>
      </w:r>
      <w:r w:rsidRPr="00993878">
        <w:rPr>
          <w:rFonts w:ascii="Arial" w:hAnsi="Arial" w:cs="Arial"/>
        </w:rPr>
        <w:t>са лиценцом ИКС 373</w:t>
      </w:r>
    </w:p>
    <w:p w:rsidR="003E677B" w:rsidRDefault="003E677B" w:rsidP="003E677B">
      <w:pPr>
        <w:jc w:val="both"/>
        <w:rPr>
          <w:rFonts w:ascii="Arial" w:hAnsi="Arial" w:cs="Arial"/>
          <w:sz w:val="22"/>
          <w:szCs w:val="22"/>
          <w:u w:val="single"/>
          <w:lang w:val="sr-Cyrl-CS"/>
        </w:rPr>
      </w:pPr>
    </w:p>
    <w:p w:rsidR="003E677B" w:rsidRPr="00F141C0" w:rsidRDefault="003E677B" w:rsidP="003E677B">
      <w:pPr>
        <w:ind w:firstLine="720"/>
        <w:jc w:val="both"/>
        <w:rPr>
          <w:rFonts w:ascii="Arial" w:hAnsi="Arial" w:cs="Arial"/>
          <w:sz w:val="22"/>
          <w:szCs w:val="22"/>
          <w:lang w:val="sr-Cyrl-CS"/>
        </w:rPr>
      </w:pPr>
      <w:r w:rsidRPr="00F141C0">
        <w:rPr>
          <w:rFonts w:ascii="Arial" w:hAnsi="Arial" w:cs="Arial"/>
          <w:sz w:val="22"/>
          <w:szCs w:val="22"/>
          <w:u w:val="single"/>
          <w:lang w:val="sr-Cyrl-CS"/>
        </w:rPr>
        <w:t>Доказ</w:t>
      </w:r>
      <w:r w:rsidRPr="00F141C0">
        <w:rPr>
          <w:rFonts w:ascii="Arial" w:hAnsi="Arial" w:cs="Arial"/>
          <w:sz w:val="22"/>
          <w:szCs w:val="22"/>
          <w:lang w:val="sr-Cyrl-CS"/>
        </w:rPr>
        <w:t xml:space="preserve">: - образац М (М-А) пријаве за </w:t>
      </w:r>
      <w:r>
        <w:rPr>
          <w:rFonts w:ascii="Arial" w:hAnsi="Arial" w:cs="Arial"/>
          <w:sz w:val="22"/>
          <w:szCs w:val="22"/>
          <w:lang w:val="sr-Cyrl-CS"/>
        </w:rPr>
        <w:t>15</w:t>
      </w:r>
      <w:r w:rsidRPr="00F141C0">
        <w:rPr>
          <w:rFonts w:ascii="Arial" w:hAnsi="Arial" w:cs="Arial"/>
          <w:sz w:val="22"/>
          <w:szCs w:val="22"/>
          <w:lang w:val="sr-Cyrl-CS"/>
        </w:rPr>
        <w:t xml:space="preserve"> радника</w:t>
      </w:r>
      <w:r w:rsidRPr="00F141C0">
        <w:rPr>
          <w:rFonts w:ascii="Arial" w:hAnsi="Arial" w:cs="Arial"/>
          <w:sz w:val="22"/>
          <w:szCs w:val="22"/>
          <w:lang w:val="ru-RU"/>
        </w:rPr>
        <w:t xml:space="preserve"> или други </w:t>
      </w:r>
      <w:r w:rsidRPr="00F141C0">
        <w:rPr>
          <w:rFonts w:ascii="Arial" w:hAnsi="Arial" w:cs="Arial"/>
          <w:sz w:val="22"/>
          <w:szCs w:val="22"/>
          <w:lang w:val="sr-Cyrl-CS"/>
        </w:rPr>
        <w:t xml:space="preserve">правни </w:t>
      </w:r>
      <w:r w:rsidRPr="00F141C0">
        <w:rPr>
          <w:rFonts w:ascii="Arial" w:hAnsi="Arial" w:cs="Arial"/>
          <w:sz w:val="22"/>
          <w:szCs w:val="22"/>
          <w:lang w:val="ru-RU"/>
        </w:rPr>
        <w:t>доказ о радном ангажовању</w:t>
      </w:r>
    </w:p>
    <w:p w:rsidR="003E677B" w:rsidRPr="00F141C0" w:rsidRDefault="003E677B" w:rsidP="003E677B">
      <w:pPr>
        <w:ind w:firstLine="720"/>
        <w:rPr>
          <w:rFonts w:ascii="Arial" w:hAnsi="Arial" w:cs="Arial"/>
          <w:sz w:val="22"/>
          <w:szCs w:val="22"/>
          <w:lang w:val="sr-Cyrl-CS"/>
        </w:rPr>
      </w:pPr>
      <w:r w:rsidRPr="00F141C0">
        <w:rPr>
          <w:rFonts w:ascii="Arial" w:hAnsi="Arial" w:cs="Arial"/>
          <w:sz w:val="22"/>
          <w:szCs w:val="22"/>
          <w:lang w:val="sr-Cyrl-CS"/>
        </w:rPr>
        <w:t>- потврда о важности лиценце Инжењерске коморе Србије за 201</w:t>
      </w:r>
      <w:r>
        <w:rPr>
          <w:rFonts w:ascii="Arial" w:hAnsi="Arial" w:cs="Arial"/>
          <w:sz w:val="22"/>
          <w:szCs w:val="22"/>
          <w:lang w:val="sr-Cyrl-CS"/>
        </w:rPr>
        <w:t>5</w:t>
      </w:r>
      <w:r w:rsidRPr="00F141C0">
        <w:rPr>
          <w:rFonts w:ascii="Arial" w:hAnsi="Arial" w:cs="Arial"/>
          <w:sz w:val="22"/>
          <w:szCs w:val="22"/>
          <w:lang w:val="sr-Cyrl-CS"/>
        </w:rPr>
        <w:t>. годину</w:t>
      </w:r>
    </w:p>
    <w:p w:rsidR="003E677B" w:rsidRPr="00993878" w:rsidRDefault="003E677B" w:rsidP="003E677B">
      <w:pPr>
        <w:ind w:firstLine="720"/>
        <w:rPr>
          <w:rFonts w:ascii="Arial" w:hAnsi="Arial" w:cs="Arial"/>
          <w:sz w:val="22"/>
          <w:szCs w:val="22"/>
          <w:lang w:val="sr-Cyrl-CS"/>
        </w:rPr>
      </w:pPr>
      <w:r w:rsidRPr="00993878">
        <w:rPr>
          <w:rFonts w:ascii="Arial" w:hAnsi="Arial" w:cs="Arial"/>
          <w:sz w:val="22"/>
          <w:szCs w:val="22"/>
          <w:lang w:val="sr-Cyrl-CS"/>
        </w:rPr>
        <w:t xml:space="preserve">- </w:t>
      </w:r>
      <w:r w:rsidRPr="00993878">
        <w:rPr>
          <w:rFonts w:ascii="Arial" w:hAnsi="Arial" w:cs="Arial"/>
          <w:sz w:val="22"/>
          <w:szCs w:val="22"/>
        </w:rPr>
        <w:t>одлука о именовању и копија потврде о поло</w:t>
      </w:r>
      <w:r w:rsidRPr="00993878">
        <w:rPr>
          <w:rFonts w:ascii="Arial" w:hAnsi="Arial" w:cs="Arial"/>
          <w:sz w:val="22"/>
          <w:szCs w:val="22"/>
          <w:lang w:val="sr-Cyrl-CS"/>
        </w:rPr>
        <w:t>ж</w:t>
      </w:r>
      <w:r w:rsidRPr="00993878">
        <w:rPr>
          <w:rFonts w:ascii="Arial" w:hAnsi="Arial" w:cs="Arial"/>
          <w:sz w:val="22"/>
          <w:szCs w:val="22"/>
        </w:rPr>
        <w:t>еном стру</w:t>
      </w:r>
      <w:r w:rsidRPr="00993878">
        <w:rPr>
          <w:rFonts w:ascii="Arial" w:hAnsi="Arial" w:cs="Arial"/>
          <w:sz w:val="22"/>
          <w:szCs w:val="22"/>
          <w:lang w:val="sr-Cyrl-CS"/>
        </w:rPr>
        <w:t>ч</w:t>
      </w:r>
      <w:r w:rsidRPr="00993878">
        <w:rPr>
          <w:rFonts w:ascii="Arial" w:hAnsi="Arial" w:cs="Arial"/>
          <w:sz w:val="22"/>
          <w:szCs w:val="22"/>
        </w:rPr>
        <w:t>ном испиту</w:t>
      </w:r>
    </w:p>
    <w:p w:rsidR="003E677B" w:rsidRPr="00F141C0" w:rsidRDefault="003E677B" w:rsidP="003E677B">
      <w:pPr>
        <w:ind w:firstLine="720"/>
        <w:jc w:val="both"/>
        <w:rPr>
          <w:rFonts w:ascii="Arial" w:hAnsi="Arial" w:cs="Arial"/>
          <w:sz w:val="22"/>
          <w:szCs w:val="22"/>
          <w:lang w:val="sr-Cyrl-CS"/>
        </w:rPr>
      </w:pPr>
      <w:r w:rsidRPr="00F141C0">
        <w:rPr>
          <w:rFonts w:ascii="Arial" w:hAnsi="Arial" w:cs="Arial"/>
          <w:sz w:val="22"/>
          <w:szCs w:val="22"/>
          <w:lang w:val="sr-Cyrl-CS"/>
        </w:rPr>
        <w:t xml:space="preserve">- </w:t>
      </w:r>
      <w:r w:rsidRPr="00F141C0">
        <w:rPr>
          <w:rFonts w:ascii="Arial" w:hAnsi="Arial" w:cs="Arial"/>
          <w:sz w:val="22"/>
          <w:szCs w:val="22"/>
        </w:rPr>
        <w:t>фотокопије важећих лиценци издатих од стране Инжењерске коморе Србије за лиценциране инжењере и Потврда о важности издатих лиценци које нису старије од годину дана од дана објављивања позива</w:t>
      </w:r>
    </w:p>
    <w:p w:rsidR="003E677B" w:rsidRDefault="003E677B" w:rsidP="003E677B">
      <w:pPr>
        <w:pStyle w:val="ListParagraph"/>
        <w:spacing w:after="0" w:line="240" w:lineRule="auto"/>
        <w:ind w:left="0" w:firstLine="720"/>
        <w:jc w:val="both"/>
        <w:rPr>
          <w:rFonts w:ascii="Arial" w:hAnsi="Arial" w:cs="Arial"/>
          <w:color w:val="FF0000"/>
          <w:lang w:val="sr-Cyrl-CS"/>
        </w:rPr>
      </w:pPr>
    </w:p>
    <w:p w:rsidR="003E677B" w:rsidRPr="00993878" w:rsidRDefault="003E677B" w:rsidP="003E677B">
      <w:pPr>
        <w:ind w:firstLine="720"/>
        <w:jc w:val="both"/>
        <w:rPr>
          <w:rFonts w:ascii="Arial" w:hAnsi="Arial" w:cs="Arial"/>
          <w:sz w:val="22"/>
          <w:szCs w:val="22"/>
          <w:lang w:val="sr-Cyrl-CS"/>
        </w:rPr>
      </w:pPr>
      <w:r w:rsidRPr="00993878">
        <w:rPr>
          <w:rFonts w:ascii="Arial" w:hAnsi="Arial" w:cs="Arial"/>
          <w:b/>
          <w:sz w:val="22"/>
          <w:szCs w:val="22"/>
          <w:lang w:val="sr-Cyrl-CS"/>
        </w:rPr>
        <w:t>2.4.</w:t>
      </w:r>
      <w:r w:rsidRPr="00993878">
        <w:rPr>
          <w:rFonts w:ascii="Arial" w:hAnsi="Arial" w:cs="Arial"/>
          <w:sz w:val="22"/>
          <w:szCs w:val="22"/>
          <w:lang w:val="sr-Cyrl-CS"/>
        </w:rPr>
        <w:t xml:space="preserve"> Наручилац у предмету јавне набавке тражи да понуђач у погледу </w:t>
      </w:r>
      <w:r w:rsidRPr="00993878">
        <w:rPr>
          <w:rFonts w:ascii="Arial" w:hAnsi="Arial" w:cs="Arial"/>
          <w:b/>
          <w:sz w:val="22"/>
          <w:szCs w:val="22"/>
          <w:lang w:val="sr-Cyrl-CS"/>
        </w:rPr>
        <w:t>техничког капацитета</w:t>
      </w:r>
      <w:r w:rsidRPr="00993878">
        <w:rPr>
          <w:rFonts w:ascii="Arial" w:hAnsi="Arial" w:cs="Arial"/>
          <w:sz w:val="22"/>
          <w:szCs w:val="22"/>
          <w:lang w:val="sr-Cyrl-CS"/>
        </w:rPr>
        <w:t xml:space="preserve"> мора да испуни следеће услове: </w:t>
      </w:r>
    </w:p>
    <w:p w:rsidR="003E677B" w:rsidRPr="00993878" w:rsidRDefault="003E677B" w:rsidP="003E677B">
      <w:pPr>
        <w:ind w:firstLine="720"/>
        <w:rPr>
          <w:rFonts w:ascii="Arial" w:hAnsi="Arial" w:cs="Arial"/>
          <w:sz w:val="22"/>
          <w:szCs w:val="22"/>
          <w:lang w:eastAsia="sr-Latn-CS"/>
        </w:rPr>
      </w:pPr>
      <w:r w:rsidRPr="00993878">
        <w:rPr>
          <w:rFonts w:ascii="Arial" w:hAnsi="Arial" w:cs="Arial"/>
          <w:sz w:val="22"/>
          <w:szCs w:val="22"/>
          <w:lang w:eastAsia="sr-Latn-CS"/>
        </w:rPr>
        <w:t>Понуђач мора да поседује:</w:t>
      </w:r>
    </w:p>
    <w:p w:rsidR="003E677B" w:rsidRPr="00993878" w:rsidRDefault="003E677B" w:rsidP="003E677B">
      <w:pPr>
        <w:ind w:firstLine="720"/>
        <w:rPr>
          <w:rFonts w:ascii="Arial" w:hAnsi="Arial" w:cs="Arial"/>
          <w:sz w:val="22"/>
          <w:szCs w:val="22"/>
          <w:lang w:val="sr-Cyrl-CS"/>
        </w:rPr>
      </w:pPr>
      <w:r w:rsidRPr="00993878">
        <w:rPr>
          <w:rFonts w:ascii="Arial" w:hAnsi="Arial" w:cs="Arial"/>
          <w:sz w:val="22"/>
          <w:szCs w:val="22"/>
        </w:rPr>
        <w:t xml:space="preserve">- </w:t>
      </w:r>
      <w:r w:rsidRPr="00993878">
        <w:rPr>
          <w:rFonts w:ascii="Arial" w:hAnsi="Arial" w:cs="Arial"/>
          <w:sz w:val="22"/>
          <w:szCs w:val="22"/>
          <w:lang w:val="sr-Cyrl-CS"/>
        </w:rPr>
        <w:t>Булдожер радног капацитета минимум 60</w:t>
      </w:r>
      <w:r w:rsidRPr="00993878">
        <w:rPr>
          <w:rFonts w:ascii="Arial" w:hAnsi="Arial" w:cs="Arial"/>
          <w:sz w:val="22"/>
          <w:szCs w:val="22"/>
          <w:lang w:val="sr-Latn-CS"/>
        </w:rPr>
        <w:t>m</w:t>
      </w:r>
      <w:r w:rsidRPr="00993878">
        <w:rPr>
          <w:rFonts w:ascii="Arial" w:hAnsi="Arial" w:cs="Arial"/>
          <w:sz w:val="22"/>
          <w:szCs w:val="22"/>
          <w:vertAlign w:val="superscript"/>
        </w:rPr>
        <w:t>3</w:t>
      </w:r>
      <w:r w:rsidRPr="00993878">
        <w:rPr>
          <w:rFonts w:ascii="Arial" w:hAnsi="Arial" w:cs="Arial"/>
          <w:sz w:val="22"/>
          <w:szCs w:val="22"/>
          <w:lang w:val="sr-Cyrl-CS"/>
        </w:rPr>
        <w:t>на 1 сат</w:t>
      </w:r>
    </w:p>
    <w:p w:rsidR="003E677B" w:rsidRPr="00993878" w:rsidRDefault="003E677B" w:rsidP="003E677B">
      <w:pPr>
        <w:ind w:firstLine="720"/>
        <w:rPr>
          <w:rFonts w:ascii="Arial" w:hAnsi="Arial" w:cs="Arial"/>
          <w:sz w:val="22"/>
          <w:szCs w:val="22"/>
        </w:rPr>
      </w:pPr>
      <w:r w:rsidRPr="00993878">
        <w:rPr>
          <w:rFonts w:ascii="Arial" w:hAnsi="Arial" w:cs="Arial"/>
          <w:sz w:val="22"/>
          <w:szCs w:val="22"/>
        </w:rPr>
        <w:t xml:space="preserve">- </w:t>
      </w:r>
      <w:r w:rsidRPr="00993878">
        <w:rPr>
          <w:rFonts w:ascii="Arial" w:hAnsi="Arial" w:cs="Arial"/>
          <w:sz w:val="22"/>
          <w:szCs w:val="22"/>
          <w:lang w:val="sr-Cyrl-CS"/>
        </w:rPr>
        <w:t>Багер запремине (кашике) 1</w:t>
      </w:r>
      <w:r w:rsidRPr="00993878">
        <w:rPr>
          <w:rFonts w:ascii="Arial" w:hAnsi="Arial" w:cs="Arial"/>
          <w:sz w:val="22"/>
          <w:szCs w:val="22"/>
          <w:lang w:val="sr-Latn-CS"/>
        </w:rPr>
        <w:t>m</w:t>
      </w:r>
      <w:r w:rsidRPr="00993878">
        <w:rPr>
          <w:rFonts w:ascii="Arial" w:hAnsi="Arial" w:cs="Arial"/>
          <w:sz w:val="22"/>
          <w:szCs w:val="22"/>
          <w:vertAlign w:val="superscript"/>
        </w:rPr>
        <w:t>3</w:t>
      </w:r>
    </w:p>
    <w:p w:rsidR="003E677B" w:rsidRPr="00993878" w:rsidRDefault="003E677B" w:rsidP="003E677B">
      <w:pPr>
        <w:ind w:firstLine="720"/>
        <w:rPr>
          <w:rFonts w:ascii="Arial" w:hAnsi="Arial" w:cs="Arial"/>
          <w:sz w:val="22"/>
          <w:szCs w:val="22"/>
        </w:rPr>
      </w:pPr>
      <w:r w:rsidRPr="00993878">
        <w:rPr>
          <w:rFonts w:ascii="Arial" w:hAnsi="Arial" w:cs="Arial"/>
          <w:sz w:val="22"/>
          <w:szCs w:val="22"/>
        </w:rPr>
        <w:t xml:space="preserve">- </w:t>
      </w:r>
      <w:r w:rsidRPr="00993878">
        <w:rPr>
          <w:rFonts w:ascii="Arial" w:hAnsi="Arial" w:cs="Arial"/>
          <w:sz w:val="22"/>
          <w:szCs w:val="22"/>
          <w:lang w:val="sr-Cyrl-CS"/>
        </w:rPr>
        <w:t xml:space="preserve">Камион кулер носивости од 15-20 тона </w:t>
      </w:r>
    </w:p>
    <w:p w:rsidR="003E677B" w:rsidRPr="00993878" w:rsidRDefault="003E677B" w:rsidP="003E677B">
      <w:pPr>
        <w:ind w:firstLine="720"/>
        <w:rPr>
          <w:rFonts w:ascii="Arial" w:hAnsi="Arial" w:cs="Arial"/>
          <w:sz w:val="22"/>
          <w:szCs w:val="22"/>
        </w:rPr>
      </w:pPr>
      <w:r w:rsidRPr="00993878">
        <w:rPr>
          <w:rFonts w:ascii="Arial" w:hAnsi="Arial" w:cs="Arial"/>
          <w:sz w:val="22"/>
          <w:szCs w:val="22"/>
        </w:rPr>
        <w:t xml:space="preserve">- </w:t>
      </w:r>
      <w:r w:rsidRPr="00993878">
        <w:rPr>
          <w:rFonts w:ascii="Arial" w:hAnsi="Arial" w:cs="Arial"/>
          <w:sz w:val="22"/>
          <w:szCs w:val="22"/>
          <w:lang w:val="sr-Cyrl-CS"/>
        </w:rPr>
        <w:t xml:space="preserve">Камион кулер носивости од 10-15 тона </w:t>
      </w:r>
    </w:p>
    <w:p w:rsidR="003E677B" w:rsidRPr="00993878" w:rsidRDefault="003E677B" w:rsidP="003E677B">
      <w:pPr>
        <w:pStyle w:val="ListParagraph"/>
        <w:spacing w:after="0" w:line="240" w:lineRule="auto"/>
        <w:jc w:val="both"/>
        <w:rPr>
          <w:rFonts w:ascii="Arial" w:hAnsi="Arial" w:cs="Arial"/>
          <w:color w:val="FF0000"/>
          <w:lang w:val="sr-Cyrl-CS"/>
        </w:rPr>
      </w:pPr>
    </w:p>
    <w:p w:rsidR="003E677B" w:rsidRDefault="003E677B" w:rsidP="003E677B">
      <w:pPr>
        <w:pStyle w:val="ListParagraph"/>
        <w:ind w:left="0" w:firstLine="720"/>
        <w:jc w:val="both"/>
        <w:rPr>
          <w:rFonts w:ascii="Arial" w:hAnsi="Arial" w:cs="Arial"/>
          <w:lang w:val="sr-Cyrl-CS"/>
        </w:rPr>
      </w:pPr>
      <w:r w:rsidRPr="00993878">
        <w:rPr>
          <w:rFonts w:ascii="Arial" w:hAnsi="Arial" w:cs="Arial"/>
          <w:u w:val="single"/>
          <w:lang w:val="sr-Cyrl-CS"/>
        </w:rPr>
        <w:t>Доказ</w:t>
      </w:r>
      <w:r w:rsidRPr="00993878">
        <w:rPr>
          <w:rFonts w:ascii="Arial" w:hAnsi="Arial" w:cs="Arial"/>
          <w:lang w:val="sr-Cyrl-CS"/>
        </w:rPr>
        <w:t xml:space="preserve">: </w:t>
      </w:r>
      <w:r w:rsidRPr="00993878">
        <w:rPr>
          <w:rFonts w:ascii="Arial" w:hAnsi="Arial" w:cs="Arial"/>
        </w:rPr>
        <w:t>копија саобра</w:t>
      </w:r>
      <w:r w:rsidRPr="00993878">
        <w:rPr>
          <w:rFonts w:ascii="Arial" w:hAnsi="Arial" w:cs="Arial"/>
          <w:lang w:val="sr-Cyrl-CS"/>
        </w:rPr>
        <w:t>ћ</w:t>
      </w:r>
      <w:r w:rsidRPr="00993878">
        <w:rPr>
          <w:rFonts w:ascii="Arial" w:hAnsi="Arial" w:cs="Arial"/>
        </w:rPr>
        <w:t>ајне дозволе и копиј</w:t>
      </w:r>
      <w:r w:rsidRPr="00993878">
        <w:rPr>
          <w:rFonts w:ascii="Arial" w:hAnsi="Arial" w:cs="Arial"/>
          <w:lang w:val="sr-Cyrl-CS"/>
        </w:rPr>
        <w:t>а</w:t>
      </w:r>
      <w:r w:rsidRPr="00993878">
        <w:rPr>
          <w:rFonts w:ascii="Arial" w:hAnsi="Arial" w:cs="Arial"/>
        </w:rPr>
        <w:t xml:space="preserve"> важеће полисе осигурања.</w:t>
      </w:r>
    </w:p>
    <w:p w:rsidR="00FB660D" w:rsidRPr="00D61831" w:rsidRDefault="00FB660D" w:rsidP="00F141C0">
      <w:pPr>
        <w:suppressAutoHyphens/>
        <w:ind w:right="-35" w:firstLine="720"/>
        <w:jc w:val="both"/>
        <w:rPr>
          <w:rFonts w:ascii="Arial" w:eastAsia="Arial Unicode MS" w:hAnsi="Arial" w:cs="Arial"/>
          <w:bCs/>
          <w:iCs/>
          <w:color w:val="000000"/>
          <w:kern w:val="2"/>
          <w:sz w:val="22"/>
          <w:szCs w:val="22"/>
          <w:lang w:val="sr-Cyrl-CS" w:eastAsia="ar-SA"/>
        </w:rPr>
      </w:pPr>
      <w:proofErr w:type="gramStart"/>
      <w:r w:rsidRPr="00D61831">
        <w:rPr>
          <w:rFonts w:ascii="Arial" w:eastAsia="Arial Unicode MS" w:hAnsi="Arial" w:cs="Arial"/>
          <w:bCs/>
          <w:iCs/>
          <w:color w:val="000000"/>
          <w:kern w:val="2"/>
          <w:sz w:val="22"/>
          <w:szCs w:val="22"/>
          <w:lang w:eastAsia="ar-SA"/>
        </w:rPr>
        <w:t>Уколико понуђач подноси понуду са подизвођачем, у складу са чланом 80.</w:t>
      </w:r>
      <w:proofErr w:type="gramEnd"/>
      <w:r w:rsidRPr="00D61831">
        <w:rPr>
          <w:rFonts w:ascii="Arial" w:eastAsia="Arial Unicode MS" w:hAnsi="Arial" w:cs="Arial"/>
          <w:bCs/>
          <w:iCs/>
          <w:color w:val="000000"/>
          <w:kern w:val="2"/>
          <w:sz w:val="22"/>
          <w:szCs w:val="22"/>
          <w:lang w:eastAsia="ar-SA"/>
        </w:rPr>
        <w:t xml:space="preserve"> Закона, подизвођач мора да испуњава обавезне услове из члана 75. став 1. тач. 1</w:t>
      </w:r>
      <w:r>
        <w:rPr>
          <w:rFonts w:ascii="Arial" w:eastAsia="Arial Unicode MS" w:hAnsi="Arial" w:cs="Arial"/>
          <w:bCs/>
          <w:iCs/>
          <w:color w:val="000000"/>
          <w:kern w:val="2"/>
          <w:sz w:val="22"/>
          <w:szCs w:val="22"/>
          <w:lang w:val="sr-Cyrl-CS" w:eastAsia="ar-SA"/>
        </w:rPr>
        <w:t>.</w:t>
      </w:r>
      <w:r w:rsidRPr="00D61831">
        <w:rPr>
          <w:rFonts w:ascii="Arial" w:eastAsia="Arial Unicode MS" w:hAnsi="Arial" w:cs="Arial"/>
          <w:bCs/>
          <w:iCs/>
          <w:color w:val="000000"/>
          <w:kern w:val="2"/>
          <w:sz w:val="22"/>
          <w:szCs w:val="22"/>
          <w:lang w:eastAsia="ar-SA"/>
        </w:rPr>
        <w:t xml:space="preserve"> до 4</w:t>
      </w:r>
      <w:r>
        <w:rPr>
          <w:rFonts w:ascii="Arial" w:eastAsia="Arial Unicode MS" w:hAnsi="Arial" w:cs="Arial"/>
          <w:bCs/>
          <w:iCs/>
          <w:color w:val="000000"/>
          <w:kern w:val="2"/>
          <w:sz w:val="22"/>
          <w:szCs w:val="22"/>
          <w:lang w:val="sr-Cyrl-CS" w:eastAsia="ar-SA"/>
        </w:rPr>
        <w:t>.</w:t>
      </w:r>
      <w:r w:rsidRPr="00D61831">
        <w:rPr>
          <w:rFonts w:ascii="Arial" w:eastAsia="Arial Unicode MS" w:hAnsi="Arial" w:cs="Arial"/>
          <w:bCs/>
          <w:iCs/>
          <w:color w:val="000000"/>
          <w:kern w:val="2"/>
          <w:sz w:val="22"/>
          <w:szCs w:val="22"/>
          <w:lang w:eastAsia="ar-SA"/>
        </w:rPr>
        <w:t xml:space="preserve"> Закона и услов из члана 75. став 1. тачка 5</w:t>
      </w:r>
      <w:r>
        <w:rPr>
          <w:rFonts w:ascii="Arial" w:eastAsia="Arial Unicode MS" w:hAnsi="Arial" w:cs="Arial"/>
          <w:bCs/>
          <w:iCs/>
          <w:color w:val="000000"/>
          <w:kern w:val="2"/>
          <w:sz w:val="22"/>
          <w:szCs w:val="22"/>
          <w:lang w:val="sr-Cyrl-CS" w:eastAsia="ar-SA"/>
        </w:rPr>
        <w:t>.</w:t>
      </w:r>
      <w:r w:rsidRPr="00D61831">
        <w:rPr>
          <w:rFonts w:ascii="Arial" w:eastAsia="Arial Unicode MS" w:hAnsi="Arial" w:cs="Arial"/>
          <w:bCs/>
          <w:iCs/>
          <w:color w:val="000000"/>
          <w:kern w:val="2"/>
          <w:sz w:val="22"/>
          <w:szCs w:val="22"/>
          <w:lang w:eastAsia="ar-SA"/>
        </w:rPr>
        <w:t xml:space="preserve"> Закона, за део набавке који ће понуђач извршити преко подизвођача.</w:t>
      </w:r>
    </w:p>
    <w:p w:rsidR="00FB660D" w:rsidRPr="00F141C0" w:rsidRDefault="00F141C0" w:rsidP="00F141C0">
      <w:pPr>
        <w:pStyle w:val="ListParagraph"/>
        <w:suppressAutoHyphens/>
        <w:spacing w:after="0" w:line="100" w:lineRule="atLeast"/>
        <w:ind w:left="0"/>
        <w:jc w:val="both"/>
        <w:rPr>
          <w:rFonts w:ascii="Arial" w:eastAsia="Arial Unicode MS" w:hAnsi="Arial" w:cs="Arial"/>
          <w:b/>
          <w:bCs/>
          <w:iCs/>
          <w:kern w:val="2"/>
          <w:lang w:eastAsia="ar-SA"/>
        </w:rPr>
      </w:pPr>
      <w:r>
        <w:rPr>
          <w:rFonts w:ascii="Arial" w:eastAsia="Arial Unicode MS" w:hAnsi="Arial" w:cs="Arial"/>
          <w:b/>
          <w:bCs/>
          <w:iCs/>
          <w:kern w:val="2"/>
          <w:lang w:val="sr-Cyrl-CS" w:eastAsia="ar-SA"/>
        </w:rPr>
        <w:tab/>
      </w:r>
      <w:r w:rsidR="00FB660D" w:rsidRPr="00D61831">
        <w:rPr>
          <w:rFonts w:ascii="Arial" w:eastAsia="Arial Unicode MS" w:hAnsi="Arial" w:cs="Arial"/>
          <w:bCs/>
          <w:iCs/>
          <w:color w:val="000000"/>
          <w:kern w:val="2"/>
          <w:lang w:eastAsia="ar-SA"/>
        </w:rPr>
        <w:t>Уколико понуду подноси група понуђача, сваки понуђач из групе понуђача мора да испуни обавезне услове из члана 75. став 1. тач. 1</w:t>
      </w:r>
      <w:r w:rsidR="00E930DF">
        <w:rPr>
          <w:rFonts w:ascii="Arial" w:eastAsia="Arial Unicode MS" w:hAnsi="Arial" w:cs="Arial"/>
          <w:bCs/>
          <w:iCs/>
          <w:color w:val="000000"/>
          <w:kern w:val="2"/>
          <w:lang w:val="sr-Cyrl-CS" w:eastAsia="ar-SA"/>
        </w:rPr>
        <w:t>-</w:t>
      </w:r>
      <w:r w:rsidR="00FB660D" w:rsidRPr="00D61831">
        <w:rPr>
          <w:rFonts w:ascii="Arial" w:eastAsia="Arial Unicode MS" w:hAnsi="Arial" w:cs="Arial"/>
          <w:bCs/>
          <w:iCs/>
          <w:color w:val="000000"/>
          <w:kern w:val="2"/>
          <w:lang w:eastAsia="ar-SA"/>
        </w:rPr>
        <w:t>4</w:t>
      </w:r>
      <w:r w:rsidR="00FB660D">
        <w:rPr>
          <w:rFonts w:ascii="Arial" w:eastAsia="Arial Unicode MS" w:hAnsi="Arial" w:cs="Arial"/>
          <w:bCs/>
          <w:iCs/>
          <w:color w:val="000000"/>
          <w:kern w:val="2"/>
          <w:lang w:val="sr-Cyrl-CS" w:eastAsia="ar-SA"/>
        </w:rPr>
        <w:t>.</w:t>
      </w:r>
      <w:r w:rsidR="00FB660D" w:rsidRPr="00D61831">
        <w:rPr>
          <w:rFonts w:ascii="Arial" w:eastAsia="Arial Unicode MS" w:hAnsi="Arial" w:cs="Arial"/>
          <w:bCs/>
          <w:iCs/>
          <w:color w:val="000000"/>
          <w:kern w:val="2"/>
          <w:lang w:eastAsia="ar-SA"/>
        </w:rPr>
        <w:t xml:space="preserve"> Закона, а додатне услове испуњавају заједно.   </w:t>
      </w:r>
    </w:p>
    <w:p w:rsidR="00FB660D" w:rsidRPr="00D61831" w:rsidRDefault="00FB660D" w:rsidP="00FB660D">
      <w:pPr>
        <w:suppressAutoHyphens/>
        <w:spacing w:line="100" w:lineRule="atLeast"/>
        <w:jc w:val="both"/>
        <w:rPr>
          <w:rFonts w:ascii="Arial" w:eastAsia="Arial Unicode MS" w:hAnsi="Arial" w:cs="Arial"/>
          <w:b/>
          <w:bCs/>
          <w:i/>
          <w:iCs/>
          <w:color w:val="000000"/>
          <w:kern w:val="2"/>
          <w:sz w:val="22"/>
          <w:szCs w:val="22"/>
          <w:lang w:eastAsia="ar-SA"/>
        </w:rPr>
      </w:pPr>
      <w:r w:rsidRPr="00D61831">
        <w:rPr>
          <w:rFonts w:ascii="Arial" w:eastAsia="Arial Unicode MS" w:hAnsi="Arial" w:cs="Arial"/>
          <w:bCs/>
          <w:iCs/>
          <w:color w:val="000000"/>
          <w:kern w:val="2"/>
          <w:sz w:val="22"/>
          <w:szCs w:val="22"/>
          <w:lang w:eastAsia="ar-SA"/>
        </w:rPr>
        <w:lastRenderedPageBreak/>
        <w:t xml:space="preserve"> </w:t>
      </w:r>
      <w:r w:rsidR="00993878">
        <w:rPr>
          <w:rFonts w:ascii="Arial" w:eastAsia="Arial Unicode MS" w:hAnsi="Arial" w:cs="Arial"/>
          <w:bCs/>
          <w:iCs/>
          <w:color w:val="000000"/>
          <w:kern w:val="2"/>
          <w:sz w:val="22"/>
          <w:szCs w:val="22"/>
          <w:lang w:val="sr-Cyrl-CS" w:eastAsia="ar-SA"/>
        </w:rPr>
        <w:tab/>
      </w:r>
      <w:proofErr w:type="gramStart"/>
      <w:r w:rsidRPr="00D61831">
        <w:rPr>
          <w:rFonts w:ascii="Arial" w:eastAsia="Arial Unicode MS" w:hAnsi="Arial" w:cs="Arial"/>
          <w:bCs/>
          <w:iCs/>
          <w:color w:val="000000"/>
          <w:kern w:val="2"/>
          <w:sz w:val="22"/>
          <w:szCs w:val="22"/>
          <w:lang w:eastAsia="ar-SA"/>
        </w:rPr>
        <w:t>Услов из члана 75.</w:t>
      </w:r>
      <w:proofErr w:type="gramEnd"/>
      <w:r w:rsidRPr="00D61831">
        <w:rPr>
          <w:rFonts w:ascii="Arial" w:eastAsia="Arial Unicode MS" w:hAnsi="Arial" w:cs="Arial"/>
          <w:bCs/>
          <w:iCs/>
          <w:color w:val="000000"/>
          <w:kern w:val="2"/>
          <w:sz w:val="22"/>
          <w:szCs w:val="22"/>
          <w:lang w:eastAsia="ar-SA"/>
        </w:rPr>
        <w:t xml:space="preserve"> став 1. тач. 5</w:t>
      </w:r>
      <w:r>
        <w:rPr>
          <w:rFonts w:ascii="Arial" w:eastAsia="Arial Unicode MS" w:hAnsi="Arial" w:cs="Arial"/>
          <w:bCs/>
          <w:iCs/>
          <w:color w:val="000000"/>
          <w:kern w:val="2"/>
          <w:sz w:val="22"/>
          <w:szCs w:val="22"/>
          <w:lang w:val="sr-Cyrl-CS" w:eastAsia="ar-SA"/>
        </w:rPr>
        <w:t>.</w:t>
      </w:r>
      <w:r w:rsidRPr="00D61831">
        <w:rPr>
          <w:rFonts w:ascii="Arial" w:eastAsia="Arial Unicode MS" w:hAnsi="Arial" w:cs="Arial"/>
          <w:bCs/>
          <w:iCs/>
          <w:color w:val="000000"/>
          <w:kern w:val="2"/>
          <w:sz w:val="22"/>
          <w:szCs w:val="22"/>
          <w:lang w:eastAsia="ar-SA"/>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p>
    <w:p w:rsidR="00993878" w:rsidRDefault="00993878" w:rsidP="00FB660D">
      <w:pPr>
        <w:pStyle w:val="Default"/>
        <w:rPr>
          <w:rFonts w:ascii="Arial" w:hAnsi="Arial" w:cs="Arial"/>
          <w:b/>
          <w:sz w:val="22"/>
          <w:szCs w:val="22"/>
          <w:lang w:val="sr-Cyrl-CS"/>
        </w:rPr>
      </w:pPr>
    </w:p>
    <w:p w:rsidR="00FB660D" w:rsidRDefault="00FB660D" w:rsidP="00FB660D">
      <w:pPr>
        <w:pStyle w:val="Default"/>
        <w:rPr>
          <w:rFonts w:ascii="Arial" w:hAnsi="Arial" w:cs="Arial"/>
          <w:b/>
          <w:sz w:val="22"/>
          <w:szCs w:val="22"/>
          <w:lang w:val="sr-Cyrl-CS"/>
        </w:rPr>
      </w:pPr>
      <w:r>
        <w:rPr>
          <w:rFonts w:ascii="Arial" w:hAnsi="Arial" w:cs="Arial"/>
          <w:b/>
          <w:sz w:val="22"/>
          <w:szCs w:val="22"/>
          <w:lang w:val="sr-Cyrl-CS"/>
        </w:rPr>
        <w:t xml:space="preserve">НАЧИН ДОСТАВЉАЊА </w:t>
      </w:r>
      <w:r w:rsidRPr="00501962">
        <w:rPr>
          <w:rFonts w:ascii="Arial" w:hAnsi="Arial" w:cs="Arial"/>
          <w:b/>
          <w:sz w:val="22"/>
          <w:szCs w:val="22"/>
          <w:lang w:val="sr-Cyrl-CS"/>
        </w:rPr>
        <w:t>ДОКАЗА</w:t>
      </w:r>
    </w:p>
    <w:p w:rsidR="003E677B" w:rsidRPr="00501962" w:rsidRDefault="003E677B" w:rsidP="00FB660D">
      <w:pPr>
        <w:pStyle w:val="Default"/>
        <w:rPr>
          <w:rFonts w:ascii="Arial" w:hAnsi="Arial" w:cs="Arial"/>
          <w:b/>
          <w:sz w:val="22"/>
          <w:szCs w:val="22"/>
          <w:lang w:val="sr-Cyrl-CS"/>
        </w:rPr>
      </w:pPr>
    </w:p>
    <w:p w:rsidR="00FB660D" w:rsidRPr="00972D17" w:rsidRDefault="00FB660D" w:rsidP="00FB660D">
      <w:pPr>
        <w:pStyle w:val="ListParagraph"/>
        <w:numPr>
          <w:ilvl w:val="0"/>
          <w:numId w:val="41"/>
        </w:numPr>
        <w:autoSpaceDE w:val="0"/>
        <w:autoSpaceDN w:val="0"/>
        <w:adjustRightInd w:val="0"/>
        <w:spacing w:after="0" w:line="240" w:lineRule="auto"/>
        <w:jc w:val="both"/>
        <w:rPr>
          <w:rFonts w:ascii="Arial" w:hAnsi="Arial" w:cs="Arial"/>
        </w:rPr>
      </w:pPr>
      <w:r w:rsidRPr="00972D17">
        <w:rPr>
          <w:rFonts w:ascii="Arial" w:hAnsi="Arial" w:cs="Arial"/>
        </w:rPr>
        <w:t>Достављање доказа за подизвођаче</w:t>
      </w:r>
      <w:r>
        <w:rPr>
          <w:rFonts w:ascii="Arial" w:hAnsi="Arial" w:cs="Arial"/>
          <w:lang w:val="sr-Cyrl-CS"/>
        </w:rPr>
        <w:t>:</w:t>
      </w:r>
    </w:p>
    <w:p w:rsidR="00FB660D" w:rsidRPr="00972D17" w:rsidRDefault="00FB660D" w:rsidP="00FB660D">
      <w:pPr>
        <w:autoSpaceDE w:val="0"/>
        <w:autoSpaceDN w:val="0"/>
        <w:adjustRightInd w:val="0"/>
        <w:ind w:left="720"/>
        <w:jc w:val="both"/>
        <w:rPr>
          <w:rFonts w:ascii="Arial" w:hAnsi="Arial" w:cs="Arial"/>
          <w:sz w:val="22"/>
          <w:szCs w:val="22"/>
        </w:rPr>
      </w:pPr>
      <w:r w:rsidRPr="00972D17">
        <w:rPr>
          <w:rFonts w:ascii="Arial" w:hAnsi="Arial" w:cs="Arial"/>
          <w:sz w:val="22"/>
          <w:szCs w:val="22"/>
        </w:rPr>
        <w:t xml:space="preserve">За подизвођаче, доказе о испуњености обавезних </w:t>
      </w:r>
      <w:proofErr w:type="gramStart"/>
      <w:r w:rsidRPr="00972D17">
        <w:rPr>
          <w:rFonts w:ascii="Arial" w:hAnsi="Arial" w:cs="Arial"/>
          <w:sz w:val="22"/>
          <w:szCs w:val="22"/>
        </w:rPr>
        <w:t xml:space="preserve">условаиз  </w:t>
      </w:r>
      <w:r>
        <w:rPr>
          <w:rFonts w:ascii="Arial" w:hAnsi="Arial" w:cs="Arial"/>
          <w:sz w:val="22"/>
          <w:szCs w:val="22"/>
          <w:lang w:val="sr-Cyrl-CS"/>
        </w:rPr>
        <w:t>ч</w:t>
      </w:r>
      <w:r w:rsidRPr="00972D17">
        <w:rPr>
          <w:rFonts w:ascii="Arial" w:hAnsi="Arial" w:cs="Arial"/>
          <w:sz w:val="22"/>
          <w:szCs w:val="22"/>
        </w:rPr>
        <w:t>лана</w:t>
      </w:r>
      <w:proofErr w:type="gramEnd"/>
      <w:r w:rsidRPr="00972D17">
        <w:rPr>
          <w:rFonts w:ascii="Arial" w:hAnsi="Arial" w:cs="Arial"/>
          <w:sz w:val="22"/>
          <w:szCs w:val="22"/>
        </w:rPr>
        <w:t xml:space="preserve"> 75. </w:t>
      </w:r>
      <w:proofErr w:type="gramStart"/>
      <w:r>
        <w:rPr>
          <w:rFonts w:ascii="Arial" w:hAnsi="Arial" w:cs="Arial"/>
          <w:sz w:val="22"/>
          <w:szCs w:val="22"/>
        </w:rPr>
        <w:t>Закона о јавним набавкама</w:t>
      </w:r>
      <w:r>
        <w:rPr>
          <w:rFonts w:ascii="Arial" w:hAnsi="Arial" w:cs="Arial"/>
          <w:sz w:val="22"/>
          <w:szCs w:val="22"/>
          <w:lang w:val="sr-Cyrl-CS"/>
        </w:rPr>
        <w:t>,</w:t>
      </w:r>
      <w:r w:rsidRPr="00972D17">
        <w:rPr>
          <w:rFonts w:ascii="Arial" w:hAnsi="Arial" w:cs="Arial"/>
          <w:sz w:val="22"/>
          <w:szCs w:val="22"/>
        </w:rPr>
        <w:t xml:space="preserve"> прилаже понуђач.</w:t>
      </w:r>
      <w:proofErr w:type="gramEnd"/>
    </w:p>
    <w:p w:rsidR="00FB660D" w:rsidRPr="00972D17" w:rsidRDefault="00FB660D" w:rsidP="00FB660D">
      <w:pPr>
        <w:pStyle w:val="ListParagraph"/>
        <w:numPr>
          <w:ilvl w:val="0"/>
          <w:numId w:val="41"/>
        </w:numPr>
        <w:autoSpaceDE w:val="0"/>
        <w:autoSpaceDN w:val="0"/>
        <w:adjustRightInd w:val="0"/>
        <w:spacing w:after="0" w:line="240" w:lineRule="auto"/>
        <w:jc w:val="both"/>
        <w:rPr>
          <w:rFonts w:ascii="Arial" w:hAnsi="Arial" w:cs="Arial"/>
        </w:rPr>
      </w:pPr>
      <w:r w:rsidRPr="00972D17">
        <w:rPr>
          <w:rFonts w:ascii="Arial" w:hAnsi="Arial" w:cs="Arial"/>
        </w:rPr>
        <w:t>Достављање доказа за понуђаче из групе понуђача</w:t>
      </w:r>
      <w:r>
        <w:rPr>
          <w:rFonts w:ascii="Arial" w:hAnsi="Arial" w:cs="Arial"/>
          <w:lang w:val="sr-Cyrl-CS"/>
        </w:rPr>
        <w:t>:</w:t>
      </w:r>
    </w:p>
    <w:p w:rsidR="00FB660D" w:rsidRPr="00972D17" w:rsidRDefault="00FB660D" w:rsidP="00FB660D">
      <w:pPr>
        <w:pStyle w:val="Default"/>
        <w:ind w:left="720"/>
        <w:jc w:val="both"/>
        <w:rPr>
          <w:rFonts w:ascii="Arial" w:hAnsi="Arial" w:cs="Arial"/>
          <w:bCs/>
          <w:sz w:val="22"/>
          <w:szCs w:val="22"/>
          <w:lang w:val="sr-Cyrl-CS"/>
        </w:rPr>
      </w:pPr>
      <w:r w:rsidRPr="00972D17">
        <w:rPr>
          <w:rFonts w:ascii="Arial" w:hAnsi="Arial" w:cs="Arial"/>
          <w:sz w:val="22"/>
          <w:szCs w:val="22"/>
        </w:rPr>
        <w:t xml:space="preserve">Доказе за све понуђаче из групе понуђача доставља члан групе који </w:t>
      </w:r>
      <w:r>
        <w:rPr>
          <w:rFonts w:ascii="Arial" w:hAnsi="Arial" w:cs="Arial"/>
          <w:sz w:val="22"/>
          <w:szCs w:val="22"/>
          <w:lang w:val="sr-Cyrl-CS"/>
        </w:rPr>
        <w:t>С</w:t>
      </w:r>
      <w:r w:rsidRPr="00972D17">
        <w:rPr>
          <w:rFonts w:ascii="Arial" w:hAnsi="Arial" w:cs="Arial"/>
          <w:sz w:val="22"/>
          <w:szCs w:val="22"/>
        </w:rPr>
        <w:t>поразумом буде одређен за носиоца посла</w:t>
      </w:r>
      <w:proofErr w:type="gramStart"/>
      <w:r w:rsidRPr="00972D17">
        <w:rPr>
          <w:rFonts w:ascii="Arial" w:hAnsi="Arial" w:cs="Arial"/>
          <w:sz w:val="22"/>
          <w:szCs w:val="22"/>
        </w:rPr>
        <w:t>,односно</w:t>
      </w:r>
      <w:proofErr w:type="gramEnd"/>
      <w:r w:rsidRPr="00972D17">
        <w:rPr>
          <w:rFonts w:ascii="Arial" w:hAnsi="Arial" w:cs="Arial"/>
          <w:sz w:val="22"/>
          <w:szCs w:val="22"/>
        </w:rPr>
        <w:t xml:space="preserve"> који ће поднети понуду и који ће заступати групупонуђача пред Наручиоцем</w:t>
      </w:r>
      <w:r w:rsidRPr="00972D17">
        <w:rPr>
          <w:rFonts w:ascii="Arial" w:hAnsi="Arial" w:cs="Arial"/>
          <w:bCs/>
          <w:sz w:val="22"/>
          <w:szCs w:val="22"/>
        </w:rPr>
        <w:t>.</w:t>
      </w:r>
    </w:p>
    <w:p w:rsidR="00FB660D" w:rsidRPr="00972D17" w:rsidRDefault="00FB660D" w:rsidP="00FB660D">
      <w:pPr>
        <w:numPr>
          <w:ilvl w:val="0"/>
          <w:numId w:val="41"/>
        </w:num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Понуђач уз понуду може прилажити доказе о испуњености услова у неовереним копијама. </w:t>
      </w:r>
      <w:r w:rsidRPr="00972D17">
        <w:rPr>
          <w:rFonts w:ascii="Arial" w:hAnsi="Arial" w:cs="Arial"/>
          <w:bCs/>
          <w:iCs/>
          <w:sz w:val="22"/>
          <w:szCs w:val="22"/>
        </w:rPr>
        <w:t xml:space="preserve">Наручилац ће пре доношења одлуке о додели уговора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 од </w:t>
      </w:r>
      <w:r>
        <w:rPr>
          <w:rFonts w:ascii="Arial" w:hAnsi="Arial" w:cs="Arial"/>
          <w:bCs/>
          <w:iCs/>
          <w:sz w:val="22"/>
          <w:szCs w:val="22"/>
          <w:lang w:val="sr-Cyrl-CS"/>
        </w:rPr>
        <w:t>5 (</w:t>
      </w:r>
      <w:r w:rsidRPr="00972D17">
        <w:rPr>
          <w:rFonts w:ascii="Arial" w:hAnsi="Arial" w:cs="Arial"/>
          <w:bCs/>
          <w:iCs/>
          <w:sz w:val="22"/>
          <w:szCs w:val="22"/>
        </w:rPr>
        <w:t>пет</w:t>
      </w:r>
      <w:r>
        <w:rPr>
          <w:rFonts w:ascii="Arial" w:hAnsi="Arial" w:cs="Arial"/>
          <w:bCs/>
          <w:iCs/>
          <w:sz w:val="22"/>
          <w:szCs w:val="22"/>
          <w:lang w:val="sr-Cyrl-CS"/>
        </w:rPr>
        <w:t xml:space="preserve">) </w:t>
      </w:r>
      <w:r w:rsidRPr="00972D17">
        <w:rPr>
          <w:rFonts w:ascii="Arial" w:hAnsi="Arial" w:cs="Arial"/>
          <w:bCs/>
          <w:iCs/>
          <w:sz w:val="22"/>
          <w:szCs w:val="22"/>
        </w:rPr>
        <w:t xml:space="preserve">дана.Ако </w:t>
      </w:r>
      <w:r>
        <w:rPr>
          <w:rFonts w:ascii="Arial" w:hAnsi="Arial" w:cs="Arial"/>
          <w:bCs/>
          <w:iCs/>
          <w:sz w:val="22"/>
          <w:szCs w:val="22"/>
          <w:lang w:val="sr-Cyrl-CS"/>
        </w:rPr>
        <w:t>п</w:t>
      </w:r>
      <w:r w:rsidRPr="00972D17">
        <w:rPr>
          <w:rFonts w:ascii="Arial" w:hAnsi="Arial" w:cs="Arial"/>
          <w:bCs/>
          <w:iCs/>
          <w:sz w:val="22"/>
          <w:szCs w:val="22"/>
        </w:rPr>
        <w:t xml:space="preserve">онуђач не достави доказе у наведеном року, </w:t>
      </w:r>
      <w:r>
        <w:rPr>
          <w:rFonts w:ascii="Arial" w:hAnsi="Arial" w:cs="Arial"/>
          <w:bCs/>
          <w:iCs/>
          <w:sz w:val="22"/>
          <w:szCs w:val="22"/>
          <w:lang w:val="sr-Cyrl-CS"/>
        </w:rPr>
        <w:t>н</w:t>
      </w:r>
      <w:r w:rsidRPr="00972D17">
        <w:rPr>
          <w:rFonts w:ascii="Arial" w:hAnsi="Arial" w:cs="Arial"/>
          <w:bCs/>
          <w:iCs/>
          <w:sz w:val="22"/>
          <w:szCs w:val="22"/>
        </w:rPr>
        <w:t xml:space="preserve">аручилац ће његову понуду одбитикао </w:t>
      </w:r>
      <w:r w:rsidRPr="00972D17">
        <w:rPr>
          <w:rFonts w:ascii="Arial" w:hAnsi="Arial" w:cs="Arial"/>
          <w:bCs/>
          <w:sz w:val="22"/>
          <w:szCs w:val="22"/>
        </w:rPr>
        <w:t>неприхватљиву.</w:t>
      </w:r>
    </w:p>
    <w:p w:rsidR="00FB660D" w:rsidRPr="00972D17" w:rsidRDefault="00FB660D" w:rsidP="00FB660D">
      <w:pPr>
        <w:numPr>
          <w:ilvl w:val="0"/>
          <w:numId w:val="41"/>
        </w:numPr>
        <w:autoSpaceDE w:val="0"/>
        <w:autoSpaceDN w:val="0"/>
        <w:adjustRightInd w:val="0"/>
        <w:jc w:val="both"/>
        <w:rPr>
          <w:rFonts w:ascii="Arial" w:hAnsi="Arial" w:cs="Arial"/>
          <w:bCs/>
          <w:sz w:val="22"/>
          <w:szCs w:val="22"/>
        </w:rPr>
      </w:pPr>
      <w:r w:rsidRPr="00972D17">
        <w:rPr>
          <w:rFonts w:ascii="Arial" w:hAnsi="Arial" w:cs="Arial"/>
          <w:bCs/>
          <w:sz w:val="22"/>
          <w:szCs w:val="22"/>
        </w:rPr>
        <w:t>Уколико је доказ о испуњености услова у електронском документу,</w:t>
      </w:r>
      <w:r>
        <w:rPr>
          <w:rFonts w:ascii="Arial" w:hAnsi="Arial" w:cs="Arial"/>
          <w:bCs/>
          <w:sz w:val="22"/>
          <w:szCs w:val="22"/>
          <w:lang w:val="sr-Cyrl-CS"/>
        </w:rPr>
        <w:t xml:space="preserve"> п</w:t>
      </w:r>
      <w:r w:rsidRPr="00972D17">
        <w:rPr>
          <w:rFonts w:ascii="Arial" w:hAnsi="Arial" w:cs="Arial"/>
          <w:bCs/>
          <w:sz w:val="22"/>
          <w:szCs w:val="22"/>
        </w:rPr>
        <w:t>онуђач доставља копијуелектронског документа у писаном облику, у складу са законом којим се уређује електронскидокумент.</w:t>
      </w:r>
    </w:p>
    <w:p w:rsidR="00FB660D" w:rsidRPr="00D530EA" w:rsidRDefault="00FB660D" w:rsidP="00FB660D">
      <w:pPr>
        <w:numPr>
          <w:ilvl w:val="0"/>
          <w:numId w:val="41"/>
        </w:numPr>
        <w:autoSpaceDE w:val="0"/>
        <w:autoSpaceDN w:val="0"/>
        <w:adjustRightInd w:val="0"/>
        <w:jc w:val="both"/>
        <w:rPr>
          <w:rFonts w:ascii="Arial" w:hAnsi="Arial" w:cs="Arial"/>
          <w:bCs/>
          <w:sz w:val="22"/>
          <w:szCs w:val="22"/>
        </w:rPr>
      </w:pPr>
      <w:r w:rsidRPr="00972D17">
        <w:rPr>
          <w:rFonts w:ascii="Arial" w:hAnsi="Arial" w:cs="Arial"/>
          <w:bCs/>
          <w:sz w:val="22"/>
          <w:szCs w:val="22"/>
        </w:rPr>
        <w:t xml:space="preserve">Ако </w:t>
      </w:r>
      <w:r>
        <w:rPr>
          <w:rFonts w:ascii="Arial" w:hAnsi="Arial" w:cs="Arial"/>
          <w:bCs/>
          <w:sz w:val="22"/>
          <w:szCs w:val="22"/>
          <w:lang w:val="sr-Cyrl-CS"/>
        </w:rPr>
        <w:t>п</w:t>
      </w:r>
      <w:r w:rsidRPr="00972D17">
        <w:rPr>
          <w:rFonts w:ascii="Arial" w:hAnsi="Arial" w:cs="Arial"/>
          <w:bCs/>
          <w:sz w:val="22"/>
          <w:szCs w:val="22"/>
        </w:rPr>
        <w:t>онуђач има седиште у другој држави,</w:t>
      </w:r>
      <w:r>
        <w:rPr>
          <w:rFonts w:ascii="Arial" w:hAnsi="Arial" w:cs="Arial"/>
          <w:bCs/>
          <w:sz w:val="22"/>
          <w:szCs w:val="22"/>
          <w:lang w:val="sr-Cyrl-CS"/>
        </w:rPr>
        <w:t xml:space="preserve"> н</w:t>
      </w:r>
      <w:r w:rsidRPr="00972D17">
        <w:rPr>
          <w:rFonts w:ascii="Arial" w:hAnsi="Arial" w:cs="Arial"/>
          <w:bCs/>
          <w:sz w:val="22"/>
          <w:szCs w:val="22"/>
        </w:rPr>
        <w:t xml:space="preserve">аручилац може да провери да ли су документикојима </w:t>
      </w:r>
      <w:r>
        <w:rPr>
          <w:rFonts w:ascii="Arial" w:hAnsi="Arial" w:cs="Arial"/>
          <w:bCs/>
          <w:sz w:val="22"/>
          <w:szCs w:val="22"/>
          <w:lang w:val="sr-Cyrl-CS"/>
        </w:rPr>
        <w:t>п</w:t>
      </w:r>
      <w:r w:rsidRPr="00972D17">
        <w:rPr>
          <w:rFonts w:ascii="Arial" w:hAnsi="Arial" w:cs="Arial"/>
          <w:bCs/>
          <w:sz w:val="22"/>
          <w:szCs w:val="22"/>
        </w:rPr>
        <w:t>онуђач доказује испуњнеост услова издати од стране надлежних органа те државе.Ако понуђач није могао да прибави тражена документа у року за подношење понуда,због тогашто она до тренутка подношења понуда нису могла бити издата по прописима државе у којој</w:t>
      </w:r>
      <w:r>
        <w:rPr>
          <w:rFonts w:ascii="Arial" w:hAnsi="Arial" w:cs="Arial"/>
          <w:bCs/>
          <w:sz w:val="22"/>
          <w:szCs w:val="22"/>
          <w:lang w:val="sr-Cyrl-CS"/>
        </w:rPr>
        <w:t xml:space="preserve"> п</w:t>
      </w:r>
      <w:r w:rsidRPr="00972D17">
        <w:rPr>
          <w:rFonts w:ascii="Arial" w:hAnsi="Arial" w:cs="Arial"/>
          <w:bCs/>
          <w:sz w:val="22"/>
          <w:szCs w:val="22"/>
        </w:rPr>
        <w:t>онуђач има седиште, и уколико уз понуду приложи одговарајући доказ за то,</w:t>
      </w:r>
      <w:r>
        <w:rPr>
          <w:rFonts w:ascii="Arial" w:hAnsi="Arial" w:cs="Arial"/>
          <w:bCs/>
          <w:sz w:val="22"/>
          <w:szCs w:val="22"/>
          <w:lang w:val="sr-Cyrl-CS"/>
        </w:rPr>
        <w:t xml:space="preserve"> н</w:t>
      </w:r>
      <w:r w:rsidRPr="00972D17">
        <w:rPr>
          <w:rFonts w:ascii="Arial" w:hAnsi="Arial" w:cs="Arial"/>
          <w:bCs/>
          <w:sz w:val="22"/>
          <w:szCs w:val="22"/>
        </w:rPr>
        <w:t xml:space="preserve">аручилац ћедозволити </w:t>
      </w:r>
      <w:r>
        <w:rPr>
          <w:rFonts w:ascii="Arial" w:hAnsi="Arial" w:cs="Arial"/>
          <w:bCs/>
          <w:sz w:val="22"/>
          <w:szCs w:val="22"/>
          <w:lang w:val="sr-Cyrl-CS"/>
        </w:rPr>
        <w:t>п</w:t>
      </w:r>
      <w:r w:rsidRPr="00972D17">
        <w:rPr>
          <w:rFonts w:ascii="Arial" w:hAnsi="Arial" w:cs="Arial"/>
          <w:bCs/>
          <w:sz w:val="22"/>
          <w:szCs w:val="22"/>
        </w:rPr>
        <w:t>онуђачу да накнадно достави тражена документа у примереном року.</w:t>
      </w:r>
      <w:r w:rsidRPr="00D530EA">
        <w:rPr>
          <w:rFonts w:ascii="Arial" w:hAnsi="Arial" w:cs="Arial"/>
          <w:bCs/>
          <w:sz w:val="22"/>
          <w:szCs w:val="22"/>
        </w:rPr>
        <w:t>Ако се у држави у којој понуђач има седиште не издају документа из члана 77.Закона ојавнимнабавкама,</w:t>
      </w:r>
      <w:r>
        <w:rPr>
          <w:rFonts w:ascii="Arial" w:hAnsi="Arial" w:cs="Arial"/>
          <w:bCs/>
          <w:sz w:val="22"/>
          <w:szCs w:val="22"/>
          <w:lang w:val="sr-Cyrl-CS"/>
        </w:rPr>
        <w:t xml:space="preserve"> п</w:t>
      </w:r>
      <w:r w:rsidRPr="00D530EA">
        <w:rPr>
          <w:rFonts w:ascii="Arial" w:hAnsi="Arial" w:cs="Arial"/>
          <w:bCs/>
          <w:sz w:val="22"/>
          <w:szCs w:val="22"/>
        </w:rPr>
        <w:t>онуђач може уместо доказа,приложити своју писану изјаву,дату под кривичном одговорношћу, оверену пред судским или управним органом,јавним бележникомилидругим надлежним органом те државе.</w:t>
      </w:r>
    </w:p>
    <w:p w:rsidR="00FB660D" w:rsidRPr="00FF69CB" w:rsidRDefault="00FB660D" w:rsidP="00FB660D">
      <w:pPr>
        <w:pStyle w:val="Default"/>
        <w:numPr>
          <w:ilvl w:val="0"/>
          <w:numId w:val="41"/>
        </w:numPr>
        <w:jc w:val="both"/>
        <w:rPr>
          <w:rFonts w:ascii="Arial" w:hAnsi="Arial" w:cs="Arial"/>
          <w:sz w:val="22"/>
          <w:szCs w:val="22"/>
          <w:lang w:val="sr-Cyrl-CS"/>
        </w:rPr>
      </w:pPr>
      <w:r w:rsidRPr="00972D17">
        <w:rPr>
          <w:rFonts w:ascii="Arial" w:hAnsi="Arial" w:cs="Arial"/>
          <w:bCs/>
          <w:sz w:val="22"/>
          <w:szCs w:val="22"/>
        </w:rPr>
        <w:t xml:space="preserve">Понуђач, односно добављач (понуђач са којим је закључен уговор) дужан је да без одлагањаписмено обавести </w:t>
      </w:r>
      <w:r>
        <w:rPr>
          <w:rFonts w:ascii="Arial" w:hAnsi="Arial" w:cs="Arial"/>
          <w:bCs/>
          <w:sz w:val="22"/>
          <w:szCs w:val="22"/>
          <w:lang w:val="sr-Cyrl-CS"/>
        </w:rPr>
        <w:t>н</w:t>
      </w:r>
      <w:r w:rsidRPr="00972D17">
        <w:rPr>
          <w:rFonts w:ascii="Arial" w:hAnsi="Arial" w:cs="Arial"/>
          <w:bCs/>
          <w:sz w:val="22"/>
          <w:szCs w:val="22"/>
        </w:rPr>
        <w:t>аручиоца о било каквој промени у вези са испуњености услова из поступка</w:t>
      </w:r>
      <w:r>
        <w:rPr>
          <w:rFonts w:ascii="Arial" w:hAnsi="Arial" w:cs="Arial"/>
          <w:bCs/>
          <w:sz w:val="22"/>
          <w:szCs w:val="22"/>
          <w:lang w:val="sr-Cyrl-CS"/>
        </w:rPr>
        <w:t xml:space="preserve"> предметне ј</w:t>
      </w:r>
      <w:r w:rsidRPr="00972D17">
        <w:rPr>
          <w:rFonts w:ascii="Arial" w:hAnsi="Arial" w:cs="Arial"/>
          <w:bCs/>
          <w:sz w:val="22"/>
          <w:szCs w:val="22"/>
        </w:rPr>
        <w:t>авне набавке који наступе до доношења одлуке, односно до закључ</w:t>
      </w:r>
      <w:r>
        <w:rPr>
          <w:rFonts w:ascii="Arial" w:hAnsi="Arial" w:cs="Arial"/>
          <w:bCs/>
          <w:sz w:val="22"/>
          <w:szCs w:val="22"/>
          <w:lang w:val="sr-Cyrl-CS"/>
        </w:rPr>
        <w:t>е</w:t>
      </w:r>
      <w:r w:rsidRPr="00972D17">
        <w:rPr>
          <w:rFonts w:ascii="Arial" w:hAnsi="Arial" w:cs="Arial"/>
          <w:bCs/>
          <w:sz w:val="22"/>
          <w:szCs w:val="22"/>
        </w:rPr>
        <w:t xml:space="preserve">ња уговора, односнотоком важења уговора о </w:t>
      </w:r>
      <w:r>
        <w:rPr>
          <w:rFonts w:ascii="Arial" w:hAnsi="Arial" w:cs="Arial"/>
          <w:bCs/>
          <w:sz w:val="22"/>
          <w:szCs w:val="22"/>
          <w:lang w:val="sr-Cyrl-CS"/>
        </w:rPr>
        <w:t>ј</w:t>
      </w:r>
      <w:r w:rsidRPr="00972D17">
        <w:rPr>
          <w:rFonts w:ascii="Arial" w:hAnsi="Arial" w:cs="Arial"/>
          <w:bCs/>
          <w:sz w:val="22"/>
          <w:szCs w:val="22"/>
        </w:rPr>
        <w:t xml:space="preserve">авној набавци и даје </w:t>
      </w:r>
      <w:r>
        <w:rPr>
          <w:rFonts w:ascii="Arial" w:hAnsi="Arial" w:cs="Arial"/>
          <w:bCs/>
          <w:sz w:val="22"/>
          <w:szCs w:val="22"/>
        </w:rPr>
        <w:t xml:space="preserve">документује на прописани начин </w:t>
      </w:r>
    </w:p>
    <w:p w:rsidR="00FB660D" w:rsidRPr="00972D17" w:rsidRDefault="00FB660D" w:rsidP="00FB660D">
      <w:pPr>
        <w:pStyle w:val="Default"/>
        <w:numPr>
          <w:ilvl w:val="0"/>
          <w:numId w:val="41"/>
        </w:numPr>
        <w:jc w:val="both"/>
        <w:rPr>
          <w:rFonts w:ascii="Arial" w:hAnsi="Arial" w:cs="Arial"/>
          <w:sz w:val="22"/>
          <w:szCs w:val="22"/>
          <w:lang w:val="sr-Cyrl-CS"/>
        </w:rPr>
      </w:pPr>
      <w:r>
        <w:rPr>
          <w:rFonts w:ascii="Arial" w:hAnsi="Arial" w:cs="Arial"/>
          <w:bCs/>
          <w:sz w:val="22"/>
          <w:szCs w:val="22"/>
          <w:lang w:val="sr-Cyrl-CS"/>
        </w:rPr>
        <w:t>Понуђач (подизвођач или члан групе) који је уписан у Регистар понуђача, уместо доказа по тачкама 1-4</w:t>
      </w:r>
      <w:r w:rsidR="003A47F3">
        <w:rPr>
          <w:rFonts w:ascii="Arial" w:hAnsi="Arial" w:cs="Arial"/>
          <w:bCs/>
          <w:sz w:val="22"/>
          <w:szCs w:val="22"/>
        </w:rPr>
        <w:t>.</w:t>
      </w:r>
      <w:r>
        <w:rPr>
          <w:rFonts w:ascii="Arial" w:hAnsi="Arial" w:cs="Arial"/>
          <w:bCs/>
          <w:sz w:val="22"/>
          <w:szCs w:val="22"/>
          <w:lang w:val="sr-Cyrl-CS"/>
        </w:rPr>
        <w:t xml:space="preserve"> из члана 75. ЗЈН, прилаже копију Решења о упису у Регистар понуђача, односно наводи интернет адресу на којој се тај податак може проверити.</w:t>
      </w:r>
    </w:p>
    <w:p w:rsidR="00123E13" w:rsidRDefault="00123E13" w:rsidP="0071237A">
      <w:pPr>
        <w:pStyle w:val="Default"/>
        <w:rPr>
          <w:rFonts w:ascii="Arial" w:hAnsi="Arial" w:cs="Arial"/>
          <w:sz w:val="22"/>
          <w:szCs w:val="22"/>
          <w:lang w:val="ru-RU"/>
        </w:rPr>
      </w:pPr>
    </w:p>
    <w:p w:rsidR="0071237A" w:rsidRDefault="0071237A" w:rsidP="00EA29C1">
      <w:pPr>
        <w:pStyle w:val="Default"/>
        <w:jc w:val="both"/>
        <w:rPr>
          <w:rFonts w:ascii="Arial" w:hAnsi="Arial" w:cs="Arial"/>
          <w:sz w:val="22"/>
          <w:szCs w:val="22"/>
          <w:lang w:val="ru-RU"/>
        </w:rPr>
      </w:pPr>
      <w:r w:rsidRPr="00C8657F">
        <w:rPr>
          <w:rFonts w:ascii="Arial" w:hAnsi="Arial" w:cs="Arial"/>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r>
        <w:rPr>
          <w:rFonts w:ascii="Arial" w:hAnsi="Arial" w:cs="Arial"/>
          <w:sz w:val="22"/>
          <w:szCs w:val="22"/>
          <w:lang w:val="ru-RU"/>
        </w:rPr>
        <w:t>.</w:t>
      </w:r>
    </w:p>
    <w:p w:rsidR="003E677B" w:rsidRDefault="003E677B" w:rsidP="00EA29C1">
      <w:pPr>
        <w:pStyle w:val="Default"/>
        <w:jc w:val="both"/>
        <w:rPr>
          <w:rFonts w:ascii="Arial" w:hAnsi="Arial" w:cs="Arial"/>
          <w:sz w:val="22"/>
          <w:szCs w:val="22"/>
          <w:lang w:val="ru-RU"/>
        </w:rPr>
      </w:pPr>
    </w:p>
    <w:p w:rsidR="003E677B" w:rsidRDefault="003E677B" w:rsidP="00EA29C1">
      <w:pPr>
        <w:pStyle w:val="Default"/>
        <w:jc w:val="both"/>
        <w:rPr>
          <w:rFonts w:ascii="Arial" w:hAnsi="Arial" w:cs="Arial"/>
          <w:sz w:val="22"/>
          <w:szCs w:val="22"/>
          <w:lang w:val="ru-RU"/>
        </w:rPr>
      </w:pPr>
    </w:p>
    <w:p w:rsidR="003E677B" w:rsidRDefault="003E677B" w:rsidP="00EA29C1">
      <w:pPr>
        <w:pStyle w:val="Default"/>
        <w:jc w:val="both"/>
        <w:rPr>
          <w:rFonts w:ascii="Arial" w:hAnsi="Arial" w:cs="Arial"/>
          <w:sz w:val="22"/>
          <w:szCs w:val="22"/>
          <w:lang w:val="ru-RU"/>
        </w:rPr>
      </w:pPr>
    </w:p>
    <w:p w:rsidR="003E677B" w:rsidRDefault="003E677B" w:rsidP="00EA29C1">
      <w:pPr>
        <w:pStyle w:val="Default"/>
        <w:jc w:val="both"/>
        <w:rPr>
          <w:rFonts w:ascii="Arial" w:hAnsi="Arial" w:cs="Arial"/>
          <w:sz w:val="22"/>
          <w:szCs w:val="22"/>
          <w:lang w:val="ru-RU"/>
        </w:rPr>
      </w:pPr>
    </w:p>
    <w:p w:rsidR="003E677B" w:rsidRDefault="003E677B" w:rsidP="00EA29C1">
      <w:pPr>
        <w:pStyle w:val="Default"/>
        <w:jc w:val="both"/>
        <w:rPr>
          <w:rFonts w:ascii="Arial" w:hAnsi="Arial" w:cs="Arial"/>
          <w:sz w:val="22"/>
          <w:szCs w:val="22"/>
          <w:lang w:val="ru-RU"/>
        </w:rPr>
      </w:pPr>
    </w:p>
    <w:p w:rsidR="003E677B" w:rsidRDefault="003E677B" w:rsidP="00EA29C1">
      <w:pPr>
        <w:pStyle w:val="Default"/>
        <w:jc w:val="both"/>
        <w:rPr>
          <w:rFonts w:ascii="Arial" w:hAnsi="Arial" w:cs="Arial"/>
          <w:sz w:val="22"/>
          <w:szCs w:val="22"/>
          <w:lang w:val="ru-RU"/>
        </w:rPr>
      </w:pPr>
    </w:p>
    <w:p w:rsidR="003E677B" w:rsidRDefault="003E677B" w:rsidP="00EA29C1">
      <w:pPr>
        <w:pStyle w:val="Default"/>
        <w:jc w:val="both"/>
        <w:rPr>
          <w:rFonts w:ascii="Arial" w:hAnsi="Arial" w:cs="Arial"/>
          <w:sz w:val="22"/>
          <w:szCs w:val="22"/>
          <w:lang w:val="ru-RU"/>
        </w:rPr>
      </w:pPr>
    </w:p>
    <w:p w:rsidR="003E677B" w:rsidRDefault="003E677B" w:rsidP="00EA29C1">
      <w:pPr>
        <w:pStyle w:val="Default"/>
        <w:jc w:val="both"/>
        <w:rPr>
          <w:rFonts w:ascii="Arial" w:hAnsi="Arial" w:cs="Arial"/>
          <w:sz w:val="22"/>
          <w:szCs w:val="22"/>
          <w:lang w:val="ru-RU"/>
        </w:rPr>
      </w:pPr>
    </w:p>
    <w:p w:rsidR="003E677B" w:rsidRDefault="003E677B" w:rsidP="00EA29C1">
      <w:pPr>
        <w:pStyle w:val="Default"/>
        <w:jc w:val="both"/>
        <w:rPr>
          <w:rFonts w:ascii="Arial" w:hAnsi="Arial" w:cs="Arial"/>
          <w:sz w:val="22"/>
          <w:szCs w:val="22"/>
          <w:lang w:val="ru-RU"/>
        </w:rPr>
      </w:pPr>
    </w:p>
    <w:p w:rsidR="00BC15BC" w:rsidRPr="007B2D0D" w:rsidRDefault="00927D77" w:rsidP="006C4201">
      <w:pPr>
        <w:spacing w:line="360" w:lineRule="auto"/>
        <w:ind w:right="-1656"/>
        <w:rPr>
          <w:rFonts w:ascii="Arial" w:hAnsi="Arial" w:cs="Arial"/>
          <w:b/>
          <w:sz w:val="22"/>
          <w:szCs w:val="22"/>
          <w:lang w:val="sr-Cyrl-CS"/>
        </w:rPr>
      </w:pPr>
      <w:r>
        <w:rPr>
          <w:rFonts w:ascii="Arial" w:hAnsi="Arial" w:cs="Arial"/>
          <w:b/>
          <w:sz w:val="22"/>
          <w:szCs w:val="22"/>
        </w:rPr>
        <w:lastRenderedPageBreak/>
        <w:t xml:space="preserve">IV </w:t>
      </w:r>
      <w:r w:rsidR="00BC15BC" w:rsidRPr="007B2D0D">
        <w:rPr>
          <w:rFonts w:ascii="Arial" w:hAnsi="Arial" w:cs="Arial"/>
          <w:b/>
          <w:sz w:val="22"/>
          <w:szCs w:val="22"/>
          <w:lang w:val="sr-Cyrl-CS"/>
        </w:rPr>
        <w:t>УПУТСТВО ПОНУЂАЧИМА КАКО ДА САЧИНЕ ПОНУДУ</w:t>
      </w:r>
    </w:p>
    <w:p w:rsidR="00EA29C1" w:rsidRPr="00C8657F" w:rsidRDefault="00EA29C1" w:rsidP="00EA29C1">
      <w:pPr>
        <w:ind w:left="-48" w:right="-1656" w:firstLine="408"/>
        <w:jc w:val="both"/>
        <w:rPr>
          <w:rFonts w:ascii="Arial" w:hAnsi="Arial" w:cs="Arial"/>
          <w:b/>
          <w:sz w:val="22"/>
          <w:szCs w:val="22"/>
          <w:lang w:val="sr-Cyrl-CS"/>
        </w:rPr>
      </w:pPr>
    </w:p>
    <w:p w:rsidR="00EA29C1" w:rsidRPr="0004727C" w:rsidRDefault="00EA29C1" w:rsidP="00EA29C1">
      <w:pPr>
        <w:numPr>
          <w:ilvl w:val="0"/>
          <w:numId w:val="42"/>
        </w:numPr>
        <w:ind w:right="-1656"/>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EA29C1" w:rsidRDefault="00EA29C1" w:rsidP="00EA29C1">
      <w:pPr>
        <w:ind w:firstLine="72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EA29C1" w:rsidRPr="00C8657F" w:rsidRDefault="00EA29C1" w:rsidP="00EA29C1">
      <w:pPr>
        <w:ind w:left="360"/>
        <w:jc w:val="both"/>
        <w:rPr>
          <w:rFonts w:ascii="Arial" w:hAnsi="Arial" w:cs="Arial"/>
          <w:sz w:val="22"/>
          <w:szCs w:val="22"/>
          <w:lang w:val="sr-Cyrl-CS"/>
        </w:rPr>
      </w:pPr>
    </w:p>
    <w:p w:rsidR="00EA29C1" w:rsidRPr="0004727C" w:rsidRDefault="00EA29C1" w:rsidP="00EA29C1">
      <w:pPr>
        <w:numPr>
          <w:ilvl w:val="0"/>
          <w:numId w:val="42"/>
        </w:numPr>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EA29C1" w:rsidRPr="00695953" w:rsidRDefault="00EA29C1" w:rsidP="00EA29C1">
      <w:pPr>
        <w:widowControl w:val="0"/>
        <w:overflowPunct w:val="0"/>
        <w:autoSpaceDE w:val="0"/>
        <w:autoSpaceDN w:val="0"/>
        <w:adjustRightInd w:val="0"/>
        <w:spacing w:line="217" w:lineRule="auto"/>
        <w:ind w:firstLine="713"/>
        <w:jc w:val="both"/>
        <w:rPr>
          <w:rFonts w:ascii="Arial" w:hAnsi="Arial" w:cs="Arial"/>
          <w:sz w:val="22"/>
          <w:szCs w:val="22"/>
        </w:rPr>
      </w:pPr>
      <w:r w:rsidRPr="00695953">
        <w:rPr>
          <w:rFonts w:ascii="Arial" w:hAnsi="Arial" w:cs="Arial"/>
          <w:sz w:val="22"/>
          <w:szCs w:val="22"/>
        </w:rPr>
        <w:t xml:space="preserve">Понуђачи достављају понуде у складу са конкурсном документацијом и захтеваним условима </w:t>
      </w:r>
      <w:r>
        <w:rPr>
          <w:rFonts w:ascii="Arial" w:hAnsi="Arial" w:cs="Arial"/>
          <w:sz w:val="22"/>
          <w:szCs w:val="22"/>
          <w:lang w:val="sr-Cyrl-CS"/>
        </w:rPr>
        <w:t>н</w:t>
      </w:r>
      <w:r w:rsidRPr="00695953">
        <w:rPr>
          <w:rFonts w:ascii="Arial" w:hAnsi="Arial" w:cs="Arial"/>
          <w:sz w:val="22"/>
          <w:szCs w:val="22"/>
        </w:rPr>
        <w:t>аручиоца:</w:t>
      </w:r>
    </w:p>
    <w:p w:rsidR="00EA29C1" w:rsidRPr="00695953" w:rsidRDefault="00EA29C1" w:rsidP="00EA29C1">
      <w:pPr>
        <w:widowControl w:val="0"/>
        <w:autoSpaceDE w:val="0"/>
        <w:autoSpaceDN w:val="0"/>
        <w:adjustRightInd w:val="0"/>
        <w:spacing w:line="3" w:lineRule="exact"/>
        <w:jc w:val="both"/>
        <w:rPr>
          <w:rFonts w:ascii="Arial" w:hAnsi="Arial" w:cs="Arial"/>
          <w:sz w:val="22"/>
          <w:szCs w:val="22"/>
        </w:rPr>
      </w:pPr>
    </w:p>
    <w:p w:rsidR="00EA29C1" w:rsidRPr="00695953" w:rsidRDefault="00EA29C1" w:rsidP="00EA29C1">
      <w:pPr>
        <w:widowControl w:val="0"/>
        <w:numPr>
          <w:ilvl w:val="0"/>
          <w:numId w:val="43"/>
        </w:numPr>
        <w:overflowPunct w:val="0"/>
        <w:autoSpaceDE w:val="0"/>
        <w:autoSpaceDN w:val="0"/>
        <w:adjustRightInd w:val="0"/>
        <w:spacing w:line="239" w:lineRule="auto"/>
        <w:jc w:val="both"/>
        <w:rPr>
          <w:rFonts w:ascii="Arial" w:hAnsi="Arial" w:cs="Arial"/>
          <w:sz w:val="22"/>
          <w:szCs w:val="22"/>
        </w:rPr>
      </w:pPr>
      <w:r>
        <w:rPr>
          <w:rFonts w:ascii="Arial" w:hAnsi="Arial" w:cs="Arial"/>
          <w:sz w:val="22"/>
          <w:szCs w:val="22"/>
          <w:lang w:val="sr-Cyrl-CS"/>
        </w:rPr>
        <w:t>ПРЕДМЕР РАДОВА</w:t>
      </w:r>
      <w:r w:rsidRPr="00695953">
        <w:rPr>
          <w:rFonts w:ascii="Arial" w:hAnsi="Arial" w:cs="Arial"/>
          <w:sz w:val="22"/>
          <w:szCs w:val="22"/>
        </w:rPr>
        <w:t xml:space="preserve"> (</w:t>
      </w:r>
      <w:r w:rsidRPr="00695953">
        <w:rPr>
          <w:rFonts w:ascii="Arial" w:hAnsi="Arial" w:cs="Arial"/>
          <w:i/>
          <w:iCs/>
          <w:sz w:val="22"/>
          <w:szCs w:val="22"/>
        </w:rPr>
        <w:t>попуњен,потписан и оверен печатом</w:t>
      </w:r>
      <w:r w:rsidRPr="00695953">
        <w:rPr>
          <w:rFonts w:ascii="Arial" w:hAnsi="Arial" w:cs="Arial"/>
          <w:sz w:val="22"/>
          <w:szCs w:val="22"/>
        </w:rPr>
        <w:t xml:space="preserve">) </w:t>
      </w:r>
    </w:p>
    <w:p w:rsidR="00EA29C1" w:rsidRPr="00695953" w:rsidRDefault="00EA29C1" w:rsidP="00EA29C1">
      <w:pPr>
        <w:widowControl w:val="0"/>
        <w:autoSpaceDE w:val="0"/>
        <w:autoSpaceDN w:val="0"/>
        <w:adjustRightInd w:val="0"/>
        <w:spacing w:line="17" w:lineRule="exact"/>
        <w:jc w:val="both"/>
        <w:rPr>
          <w:rFonts w:ascii="Arial" w:hAnsi="Arial" w:cs="Arial"/>
          <w:sz w:val="22"/>
          <w:szCs w:val="22"/>
        </w:rPr>
      </w:pPr>
    </w:p>
    <w:p w:rsidR="00EA29C1" w:rsidRPr="00EA29C1" w:rsidRDefault="00EA29C1" w:rsidP="00EA29C1">
      <w:pPr>
        <w:widowControl w:val="0"/>
        <w:numPr>
          <w:ilvl w:val="0"/>
          <w:numId w:val="43"/>
        </w:numPr>
        <w:overflowPunct w:val="0"/>
        <w:autoSpaceDE w:val="0"/>
        <w:autoSpaceDN w:val="0"/>
        <w:adjustRightInd w:val="0"/>
        <w:spacing w:line="222" w:lineRule="auto"/>
        <w:jc w:val="both"/>
        <w:rPr>
          <w:rFonts w:ascii="Arial" w:hAnsi="Arial" w:cs="Arial"/>
          <w:sz w:val="22"/>
          <w:szCs w:val="22"/>
        </w:rPr>
      </w:pPr>
      <w:r w:rsidRPr="00695953">
        <w:rPr>
          <w:rFonts w:ascii="Arial" w:hAnsi="Arial" w:cs="Arial"/>
          <w:sz w:val="22"/>
          <w:szCs w:val="22"/>
        </w:rPr>
        <w:t>ОБРАЗАЦ ПОНУДЕ (</w:t>
      </w:r>
      <w:r w:rsidRPr="00695953">
        <w:rPr>
          <w:rFonts w:ascii="Arial" w:hAnsi="Arial" w:cs="Arial"/>
          <w:i/>
          <w:iCs/>
          <w:sz w:val="22"/>
          <w:szCs w:val="22"/>
        </w:rPr>
        <w:t>попуњен,потписан и оверен печатом</w:t>
      </w:r>
      <w:r w:rsidRPr="00695953">
        <w:rPr>
          <w:rFonts w:ascii="Arial" w:hAnsi="Arial" w:cs="Arial"/>
          <w:sz w:val="22"/>
          <w:szCs w:val="22"/>
        </w:rPr>
        <w:t xml:space="preserve">) </w:t>
      </w:r>
    </w:p>
    <w:p w:rsidR="00EA29C1" w:rsidRPr="00EA29C1" w:rsidRDefault="00EA29C1" w:rsidP="00EA29C1">
      <w:pPr>
        <w:widowControl w:val="0"/>
        <w:numPr>
          <w:ilvl w:val="0"/>
          <w:numId w:val="43"/>
        </w:numPr>
        <w:overflowPunct w:val="0"/>
        <w:autoSpaceDE w:val="0"/>
        <w:autoSpaceDN w:val="0"/>
        <w:adjustRightInd w:val="0"/>
        <w:spacing w:line="222" w:lineRule="auto"/>
        <w:jc w:val="both"/>
        <w:rPr>
          <w:rFonts w:ascii="Arial" w:hAnsi="Arial" w:cs="Arial"/>
          <w:sz w:val="22"/>
          <w:szCs w:val="22"/>
        </w:rPr>
      </w:pPr>
      <w:r w:rsidRPr="00695953">
        <w:rPr>
          <w:rFonts w:ascii="Arial" w:hAnsi="Arial" w:cs="Arial"/>
          <w:sz w:val="22"/>
          <w:szCs w:val="22"/>
        </w:rPr>
        <w:t xml:space="preserve">ОБРАЗАЦ </w:t>
      </w:r>
      <w:r>
        <w:rPr>
          <w:rFonts w:ascii="Arial" w:hAnsi="Arial" w:cs="Arial"/>
          <w:sz w:val="22"/>
          <w:szCs w:val="22"/>
          <w:lang w:val="sr-Cyrl-CS"/>
        </w:rPr>
        <w:t>СТРУКТУРА ЦЕНЕ</w:t>
      </w:r>
      <w:r w:rsidRPr="00695953">
        <w:rPr>
          <w:rFonts w:ascii="Arial" w:hAnsi="Arial" w:cs="Arial"/>
          <w:sz w:val="22"/>
          <w:szCs w:val="22"/>
        </w:rPr>
        <w:t xml:space="preserve"> (</w:t>
      </w:r>
      <w:r w:rsidRPr="00695953">
        <w:rPr>
          <w:rFonts w:ascii="Arial" w:hAnsi="Arial" w:cs="Arial"/>
          <w:i/>
          <w:iCs/>
          <w:sz w:val="22"/>
          <w:szCs w:val="22"/>
        </w:rPr>
        <w:t>попуњен,потписан и оверен печатом</w:t>
      </w:r>
      <w:r w:rsidRPr="00695953">
        <w:rPr>
          <w:rFonts w:ascii="Arial" w:hAnsi="Arial" w:cs="Arial"/>
          <w:sz w:val="22"/>
          <w:szCs w:val="22"/>
        </w:rPr>
        <w:t xml:space="preserve">) </w:t>
      </w:r>
    </w:p>
    <w:p w:rsidR="00EA29C1" w:rsidRPr="00695953" w:rsidRDefault="00EA29C1" w:rsidP="00EA29C1">
      <w:pPr>
        <w:widowControl w:val="0"/>
        <w:autoSpaceDE w:val="0"/>
        <w:autoSpaceDN w:val="0"/>
        <w:adjustRightInd w:val="0"/>
        <w:spacing w:line="17" w:lineRule="exact"/>
        <w:jc w:val="both"/>
        <w:rPr>
          <w:rFonts w:ascii="Arial" w:hAnsi="Arial" w:cs="Arial"/>
          <w:sz w:val="22"/>
          <w:szCs w:val="22"/>
        </w:rPr>
      </w:pPr>
    </w:p>
    <w:p w:rsidR="00EA29C1" w:rsidRPr="00695953" w:rsidRDefault="00EA29C1" w:rsidP="00EA29C1">
      <w:pPr>
        <w:widowControl w:val="0"/>
        <w:autoSpaceDE w:val="0"/>
        <w:autoSpaceDN w:val="0"/>
        <w:adjustRightInd w:val="0"/>
        <w:spacing w:line="16" w:lineRule="exact"/>
        <w:jc w:val="both"/>
        <w:rPr>
          <w:rFonts w:ascii="Arial" w:hAnsi="Arial" w:cs="Arial"/>
          <w:sz w:val="22"/>
          <w:szCs w:val="22"/>
        </w:rPr>
      </w:pPr>
    </w:p>
    <w:p w:rsidR="00EA29C1" w:rsidRPr="00EA29C1" w:rsidRDefault="00EA29C1" w:rsidP="00EA29C1">
      <w:pPr>
        <w:widowControl w:val="0"/>
        <w:numPr>
          <w:ilvl w:val="0"/>
          <w:numId w:val="43"/>
        </w:numPr>
        <w:overflowPunct w:val="0"/>
        <w:autoSpaceDE w:val="0"/>
        <w:autoSpaceDN w:val="0"/>
        <w:adjustRightInd w:val="0"/>
        <w:spacing w:line="222" w:lineRule="auto"/>
        <w:jc w:val="both"/>
        <w:rPr>
          <w:rFonts w:ascii="Arial" w:hAnsi="Arial" w:cs="Arial"/>
          <w:sz w:val="22"/>
          <w:szCs w:val="22"/>
        </w:rPr>
      </w:pPr>
      <w:r w:rsidRPr="00695953">
        <w:rPr>
          <w:rFonts w:ascii="Arial" w:hAnsi="Arial" w:cs="Arial"/>
          <w:sz w:val="22"/>
          <w:szCs w:val="22"/>
        </w:rPr>
        <w:t>МОДЕЛ УГОВОРА (</w:t>
      </w:r>
      <w:r w:rsidRPr="00695953">
        <w:rPr>
          <w:rFonts w:ascii="Arial" w:hAnsi="Arial" w:cs="Arial"/>
          <w:i/>
          <w:iCs/>
          <w:sz w:val="22"/>
          <w:szCs w:val="22"/>
        </w:rPr>
        <w:t>попуњен,потписан и оверен печатом</w:t>
      </w:r>
      <w:r w:rsidRPr="00695953">
        <w:rPr>
          <w:rFonts w:ascii="Arial" w:hAnsi="Arial" w:cs="Arial"/>
          <w:sz w:val="22"/>
          <w:szCs w:val="22"/>
        </w:rPr>
        <w:t xml:space="preserve">) </w:t>
      </w:r>
    </w:p>
    <w:p w:rsidR="00EA29C1" w:rsidRPr="0028204C" w:rsidRDefault="005112EF" w:rsidP="00EA29C1">
      <w:pPr>
        <w:numPr>
          <w:ilvl w:val="0"/>
          <w:numId w:val="43"/>
        </w:numPr>
        <w:rPr>
          <w:rFonts w:ascii="Arial" w:hAnsi="Arial" w:cs="Arial"/>
          <w:sz w:val="22"/>
          <w:szCs w:val="22"/>
          <w:lang w:val="sr-Latn-CS"/>
        </w:rPr>
      </w:pPr>
      <w:r w:rsidRPr="0028204C">
        <w:rPr>
          <w:rFonts w:ascii="Arial" w:hAnsi="Arial" w:cs="Arial"/>
          <w:sz w:val="22"/>
          <w:szCs w:val="22"/>
          <w:lang w:val="sr-Cyrl-CS"/>
        </w:rPr>
        <w:t xml:space="preserve">ОБРАЗАЦ РЕФЕРЕНТНЕ ЛИСТЕ </w:t>
      </w:r>
      <w:r w:rsidR="00EA29C1" w:rsidRPr="0028204C">
        <w:rPr>
          <w:rFonts w:ascii="Arial" w:hAnsi="Arial" w:cs="Arial"/>
          <w:sz w:val="22"/>
          <w:szCs w:val="22"/>
        </w:rPr>
        <w:t>(</w:t>
      </w:r>
      <w:r w:rsidR="00EA29C1" w:rsidRPr="0028204C">
        <w:rPr>
          <w:rFonts w:ascii="Arial" w:hAnsi="Arial" w:cs="Arial"/>
          <w:i/>
          <w:iCs/>
          <w:sz w:val="22"/>
          <w:szCs w:val="22"/>
        </w:rPr>
        <w:t>попуњен,потписан и оверен печатом</w:t>
      </w:r>
      <w:r w:rsidR="00EA29C1" w:rsidRPr="0028204C">
        <w:rPr>
          <w:rFonts w:ascii="Arial" w:hAnsi="Arial" w:cs="Arial"/>
          <w:sz w:val="22"/>
          <w:szCs w:val="22"/>
        </w:rPr>
        <w:t>)</w:t>
      </w:r>
    </w:p>
    <w:p w:rsidR="00EA29C1" w:rsidRPr="00695953" w:rsidRDefault="00EA29C1" w:rsidP="00EA29C1">
      <w:pPr>
        <w:widowControl w:val="0"/>
        <w:autoSpaceDE w:val="0"/>
        <w:autoSpaceDN w:val="0"/>
        <w:adjustRightInd w:val="0"/>
        <w:spacing w:line="17" w:lineRule="exact"/>
        <w:jc w:val="both"/>
        <w:rPr>
          <w:rFonts w:ascii="Arial" w:hAnsi="Arial" w:cs="Arial"/>
          <w:sz w:val="22"/>
          <w:szCs w:val="22"/>
        </w:rPr>
      </w:pPr>
    </w:p>
    <w:p w:rsidR="00EA29C1" w:rsidRPr="00695953" w:rsidRDefault="00EA29C1" w:rsidP="00EA29C1">
      <w:pPr>
        <w:widowControl w:val="0"/>
        <w:numPr>
          <w:ilvl w:val="0"/>
          <w:numId w:val="43"/>
        </w:numPr>
        <w:overflowPunct w:val="0"/>
        <w:autoSpaceDE w:val="0"/>
        <w:autoSpaceDN w:val="0"/>
        <w:adjustRightInd w:val="0"/>
        <w:spacing w:line="232" w:lineRule="auto"/>
        <w:jc w:val="both"/>
        <w:rPr>
          <w:rFonts w:ascii="Arial" w:hAnsi="Arial" w:cs="Arial"/>
          <w:sz w:val="22"/>
          <w:szCs w:val="22"/>
        </w:rPr>
      </w:pPr>
      <w:r w:rsidRPr="00695953">
        <w:rPr>
          <w:rFonts w:ascii="Arial" w:hAnsi="Arial" w:cs="Arial"/>
          <w:sz w:val="22"/>
          <w:szCs w:val="22"/>
        </w:rPr>
        <w:t>ОБРАЗАЦ ИЗЈАВЕ О НЕЗАВИСНОЈ ПОНУДИ (</w:t>
      </w:r>
      <w:r w:rsidRPr="00695953">
        <w:rPr>
          <w:rFonts w:ascii="Arial" w:hAnsi="Arial" w:cs="Arial"/>
          <w:i/>
          <w:iCs/>
          <w:sz w:val="22"/>
          <w:szCs w:val="22"/>
        </w:rPr>
        <w:t>попуњен,потписан и оверенпечатом</w:t>
      </w:r>
      <w:r w:rsidRPr="00695953">
        <w:rPr>
          <w:rFonts w:ascii="Arial" w:hAnsi="Arial" w:cs="Arial"/>
          <w:sz w:val="22"/>
          <w:szCs w:val="22"/>
        </w:rPr>
        <w:t>)</w:t>
      </w:r>
    </w:p>
    <w:p w:rsidR="00EA29C1" w:rsidRPr="00695953" w:rsidRDefault="00EA29C1" w:rsidP="00EA29C1">
      <w:pPr>
        <w:widowControl w:val="0"/>
        <w:autoSpaceDE w:val="0"/>
        <w:autoSpaceDN w:val="0"/>
        <w:adjustRightInd w:val="0"/>
        <w:spacing w:line="58" w:lineRule="exact"/>
        <w:jc w:val="both"/>
        <w:rPr>
          <w:rFonts w:ascii="Arial" w:hAnsi="Arial" w:cs="Arial"/>
          <w:sz w:val="22"/>
          <w:szCs w:val="22"/>
        </w:rPr>
      </w:pPr>
    </w:p>
    <w:p w:rsidR="00EA29C1" w:rsidRPr="00695953" w:rsidRDefault="00EA29C1" w:rsidP="00EA29C1">
      <w:pPr>
        <w:widowControl w:val="0"/>
        <w:numPr>
          <w:ilvl w:val="0"/>
          <w:numId w:val="43"/>
        </w:numPr>
        <w:overflowPunct w:val="0"/>
        <w:autoSpaceDE w:val="0"/>
        <w:autoSpaceDN w:val="0"/>
        <w:adjustRightInd w:val="0"/>
        <w:spacing w:line="213" w:lineRule="auto"/>
        <w:jc w:val="both"/>
        <w:rPr>
          <w:rFonts w:ascii="Arial" w:hAnsi="Arial" w:cs="Arial"/>
          <w:sz w:val="22"/>
          <w:szCs w:val="22"/>
        </w:rPr>
      </w:pPr>
      <w:r w:rsidRPr="00695953">
        <w:rPr>
          <w:rFonts w:ascii="Arial" w:hAnsi="Arial" w:cs="Arial"/>
          <w:sz w:val="22"/>
          <w:szCs w:val="22"/>
        </w:rPr>
        <w:t>Понуђачи су дужни да попуне ОБРАЗАЦ ИЗЈАВЕ ДА ЈЕ ПОНУЂАЧ ПОШТОВАО ОБАВЕЗЕ КОЈЕ ПРОИЗИЛАЗЕ ИЗ ВАЖЕЋИХ ПРОПИСА (</w:t>
      </w:r>
      <w:r w:rsidRPr="00695953">
        <w:rPr>
          <w:rFonts w:ascii="Arial" w:hAnsi="Arial" w:cs="Arial"/>
          <w:i/>
          <w:iCs/>
          <w:sz w:val="22"/>
          <w:szCs w:val="22"/>
        </w:rPr>
        <w:t>попуњен,потписан и</w:t>
      </w:r>
    </w:p>
    <w:p w:rsidR="00EA29C1" w:rsidRPr="00695953" w:rsidRDefault="00EA29C1" w:rsidP="00EA29C1">
      <w:pPr>
        <w:widowControl w:val="0"/>
        <w:autoSpaceDE w:val="0"/>
        <w:autoSpaceDN w:val="0"/>
        <w:adjustRightInd w:val="0"/>
        <w:spacing w:line="239" w:lineRule="auto"/>
        <w:jc w:val="both"/>
        <w:rPr>
          <w:rFonts w:ascii="Arial" w:hAnsi="Arial" w:cs="Arial"/>
          <w:sz w:val="22"/>
          <w:szCs w:val="22"/>
        </w:rPr>
      </w:pPr>
      <w:proofErr w:type="gramStart"/>
      <w:r w:rsidRPr="00695953">
        <w:rPr>
          <w:rFonts w:ascii="Arial" w:hAnsi="Arial" w:cs="Arial"/>
          <w:i/>
          <w:iCs/>
          <w:sz w:val="22"/>
          <w:szCs w:val="22"/>
        </w:rPr>
        <w:t>оверен</w:t>
      </w:r>
      <w:proofErr w:type="gramEnd"/>
      <w:r w:rsidRPr="00695953">
        <w:rPr>
          <w:rFonts w:ascii="Arial" w:hAnsi="Arial" w:cs="Arial"/>
          <w:i/>
          <w:iCs/>
          <w:sz w:val="22"/>
          <w:szCs w:val="22"/>
        </w:rPr>
        <w:t xml:space="preserve"> печатом</w:t>
      </w:r>
      <w:r w:rsidRPr="00695953">
        <w:rPr>
          <w:rFonts w:ascii="Arial" w:hAnsi="Arial" w:cs="Arial"/>
          <w:sz w:val="22"/>
          <w:szCs w:val="22"/>
        </w:rPr>
        <w:t>),или да сачине и приложе Изјаву у којој изричито наводе:</w:t>
      </w:r>
    </w:p>
    <w:p w:rsidR="00EA29C1" w:rsidRDefault="00EA29C1" w:rsidP="00EA29C1">
      <w:pPr>
        <w:widowControl w:val="0"/>
        <w:overflowPunct w:val="0"/>
        <w:autoSpaceDE w:val="0"/>
        <w:autoSpaceDN w:val="0"/>
        <w:adjustRightInd w:val="0"/>
        <w:spacing w:line="239" w:lineRule="auto"/>
        <w:ind w:left="700"/>
        <w:jc w:val="both"/>
        <w:rPr>
          <w:rFonts w:ascii="Arial" w:hAnsi="Arial" w:cs="Arial"/>
          <w:sz w:val="22"/>
          <w:szCs w:val="22"/>
        </w:rPr>
      </w:pPr>
      <w:r w:rsidRPr="00695953">
        <w:rPr>
          <w:rFonts w:ascii="Arial" w:hAnsi="Arial" w:cs="Arial"/>
          <w:sz w:val="22"/>
          <w:szCs w:val="22"/>
        </w:rPr>
        <w:t xml:space="preserve">а) </w:t>
      </w:r>
      <w:proofErr w:type="gramStart"/>
      <w:r w:rsidRPr="00695953">
        <w:rPr>
          <w:rFonts w:ascii="Arial" w:hAnsi="Arial" w:cs="Arial"/>
          <w:sz w:val="22"/>
          <w:szCs w:val="22"/>
        </w:rPr>
        <w:t>да</w:t>
      </w:r>
      <w:proofErr w:type="gramEnd"/>
      <w:r w:rsidRPr="00695953">
        <w:rPr>
          <w:rFonts w:ascii="Arial" w:hAnsi="Arial" w:cs="Arial"/>
          <w:sz w:val="22"/>
          <w:szCs w:val="22"/>
        </w:rPr>
        <w:t xml:space="preserve"> су поштовали обавезе које произилазе из важећих прописа о заштити на раду, запошљавању и условима рада и заштити животне средине </w:t>
      </w:r>
    </w:p>
    <w:p w:rsidR="00EA29C1" w:rsidRPr="00695953" w:rsidRDefault="00EA29C1" w:rsidP="00EA29C1">
      <w:pPr>
        <w:widowControl w:val="0"/>
        <w:overflowPunct w:val="0"/>
        <w:autoSpaceDE w:val="0"/>
        <w:autoSpaceDN w:val="0"/>
        <w:adjustRightInd w:val="0"/>
        <w:spacing w:line="239" w:lineRule="auto"/>
        <w:ind w:left="700"/>
        <w:jc w:val="both"/>
        <w:rPr>
          <w:rFonts w:ascii="Arial" w:hAnsi="Arial" w:cs="Arial"/>
          <w:sz w:val="22"/>
          <w:szCs w:val="22"/>
        </w:rPr>
      </w:pPr>
      <w:r w:rsidRPr="00695953">
        <w:rPr>
          <w:rFonts w:ascii="Arial" w:hAnsi="Arial" w:cs="Arial"/>
          <w:sz w:val="22"/>
          <w:szCs w:val="22"/>
        </w:rPr>
        <w:t xml:space="preserve">б) </w:t>
      </w:r>
      <w:proofErr w:type="gramStart"/>
      <w:r w:rsidRPr="00695953">
        <w:rPr>
          <w:rFonts w:ascii="Arial" w:hAnsi="Arial" w:cs="Arial"/>
          <w:sz w:val="22"/>
          <w:szCs w:val="22"/>
        </w:rPr>
        <w:t>да</w:t>
      </w:r>
      <w:proofErr w:type="gramEnd"/>
      <w:r w:rsidRPr="00695953">
        <w:rPr>
          <w:rFonts w:ascii="Arial" w:hAnsi="Arial" w:cs="Arial"/>
          <w:sz w:val="22"/>
          <w:szCs w:val="22"/>
        </w:rPr>
        <w:t xml:space="preserve"> понуђач гарантује да је ималац права интелектуалне својине (</w:t>
      </w:r>
      <w:r w:rsidRPr="00695953">
        <w:rPr>
          <w:rFonts w:ascii="Arial" w:hAnsi="Arial" w:cs="Arial"/>
          <w:i/>
          <w:iCs/>
          <w:sz w:val="22"/>
          <w:szCs w:val="22"/>
        </w:rPr>
        <w:t>уколико је то случај</w:t>
      </w:r>
      <w:r w:rsidRPr="00695953">
        <w:rPr>
          <w:rFonts w:ascii="Arial" w:hAnsi="Arial" w:cs="Arial"/>
          <w:sz w:val="22"/>
          <w:szCs w:val="22"/>
        </w:rPr>
        <w:t>)</w:t>
      </w:r>
    </w:p>
    <w:p w:rsidR="00EA29C1" w:rsidRPr="00695953" w:rsidRDefault="00EA29C1" w:rsidP="00EA29C1">
      <w:pPr>
        <w:widowControl w:val="0"/>
        <w:autoSpaceDE w:val="0"/>
        <w:autoSpaceDN w:val="0"/>
        <w:adjustRightInd w:val="0"/>
        <w:spacing w:line="5" w:lineRule="exact"/>
        <w:jc w:val="both"/>
        <w:rPr>
          <w:rFonts w:ascii="Arial" w:hAnsi="Arial" w:cs="Arial"/>
          <w:sz w:val="22"/>
          <w:szCs w:val="22"/>
        </w:rPr>
      </w:pPr>
    </w:p>
    <w:p w:rsidR="00EA29C1" w:rsidRPr="00695953" w:rsidRDefault="00EA29C1" w:rsidP="00EA29C1">
      <w:pPr>
        <w:widowControl w:val="0"/>
        <w:overflowPunct w:val="0"/>
        <w:autoSpaceDE w:val="0"/>
        <w:autoSpaceDN w:val="0"/>
        <w:adjustRightInd w:val="0"/>
        <w:spacing w:line="237" w:lineRule="auto"/>
        <w:ind w:left="360" w:firstLine="360"/>
        <w:jc w:val="both"/>
        <w:rPr>
          <w:rFonts w:ascii="Arial" w:hAnsi="Arial" w:cs="Arial"/>
          <w:sz w:val="22"/>
          <w:szCs w:val="22"/>
        </w:rPr>
      </w:pPr>
      <w:proofErr w:type="gramStart"/>
      <w:r w:rsidRPr="00695953">
        <w:rPr>
          <w:rFonts w:ascii="Arial" w:hAnsi="Arial" w:cs="Arial"/>
          <w:sz w:val="22"/>
          <w:szCs w:val="22"/>
        </w:rPr>
        <w:t>Накнаду за коришћење патента, као и одговорност за повреду заштићених права интелектуалне својине трећих лица сноси понуђач.</w:t>
      </w:r>
      <w:proofErr w:type="gramEnd"/>
    </w:p>
    <w:p w:rsidR="00EA29C1" w:rsidRPr="00695953" w:rsidRDefault="00EA29C1" w:rsidP="00EA29C1">
      <w:pPr>
        <w:widowControl w:val="0"/>
        <w:autoSpaceDE w:val="0"/>
        <w:autoSpaceDN w:val="0"/>
        <w:adjustRightInd w:val="0"/>
        <w:spacing w:line="19" w:lineRule="exact"/>
        <w:jc w:val="both"/>
        <w:rPr>
          <w:rFonts w:ascii="Arial" w:hAnsi="Arial" w:cs="Arial"/>
          <w:sz w:val="22"/>
          <w:szCs w:val="22"/>
        </w:rPr>
      </w:pPr>
    </w:p>
    <w:p w:rsidR="00EA29C1" w:rsidRPr="00695953" w:rsidRDefault="00EA29C1" w:rsidP="00EA29C1">
      <w:pPr>
        <w:widowControl w:val="0"/>
        <w:numPr>
          <w:ilvl w:val="0"/>
          <w:numId w:val="44"/>
        </w:numPr>
        <w:overflowPunct w:val="0"/>
        <w:autoSpaceDE w:val="0"/>
        <w:autoSpaceDN w:val="0"/>
        <w:adjustRightInd w:val="0"/>
        <w:spacing w:line="232" w:lineRule="auto"/>
        <w:jc w:val="both"/>
        <w:rPr>
          <w:rFonts w:ascii="Arial" w:hAnsi="Arial" w:cs="Arial"/>
          <w:sz w:val="22"/>
          <w:szCs w:val="22"/>
        </w:rPr>
      </w:pPr>
      <w:r w:rsidRPr="00695953">
        <w:rPr>
          <w:rFonts w:ascii="Arial" w:hAnsi="Arial" w:cs="Arial"/>
          <w:sz w:val="22"/>
          <w:szCs w:val="22"/>
        </w:rPr>
        <w:t xml:space="preserve">СПОРАЗУМ О ЗАЈЕДНИЧКОМ ИЗВРШЕЊУ ЈАВНЕ НАБАВКЕ (достављају само понуђачи који подносе заједничку понуду) </w:t>
      </w:r>
    </w:p>
    <w:p w:rsidR="00EA29C1" w:rsidRPr="00695953" w:rsidRDefault="00EA29C1" w:rsidP="00EA29C1">
      <w:pPr>
        <w:widowControl w:val="0"/>
        <w:autoSpaceDE w:val="0"/>
        <w:autoSpaceDN w:val="0"/>
        <w:adjustRightInd w:val="0"/>
        <w:spacing w:line="250" w:lineRule="exact"/>
        <w:jc w:val="both"/>
        <w:rPr>
          <w:rFonts w:ascii="Arial" w:hAnsi="Arial" w:cs="Arial"/>
          <w:sz w:val="22"/>
          <w:szCs w:val="22"/>
        </w:rPr>
      </w:pPr>
    </w:p>
    <w:p w:rsidR="00EA29C1" w:rsidRDefault="00EA29C1" w:rsidP="00EA29C1">
      <w:pPr>
        <w:pStyle w:val="Default"/>
        <w:ind w:firstLine="720"/>
        <w:jc w:val="both"/>
        <w:rPr>
          <w:rFonts w:ascii="Arial" w:hAnsi="Arial" w:cs="Arial"/>
          <w:i/>
          <w:iCs/>
          <w:sz w:val="22"/>
          <w:szCs w:val="22"/>
        </w:rPr>
      </w:pPr>
      <w:r w:rsidRPr="00695953">
        <w:rPr>
          <w:rFonts w:ascii="Arial" w:hAnsi="Arial" w:cs="Arial"/>
          <w:b/>
          <w:bCs/>
          <w:i/>
          <w:iCs/>
          <w:sz w:val="22"/>
          <w:szCs w:val="22"/>
        </w:rPr>
        <w:t xml:space="preserve">Напомена: </w:t>
      </w:r>
      <w:r w:rsidRPr="00695953">
        <w:rPr>
          <w:rFonts w:ascii="Arial" w:hAnsi="Arial" w:cs="Arial"/>
          <w:i/>
          <w:iCs/>
          <w:sz w:val="22"/>
          <w:szCs w:val="22"/>
        </w:rPr>
        <w:t>ОБРАЗАЦ ТРОШКОВА ПРИПРЕМЕ ПОНУДЕне представља обавезнусадржину понуде, а понуђач може као саставни део понуде да достави попуњен, потписан од стране овлашћеног лица понуђача и печатом оверен</w:t>
      </w:r>
      <w:r>
        <w:rPr>
          <w:rFonts w:ascii="Arial" w:hAnsi="Arial" w:cs="Arial"/>
          <w:i/>
          <w:iCs/>
          <w:sz w:val="22"/>
          <w:szCs w:val="22"/>
        </w:rPr>
        <w:t>.</w:t>
      </w:r>
    </w:p>
    <w:p w:rsidR="00EA29C1" w:rsidRPr="00C8657F" w:rsidRDefault="00EA29C1" w:rsidP="00EA29C1">
      <w:pPr>
        <w:pStyle w:val="Default"/>
        <w:ind w:firstLine="720"/>
        <w:jc w:val="both"/>
        <w:rPr>
          <w:rFonts w:ascii="Arial" w:hAnsi="Arial" w:cs="Arial"/>
          <w:sz w:val="22"/>
          <w:szCs w:val="22"/>
          <w:lang w:val="ru-RU"/>
        </w:rPr>
      </w:pPr>
    </w:p>
    <w:p w:rsidR="00EA29C1" w:rsidRPr="00763DCC" w:rsidRDefault="00EA29C1" w:rsidP="00EA29C1">
      <w:pPr>
        <w:pStyle w:val="Default"/>
        <w:numPr>
          <w:ilvl w:val="0"/>
          <w:numId w:val="42"/>
        </w:numPr>
        <w:rPr>
          <w:rFonts w:ascii="Arial" w:hAnsi="Arial" w:cs="Arial"/>
          <w:b/>
          <w:sz w:val="22"/>
          <w:szCs w:val="22"/>
          <w:lang w:val="ru-RU"/>
        </w:rPr>
      </w:pPr>
      <w:r w:rsidRPr="00763DCC">
        <w:rPr>
          <w:rFonts w:ascii="Arial" w:hAnsi="Arial" w:cs="Arial"/>
          <w:b/>
          <w:sz w:val="22"/>
          <w:szCs w:val="22"/>
          <w:lang w:val="ru-RU"/>
        </w:rPr>
        <w:t>ИЗРАДА ПОНУДЕ</w:t>
      </w:r>
    </w:p>
    <w:p w:rsidR="00EA29C1" w:rsidRPr="00C8657F" w:rsidRDefault="00EA29C1" w:rsidP="00EA29C1">
      <w:pPr>
        <w:pStyle w:val="Default"/>
        <w:ind w:firstLine="720"/>
        <w:jc w:val="both"/>
        <w:rPr>
          <w:rFonts w:ascii="Arial" w:hAnsi="Arial" w:cs="Arial"/>
          <w:sz w:val="22"/>
          <w:szCs w:val="22"/>
          <w:lang w:val="ru-RU"/>
        </w:rPr>
      </w:pPr>
      <w:proofErr w:type="gramStart"/>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124/12</w:t>
      </w:r>
      <w:r w:rsidR="003A47F3">
        <w:rPr>
          <w:rFonts w:ascii="Arial" w:hAnsi="Arial" w:cs="Arial"/>
          <w:sz w:val="22"/>
          <w:szCs w:val="22"/>
          <w:lang w:val="sr-Cyrl-CS"/>
        </w:rPr>
        <w:t>и 14/15</w:t>
      </w:r>
      <w:r w:rsidRPr="00C8657F">
        <w:rPr>
          <w:rFonts w:ascii="Arial" w:hAnsi="Arial" w:cs="Arial"/>
          <w:sz w:val="22"/>
          <w:szCs w:val="22"/>
          <w:lang w:val="ru-RU"/>
        </w:rPr>
        <w:t>), позивом за подношење понуда и конкурсном документацијом.</w:t>
      </w:r>
      <w:proofErr w:type="gramEnd"/>
      <w:r w:rsidRPr="00C8657F">
        <w:rPr>
          <w:rFonts w:ascii="Arial" w:hAnsi="Arial" w:cs="Arial"/>
          <w:sz w:val="22"/>
          <w:szCs w:val="22"/>
          <w:lang w:val="ru-RU"/>
        </w:rPr>
        <w:t xml:space="preserve"> </w:t>
      </w:r>
    </w:p>
    <w:p w:rsidR="00EA29C1" w:rsidRPr="00C8657F" w:rsidRDefault="00EA29C1" w:rsidP="00EA29C1">
      <w:pPr>
        <w:pStyle w:val="Default"/>
        <w:ind w:firstLine="720"/>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EA29C1" w:rsidRPr="00C8657F" w:rsidRDefault="00EA29C1" w:rsidP="00EA29C1">
      <w:pPr>
        <w:pStyle w:val="Default"/>
        <w:ind w:firstLine="720"/>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w:t>
      </w:r>
      <w:r>
        <w:rPr>
          <w:rFonts w:ascii="Arial" w:hAnsi="Arial" w:cs="Arial"/>
          <w:sz w:val="22"/>
          <w:szCs w:val="22"/>
          <w:lang w:val="ru-RU"/>
        </w:rPr>
        <w:t>п</w:t>
      </w:r>
      <w:r w:rsidRPr="00C8657F">
        <w:rPr>
          <w:rFonts w:ascii="Arial" w:hAnsi="Arial" w:cs="Arial"/>
          <w:sz w:val="22"/>
          <w:szCs w:val="22"/>
          <w:lang w:val="ru-RU"/>
        </w:rPr>
        <w:t xml:space="preserve">онуђач се изјашњава да је у потпуности разумео и прихватио све услове из конкурсне документације. </w:t>
      </w:r>
    </w:p>
    <w:p w:rsidR="00EA29C1" w:rsidRPr="00A21C0B"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том и потписом одговорног лица.</w:t>
      </w:r>
    </w:p>
    <w:p w:rsidR="00EA29C1" w:rsidRPr="00A21C0B" w:rsidRDefault="00EA29C1" w:rsidP="00EA29C1">
      <w:pPr>
        <w:pStyle w:val="Default"/>
        <w:jc w:val="both"/>
        <w:rPr>
          <w:rFonts w:ascii="Arial" w:hAnsi="Arial" w:cs="Arial"/>
          <w:sz w:val="22"/>
          <w:szCs w:val="22"/>
          <w:lang w:val="sr-Cyrl-CS"/>
        </w:rPr>
      </w:pPr>
    </w:p>
    <w:p w:rsidR="00EA29C1" w:rsidRPr="00763DCC" w:rsidRDefault="00EA29C1" w:rsidP="00EA29C1">
      <w:pPr>
        <w:pStyle w:val="Default"/>
        <w:numPr>
          <w:ilvl w:val="0"/>
          <w:numId w:val="42"/>
        </w:numPr>
        <w:rPr>
          <w:rFonts w:ascii="Arial" w:hAnsi="Arial" w:cs="Arial"/>
          <w:b/>
          <w:sz w:val="22"/>
          <w:szCs w:val="22"/>
          <w:lang w:val="ru-RU"/>
        </w:rPr>
      </w:pPr>
      <w:r w:rsidRPr="00763DCC">
        <w:rPr>
          <w:rFonts w:ascii="Arial" w:hAnsi="Arial" w:cs="Arial"/>
          <w:b/>
          <w:sz w:val="22"/>
          <w:szCs w:val="22"/>
          <w:lang w:val="ru-RU"/>
        </w:rPr>
        <w:t>НАЧИН И РОК ДОСТАВЕ ПОНУДА</w:t>
      </w:r>
    </w:p>
    <w:p w:rsidR="00EA29C1" w:rsidRPr="007A75DE"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среднопредавањем на шалтер број4 Наручи</w:t>
      </w:r>
      <w:r w:rsidRPr="00C8657F">
        <w:rPr>
          <w:rFonts w:ascii="Arial" w:hAnsi="Arial" w:cs="Arial"/>
          <w:sz w:val="22"/>
          <w:szCs w:val="22"/>
          <w:lang w:val="ru-RU"/>
        </w:rPr>
        <w:t>оца, или поштом на адресу Наручиоца: Градска општина Нови Београд, Булевар Миха</w:t>
      </w:r>
      <w:r>
        <w:rPr>
          <w:rFonts w:ascii="Arial" w:hAnsi="Arial" w:cs="Arial"/>
          <w:sz w:val="22"/>
          <w:szCs w:val="22"/>
          <w:lang w:val="ru-RU"/>
        </w:rPr>
        <w:t>и</w:t>
      </w:r>
      <w:r w:rsidRPr="00C8657F">
        <w:rPr>
          <w:rFonts w:ascii="Arial" w:hAnsi="Arial" w:cs="Arial"/>
          <w:sz w:val="22"/>
          <w:szCs w:val="22"/>
          <w:lang w:val="ru-RU"/>
        </w:rPr>
        <w:t>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w:t>
      </w:r>
      <w:r w:rsidRPr="00C8657F">
        <w:rPr>
          <w:rFonts w:ascii="Arial" w:hAnsi="Arial" w:cs="Arial"/>
          <w:b/>
          <w:bCs/>
          <w:sz w:val="22"/>
          <w:szCs w:val="22"/>
          <w:lang w:val="ru-RU"/>
        </w:rPr>
        <w:t xml:space="preserve">„Понуда за јавну набавку број </w:t>
      </w:r>
      <w:r w:rsidRPr="007A75DE">
        <w:rPr>
          <w:rFonts w:ascii="Arial" w:hAnsi="Arial" w:cs="Arial"/>
          <w:b/>
          <w:bCs/>
          <w:color w:val="auto"/>
          <w:sz w:val="22"/>
          <w:szCs w:val="22"/>
        </w:rPr>
        <w:t>VII</w:t>
      </w:r>
      <w:r w:rsidRPr="007A75DE">
        <w:rPr>
          <w:rFonts w:ascii="Arial" w:hAnsi="Arial" w:cs="Arial"/>
          <w:b/>
          <w:bCs/>
          <w:color w:val="auto"/>
          <w:sz w:val="22"/>
          <w:szCs w:val="22"/>
          <w:lang w:val="ru-RU"/>
        </w:rPr>
        <w:t>-404-1/201</w:t>
      </w:r>
      <w:r>
        <w:rPr>
          <w:rFonts w:ascii="Arial" w:hAnsi="Arial" w:cs="Arial"/>
          <w:b/>
          <w:bCs/>
          <w:color w:val="auto"/>
          <w:sz w:val="22"/>
          <w:szCs w:val="22"/>
          <w:lang w:val="ru-RU"/>
        </w:rPr>
        <w:t>5</w:t>
      </w:r>
      <w:r w:rsidR="0064203F">
        <w:rPr>
          <w:rFonts w:ascii="Arial" w:hAnsi="Arial" w:cs="Arial"/>
          <w:b/>
          <w:bCs/>
          <w:color w:val="auto"/>
          <w:sz w:val="22"/>
          <w:szCs w:val="22"/>
          <w:lang w:val="ru-RU"/>
        </w:rPr>
        <w:t>-59</w:t>
      </w:r>
      <w:r w:rsidRPr="002A006A">
        <w:rPr>
          <w:rFonts w:ascii="Arial" w:hAnsi="Arial" w:cs="Arial"/>
          <w:b/>
          <w:bCs/>
          <w:color w:val="auto"/>
          <w:sz w:val="22"/>
          <w:szCs w:val="22"/>
          <w:lang w:val="ru-RU"/>
        </w:rPr>
        <w:t xml:space="preserve">: </w:t>
      </w:r>
      <w:r w:rsidR="0099706E">
        <w:rPr>
          <w:rFonts w:ascii="Arial" w:hAnsi="Arial" w:cs="Arial"/>
          <w:b/>
          <w:bCs/>
          <w:color w:val="auto"/>
          <w:sz w:val="22"/>
          <w:szCs w:val="22"/>
          <w:lang w:val="sr-Cyrl-CS"/>
        </w:rPr>
        <w:t>Дечије игралиште</w:t>
      </w:r>
      <w:r w:rsidRPr="003C015F">
        <w:rPr>
          <w:rFonts w:ascii="Arial" w:hAnsi="Arial" w:cs="Arial"/>
          <w:b/>
          <w:bCs/>
          <w:color w:val="auto"/>
          <w:sz w:val="22"/>
          <w:szCs w:val="22"/>
          <w:lang w:val="ru-RU"/>
        </w:rPr>
        <w:t>–</w:t>
      </w:r>
      <w:r w:rsidRPr="007A75DE">
        <w:rPr>
          <w:rFonts w:ascii="Arial" w:hAnsi="Arial" w:cs="Arial"/>
          <w:b/>
          <w:bCs/>
          <w:color w:val="auto"/>
          <w:sz w:val="22"/>
          <w:szCs w:val="22"/>
          <w:lang w:val="ru-RU"/>
        </w:rPr>
        <w:t xml:space="preserve"> НЕ ОТВАРАЈ!”</w:t>
      </w:r>
    </w:p>
    <w:p w:rsidR="00EA29C1" w:rsidRDefault="00EA29C1" w:rsidP="00EA29C1">
      <w:pPr>
        <w:pStyle w:val="Default"/>
        <w:ind w:firstLine="720"/>
        <w:rPr>
          <w:rFonts w:ascii="Arial" w:hAnsi="Arial" w:cs="Arial"/>
          <w:bCs/>
          <w:sz w:val="22"/>
          <w:szCs w:val="22"/>
          <w:lang w:val="ru-RU"/>
        </w:rPr>
      </w:pPr>
      <w:r>
        <w:rPr>
          <w:rFonts w:ascii="Arial" w:hAnsi="Arial" w:cs="Arial"/>
          <w:sz w:val="22"/>
          <w:szCs w:val="22"/>
          <w:lang w:val="ru-RU"/>
        </w:rPr>
        <w:t>Такође,</w:t>
      </w:r>
      <w:r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Pr="00C8657F">
        <w:rPr>
          <w:rFonts w:ascii="Arial" w:hAnsi="Arial" w:cs="Arial"/>
          <w:sz w:val="22"/>
          <w:szCs w:val="22"/>
          <w:lang w:val="ru-RU"/>
        </w:rPr>
        <w:t xml:space="preserve"> навести назив и адресу </w:t>
      </w:r>
      <w:r>
        <w:rPr>
          <w:rFonts w:ascii="Arial" w:hAnsi="Arial" w:cs="Arial"/>
          <w:sz w:val="22"/>
          <w:szCs w:val="22"/>
          <w:lang w:val="ru-RU"/>
        </w:rPr>
        <w:t>п</w:t>
      </w:r>
      <w:r w:rsidRPr="00C8657F">
        <w:rPr>
          <w:rFonts w:ascii="Arial" w:hAnsi="Arial" w:cs="Arial"/>
          <w:sz w:val="22"/>
          <w:szCs w:val="22"/>
          <w:lang w:val="ru-RU"/>
        </w:rPr>
        <w:t>онуђача, особу за контакт и број телефона</w:t>
      </w:r>
      <w:r>
        <w:rPr>
          <w:rFonts w:ascii="Arial" w:hAnsi="Arial" w:cs="Arial"/>
          <w:sz w:val="22"/>
          <w:szCs w:val="22"/>
          <w:lang w:val="ru-RU"/>
        </w:rPr>
        <w:t xml:space="preserve"> и </w:t>
      </w:r>
      <w:r>
        <w:rPr>
          <w:rFonts w:ascii="Arial" w:hAnsi="Arial" w:cs="Arial"/>
          <w:sz w:val="22"/>
          <w:szCs w:val="22"/>
        </w:rPr>
        <w:t>email</w:t>
      </w:r>
      <w:r w:rsidRPr="00C8657F">
        <w:rPr>
          <w:rFonts w:ascii="Arial" w:hAnsi="Arial" w:cs="Arial"/>
          <w:sz w:val="22"/>
          <w:szCs w:val="22"/>
          <w:lang w:val="ru-RU"/>
        </w:rPr>
        <w:t xml:space="preserve"> за контакт</w:t>
      </w:r>
      <w:r w:rsidRPr="00400E49">
        <w:rPr>
          <w:rFonts w:ascii="Arial" w:hAnsi="Arial" w:cs="Arial"/>
          <w:bCs/>
          <w:sz w:val="22"/>
          <w:szCs w:val="22"/>
          <w:lang w:val="ru-RU"/>
        </w:rPr>
        <w:t>.</w:t>
      </w:r>
    </w:p>
    <w:p w:rsidR="00EA29C1" w:rsidRPr="00866F46" w:rsidRDefault="00EA29C1" w:rsidP="00EA29C1">
      <w:pPr>
        <w:pStyle w:val="Default"/>
        <w:ind w:firstLine="720"/>
        <w:jc w:val="both"/>
        <w:rPr>
          <w:rFonts w:ascii="Arial" w:hAnsi="Arial" w:cs="Arial"/>
          <w:b/>
          <w:color w:val="auto"/>
          <w:sz w:val="22"/>
          <w:szCs w:val="22"/>
        </w:rPr>
      </w:pPr>
      <w:r w:rsidRPr="00C8657F">
        <w:rPr>
          <w:rFonts w:ascii="Arial" w:hAnsi="Arial" w:cs="Arial"/>
          <w:b/>
          <w:bCs/>
          <w:sz w:val="22"/>
          <w:szCs w:val="22"/>
          <w:lang w:val="ru-RU"/>
        </w:rPr>
        <w:lastRenderedPageBreak/>
        <w:t xml:space="preserve">Понуда се сматра благовременом ако је </w:t>
      </w:r>
      <w:r>
        <w:rPr>
          <w:rFonts w:ascii="Arial" w:hAnsi="Arial" w:cs="Arial"/>
          <w:b/>
          <w:bCs/>
          <w:sz w:val="22"/>
          <w:szCs w:val="22"/>
          <w:lang w:val="ru-RU"/>
        </w:rPr>
        <w:t>н</w:t>
      </w:r>
      <w:r w:rsidRPr="00C8657F">
        <w:rPr>
          <w:rFonts w:ascii="Arial" w:hAnsi="Arial" w:cs="Arial"/>
          <w:b/>
          <w:bCs/>
          <w:sz w:val="22"/>
          <w:szCs w:val="22"/>
          <w:lang w:val="ru-RU"/>
        </w:rPr>
        <w:t xml:space="preserve">аручилац исту примио </w:t>
      </w:r>
      <w:r w:rsidRPr="00247326">
        <w:rPr>
          <w:rFonts w:ascii="Arial" w:hAnsi="Arial" w:cs="Arial"/>
          <w:b/>
          <w:bCs/>
          <w:color w:val="auto"/>
          <w:sz w:val="22"/>
          <w:szCs w:val="22"/>
          <w:lang w:val="ru-RU"/>
        </w:rPr>
        <w:t xml:space="preserve">до </w:t>
      </w:r>
      <w:r w:rsidR="00885CE4" w:rsidRPr="00866F46">
        <w:rPr>
          <w:rFonts w:ascii="Arial" w:hAnsi="Arial" w:cs="Arial"/>
          <w:b/>
          <w:bCs/>
          <w:color w:val="auto"/>
          <w:sz w:val="22"/>
          <w:szCs w:val="22"/>
          <w:lang w:val="sr-Cyrl-CS"/>
        </w:rPr>
        <w:t>31.08.</w:t>
      </w:r>
      <w:r w:rsidRPr="00866F46">
        <w:rPr>
          <w:rFonts w:ascii="Arial" w:hAnsi="Arial" w:cs="Arial"/>
          <w:b/>
          <w:bCs/>
          <w:color w:val="auto"/>
          <w:sz w:val="22"/>
          <w:szCs w:val="22"/>
          <w:lang w:val="ru-RU"/>
        </w:rPr>
        <w:t xml:space="preserve">2015. године до </w:t>
      </w:r>
      <w:r w:rsidR="003B0127" w:rsidRPr="00866F46">
        <w:rPr>
          <w:rFonts w:ascii="Arial" w:hAnsi="Arial" w:cs="Arial"/>
          <w:b/>
          <w:bCs/>
          <w:color w:val="auto"/>
          <w:sz w:val="22"/>
          <w:szCs w:val="22"/>
          <w:lang w:val="ru-RU"/>
        </w:rPr>
        <w:t>10</w:t>
      </w:r>
      <w:r w:rsidRPr="00866F46">
        <w:rPr>
          <w:rFonts w:ascii="Arial" w:hAnsi="Arial" w:cs="Arial"/>
          <w:b/>
          <w:bCs/>
          <w:color w:val="auto"/>
          <w:sz w:val="22"/>
          <w:szCs w:val="22"/>
          <w:lang w:val="ru-RU"/>
        </w:rPr>
        <w:t>:00 часова.</w:t>
      </w:r>
    </w:p>
    <w:p w:rsidR="00EA29C1" w:rsidRPr="00400E49" w:rsidRDefault="00EA29C1" w:rsidP="00EA29C1">
      <w:pPr>
        <w:pStyle w:val="Default"/>
        <w:ind w:firstLine="720"/>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sidRPr="00C8657F">
        <w:rPr>
          <w:rFonts w:ascii="Arial" w:hAnsi="Arial" w:cs="Arial"/>
          <w:sz w:val="22"/>
          <w:szCs w:val="22"/>
          <w:lang w:val="ru-RU"/>
        </w:rPr>
        <w:t xml:space="preserve">ће се сматрати она понуда коју је </w:t>
      </w:r>
      <w:r>
        <w:rPr>
          <w:rFonts w:ascii="Arial" w:hAnsi="Arial" w:cs="Arial"/>
          <w:sz w:val="22"/>
          <w:szCs w:val="22"/>
          <w:lang w:val="ru-RU"/>
        </w:rPr>
        <w:t>н</w:t>
      </w:r>
      <w:r w:rsidRPr="00C8657F">
        <w:rPr>
          <w:rFonts w:ascii="Arial" w:hAnsi="Arial" w:cs="Arial"/>
          <w:sz w:val="22"/>
          <w:szCs w:val="22"/>
          <w:lang w:val="ru-RU"/>
        </w:rPr>
        <w:t xml:space="preserve">аручилац примио након истека рока за подношење понуда. Неблаговремене понуде службеник за јавне набавке </w:t>
      </w:r>
      <w:r>
        <w:rPr>
          <w:rFonts w:ascii="Arial" w:hAnsi="Arial" w:cs="Arial"/>
          <w:sz w:val="22"/>
          <w:szCs w:val="22"/>
          <w:lang w:val="ru-RU"/>
        </w:rPr>
        <w:t>н</w:t>
      </w:r>
      <w:r w:rsidRPr="00C8657F">
        <w:rPr>
          <w:rFonts w:ascii="Arial" w:hAnsi="Arial" w:cs="Arial"/>
          <w:sz w:val="22"/>
          <w:szCs w:val="22"/>
          <w:lang w:val="ru-RU"/>
        </w:rPr>
        <w:t>аручиоца ће, по окончању поступка отварања понуда, вратити неотворене понуђачу са назнако</w:t>
      </w:r>
      <w:r>
        <w:rPr>
          <w:rFonts w:ascii="Arial" w:hAnsi="Arial" w:cs="Arial"/>
          <w:sz w:val="22"/>
          <w:szCs w:val="22"/>
          <w:lang w:val="ru-RU"/>
        </w:rPr>
        <w:t>м да су поднете неблаговремено.</w:t>
      </w:r>
    </w:p>
    <w:p w:rsidR="00EA29C1" w:rsidRPr="00C8657F" w:rsidRDefault="00EA29C1" w:rsidP="00EA29C1">
      <w:pPr>
        <w:pStyle w:val="Default"/>
        <w:jc w:val="both"/>
        <w:rPr>
          <w:rFonts w:ascii="Arial" w:hAnsi="Arial" w:cs="Arial"/>
          <w:sz w:val="22"/>
          <w:szCs w:val="22"/>
          <w:lang w:val="ru-RU"/>
        </w:rPr>
      </w:pPr>
    </w:p>
    <w:p w:rsidR="00EA29C1" w:rsidRPr="00400E49" w:rsidRDefault="00EA29C1" w:rsidP="00EA29C1">
      <w:pPr>
        <w:pStyle w:val="Default"/>
        <w:numPr>
          <w:ilvl w:val="0"/>
          <w:numId w:val="42"/>
        </w:numPr>
        <w:rPr>
          <w:rFonts w:ascii="Arial" w:hAnsi="Arial" w:cs="Arial"/>
          <w:b/>
          <w:sz w:val="22"/>
          <w:szCs w:val="22"/>
        </w:rPr>
      </w:pPr>
      <w:r w:rsidRPr="00400E49">
        <w:rPr>
          <w:rFonts w:ascii="Arial" w:hAnsi="Arial" w:cs="Arial"/>
          <w:b/>
          <w:sz w:val="22"/>
          <w:szCs w:val="22"/>
          <w:lang w:val="ru-RU"/>
        </w:rPr>
        <w:t>ОТВАРАЊЕ ПОНУДА</w:t>
      </w:r>
    </w:p>
    <w:p w:rsidR="00EA29C1" w:rsidRPr="007A75DE" w:rsidRDefault="00EA29C1" w:rsidP="00EA29C1">
      <w:pPr>
        <w:pStyle w:val="Default"/>
        <w:ind w:firstLine="720"/>
        <w:jc w:val="both"/>
        <w:rPr>
          <w:rFonts w:ascii="Arial" w:hAnsi="Arial" w:cs="Arial"/>
          <w:b/>
          <w:bCs/>
          <w:color w:val="FF0000"/>
          <w:sz w:val="22"/>
          <w:szCs w:val="22"/>
        </w:rPr>
      </w:pPr>
      <w:r w:rsidRPr="00247326">
        <w:rPr>
          <w:rFonts w:ascii="Arial" w:hAnsi="Arial" w:cs="Arial"/>
          <w:color w:val="auto"/>
          <w:sz w:val="22"/>
          <w:szCs w:val="22"/>
          <w:lang w:val="ru-RU"/>
        </w:rPr>
        <w:t xml:space="preserve">Отварање понуда ће се обавитипо истеку рока за подношење понуда, дана </w:t>
      </w:r>
      <w:r w:rsidR="00885CE4" w:rsidRPr="00866F46">
        <w:rPr>
          <w:rFonts w:ascii="Arial" w:hAnsi="Arial" w:cs="Arial"/>
          <w:b/>
          <w:bCs/>
          <w:color w:val="auto"/>
          <w:sz w:val="22"/>
          <w:szCs w:val="22"/>
          <w:lang w:val="sr-Cyrl-CS"/>
        </w:rPr>
        <w:t>31.08.</w:t>
      </w:r>
      <w:r w:rsidRPr="00866F46">
        <w:rPr>
          <w:rFonts w:ascii="Arial" w:hAnsi="Arial" w:cs="Arial"/>
          <w:b/>
          <w:bCs/>
          <w:color w:val="auto"/>
          <w:sz w:val="22"/>
          <w:szCs w:val="22"/>
          <w:lang w:val="ru-RU"/>
        </w:rPr>
        <w:t>2015.</w:t>
      </w:r>
      <w:r w:rsidRPr="00866F46">
        <w:rPr>
          <w:rFonts w:ascii="Arial" w:hAnsi="Arial" w:cs="Arial"/>
          <w:b/>
          <w:color w:val="auto"/>
          <w:sz w:val="22"/>
          <w:szCs w:val="22"/>
          <w:lang w:val="ru-RU"/>
        </w:rPr>
        <w:t xml:space="preserve"> године у </w:t>
      </w:r>
      <w:r w:rsidR="00885CE4" w:rsidRPr="00866F46">
        <w:rPr>
          <w:rFonts w:ascii="Arial" w:hAnsi="Arial" w:cs="Arial"/>
          <w:b/>
          <w:bCs/>
          <w:color w:val="auto"/>
          <w:sz w:val="22"/>
          <w:szCs w:val="22"/>
          <w:lang w:val="ru-RU"/>
        </w:rPr>
        <w:t>11:00</w:t>
      </w:r>
      <w:r w:rsidRPr="00866F46">
        <w:rPr>
          <w:rFonts w:ascii="Arial" w:hAnsi="Arial" w:cs="Arial"/>
          <w:b/>
          <w:bCs/>
          <w:color w:val="auto"/>
          <w:sz w:val="22"/>
          <w:szCs w:val="22"/>
          <w:lang w:val="ru-RU"/>
        </w:rPr>
        <w:t xml:space="preserve"> </w:t>
      </w:r>
      <w:r w:rsidRPr="00866F46">
        <w:rPr>
          <w:rFonts w:ascii="Arial" w:hAnsi="Arial" w:cs="Arial"/>
          <w:color w:val="auto"/>
          <w:sz w:val="22"/>
          <w:szCs w:val="22"/>
          <w:lang w:val="ru-RU"/>
        </w:rPr>
        <w:t>часова, на адреси наручиоца: Градска општина Нови Београд, Булева</w:t>
      </w:r>
      <w:r w:rsidRPr="00C8657F">
        <w:rPr>
          <w:rFonts w:ascii="Arial" w:hAnsi="Arial" w:cs="Arial"/>
          <w:sz w:val="22"/>
          <w:szCs w:val="22"/>
          <w:lang w:val="ru-RU"/>
        </w:rPr>
        <w:t>р Михајла Пупина 167</w:t>
      </w:r>
      <w:r>
        <w:rPr>
          <w:rFonts w:ascii="Arial" w:hAnsi="Arial" w:cs="Arial"/>
          <w:sz w:val="22"/>
          <w:szCs w:val="22"/>
        </w:rPr>
        <w:t>,</w:t>
      </w:r>
      <w:r w:rsidRPr="00C8657F">
        <w:rPr>
          <w:rFonts w:ascii="Arial" w:hAnsi="Arial" w:cs="Arial"/>
          <w:sz w:val="22"/>
          <w:szCs w:val="22"/>
          <w:lang w:val="ru-RU"/>
        </w:rPr>
        <w:t xml:space="preserve"> Београд, </w:t>
      </w:r>
      <w:r>
        <w:rPr>
          <w:rFonts w:ascii="Arial" w:hAnsi="Arial" w:cs="Arial"/>
          <w:sz w:val="22"/>
          <w:szCs w:val="22"/>
          <w:lang w:val="ru-RU"/>
        </w:rPr>
        <w:t>с</w:t>
      </w:r>
      <w:r w:rsidRPr="00DC1F32">
        <w:rPr>
          <w:rFonts w:ascii="Arial" w:hAnsi="Arial" w:cs="Arial"/>
          <w:color w:val="auto"/>
          <w:sz w:val="22"/>
          <w:szCs w:val="22"/>
          <w:lang w:val="ru-RU"/>
        </w:rPr>
        <w:t>ала 3.</w:t>
      </w:r>
    </w:p>
    <w:p w:rsidR="00EA29C1" w:rsidRPr="00C8657F" w:rsidRDefault="00EA29C1" w:rsidP="00EA29C1">
      <w:pPr>
        <w:pStyle w:val="Default"/>
        <w:ind w:firstLine="720"/>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EA29C1"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Pr>
          <w:rFonts w:ascii="Arial" w:hAnsi="Arial" w:cs="Arial"/>
          <w:sz w:val="22"/>
          <w:szCs w:val="22"/>
          <w:lang w:val="ru-RU"/>
        </w:rPr>
        <w:t xml:space="preserve"> учествовање у отварању понуда.</w:t>
      </w:r>
    </w:p>
    <w:p w:rsidR="00EA29C1" w:rsidRPr="00400E49" w:rsidRDefault="00EA29C1" w:rsidP="00EA29C1">
      <w:pPr>
        <w:pStyle w:val="Default"/>
        <w:rPr>
          <w:rFonts w:ascii="Arial" w:hAnsi="Arial" w:cs="Arial"/>
          <w:sz w:val="22"/>
          <w:szCs w:val="22"/>
        </w:rPr>
      </w:pPr>
    </w:p>
    <w:p w:rsidR="00EA29C1" w:rsidRPr="005A6A88" w:rsidRDefault="00EA29C1" w:rsidP="00EA29C1">
      <w:pPr>
        <w:pStyle w:val="Default"/>
        <w:numPr>
          <w:ilvl w:val="0"/>
          <w:numId w:val="42"/>
        </w:numPr>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sr-Cyrl-CS"/>
        </w:rPr>
        <w:t>п</w:t>
      </w:r>
      <w:r w:rsidRPr="00C8657F">
        <w:rPr>
          <w:rFonts w:ascii="Arial" w:hAnsi="Arial" w:cs="Arial"/>
          <w:sz w:val="22"/>
          <w:szCs w:val="22"/>
          <w:lang w:val="ru-RU"/>
        </w:rPr>
        <w:t>онуђач може да у року за подношење понуде да измени, допуни или опозове своју понуду. Измена, допуна или повлачење понуде је пуноважн</w:t>
      </w:r>
      <w:r>
        <w:rPr>
          <w:rFonts w:ascii="Arial" w:hAnsi="Arial" w:cs="Arial"/>
          <w:sz w:val="22"/>
          <w:szCs w:val="22"/>
          <w:lang w:val="ru-RU"/>
        </w:rPr>
        <w:t>а</w:t>
      </w:r>
      <w:r w:rsidRPr="00C8657F">
        <w:rPr>
          <w:rFonts w:ascii="Arial" w:hAnsi="Arial" w:cs="Arial"/>
          <w:sz w:val="22"/>
          <w:szCs w:val="22"/>
          <w:lang w:val="ru-RU"/>
        </w:rPr>
        <w:t xml:space="preserve"> ако </w:t>
      </w:r>
      <w:r>
        <w:rPr>
          <w:rFonts w:ascii="Arial" w:hAnsi="Arial" w:cs="Arial"/>
          <w:sz w:val="22"/>
          <w:szCs w:val="22"/>
          <w:lang w:val="ru-RU"/>
        </w:rPr>
        <w:t>н</w:t>
      </w:r>
      <w:r w:rsidRPr="00C8657F">
        <w:rPr>
          <w:rFonts w:ascii="Arial" w:hAnsi="Arial" w:cs="Arial"/>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rsidR="00EA29C1" w:rsidRPr="002A006A" w:rsidRDefault="00EA29C1" w:rsidP="00EA29C1">
      <w:pPr>
        <w:pStyle w:val="Default"/>
        <w:ind w:firstLine="720"/>
        <w:jc w:val="both"/>
        <w:rPr>
          <w:rFonts w:ascii="Arial" w:hAnsi="Arial" w:cs="Arial"/>
          <w:color w:val="auto"/>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005112EF">
        <w:rPr>
          <w:rFonts w:ascii="Arial" w:hAnsi="Arial" w:cs="Arial"/>
          <w:sz w:val="22"/>
          <w:szCs w:val="22"/>
          <w:lang w:val="ru-RU"/>
        </w:rPr>
        <w:t>н</w:t>
      </w:r>
      <w:r w:rsidRPr="00C8657F">
        <w:rPr>
          <w:rFonts w:ascii="Arial" w:hAnsi="Arial" w:cs="Arial"/>
          <w:sz w:val="22"/>
          <w:szCs w:val="22"/>
          <w:lang w:val="ru-RU"/>
        </w:rPr>
        <w:t>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број </w:t>
      </w:r>
      <w:r w:rsidRPr="007A75DE">
        <w:rPr>
          <w:rFonts w:ascii="Arial" w:hAnsi="Arial" w:cs="Arial"/>
          <w:b/>
          <w:bCs/>
          <w:color w:val="auto"/>
          <w:sz w:val="22"/>
          <w:szCs w:val="22"/>
        </w:rPr>
        <w:t>VII</w:t>
      </w:r>
      <w:r w:rsidRPr="007A75DE">
        <w:rPr>
          <w:rFonts w:ascii="Arial" w:hAnsi="Arial" w:cs="Arial"/>
          <w:b/>
          <w:bCs/>
          <w:color w:val="auto"/>
          <w:sz w:val="22"/>
          <w:szCs w:val="22"/>
          <w:lang w:val="ru-RU"/>
        </w:rPr>
        <w:t>-404-1/201</w:t>
      </w:r>
      <w:r>
        <w:rPr>
          <w:rFonts w:ascii="Arial" w:hAnsi="Arial" w:cs="Arial"/>
          <w:b/>
          <w:bCs/>
          <w:color w:val="auto"/>
          <w:sz w:val="22"/>
          <w:szCs w:val="22"/>
          <w:lang w:val="ru-RU"/>
        </w:rPr>
        <w:t>5</w:t>
      </w:r>
      <w:r w:rsidR="0064203F">
        <w:rPr>
          <w:rFonts w:ascii="Arial" w:hAnsi="Arial" w:cs="Arial"/>
          <w:b/>
          <w:bCs/>
          <w:color w:val="auto"/>
          <w:sz w:val="22"/>
          <w:szCs w:val="22"/>
          <w:lang w:val="ru-RU"/>
        </w:rPr>
        <w:t>-59</w:t>
      </w:r>
      <w:r w:rsidRPr="002A006A">
        <w:rPr>
          <w:rFonts w:ascii="Arial" w:hAnsi="Arial" w:cs="Arial"/>
          <w:b/>
          <w:bCs/>
          <w:color w:val="auto"/>
          <w:sz w:val="22"/>
          <w:szCs w:val="22"/>
          <w:lang w:val="ru-RU"/>
        </w:rPr>
        <w:t xml:space="preserve">: </w:t>
      </w:r>
      <w:r w:rsidR="0099706E">
        <w:rPr>
          <w:rFonts w:ascii="Arial" w:hAnsi="Arial" w:cs="Arial"/>
          <w:b/>
          <w:bCs/>
          <w:color w:val="auto"/>
          <w:sz w:val="22"/>
          <w:szCs w:val="22"/>
          <w:lang w:val="sr-Cyrl-CS"/>
        </w:rPr>
        <w:t>Дечије игралиште</w:t>
      </w:r>
      <w:r w:rsidRPr="004D7A84">
        <w:rPr>
          <w:rFonts w:ascii="Arial" w:hAnsi="Arial" w:cs="Arial"/>
          <w:b/>
          <w:bCs/>
          <w:color w:val="auto"/>
          <w:sz w:val="22"/>
          <w:szCs w:val="22"/>
          <w:lang w:val="ru-RU"/>
        </w:rPr>
        <w:t>– НЕ ОТВАРАЈ!”.</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EA29C1" w:rsidRPr="00C8657F" w:rsidRDefault="00EA29C1" w:rsidP="00EA29C1">
      <w:pPr>
        <w:pStyle w:val="Default"/>
        <w:jc w:val="both"/>
        <w:rPr>
          <w:rFonts w:ascii="Arial" w:hAnsi="Arial" w:cs="Arial"/>
          <w:sz w:val="22"/>
          <w:szCs w:val="22"/>
          <w:lang w:val="ru-RU"/>
        </w:rPr>
      </w:pPr>
    </w:p>
    <w:p w:rsidR="00EA29C1" w:rsidRPr="00C8657F" w:rsidRDefault="00EA29C1" w:rsidP="00EA29C1">
      <w:pPr>
        <w:pStyle w:val="Default"/>
        <w:numPr>
          <w:ilvl w:val="0"/>
          <w:numId w:val="42"/>
        </w:numPr>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EA29C1" w:rsidRPr="00C8657F" w:rsidRDefault="00EA29C1" w:rsidP="00EA29C1">
      <w:pPr>
        <w:pStyle w:val="Default"/>
        <w:ind w:firstLine="720"/>
        <w:jc w:val="both"/>
        <w:rPr>
          <w:rFonts w:ascii="Arial" w:hAnsi="Arial" w:cs="Arial"/>
          <w:sz w:val="22"/>
          <w:szCs w:val="22"/>
          <w:lang w:val="sr-Latn-CS"/>
        </w:rPr>
      </w:pPr>
      <w:r w:rsidRPr="00C8657F">
        <w:rPr>
          <w:rFonts w:ascii="Arial" w:hAnsi="Arial" w:cs="Arial"/>
          <w:sz w:val="22"/>
          <w:szCs w:val="22"/>
          <w:lang w:val="ru-RU"/>
        </w:rPr>
        <w:t xml:space="preserve">Наручилац ће у року од три дана од дана пријема захтева писаним путем одговорити заинтересованом лицу, као и свим осталим лицима за која </w:t>
      </w:r>
      <w:r>
        <w:rPr>
          <w:rFonts w:ascii="Arial" w:hAnsi="Arial" w:cs="Arial"/>
          <w:sz w:val="22"/>
          <w:szCs w:val="22"/>
          <w:lang w:val="ru-RU"/>
        </w:rPr>
        <w:t>н</w:t>
      </w:r>
      <w:r w:rsidRPr="00C8657F">
        <w:rPr>
          <w:rFonts w:ascii="Arial" w:hAnsi="Arial" w:cs="Arial"/>
          <w:sz w:val="22"/>
          <w:szCs w:val="22"/>
          <w:lang w:val="ru-RU"/>
        </w:rPr>
        <w:t xml:space="preserve">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и на својој интернет страници </w:t>
      </w:r>
      <w:hyperlink r:id="rId13" w:history="1">
        <w:r w:rsidRPr="00D0544A">
          <w:rPr>
            <w:rStyle w:val="Hyperlink"/>
            <w:rFonts w:ascii="Arial" w:hAnsi="Arial" w:cs="Arial"/>
            <w:color w:val="auto"/>
            <w:sz w:val="22"/>
            <w:szCs w:val="22"/>
            <w:u w:val="none"/>
          </w:rPr>
          <w:t>www</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novibeograd</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rs</w:t>
        </w:r>
      </w:hyperlink>
      <w:r>
        <w:rPr>
          <w:rFonts w:ascii="Arial" w:hAnsi="Arial" w:cs="Arial"/>
          <w:color w:val="auto"/>
          <w:sz w:val="22"/>
          <w:szCs w:val="22"/>
          <w:lang w:val="sr-Cyrl-CS"/>
        </w:rPr>
        <w:t>.</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Питања је потребно упутити на адресу </w:t>
      </w:r>
      <w:r>
        <w:rPr>
          <w:rFonts w:ascii="Arial" w:hAnsi="Arial" w:cs="Arial"/>
          <w:sz w:val="22"/>
          <w:szCs w:val="22"/>
          <w:lang w:val="ru-RU"/>
        </w:rPr>
        <w:t>н</w:t>
      </w:r>
      <w:r w:rsidRPr="00C8657F">
        <w:rPr>
          <w:rFonts w:ascii="Arial" w:hAnsi="Arial" w:cs="Arial"/>
          <w:sz w:val="22"/>
          <w:szCs w:val="22"/>
          <w:lang w:val="ru-RU"/>
        </w:rPr>
        <w:t>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 </w:t>
      </w:r>
      <w:r>
        <w:rPr>
          <w:rFonts w:ascii="Arial" w:hAnsi="Arial" w:cs="Arial"/>
          <w:b/>
          <w:bCs/>
          <w:sz w:val="22"/>
          <w:szCs w:val="22"/>
          <w:lang w:val="ru-RU"/>
        </w:rPr>
        <w:t>Одсек</w:t>
      </w:r>
      <w:r w:rsidRPr="00C8657F">
        <w:rPr>
          <w:rFonts w:ascii="Arial" w:hAnsi="Arial" w:cs="Arial"/>
          <w:b/>
          <w:bCs/>
          <w:sz w:val="22"/>
          <w:szCs w:val="22"/>
          <w:lang w:val="ru-RU"/>
        </w:rPr>
        <w:t xml:space="preserve"> за </w:t>
      </w:r>
      <w:r>
        <w:rPr>
          <w:rFonts w:ascii="Arial" w:hAnsi="Arial" w:cs="Arial"/>
          <w:b/>
          <w:bCs/>
          <w:sz w:val="22"/>
          <w:szCs w:val="22"/>
          <w:lang w:val="sr-Cyrl-CS"/>
        </w:rPr>
        <w:t xml:space="preserve">послове </w:t>
      </w:r>
      <w:r w:rsidRPr="00C8657F">
        <w:rPr>
          <w:rFonts w:ascii="Arial" w:hAnsi="Arial" w:cs="Arial"/>
          <w:b/>
          <w:bCs/>
          <w:sz w:val="22"/>
          <w:szCs w:val="22"/>
          <w:lang w:val="ru-RU"/>
        </w:rPr>
        <w:t>јавн</w:t>
      </w:r>
      <w:r>
        <w:rPr>
          <w:rFonts w:ascii="Arial" w:hAnsi="Arial" w:cs="Arial"/>
          <w:b/>
          <w:bCs/>
          <w:sz w:val="22"/>
          <w:szCs w:val="22"/>
          <w:lang w:val="ru-RU"/>
        </w:rPr>
        <w:t>их</w:t>
      </w:r>
      <w:r w:rsidRPr="00C8657F">
        <w:rPr>
          <w:rFonts w:ascii="Arial" w:hAnsi="Arial" w:cs="Arial"/>
          <w:b/>
          <w:bCs/>
          <w:sz w:val="22"/>
          <w:szCs w:val="22"/>
          <w:lang w:val="ru-RU"/>
        </w:rPr>
        <w:t xml:space="preserve"> набавк</w:t>
      </w:r>
      <w:r>
        <w:rPr>
          <w:rFonts w:ascii="Arial" w:hAnsi="Arial" w:cs="Arial"/>
          <w:b/>
          <w:bCs/>
          <w:sz w:val="22"/>
          <w:szCs w:val="22"/>
          <w:lang w:val="ru-RU"/>
        </w:rPr>
        <w:t>и</w:t>
      </w:r>
      <w:r w:rsidRPr="00C8657F">
        <w:rPr>
          <w:rFonts w:ascii="Arial" w:hAnsi="Arial" w:cs="Arial"/>
          <w:b/>
          <w:bCs/>
          <w:sz w:val="22"/>
          <w:szCs w:val="22"/>
          <w:lang w:val="ru-RU"/>
        </w:rPr>
        <w:t xml:space="preserve">, за јавну набавку број </w:t>
      </w:r>
      <w:r w:rsidRPr="007A75DE">
        <w:rPr>
          <w:rFonts w:ascii="Arial" w:hAnsi="Arial" w:cs="Arial"/>
          <w:b/>
          <w:bCs/>
          <w:color w:val="auto"/>
          <w:sz w:val="22"/>
          <w:szCs w:val="22"/>
        </w:rPr>
        <w:t>VII</w:t>
      </w:r>
      <w:r w:rsidRPr="007A75DE">
        <w:rPr>
          <w:rFonts w:ascii="Arial" w:hAnsi="Arial" w:cs="Arial"/>
          <w:b/>
          <w:bCs/>
          <w:color w:val="auto"/>
          <w:sz w:val="22"/>
          <w:szCs w:val="22"/>
          <w:lang w:val="ru-RU"/>
        </w:rPr>
        <w:t>-404-1/201</w:t>
      </w:r>
      <w:r>
        <w:rPr>
          <w:rFonts w:ascii="Arial" w:hAnsi="Arial" w:cs="Arial"/>
          <w:b/>
          <w:bCs/>
          <w:color w:val="auto"/>
          <w:sz w:val="22"/>
          <w:szCs w:val="22"/>
          <w:lang w:val="ru-RU"/>
        </w:rPr>
        <w:t>5</w:t>
      </w:r>
      <w:r w:rsidR="0064203F">
        <w:rPr>
          <w:rFonts w:ascii="Arial" w:hAnsi="Arial" w:cs="Arial"/>
          <w:b/>
          <w:bCs/>
          <w:color w:val="auto"/>
          <w:sz w:val="22"/>
          <w:szCs w:val="22"/>
          <w:lang w:val="ru-RU"/>
        </w:rPr>
        <w:t>-59</w:t>
      </w:r>
      <w:r w:rsidRPr="002A006A">
        <w:rPr>
          <w:rFonts w:ascii="Arial" w:hAnsi="Arial" w:cs="Arial"/>
          <w:b/>
          <w:bCs/>
          <w:color w:val="auto"/>
          <w:sz w:val="22"/>
          <w:szCs w:val="22"/>
          <w:lang w:val="ru-RU"/>
        </w:rPr>
        <w:t>”</w:t>
      </w:r>
      <w:r w:rsidRPr="002A006A">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011/311-</w:t>
      </w:r>
      <w:r>
        <w:rPr>
          <w:rFonts w:ascii="Arial" w:hAnsi="Arial" w:cs="Arial"/>
          <w:sz w:val="22"/>
          <w:szCs w:val="22"/>
        </w:rPr>
        <w:t>452</w:t>
      </w:r>
      <w:r w:rsidRPr="00C8657F">
        <w:rPr>
          <w:rFonts w:ascii="Arial" w:hAnsi="Arial" w:cs="Arial"/>
          <w:sz w:val="22"/>
          <w:szCs w:val="22"/>
          <w:lang w:val="ru-RU"/>
        </w:rPr>
        <w:t xml:space="preserve">3 или електронском поштом на адресу </w:t>
      </w:r>
      <w:hyperlink r:id="rId14" w:history="1">
        <w:r w:rsidRPr="00D0544A">
          <w:rPr>
            <w:rStyle w:val="Hyperlink"/>
            <w:rFonts w:ascii="Arial" w:hAnsi="Arial" w:cs="Arial"/>
            <w:color w:val="auto"/>
            <w:sz w:val="22"/>
            <w:szCs w:val="22"/>
            <w:u w:val="none"/>
          </w:rPr>
          <w:t>javnenabavke</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novibeograd</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rs</w:t>
        </w:r>
      </w:hyperlink>
      <w:r>
        <w:rPr>
          <w:rFonts w:ascii="Arial" w:hAnsi="Arial" w:cs="Arial"/>
          <w:color w:val="auto"/>
          <w:sz w:val="22"/>
          <w:szCs w:val="22"/>
          <w:lang w:val="sr-Cyrl-CS"/>
        </w:rPr>
        <w:t>.</w:t>
      </w:r>
    </w:p>
    <w:p w:rsidR="00EA29C1" w:rsidRDefault="00EA29C1" w:rsidP="00EA29C1">
      <w:pPr>
        <w:pStyle w:val="Default"/>
        <w:ind w:firstLine="720"/>
        <w:jc w:val="both"/>
        <w:rPr>
          <w:rFonts w:ascii="Arial" w:hAnsi="Arial" w:cs="Arial"/>
          <w:sz w:val="22"/>
          <w:szCs w:val="22"/>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EA29C1" w:rsidRDefault="00EA29C1" w:rsidP="00EA29C1">
      <w:pPr>
        <w:pStyle w:val="Default"/>
        <w:ind w:firstLine="720"/>
        <w:jc w:val="both"/>
        <w:rPr>
          <w:rFonts w:ascii="Arial" w:hAnsi="Arial" w:cs="Arial"/>
          <w:sz w:val="22"/>
          <w:szCs w:val="22"/>
        </w:rPr>
      </w:pPr>
    </w:p>
    <w:p w:rsidR="00A55430" w:rsidRDefault="00A55430" w:rsidP="00EA29C1">
      <w:pPr>
        <w:pStyle w:val="Default"/>
        <w:ind w:firstLine="720"/>
        <w:jc w:val="both"/>
        <w:rPr>
          <w:rFonts w:ascii="Arial" w:hAnsi="Arial" w:cs="Arial"/>
          <w:sz w:val="22"/>
          <w:szCs w:val="22"/>
        </w:rPr>
      </w:pPr>
    </w:p>
    <w:p w:rsidR="00A55430" w:rsidRDefault="00A55430" w:rsidP="00EA29C1">
      <w:pPr>
        <w:pStyle w:val="Default"/>
        <w:ind w:firstLine="720"/>
        <w:jc w:val="both"/>
        <w:rPr>
          <w:rFonts w:ascii="Arial" w:hAnsi="Arial" w:cs="Arial"/>
          <w:sz w:val="22"/>
          <w:szCs w:val="22"/>
        </w:rPr>
      </w:pPr>
    </w:p>
    <w:p w:rsidR="00A55430" w:rsidRDefault="00A55430" w:rsidP="00EA29C1">
      <w:pPr>
        <w:pStyle w:val="Default"/>
        <w:ind w:firstLine="720"/>
        <w:jc w:val="both"/>
        <w:rPr>
          <w:rFonts w:ascii="Arial" w:hAnsi="Arial" w:cs="Arial"/>
          <w:sz w:val="22"/>
          <w:szCs w:val="22"/>
        </w:rPr>
      </w:pPr>
    </w:p>
    <w:p w:rsidR="008C25C5" w:rsidRDefault="008C25C5" w:rsidP="00EA29C1">
      <w:pPr>
        <w:pStyle w:val="Default"/>
        <w:ind w:firstLine="720"/>
        <w:jc w:val="both"/>
        <w:rPr>
          <w:rFonts w:ascii="Arial" w:hAnsi="Arial" w:cs="Arial"/>
          <w:sz w:val="22"/>
          <w:szCs w:val="22"/>
        </w:rPr>
      </w:pPr>
    </w:p>
    <w:p w:rsidR="008C25C5" w:rsidRDefault="008C25C5" w:rsidP="00EA29C1">
      <w:pPr>
        <w:pStyle w:val="Default"/>
        <w:ind w:firstLine="720"/>
        <w:jc w:val="both"/>
        <w:rPr>
          <w:rFonts w:ascii="Arial" w:hAnsi="Arial" w:cs="Arial"/>
          <w:sz w:val="22"/>
          <w:szCs w:val="22"/>
        </w:rPr>
      </w:pPr>
    </w:p>
    <w:p w:rsidR="008C25C5" w:rsidRPr="00A55430" w:rsidRDefault="008C25C5" w:rsidP="00EA29C1">
      <w:pPr>
        <w:pStyle w:val="Default"/>
        <w:ind w:firstLine="720"/>
        <w:jc w:val="both"/>
        <w:rPr>
          <w:rFonts w:ascii="Arial" w:hAnsi="Arial" w:cs="Arial"/>
          <w:sz w:val="22"/>
          <w:szCs w:val="22"/>
        </w:rPr>
      </w:pPr>
    </w:p>
    <w:p w:rsidR="00EA29C1" w:rsidRPr="00C8657F" w:rsidRDefault="00EA29C1" w:rsidP="00EA29C1">
      <w:pPr>
        <w:pStyle w:val="Default"/>
        <w:numPr>
          <w:ilvl w:val="0"/>
          <w:numId w:val="42"/>
        </w:numPr>
        <w:rPr>
          <w:rFonts w:ascii="Arial" w:hAnsi="Arial" w:cs="Arial"/>
          <w:sz w:val="22"/>
          <w:szCs w:val="22"/>
          <w:lang w:val="ru-RU"/>
        </w:rPr>
      </w:pPr>
      <w:r w:rsidRPr="00D0544A">
        <w:rPr>
          <w:rFonts w:ascii="Arial" w:hAnsi="Arial" w:cs="Arial"/>
          <w:b/>
          <w:color w:val="auto"/>
          <w:sz w:val="22"/>
          <w:szCs w:val="22"/>
          <w:lang w:val="ru-RU"/>
        </w:rPr>
        <w:lastRenderedPageBreak/>
        <w:t>ИЗМЕНА И ДОПУНА КОНКУРСНЕ ДОКУМЕНТАЦИЈЕ</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 било ком моменту, пре крајњег рока за подношење понуда, </w:t>
      </w:r>
      <w:r>
        <w:rPr>
          <w:rFonts w:ascii="Arial" w:hAnsi="Arial" w:cs="Arial"/>
          <w:sz w:val="22"/>
          <w:szCs w:val="22"/>
          <w:lang w:val="ru-RU"/>
        </w:rPr>
        <w:t>н</w:t>
      </w:r>
      <w:r w:rsidRPr="00C8657F">
        <w:rPr>
          <w:rFonts w:ascii="Arial" w:hAnsi="Arial" w:cs="Arial"/>
          <w:sz w:val="22"/>
          <w:szCs w:val="22"/>
          <w:lang w:val="ru-RU"/>
        </w:rPr>
        <w:t>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EA29C1" w:rsidRPr="00C8657F" w:rsidRDefault="00EA29C1" w:rsidP="00EA29C1">
      <w:pPr>
        <w:pStyle w:val="Default"/>
        <w:ind w:firstLine="72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УЈН и на интернет страници </w:t>
      </w:r>
      <w:r>
        <w:rPr>
          <w:rFonts w:ascii="Arial" w:hAnsi="Arial" w:cs="Arial"/>
          <w:sz w:val="22"/>
          <w:szCs w:val="22"/>
          <w:lang w:val="ru-RU"/>
        </w:rPr>
        <w:t>н</w:t>
      </w:r>
      <w:r w:rsidRPr="00C8657F">
        <w:rPr>
          <w:rFonts w:ascii="Arial" w:hAnsi="Arial" w:cs="Arial"/>
          <w:sz w:val="22"/>
          <w:szCs w:val="22"/>
          <w:lang w:val="ru-RU"/>
        </w:rPr>
        <w:t>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УЈН и интернет страници </w:t>
      </w:r>
      <w:r>
        <w:rPr>
          <w:rFonts w:ascii="Arial" w:hAnsi="Arial" w:cs="Arial"/>
          <w:sz w:val="22"/>
          <w:szCs w:val="22"/>
          <w:lang w:val="ru-RU"/>
        </w:rPr>
        <w:t>н</w:t>
      </w:r>
      <w:r w:rsidRPr="00C8657F">
        <w:rPr>
          <w:rFonts w:ascii="Arial" w:hAnsi="Arial" w:cs="Arial"/>
          <w:sz w:val="22"/>
          <w:szCs w:val="22"/>
          <w:lang w:val="ru-RU"/>
        </w:rPr>
        <w:t xml:space="preserve">аручиоца. </w:t>
      </w:r>
    </w:p>
    <w:p w:rsidR="00EA29C1"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 случају продужења рока за отварање понуда, сва права и обавезе </w:t>
      </w:r>
      <w:r>
        <w:rPr>
          <w:rFonts w:ascii="Arial" w:hAnsi="Arial" w:cs="Arial"/>
          <w:sz w:val="22"/>
          <w:szCs w:val="22"/>
          <w:lang w:val="ru-RU"/>
        </w:rPr>
        <w:t>н</w:t>
      </w:r>
      <w:r w:rsidRPr="00C8657F">
        <w:rPr>
          <w:rFonts w:ascii="Arial" w:hAnsi="Arial" w:cs="Arial"/>
          <w:sz w:val="22"/>
          <w:szCs w:val="22"/>
          <w:lang w:val="ru-RU"/>
        </w:rPr>
        <w:t>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EA29C1" w:rsidRPr="003A0308" w:rsidRDefault="00EA29C1" w:rsidP="00EA29C1">
      <w:pPr>
        <w:pStyle w:val="default0"/>
        <w:spacing w:before="0" w:beforeAutospacing="0" w:after="0" w:afterAutospacing="0"/>
        <w:ind w:firstLine="720"/>
        <w:jc w:val="both"/>
      </w:pPr>
      <w:r w:rsidRPr="003A0308">
        <w:rPr>
          <w:rFonts w:ascii="Arial" w:hAnsi="Arial" w:cs="Arial"/>
          <w:sz w:val="22"/>
          <w:szCs w:val="22"/>
          <w:lang w:val="ru-RU"/>
        </w:rPr>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УЈН и</w:t>
      </w:r>
      <w:r>
        <w:rPr>
          <w:rFonts w:ascii="Arial" w:hAnsi="Arial" w:cs="Arial"/>
          <w:sz w:val="22"/>
          <w:szCs w:val="22"/>
        </w:rPr>
        <w:t>/</w:t>
      </w:r>
      <w:r w:rsidRPr="003A0308">
        <w:rPr>
          <w:rFonts w:ascii="Arial" w:hAnsi="Arial" w:cs="Arial"/>
          <w:sz w:val="22"/>
          <w:szCs w:val="22"/>
          <w:lang w:val="ru-RU"/>
        </w:rPr>
        <w:t xml:space="preserve">или интернет страница </w:t>
      </w:r>
      <w:r>
        <w:rPr>
          <w:rFonts w:ascii="Arial" w:hAnsi="Arial" w:cs="Arial"/>
          <w:sz w:val="22"/>
          <w:szCs w:val="22"/>
          <w:lang w:val="ru-RU"/>
        </w:rPr>
        <w:t>н</w:t>
      </w:r>
      <w:r w:rsidRPr="003A0308">
        <w:rPr>
          <w:rFonts w:ascii="Arial" w:hAnsi="Arial" w:cs="Arial"/>
          <w:sz w:val="22"/>
          <w:szCs w:val="22"/>
          <w:lang w:val="ru-RU"/>
        </w:rPr>
        <w:t xml:space="preserve">аручиоца како би </w:t>
      </w:r>
      <w:r>
        <w:rPr>
          <w:rFonts w:ascii="Arial" w:hAnsi="Arial" w:cs="Arial"/>
          <w:sz w:val="22"/>
          <w:szCs w:val="22"/>
          <w:lang w:val="ru-RU"/>
        </w:rPr>
        <w:t>п</w:t>
      </w:r>
      <w:r w:rsidRPr="003A0308">
        <w:rPr>
          <w:rFonts w:ascii="Arial" w:hAnsi="Arial" w:cs="Arial"/>
          <w:sz w:val="22"/>
          <w:szCs w:val="22"/>
          <w:lang w:val="ru-RU"/>
        </w:rPr>
        <w:t>онуђач био упознат са свим евентуалним изменама и допунама конкурсне документације.</w:t>
      </w:r>
    </w:p>
    <w:p w:rsidR="00EA29C1" w:rsidRPr="00C41697" w:rsidRDefault="00EA29C1" w:rsidP="00EA29C1">
      <w:pPr>
        <w:pStyle w:val="Default"/>
        <w:jc w:val="both"/>
        <w:rPr>
          <w:rFonts w:ascii="Arial" w:hAnsi="Arial" w:cs="Arial"/>
          <w:color w:val="auto"/>
          <w:sz w:val="22"/>
          <w:szCs w:val="22"/>
          <w:lang w:val="sr-Cyrl-CS"/>
        </w:rPr>
      </w:pPr>
    </w:p>
    <w:p w:rsidR="00EA29C1" w:rsidRPr="00C41697" w:rsidRDefault="00EA29C1" w:rsidP="00EA29C1">
      <w:pPr>
        <w:pStyle w:val="Default"/>
        <w:numPr>
          <w:ilvl w:val="0"/>
          <w:numId w:val="42"/>
        </w:numPr>
        <w:rPr>
          <w:rFonts w:ascii="Arial" w:hAnsi="Arial" w:cs="Arial"/>
          <w:color w:val="auto"/>
          <w:sz w:val="22"/>
          <w:szCs w:val="22"/>
          <w:lang w:val="ru-RU"/>
        </w:rPr>
      </w:pPr>
      <w:r w:rsidRPr="00C41697">
        <w:rPr>
          <w:rFonts w:ascii="Arial" w:hAnsi="Arial" w:cs="Arial"/>
          <w:b/>
          <w:color w:val="auto"/>
          <w:sz w:val="22"/>
          <w:szCs w:val="22"/>
          <w:lang w:val="ru-RU"/>
        </w:rPr>
        <w:t>ЦЕНА</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sz w:val="22"/>
          <w:szCs w:val="22"/>
          <w:lang w:val="ru-RU"/>
        </w:rPr>
        <w:t xml:space="preserve">. </w:t>
      </w:r>
    </w:p>
    <w:p w:rsidR="00EA29C1" w:rsidRPr="00C8657F" w:rsidRDefault="00EA29C1" w:rsidP="00EA29C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EA29C1" w:rsidRPr="00C8657F" w:rsidRDefault="00EA29C1" w:rsidP="00EA29C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У понуђену цену понуђач мора укључити све зависне трошкове.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Понуђене јединичне цене су фиксне и не могу се мењати.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EA29C1" w:rsidRPr="00C8657F" w:rsidRDefault="00EA29C1" w:rsidP="00EA29C1">
      <w:pPr>
        <w:pStyle w:val="Default"/>
        <w:ind w:firstLine="720"/>
        <w:jc w:val="both"/>
        <w:rPr>
          <w:rFonts w:ascii="Arial" w:hAnsi="Arial" w:cs="Arial"/>
          <w:sz w:val="22"/>
          <w:szCs w:val="22"/>
          <w:lang w:val="sr-Latn-CS"/>
        </w:rPr>
      </w:pPr>
      <w:r w:rsidRPr="00C8657F">
        <w:rPr>
          <w:rFonts w:ascii="Arial" w:hAnsi="Arial" w:cs="Arial"/>
          <w:sz w:val="22"/>
          <w:szCs w:val="22"/>
          <w:lang w:val="ru-RU"/>
        </w:rPr>
        <w:t xml:space="preserve">Ако </w:t>
      </w:r>
      <w:r>
        <w:rPr>
          <w:rFonts w:ascii="Arial" w:hAnsi="Arial" w:cs="Arial"/>
          <w:sz w:val="22"/>
          <w:szCs w:val="22"/>
          <w:lang w:val="ru-RU"/>
        </w:rPr>
        <w:t>н</w:t>
      </w:r>
      <w:r w:rsidRPr="00C8657F">
        <w:rPr>
          <w:rFonts w:ascii="Arial" w:hAnsi="Arial" w:cs="Arial"/>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EA29C1" w:rsidRPr="00C8657F" w:rsidRDefault="00EA29C1" w:rsidP="00EA29C1">
      <w:pPr>
        <w:pStyle w:val="Default"/>
        <w:ind w:firstLine="720"/>
        <w:jc w:val="both"/>
        <w:rPr>
          <w:rFonts w:ascii="Arial" w:hAnsi="Arial" w:cs="Arial"/>
          <w:sz w:val="22"/>
          <w:szCs w:val="22"/>
          <w:lang w:val="sr-Latn-CS"/>
        </w:rPr>
      </w:pPr>
    </w:p>
    <w:p w:rsidR="00EA29C1" w:rsidRDefault="00271B17" w:rsidP="00EA29C1">
      <w:pPr>
        <w:pStyle w:val="Default"/>
        <w:numPr>
          <w:ilvl w:val="0"/>
          <w:numId w:val="42"/>
        </w:numPr>
        <w:rPr>
          <w:rFonts w:ascii="Arial" w:hAnsi="Arial" w:cs="Arial"/>
          <w:b/>
          <w:color w:val="auto"/>
          <w:sz w:val="22"/>
          <w:szCs w:val="22"/>
          <w:lang w:val="ru-RU"/>
        </w:rPr>
      </w:pPr>
      <w:r w:rsidRPr="007B2D0D">
        <w:rPr>
          <w:rFonts w:ascii="Arial" w:hAnsi="Arial" w:cs="Arial"/>
          <w:b/>
          <w:sz w:val="22"/>
          <w:szCs w:val="22"/>
          <w:lang w:val="ru-RU"/>
        </w:rPr>
        <w:t>РОК И НАЧИН ПЛАЋАЊА</w:t>
      </w:r>
      <w:r>
        <w:rPr>
          <w:rFonts w:ascii="Arial" w:hAnsi="Arial" w:cs="Arial"/>
          <w:b/>
          <w:sz w:val="22"/>
          <w:szCs w:val="22"/>
          <w:lang w:val="ru-RU"/>
        </w:rPr>
        <w:t xml:space="preserve"> И ГАРАНТНИ РОК</w:t>
      </w:r>
    </w:p>
    <w:p w:rsidR="00271B17" w:rsidRPr="00B24AB1" w:rsidRDefault="00271B17" w:rsidP="00C93267">
      <w:pPr>
        <w:ind w:firstLine="720"/>
        <w:jc w:val="both"/>
        <w:rPr>
          <w:rFonts w:ascii="Arial" w:hAnsi="Arial" w:cs="Arial"/>
          <w:color w:val="000000"/>
          <w:sz w:val="22"/>
          <w:szCs w:val="22"/>
          <w:lang w:val="ru-RU"/>
        </w:rPr>
      </w:pPr>
      <w:r w:rsidRPr="00FA196B">
        <w:rPr>
          <w:rFonts w:ascii="Arial" w:hAnsi="Arial" w:cs="Arial"/>
          <w:sz w:val="22"/>
          <w:szCs w:val="22"/>
          <w:lang w:val="ru-RU"/>
        </w:rPr>
        <w:t xml:space="preserve">Изабраном понуђачу ће бити плаћено у року до </w:t>
      </w:r>
      <w:r w:rsidR="00E839A6">
        <w:rPr>
          <w:rFonts w:ascii="Arial" w:hAnsi="Arial" w:cs="Arial"/>
          <w:sz w:val="22"/>
          <w:szCs w:val="22"/>
          <w:lang w:val="ru-RU"/>
        </w:rPr>
        <w:t>45</w:t>
      </w:r>
      <w:r w:rsidRPr="00FA196B">
        <w:rPr>
          <w:rFonts w:ascii="Arial" w:hAnsi="Arial" w:cs="Arial"/>
          <w:sz w:val="22"/>
          <w:szCs w:val="22"/>
          <w:lang w:val="ru-RU"/>
        </w:rPr>
        <w:t xml:space="preserve"> дана по окончаној ситуацији </w:t>
      </w:r>
      <w:r w:rsidRPr="00FA196B">
        <w:rPr>
          <w:rFonts w:ascii="Arial" w:hAnsi="Arial" w:cs="Arial"/>
          <w:sz w:val="22"/>
          <w:szCs w:val="22"/>
        </w:rPr>
        <w:t xml:space="preserve">уз коју је приложен </w:t>
      </w:r>
      <w:r w:rsidRPr="00A55430">
        <w:rPr>
          <w:rFonts w:ascii="Arial" w:hAnsi="Arial" w:cs="Arial"/>
          <w:sz w:val="22"/>
          <w:szCs w:val="22"/>
        </w:rPr>
        <w:t xml:space="preserve">записник о квантитативном и квалитативном пријему радова </w:t>
      </w:r>
      <w:r w:rsidRPr="00A55430">
        <w:rPr>
          <w:rFonts w:ascii="Arial" w:hAnsi="Arial" w:cs="Arial"/>
          <w:sz w:val="22"/>
          <w:szCs w:val="22"/>
          <w:lang w:val="ru-RU"/>
        </w:rPr>
        <w:t>и пријема фактуре.</w:t>
      </w:r>
    </w:p>
    <w:p w:rsidR="00271B17" w:rsidRPr="004472EE" w:rsidRDefault="00271B17" w:rsidP="00C93267">
      <w:pPr>
        <w:pStyle w:val="Default"/>
        <w:ind w:firstLine="720"/>
        <w:rPr>
          <w:rFonts w:ascii="Arial" w:hAnsi="Arial" w:cs="Arial"/>
          <w:sz w:val="22"/>
          <w:szCs w:val="22"/>
          <w:lang w:val="ru-RU"/>
        </w:rPr>
      </w:pPr>
      <w:proofErr w:type="gramStart"/>
      <w:r w:rsidRPr="004472EE">
        <w:rPr>
          <w:rFonts w:ascii="Arial" w:hAnsi="Arial" w:cs="Arial"/>
          <w:sz w:val="22"/>
          <w:szCs w:val="22"/>
        </w:rPr>
        <w:t>Минимални гарантни рок за радове који су предмет ове јавне набавке износи 2</w:t>
      </w:r>
      <w:r>
        <w:rPr>
          <w:rFonts w:ascii="Arial" w:hAnsi="Arial" w:cs="Arial"/>
          <w:sz w:val="22"/>
          <w:szCs w:val="22"/>
          <w:lang w:val="sr-Cyrl-CS"/>
        </w:rPr>
        <w:t>4месеца</w:t>
      </w:r>
      <w:r w:rsidRPr="004472EE">
        <w:rPr>
          <w:rFonts w:ascii="Arial" w:hAnsi="Arial" w:cs="Arial"/>
          <w:sz w:val="22"/>
          <w:szCs w:val="22"/>
        </w:rPr>
        <w:t>.</w:t>
      </w:r>
      <w:proofErr w:type="gramEnd"/>
    </w:p>
    <w:p w:rsidR="00271B17" w:rsidRDefault="00271B17" w:rsidP="00271B17">
      <w:pPr>
        <w:ind w:left="1080"/>
        <w:rPr>
          <w:rFonts w:ascii="Arial" w:hAnsi="Arial" w:cs="Arial"/>
          <w:sz w:val="22"/>
          <w:szCs w:val="22"/>
          <w:lang w:val="sr-Cyrl-CS"/>
        </w:rPr>
      </w:pPr>
    </w:p>
    <w:p w:rsidR="00271B17" w:rsidRPr="00872A0A" w:rsidRDefault="00271B17" w:rsidP="00271B17">
      <w:pPr>
        <w:numPr>
          <w:ilvl w:val="0"/>
          <w:numId w:val="42"/>
        </w:numPr>
        <w:rPr>
          <w:rFonts w:ascii="Arial" w:hAnsi="Arial" w:cs="Arial"/>
          <w:b/>
          <w:sz w:val="22"/>
          <w:szCs w:val="22"/>
          <w:lang w:val="sr-Cyrl-CS"/>
        </w:rPr>
      </w:pPr>
      <w:r w:rsidRPr="00872A0A">
        <w:rPr>
          <w:rFonts w:ascii="Arial" w:hAnsi="Arial" w:cs="Arial"/>
          <w:b/>
          <w:sz w:val="22"/>
          <w:szCs w:val="22"/>
          <w:lang w:val="sr-Cyrl-CS"/>
        </w:rPr>
        <w:t>РОК  ИЗВ</w:t>
      </w:r>
      <w:r>
        <w:rPr>
          <w:rFonts w:ascii="Arial" w:hAnsi="Arial" w:cs="Arial"/>
          <w:b/>
          <w:sz w:val="22"/>
          <w:szCs w:val="22"/>
          <w:lang w:val="sr-Cyrl-CS"/>
        </w:rPr>
        <w:t>ОЂЕЊА РАДОВА</w:t>
      </w:r>
    </w:p>
    <w:p w:rsidR="00271B17" w:rsidRPr="00EA3D2B" w:rsidRDefault="00271B17" w:rsidP="00C93267">
      <w:pPr>
        <w:ind w:firstLine="720"/>
        <w:jc w:val="both"/>
        <w:rPr>
          <w:rFonts w:ascii="Arial" w:hAnsi="Arial" w:cs="Arial"/>
          <w:color w:val="000000"/>
          <w:sz w:val="22"/>
          <w:szCs w:val="22"/>
          <w:lang w:val="sr-Cyrl-CS"/>
        </w:rPr>
      </w:pPr>
      <w:r w:rsidRPr="0028204C">
        <w:rPr>
          <w:rFonts w:ascii="Arial" w:hAnsi="Arial" w:cs="Arial"/>
          <w:color w:val="000000"/>
          <w:sz w:val="22"/>
          <w:szCs w:val="22"/>
          <w:lang w:val="sr-Cyrl-CS"/>
        </w:rPr>
        <w:t xml:space="preserve">Максимум </w:t>
      </w:r>
      <w:r w:rsidR="00846045" w:rsidRPr="00A55430">
        <w:rPr>
          <w:rFonts w:ascii="Arial" w:hAnsi="Arial" w:cs="Arial"/>
          <w:color w:val="000000"/>
          <w:sz w:val="22"/>
          <w:szCs w:val="22"/>
          <w:lang w:val="sr-Cyrl-CS"/>
        </w:rPr>
        <w:t>2</w:t>
      </w:r>
      <w:r w:rsidR="003E677B" w:rsidRPr="00A55430">
        <w:rPr>
          <w:rFonts w:ascii="Arial" w:hAnsi="Arial" w:cs="Arial"/>
          <w:color w:val="000000"/>
          <w:sz w:val="22"/>
          <w:szCs w:val="22"/>
          <w:lang w:val="sr-Cyrl-CS"/>
        </w:rPr>
        <w:t>0</w:t>
      </w:r>
      <w:r w:rsidRPr="0028204C">
        <w:rPr>
          <w:rFonts w:ascii="Arial" w:hAnsi="Arial" w:cs="Arial"/>
          <w:color w:val="000000"/>
          <w:sz w:val="22"/>
          <w:szCs w:val="22"/>
          <w:lang w:val="sr-Cyrl-CS"/>
        </w:rPr>
        <w:t xml:space="preserve"> календарских дана од дана </w:t>
      </w:r>
      <w:r w:rsidR="00175524">
        <w:rPr>
          <w:rFonts w:ascii="Arial" w:hAnsi="Arial" w:cs="Arial"/>
          <w:sz w:val="22"/>
          <w:szCs w:val="22"/>
        </w:rPr>
        <w:t>увођења у посао</w:t>
      </w:r>
      <w:r w:rsidR="00175524">
        <w:rPr>
          <w:rFonts w:ascii="Arial" w:hAnsi="Arial" w:cs="Arial"/>
          <w:sz w:val="22"/>
          <w:szCs w:val="22"/>
          <w:lang w:val="sr-Cyrl-CS"/>
        </w:rPr>
        <w:t>.</w:t>
      </w:r>
    </w:p>
    <w:p w:rsidR="00EA29C1" w:rsidRDefault="00EA29C1" w:rsidP="00EA29C1">
      <w:pPr>
        <w:pStyle w:val="Default"/>
        <w:jc w:val="both"/>
        <w:rPr>
          <w:rFonts w:ascii="Arial" w:hAnsi="Arial" w:cs="Arial"/>
          <w:sz w:val="22"/>
          <w:szCs w:val="22"/>
          <w:lang w:val="sr-Cyrl-CS"/>
        </w:rPr>
      </w:pPr>
    </w:p>
    <w:p w:rsidR="00EA29C1" w:rsidRPr="00110997" w:rsidRDefault="00EA29C1" w:rsidP="00EA29C1">
      <w:pPr>
        <w:pStyle w:val="Default"/>
        <w:numPr>
          <w:ilvl w:val="0"/>
          <w:numId w:val="42"/>
        </w:numPr>
        <w:rPr>
          <w:rFonts w:ascii="Arial" w:hAnsi="Arial" w:cs="Arial"/>
          <w:b/>
          <w:color w:val="auto"/>
          <w:sz w:val="22"/>
          <w:szCs w:val="22"/>
          <w:lang w:val="ru-RU"/>
        </w:rPr>
      </w:pPr>
      <w:r w:rsidRPr="00110997">
        <w:rPr>
          <w:rFonts w:ascii="Arial" w:hAnsi="Arial" w:cs="Arial"/>
          <w:b/>
          <w:color w:val="auto"/>
          <w:sz w:val="22"/>
          <w:szCs w:val="22"/>
          <w:lang w:val="sr-Cyrl-CS"/>
        </w:rPr>
        <w:t>СРЕДСТВА ФИНАНСИЈСКОГ  ОБЕЗБЕЂЕЊА</w:t>
      </w:r>
    </w:p>
    <w:p w:rsidR="00E839A6" w:rsidRPr="007C2420" w:rsidRDefault="00E839A6" w:rsidP="00E839A6">
      <w:pPr>
        <w:pStyle w:val="Default"/>
        <w:rPr>
          <w:rFonts w:ascii="Arial" w:hAnsi="Arial" w:cs="Arial"/>
          <w:sz w:val="22"/>
          <w:szCs w:val="22"/>
        </w:rPr>
      </w:pPr>
      <w:r w:rsidRPr="007C2420">
        <w:rPr>
          <w:rFonts w:ascii="Arial" w:hAnsi="Arial" w:cs="Arial"/>
          <w:b/>
          <w:bCs/>
          <w:sz w:val="22"/>
          <w:szCs w:val="22"/>
        </w:rPr>
        <w:t xml:space="preserve">Банкарска гаранција за добро извршење посла </w:t>
      </w:r>
    </w:p>
    <w:p w:rsidR="00E839A6" w:rsidRDefault="00E839A6" w:rsidP="00E839A6">
      <w:pPr>
        <w:pStyle w:val="Default"/>
        <w:jc w:val="both"/>
        <w:rPr>
          <w:rFonts w:ascii="Arial" w:hAnsi="Arial" w:cs="Arial"/>
          <w:sz w:val="22"/>
          <w:szCs w:val="22"/>
        </w:rPr>
      </w:pPr>
      <w:r w:rsidRPr="007C2420">
        <w:rPr>
          <w:rFonts w:ascii="Arial" w:hAnsi="Arial" w:cs="Arial"/>
          <w:sz w:val="22"/>
          <w:szCs w:val="22"/>
        </w:rPr>
        <w:t xml:space="preserve">Понуђач </w:t>
      </w:r>
      <w:r w:rsidRPr="007C2420">
        <w:rPr>
          <w:rFonts w:ascii="Arial" w:hAnsi="Arial" w:cs="Arial"/>
          <w:sz w:val="22"/>
          <w:szCs w:val="22"/>
          <w:lang w:val="sr-Cyrl-CS"/>
        </w:rPr>
        <w:t>коме</w:t>
      </w:r>
      <w:r w:rsidRPr="007C2420">
        <w:rPr>
          <w:rFonts w:ascii="Arial" w:hAnsi="Arial" w:cs="Arial"/>
          <w:sz w:val="22"/>
          <w:szCs w:val="22"/>
        </w:rPr>
        <w:t xml:space="preserve"> је додељен уговор је дужан да у року од 8 дана од дана потписивања Уговора </w:t>
      </w:r>
      <w:r w:rsidRPr="00A55430">
        <w:rPr>
          <w:rFonts w:ascii="Arial" w:hAnsi="Arial" w:cs="Arial"/>
          <w:bCs/>
          <w:sz w:val="22"/>
          <w:szCs w:val="22"/>
        </w:rPr>
        <w:t>наручиоцу</w:t>
      </w:r>
      <w:r w:rsidRPr="007C2420">
        <w:rPr>
          <w:rFonts w:ascii="Arial" w:hAnsi="Arial" w:cs="Arial"/>
          <w:b/>
          <w:bCs/>
          <w:sz w:val="22"/>
          <w:szCs w:val="22"/>
        </w:rPr>
        <w:t xml:space="preserve"> </w:t>
      </w:r>
      <w:r w:rsidRPr="007C2420">
        <w:rPr>
          <w:rFonts w:ascii="Arial" w:hAnsi="Arial" w:cs="Arial"/>
          <w:sz w:val="22"/>
          <w:szCs w:val="22"/>
        </w:rPr>
        <w:t xml:space="preserve">поднесе банкарску гаранцију за добро извршење посла у висини 10% уговорене вредности </w:t>
      </w:r>
      <w:r w:rsidR="0099706E">
        <w:rPr>
          <w:rFonts w:ascii="Arial" w:hAnsi="Arial" w:cs="Arial"/>
          <w:sz w:val="22"/>
          <w:szCs w:val="22"/>
        </w:rPr>
        <w:t>без</w:t>
      </w:r>
      <w:r w:rsidRPr="007C2420">
        <w:rPr>
          <w:rFonts w:ascii="Arial" w:hAnsi="Arial" w:cs="Arial"/>
          <w:sz w:val="22"/>
          <w:szCs w:val="22"/>
        </w:rPr>
        <w:t xml:space="preserve"> ПДВ.Гаранцијом је обезбеђено извршење посла од стране понуђача којем је додељен уговор у складу са уговореним обавезама. Гаранција којом се банка обавезује да </w:t>
      </w:r>
      <w:r w:rsidRPr="00C93267">
        <w:rPr>
          <w:rFonts w:ascii="Arial" w:hAnsi="Arial" w:cs="Arial"/>
          <w:sz w:val="22"/>
          <w:szCs w:val="22"/>
        </w:rPr>
        <w:t xml:space="preserve">исплати износ гаранције, мора бити </w:t>
      </w:r>
      <w:r w:rsidRPr="00C93267">
        <w:rPr>
          <w:rFonts w:ascii="Arial" w:hAnsi="Arial" w:cs="Arial"/>
          <w:bCs/>
          <w:sz w:val="22"/>
          <w:szCs w:val="22"/>
        </w:rPr>
        <w:t>неопозива, безусловна и наплатива на први позив</w:t>
      </w:r>
      <w:r w:rsidRPr="00C93267">
        <w:rPr>
          <w:rFonts w:ascii="Arial" w:hAnsi="Arial" w:cs="Arial"/>
          <w:sz w:val="22"/>
          <w:szCs w:val="22"/>
        </w:rPr>
        <w:t xml:space="preserve">, </w:t>
      </w:r>
      <w:r w:rsidRPr="00C93267">
        <w:rPr>
          <w:rFonts w:ascii="Arial" w:hAnsi="Arial" w:cs="Arial"/>
          <w:bCs/>
          <w:sz w:val="22"/>
          <w:szCs w:val="22"/>
        </w:rPr>
        <w:t>без протеста</w:t>
      </w:r>
      <w:r w:rsidRPr="00C93267">
        <w:rPr>
          <w:rFonts w:ascii="Arial" w:hAnsi="Arial" w:cs="Arial"/>
          <w:sz w:val="22"/>
          <w:szCs w:val="22"/>
        </w:rPr>
        <w:t>– по пријему првог писаног потраживања Наручиоца, којим се изјављује да је Понуђач</w:t>
      </w:r>
      <w:r w:rsidRPr="007C2420">
        <w:rPr>
          <w:rFonts w:ascii="Arial" w:hAnsi="Arial" w:cs="Arial"/>
          <w:sz w:val="22"/>
          <w:szCs w:val="22"/>
        </w:rPr>
        <w:t xml:space="preserve"> начинио пропуст у извршењу својих обавеза утврђених уговором, без обавезе да докаже или прикаже основе или разлоге за неиспуњење уговора. </w:t>
      </w:r>
      <w:proofErr w:type="gramStart"/>
      <w:r w:rsidRPr="007C2420">
        <w:rPr>
          <w:rFonts w:ascii="Arial" w:hAnsi="Arial" w:cs="Arial"/>
          <w:sz w:val="22"/>
          <w:szCs w:val="22"/>
        </w:rPr>
        <w:t xml:space="preserve">Гаранција мора имати рок важења за минимално </w:t>
      </w:r>
      <w:r w:rsidRPr="00A55430">
        <w:rPr>
          <w:rFonts w:ascii="Arial" w:hAnsi="Arial" w:cs="Arial"/>
          <w:sz w:val="22"/>
          <w:szCs w:val="22"/>
        </w:rPr>
        <w:t>5 дана дужи од рока за извођење радова, с тим да се по потреби може продужити.</w:t>
      </w:r>
      <w:proofErr w:type="gramEnd"/>
      <w:r w:rsidR="00A55430" w:rsidRPr="00A55430">
        <w:rPr>
          <w:rFonts w:ascii="Arial" w:hAnsi="Arial" w:cs="Arial"/>
          <w:sz w:val="22"/>
          <w:szCs w:val="22"/>
        </w:rPr>
        <w:t xml:space="preserve"> </w:t>
      </w:r>
      <w:proofErr w:type="gramStart"/>
      <w:r w:rsidRPr="00A55430">
        <w:rPr>
          <w:rFonts w:ascii="Arial" w:hAnsi="Arial" w:cs="Arial"/>
          <w:sz w:val="22"/>
          <w:szCs w:val="22"/>
        </w:rPr>
        <w:t>Гаранција се враћа приликом квантитативног и квалитативног пријема</w:t>
      </w:r>
      <w:r w:rsidRPr="007C2420">
        <w:rPr>
          <w:rFonts w:ascii="Arial" w:hAnsi="Arial" w:cs="Arial"/>
          <w:sz w:val="22"/>
          <w:szCs w:val="22"/>
        </w:rPr>
        <w:t xml:space="preserve"> радова између </w:t>
      </w:r>
      <w:r w:rsidRPr="007C2420">
        <w:rPr>
          <w:rFonts w:ascii="Arial" w:hAnsi="Arial" w:cs="Arial"/>
          <w:sz w:val="22"/>
          <w:szCs w:val="22"/>
          <w:lang w:val="sr-Cyrl-CS"/>
        </w:rPr>
        <w:t>добављача</w:t>
      </w:r>
      <w:r w:rsidRPr="007C2420">
        <w:rPr>
          <w:rFonts w:ascii="Arial" w:hAnsi="Arial" w:cs="Arial"/>
          <w:sz w:val="22"/>
          <w:szCs w:val="22"/>
        </w:rPr>
        <w:t xml:space="preserve"> и </w:t>
      </w:r>
      <w:r w:rsidRPr="007C2420">
        <w:rPr>
          <w:rFonts w:ascii="Arial" w:hAnsi="Arial" w:cs="Arial"/>
          <w:sz w:val="22"/>
          <w:szCs w:val="22"/>
          <w:lang w:val="sr-Cyrl-CS"/>
        </w:rPr>
        <w:t>н</w:t>
      </w:r>
      <w:r w:rsidRPr="007C2420">
        <w:rPr>
          <w:rFonts w:ascii="Arial" w:hAnsi="Arial" w:cs="Arial"/>
          <w:sz w:val="22"/>
          <w:szCs w:val="22"/>
        </w:rPr>
        <w:t>аручиоца.</w:t>
      </w:r>
      <w:proofErr w:type="gramEnd"/>
    </w:p>
    <w:p w:rsidR="00A55430" w:rsidRDefault="00A55430" w:rsidP="00E839A6">
      <w:pPr>
        <w:pStyle w:val="Default"/>
        <w:jc w:val="both"/>
        <w:rPr>
          <w:rFonts w:ascii="Arial" w:hAnsi="Arial" w:cs="Arial"/>
          <w:sz w:val="22"/>
          <w:szCs w:val="22"/>
        </w:rPr>
      </w:pPr>
    </w:p>
    <w:p w:rsidR="00A55430" w:rsidRDefault="00A55430" w:rsidP="00E839A6">
      <w:pPr>
        <w:pStyle w:val="Default"/>
        <w:jc w:val="both"/>
        <w:rPr>
          <w:rFonts w:ascii="Arial" w:hAnsi="Arial" w:cs="Arial"/>
          <w:sz w:val="22"/>
          <w:szCs w:val="22"/>
        </w:rPr>
      </w:pPr>
    </w:p>
    <w:p w:rsidR="00A55430" w:rsidRPr="00A55430" w:rsidRDefault="00A55430" w:rsidP="00E839A6">
      <w:pPr>
        <w:pStyle w:val="Default"/>
        <w:jc w:val="both"/>
        <w:rPr>
          <w:rFonts w:ascii="Arial" w:hAnsi="Arial" w:cs="Arial"/>
          <w:sz w:val="22"/>
          <w:szCs w:val="22"/>
        </w:rPr>
      </w:pPr>
    </w:p>
    <w:p w:rsidR="00E839A6" w:rsidRPr="007C2420" w:rsidRDefault="00E839A6" w:rsidP="00E839A6">
      <w:pPr>
        <w:pStyle w:val="Default"/>
        <w:rPr>
          <w:rFonts w:ascii="Arial" w:hAnsi="Arial" w:cs="Arial"/>
          <w:sz w:val="22"/>
          <w:szCs w:val="22"/>
        </w:rPr>
      </w:pPr>
      <w:r w:rsidRPr="007C2420">
        <w:rPr>
          <w:rFonts w:ascii="Arial" w:hAnsi="Arial" w:cs="Arial"/>
          <w:b/>
          <w:bCs/>
          <w:sz w:val="22"/>
          <w:szCs w:val="22"/>
        </w:rPr>
        <w:lastRenderedPageBreak/>
        <w:t xml:space="preserve">Банкарска гаранција за отклањање грешака у гарантном року </w:t>
      </w:r>
    </w:p>
    <w:p w:rsidR="00E839A6" w:rsidRDefault="00E839A6" w:rsidP="00E839A6">
      <w:pPr>
        <w:pStyle w:val="Default"/>
        <w:jc w:val="both"/>
        <w:rPr>
          <w:rFonts w:ascii="Arial" w:hAnsi="Arial" w:cs="Arial"/>
          <w:sz w:val="22"/>
          <w:szCs w:val="22"/>
          <w:lang w:val="sr-Cyrl-CS"/>
        </w:rPr>
      </w:pPr>
      <w:r w:rsidRPr="007C2420">
        <w:rPr>
          <w:rFonts w:ascii="Arial" w:hAnsi="Arial" w:cs="Arial"/>
          <w:sz w:val="22"/>
          <w:szCs w:val="22"/>
          <w:lang w:val="sr-Cyrl-CS"/>
        </w:rPr>
        <w:t>Добављач</w:t>
      </w:r>
      <w:r w:rsidRPr="007C2420">
        <w:rPr>
          <w:rFonts w:ascii="Arial" w:hAnsi="Arial" w:cs="Arial"/>
          <w:sz w:val="22"/>
          <w:szCs w:val="22"/>
        </w:rPr>
        <w:t xml:space="preserve"> је дужан да приликом квантитативног и квалитативног пријема радова наручиоцу поднесе банкарску гаранцију за отклањање грешака у гарантном року који су последица непридржавања обавеза извођача у вези са квалитетом изведених радова, уграђеног материјала или недостатака уграђене опреме. </w:t>
      </w:r>
      <w:proofErr w:type="gramStart"/>
      <w:r w:rsidRPr="007C2420">
        <w:rPr>
          <w:rFonts w:ascii="Arial" w:hAnsi="Arial" w:cs="Arial"/>
          <w:sz w:val="22"/>
          <w:szCs w:val="22"/>
        </w:rPr>
        <w:t xml:space="preserve">Гаранција се издаје на износ који одговара висини 5% уговорене вредности радова </w:t>
      </w:r>
      <w:r w:rsidR="0099706E">
        <w:rPr>
          <w:rFonts w:ascii="Arial" w:hAnsi="Arial" w:cs="Arial"/>
          <w:sz w:val="22"/>
          <w:szCs w:val="22"/>
        </w:rPr>
        <w:t>без</w:t>
      </w:r>
      <w:r w:rsidRPr="007C2420">
        <w:rPr>
          <w:rFonts w:ascii="Arial" w:hAnsi="Arial" w:cs="Arial"/>
          <w:sz w:val="22"/>
          <w:szCs w:val="22"/>
        </w:rPr>
        <w:t xml:space="preserve"> ПДВ.</w:t>
      </w:r>
      <w:proofErr w:type="gramEnd"/>
      <w:r w:rsidRPr="007C2420">
        <w:rPr>
          <w:rFonts w:ascii="Arial" w:hAnsi="Arial" w:cs="Arial"/>
          <w:sz w:val="22"/>
          <w:szCs w:val="22"/>
        </w:rPr>
        <w:t xml:space="preserve"> Гаранција којом се банка обавезује да исплати износ гаранције, мора бити неопозива, безусловна и наплатива на први позив, без протеста – по пријему првог писаног потраживања наручиоца, којим се изјављује да је понуђач начинио пропуст и није отклонио квар који је настао, без обавезе да докаже или прикаже основе или разлоге за неиспуњење уговора. </w:t>
      </w:r>
      <w:proofErr w:type="gramStart"/>
      <w:r w:rsidRPr="007C2420">
        <w:rPr>
          <w:rFonts w:ascii="Arial" w:hAnsi="Arial" w:cs="Arial"/>
          <w:sz w:val="22"/>
          <w:szCs w:val="22"/>
        </w:rPr>
        <w:t xml:space="preserve">Гаранција мора имати рок важења за 5 дана дужи од гарантног рока за изведене радове, </w:t>
      </w:r>
      <w:r w:rsidRPr="00A55430">
        <w:rPr>
          <w:rFonts w:ascii="Arial" w:hAnsi="Arial" w:cs="Arial"/>
          <w:sz w:val="22"/>
          <w:szCs w:val="22"/>
        </w:rPr>
        <w:t>односно уграђени материјал</w:t>
      </w:r>
      <w:r w:rsidRPr="007C2420">
        <w:rPr>
          <w:rFonts w:ascii="Arial" w:hAnsi="Arial" w:cs="Arial"/>
          <w:sz w:val="22"/>
          <w:szCs w:val="22"/>
        </w:rPr>
        <w:t>, с тим да се по потреби може продужити.</w:t>
      </w:r>
      <w:proofErr w:type="gramEnd"/>
      <w:r w:rsidR="00A55430">
        <w:rPr>
          <w:rFonts w:ascii="Arial" w:hAnsi="Arial" w:cs="Arial"/>
          <w:sz w:val="22"/>
          <w:szCs w:val="22"/>
        </w:rPr>
        <w:t xml:space="preserve"> </w:t>
      </w:r>
      <w:proofErr w:type="gramStart"/>
      <w:r w:rsidRPr="007C2420">
        <w:rPr>
          <w:rFonts w:ascii="Arial" w:hAnsi="Arial" w:cs="Arial"/>
          <w:sz w:val="22"/>
          <w:szCs w:val="22"/>
        </w:rPr>
        <w:t>Гаранција се враћа истеком рока на који је издата.</w:t>
      </w:r>
      <w:proofErr w:type="gramEnd"/>
    </w:p>
    <w:p w:rsidR="00EA29C1" w:rsidRPr="0055472E" w:rsidRDefault="00EA29C1" w:rsidP="00A55430">
      <w:pPr>
        <w:autoSpaceDE w:val="0"/>
        <w:autoSpaceDN w:val="0"/>
        <w:adjustRightInd w:val="0"/>
        <w:ind w:firstLine="720"/>
        <w:jc w:val="both"/>
        <w:rPr>
          <w:rFonts w:ascii="Arial" w:hAnsi="Arial" w:cs="Arial"/>
          <w:sz w:val="22"/>
          <w:szCs w:val="22"/>
          <w:lang w:val="sr-Cyrl-CS"/>
        </w:rPr>
      </w:pPr>
      <w:proofErr w:type="gramStart"/>
      <w:r w:rsidRPr="0055472E">
        <w:rPr>
          <w:rFonts w:ascii="Arial" w:hAnsi="Arial" w:cs="Arial"/>
          <w:sz w:val="22"/>
          <w:szCs w:val="22"/>
        </w:rPr>
        <w:t xml:space="preserve">Уколико </w:t>
      </w:r>
      <w:r w:rsidRPr="0055472E">
        <w:rPr>
          <w:rFonts w:ascii="Arial" w:hAnsi="Arial" w:cs="Arial"/>
          <w:sz w:val="22"/>
          <w:szCs w:val="22"/>
          <w:lang w:val="sr-Cyrl-CS"/>
        </w:rPr>
        <w:t>се понуђач</w:t>
      </w:r>
      <w:r w:rsidRPr="0055472E">
        <w:rPr>
          <w:rFonts w:ascii="Arial" w:hAnsi="Arial" w:cs="Arial"/>
          <w:sz w:val="22"/>
          <w:szCs w:val="22"/>
        </w:rPr>
        <w:t xml:space="preserve"> налази на списку негативних референци који води Управа за јавненабавке, у складу са чланом 83.</w:t>
      </w:r>
      <w:proofErr w:type="gramEnd"/>
      <w:r w:rsidRPr="0055472E">
        <w:rPr>
          <w:rFonts w:ascii="Arial" w:hAnsi="Arial" w:cs="Arial"/>
          <w:sz w:val="22"/>
          <w:szCs w:val="22"/>
        </w:rPr>
        <w:t xml:space="preserve"> </w:t>
      </w:r>
      <w:proofErr w:type="gramStart"/>
      <w:r w:rsidRPr="0055472E">
        <w:rPr>
          <w:rFonts w:ascii="Arial" w:hAnsi="Arial" w:cs="Arial"/>
          <w:sz w:val="22"/>
          <w:szCs w:val="22"/>
        </w:rPr>
        <w:t>Закона о јавним набавкама, а који има негативну референцу за</w:t>
      </w:r>
      <w:r w:rsidR="00A55430">
        <w:rPr>
          <w:rFonts w:ascii="Arial" w:hAnsi="Arial" w:cs="Arial"/>
          <w:sz w:val="22"/>
          <w:szCs w:val="22"/>
        </w:rPr>
        <w:t xml:space="preserve"> </w:t>
      </w:r>
      <w:r w:rsidRPr="0055472E">
        <w:rPr>
          <w:rFonts w:ascii="Arial" w:hAnsi="Arial" w:cs="Arial"/>
          <w:sz w:val="22"/>
          <w:szCs w:val="22"/>
        </w:rPr>
        <w:t>предмет набавке који није истоврстан предмету ове јавне набавке, а уколико таквом понуђачу</w:t>
      </w:r>
      <w:r w:rsidR="00A55430">
        <w:rPr>
          <w:rFonts w:ascii="Arial" w:hAnsi="Arial" w:cs="Arial"/>
          <w:sz w:val="22"/>
          <w:szCs w:val="22"/>
        </w:rPr>
        <w:t xml:space="preserve"> </w:t>
      </w:r>
      <w:r w:rsidRPr="00F40D08">
        <w:rPr>
          <w:rFonts w:ascii="Arial" w:hAnsi="Arial" w:cs="Arial"/>
          <w:sz w:val="22"/>
          <w:szCs w:val="22"/>
        </w:rPr>
        <w:t>буде додељен уговор, члан 6.</w:t>
      </w:r>
      <w:proofErr w:type="gramEnd"/>
      <w:r w:rsidRPr="00F40D08">
        <w:rPr>
          <w:rFonts w:ascii="Arial" w:hAnsi="Arial" w:cs="Arial"/>
          <w:sz w:val="22"/>
          <w:szCs w:val="22"/>
        </w:rPr>
        <w:t xml:space="preserve"> уговора ће гласити:</w:t>
      </w:r>
      <w:r>
        <w:rPr>
          <w:rFonts w:ascii="Arial" w:hAnsi="Arial" w:cs="Arial"/>
          <w:sz w:val="22"/>
          <w:szCs w:val="22"/>
          <w:lang w:val="sr-Cyrl-CS"/>
        </w:rPr>
        <w:t xml:space="preserve"> „</w:t>
      </w:r>
      <w:r w:rsidRPr="00F40D08">
        <w:rPr>
          <w:rFonts w:ascii="Arial" w:hAnsi="Arial" w:cs="Arial"/>
          <w:sz w:val="22"/>
          <w:szCs w:val="22"/>
          <w:lang w:val="sr-Cyrl-CS"/>
        </w:rPr>
        <w:t>Добављач</w:t>
      </w:r>
      <w:r w:rsidRPr="00F40D08">
        <w:rPr>
          <w:rFonts w:ascii="Arial" w:hAnsi="Arial" w:cs="Arial"/>
          <w:sz w:val="22"/>
          <w:szCs w:val="22"/>
        </w:rPr>
        <w:t xml:space="preserve"> је дужан да у тренутку закључења уговора преда </w:t>
      </w:r>
      <w:r w:rsidRPr="00F40D08">
        <w:rPr>
          <w:rFonts w:ascii="Arial" w:hAnsi="Arial" w:cs="Arial"/>
          <w:sz w:val="22"/>
          <w:szCs w:val="22"/>
          <w:lang w:val="sr-Cyrl-CS"/>
        </w:rPr>
        <w:t>н</w:t>
      </w:r>
      <w:r w:rsidRPr="00F40D08">
        <w:rPr>
          <w:rFonts w:ascii="Arial" w:hAnsi="Arial" w:cs="Arial"/>
          <w:sz w:val="22"/>
          <w:szCs w:val="22"/>
        </w:rPr>
        <w:t xml:space="preserve">аручиоцу </w:t>
      </w:r>
      <w:r w:rsidRPr="00F40D08">
        <w:rPr>
          <w:rFonts w:ascii="Arial" w:hAnsi="Arial" w:cs="Arial"/>
          <w:bCs/>
          <w:sz w:val="22"/>
          <w:szCs w:val="22"/>
        </w:rPr>
        <w:t>банкарску</w:t>
      </w:r>
      <w:r w:rsidR="00A55430">
        <w:rPr>
          <w:rFonts w:ascii="Arial" w:hAnsi="Arial" w:cs="Arial"/>
          <w:bCs/>
          <w:sz w:val="22"/>
          <w:szCs w:val="22"/>
        </w:rPr>
        <w:t xml:space="preserve"> </w:t>
      </w:r>
      <w:r w:rsidRPr="00F40D08">
        <w:rPr>
          <w:rFonts w:ascii="Arial" w:hAnsi="Arial" w:cs="Arial"/>
          <w:bCs/>
          <w:sz w:val="22"/>
          <w:szCs w:val="22"/>
        </w:rPr>
        <w:t>гаранцију за добро извршење посла</w:t>
      </w:r>
      <w:r w:rsidRPr="00F40D08">
        <w:rPr>
          <w:rFonts w:ascii="Arial" w:hAnsi="Arial" w:cs="Arial"/>
          <w:sz w:val="22"/>
          <w:szCs w:val="22"/>
        </w:rPr>
        <w:t>,</w:t>
      </w:r>
      <w:r w:rsidRPr="0055472E">
        <w:rPr>
          <w:rFonts w:ascii="Arial" w:hAnsi="Arial" w:cs="Arial"/>
          <w:sz w:val="22"/>
          <w:szCs w:val="22"/>
        </w:rPr>
        <w:t xml:space="preserve"> а која мора бити неопозива, безусловна и наплатива на</w:t>
      </w:r>
      <w:r w:rsidR="00A55430">
        <w:rPr>
          <w:rFonts w:ascii="Arial" w:hAnsi="Arial" w:cs="Arial"/>
          <w:sz w:val="22"/>
          <w:szCs w:val="22"/>
        </w:rPr>
        <w:t xml:space="preserve"> </w:t>
      </w:r>
      <w:r w:rsidRPr="0055472E">
        <w:rPr>
          <w:rFonts w:ascii="Arial" w:hAnsi="Arial" w:cs="Arial"/>
          <w:sz w:val="22"/>
          <w:szCs w:val="22"/>
        </w:rPr>
        <w:t xml:space="preserve">први позив, без протеста– по пријему првог писаног потраживања </w:t>
      </w:r>
      <w:r>
        <w:rPr>
          <w:rFonts w:ascii="Arial" w:hAnsi="Arial" w:cs="Arial"/>
          <w:sz w:val="22"/>
          <w:szCs w:val="22"/>
          <w:lang w:val="sr-Cyrl-CS"/>
        </w:rPr>
        <w:t>н</w:t>
      </w:r>
      <w:r w:rsidRPr="0055472E">
        <w:rPr>
          <w:rFonts w:ascii="Arial" w:hAnsi="Arial" w:cs="Arial"/>
          <w:sz w:val="22"/>
          <w:szCs w:val="22"/>
        </w:rPr>
        <w:t>аручиоца, којим се изјављуједа је понуђач начинио пропуст у извршењу својих обавеза утврђених уговором, без обавезе да</w:t>
      </w:r>
      <w:r w:rsidR="00A55430">
        <w:rPr>
          <w:rFonts w:ascii="Arial" w:hAnsi="Arial" w:cs="Arial"/>
          <w:sz w:val="22"/>
          <w:szCs w:val="22"/>
        </w:rPr>
        <w:t xml:space="preserve"> </w:t>
      </w:r>
      <w:r w:rsidRPr="0055472E">
        <w:rPr>
          <w:rFonts w:ascii="Arial" w:hAnsi="Arial" w:cs="Arial"/>
          <w:sz w:val="22"/>
          <w:szCs w:val="22"/>
        </w:rPr>
        <w:t xml:space="preserve">докаже или прикаже основе или </w:t>
      </w:r>
      <w:r w:rsidRPr="00C93267">
        <w:rPr>
          <w:rFonts w:ascii="Arial" w:hAnsi="Arial" w:cs="Arial"/>
          <w:sz w:val="22"/>
          <w:szCs w:val="22"/>
        </w:rPr>
        <w:t xml:space="preserve">разлоге за неиспуњење уговора, у висини од </w:t>
      </w:r>
      <w:r w:rsidRPr="00C93267">
        <w:rPr>
          <w:rFonts w:ascii="Arial" w:hAnsi="Arial" w:cs="Arial"/>
          <w:bCs/>
          <w:sz w:val="22"/>
          <w:szCs w:val="22"/>
        </w:rPr>
        <w:t xml:space="preserve">15% </w:t>
      </w:r>
      <w:r w:rsidRPr="00C93267">
        <w:rPr>
          <w:rFonts w:ascii="Arial" w:hAnsi="Arial" w:cs="Arial"/>
          <w:sz w:val="22"/>
          <w:szCs w:val="22"/>
        </w:rPr>
        <w:t>од укупне</w:t>
      </w:r>
      <w:r w:rsidR="00A55430">
        <w:rPr>
          <w:rFonts w:ascii="Arial" w:hAnsi="Arial" w:cs="Arial"/>
          <w:sz w:val="22"/>
          <w:szCs w:val="22"/>
        </w:rPr>
        <w:t xml:space="preserve"> </w:t>
      </w:r>
      <w:r w:rsidRPr="00C93267">
        <w:rPr>
          <w:rFonts w:ascii="Arial" w:hAnsi="Arial" w:cs="Arial"/>
          <w:sz w:val="22"/>
          <w:szCs w:val="22"/>
        </w:rPr>
        <w:t>вредности уговора без ПДВ, са</w:t>
      </w:r>
      <w:r w:rsidRPr="0055472E">
        <w:rPr>
          <w:rFonts w:ascii="Arial" w:hAnsi="Arial" w:cs="Arial"/>
          <w:sz w:val="22"/>
          <w:szCs w:val="22"/>
        </w:rPr>
        <w:t xml:space="preserve"> роком важности који је 5 дана дужи од истека рока за коначно извршење посла, с тим да се по потреби може продужити</w:t>
      </w:r>
    </w:p>
    <w:p w:rsidR="00EA29C1" w:rsidRPr="00C8657F" w:rsidRDefault="00EA29C1" w:rsidP="00EA29C1">
      <w:pPr>
        <w:tabs>
          <w:tab w:val="left" w:pos="360"/>
        </w:tabs>
        <w:rPr>
          <w:rFonts w:ascii="Arial" w:hAnsi="Arial" w:cs="Arial"/>
          <w:sz w:val="22"/>
          <w:szCs w:val="22"/>
          <w:lang w:val="sr-Cyrl-CS"/>
        </w:rPr>
      </w:pPr>
    </w:p>
    <w:p w:rsidR="00EA29C1" w:rsidRPr="00D765E1" w:rsidRDefault="00EA29C1" w:rsidP="00E839A6">
      <w:pPr>
        <w:pStyle w:val="Default"/>
        <w:numPr>
          <w:ilvl w:val="0"/>
          <w:numId w:val="42"/>
        </w:numPr>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p>
    <w:p w:rsidR="00EA29C1" w:rsidRPr="00C8657F" w:rsidRDefault="00EA29C1" w:rsidP="00EA29C1">
      <w:pPr>
        <w:pStyle w:val="Default"/>
        <w:ind w:firstLine="720"/>
        <w:rPr>
          <w:rFonts w:ascii="Arial" w:hAnsi="Arial" w:cs="Arial"/>
          <w:sz w:val="22"/>
          <w:szCs w:val="22"/>
          <w:lang w:val="ru-RU"/>
        </w:rPr>
      </w:pPr>
      <w:r w:rsidRPr="00C8657F">
        <w:rPr>
          <w:rFonts w:ascii="Arial" w:hAnsi="Arial" w:cs="Arial"/>
          <w:sz w:val="22"/>
          <w:szCs w:val="22"/>
          <w:lang w:val="ru-RU"/>
        </w:rPr>
        <w:t xml:space="preserve">Понуђач је дужан да у обрасцу понуде наведе рок важења понуде. </w:t>
      </w:r>
    </w:p>
    <w:p w:rsidR="00EA29C1" w:rsidRPr="00C8657F" w:rsidRDefault="00EA29C1" w:rsidP="00EA29C1">
      <w:pPr>
        <w:pStyle w:val="Default"/>
        <w:ind w:firstLine="720"/>
        <w:jc w:val="both"/>
        <w:rPr>
          <w:rFonts w:ascii="Arial" w:hAnsi="Arial" w:cs="Arial"/>
          <w:sz w:val="22"/>
          <w:szCs w:val="22"/>
          <w:lang w:val="ru-RU"/>
        </w:rPr>
      </w:pPr>
      <w:r>
        <w:rPr>
          <w:rFonts w:ascii="Arial" w:hAnsi="Arial" w:cs="Arial"/>
          <w:sz w:val="22"/>
          <w:szCs w:val="22"/>
          <w:lang w:val="ru-RU"/>
        </w:rPr>
        <w:t xml:space="preserve">Понуда мора да важи најмање </w:t>
      </w:r>
      <w:r w:rsidRPr="007879AD">
        <w:rPr>
          <w:rFonts w:ascii="Arial" w:hAnsi="Arial" w:cs="Arial"/>
          <w:sz w:val="22"/>
          <w:szCs w:val="22"/>
          <w:lang w:val="ru-RU"/>
        </w:rPr>
        <w:t>60</w:t>
      </w:r>
      <w:r w:rsidRPr="00C8657F">
        <w:rPr>
          <w:rFonts w:ascii="Arial" w:hAnsi="Arial" w:cs="Arial"/>
          <w:sz w:val="22"/>
          <w:szCs w:val="22"/>
          <w:lang w:val="ru-RU"/>
        </w:rPr>
        <w:t xml:space="preserve"> дана од дана отварања понуда. У случају да понуђач наведе краћи рок важења понуде, таква понуда ће бити одбијена.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EA29C1" w:rsidRPr="00C8657F" w:rsidRDefault="00EA29C1" w:rsidP="00EA29C1">
      <w:pPr>
        <w:pStyle w:val="Default"/>
        <w:ind w:firstLine="90"/>
        <w:jc w:val="both"/>
        <w:rPr>
          <w:rFonts w:ascii="Arial" w:hAnsi="Arial" w:cs="Arial"/>
          <w:sz w:val="22"/>
          <w:szCs w:val="22"/>
          <w:lang w:val="ru-RU"/>
        </w:rPr>
      </w:pPr>
    </w:p>
    <w:p w:rsidR="00EA29C1" w:rsidRPr="00D765E1" w:rsidRDefault="00EA29C1" w:rsidP="00E839A6">
      <w:pPr>
        <w:pStyle w:val="Default"/>
        <w:numPr>
          <w:ilvl w:val="0"/>
          <w:numId w:val="42"/>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p>
    <w:p w:rsidR="00EA29C1" w:rsidRPr="00687EDD" w:rsidRDefault="00EA29C1" w:rsidP="00EA29C1">
      <w:pPr>
        <w:pStyle w:val="Default"/>
        <w:ind w:firstLine="720"/>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w:t>
      </w:r>
      <w:r>
        <w:rPr>
          <w:rFonts w:ascii="Arial" w:hAnsi="Arial" w:cs="Arial"/>
          <w:sz w:val="22"/>
          <w:szCs w:val="22"/>
          <w:lang w:val="ru-RU"/>
        </w:rPr>
        <w:t>н</w:t>
      </w:r>
      <w:r w:rsidRPr="00C8657F">
        <w:rPr>
          <w:rFonts w:ascii="Arial" w:hAnsi="Arial" w:cs="Arial"/>
          <w:sz w:val="22"/>
          <w:szCs w:val="22"/>
          <w:lang w:val="ru-RU"/>
        </w:rPr>
        <w:t xml:space="preserve">аручиоца накнаду трошкова. </w:t>
      </w:r>
    </w:p>
    <w:p w:rsidR="00EA29C1" w:rsidRPr="00C8657F" w:rsidRDefault="00EA29C1" w:rsidP="00EA29C1">
      <w:pPr>
        <w:pStyle w:val="Default"/>
        <w:ind w:firstLine="720"/>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w:t>
      </w:r>
      <w:r>
        <w:rPr>
          <w:rFonts w:ascii="Arial" w:hAnsi="Arial" w:cs="Arial"/>
          <w:sz w:val="22"/>
          <w:szCs w:val="22"/>
          <w:lang w:val="ru-RU"/>
        </w:rPr>
        <w:t>н</w:t>
      </w:r>
      <w:r w:rsidRPr="00C8657F">
        <w:rPr>
          <w:rFonts w:ascii="Arial" w:hAnsi="Arial" w:cs="Arial"/>
          <w:sz w:val="22"/>
          <w:szCs w:val="22"/>
          <w:lang w:val="ru-RU"/>
        </w:rPr>
        <w:t xml:space="preserve">аручиоца, </w:t>
      </w:r>
      <w:r>
        <w:rPr>
          <w:rFonts w:ascii="Arial" w:hAnsi="Arial" w:cs="Arial"/>
          <w:sz w:val="22"/>
          <w:szCs w:val="22"/>
          <w:lang w:val="ru-RU"/>
        </w:rPr>
        <w:t>н</w:t>
      </w:r>
      <w:r w:rsidRPr="00C8657F">
        <w:rPr>
          <w:rFonts w:ascii="Arial" w:hAnsi="Arial" w:cs="Arial"/>
          <w:sz w:val="22"/>
          <w:szCs w:val="22"/>
          <w:lang w:val="ru-RU"/>
        </w:rPr>
        <w:t xml:space="preserve">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p>
    <w:p w:rsidR="00EA29C1" w:rsidRDefault="00EA29C1" w:rsidP="00EA29C1">
      <w:pPr>
        <w:pStyle w:val="Default"/>
        <w:jc w:val="both"/>
        <w:rPr>
          <w:rFonts w:ascii="Arial" w:hAnsi="Arial" w:cs="Arial"/>
          <w:b/>
          <w:bCs/>
          <w:sz w:val="22"/>
          <w:szCs w:val="22"/>
          <w:lang w:val="ru-RU"/>
        </w:rPr>
      </w:pPr>
    </w:p>
    <w:p w:rsidR="00EA29C1" w:rsidRPr="00D765E1" w:rsidRDefault="00EA29C1" w:rsidP="00E839A6">
      <w:pPr>
        <w:pStyle w:val="Default"/>
        <w:numPr>
          <w:ilvl w:val="0"/>
          <w:numId w:val="42"/>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p>
    <w:p w:rsidR="00EA29C1" w:rsidRPr="00C8657F" w:rsidRDefault="00EA29C1" w:rsidP="00EA29C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EA29C1" w:rsidRPr="00C8657F" w:rsidRDefault="00EA29C1" w:rsidP="00EA29C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EA29C1" w:rsidRPr="00C8657F" w:rsidRDefault="00EA29C1" w:rsidP="00EA29C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одизвођача достави доказе о испуњености обавезних услова из члана 75. став 1. тачка 1</w:t>
      </w:r>
      <w:r>
        <w:rPr>
          <w:rFonts w:ascii="Arial" w:hAnsi="Arial" w:cs="Arial"/>
          <w:color w:val="auto"/>
          <w:sz w:val="22"/>
          <w:szCs w:val="22"/>
          <w:lang w:val="ru-RU"/>
        </w:rPr>
        <w:t>-</w:t>
      </w:r>
      <w:r w:rsidRPr="00C8657F">
        <w:rPr>
          <w:rFonts w:ascii="Arial" w:hAnsi="Arial" w:cs="Arial"/>
          <w:color w:val="auto"/>
          <w:sz w:val="22"/>
          <w:szCs w:val="22"/>
          <w:lang w:val="ru-RU"/>
        </w:rPr>
        <w:t xml:space="preserve"> 4</w:t>
      </w:r>
      <w:r>
        <w:rPr>
          <w:rFonts w:ascii="Arial" w:hAnsi="Arial" w:cs="Arial"/>
          <w:color w:val="auto"/>
          <w:sz w:val="22"/>
          <w:szCs w:val="22"/>
          <w:lang w:val="ru-RU"/>
        </w:rPr>
        <w:t>.</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а доказ о испуњености услова из чл. 75. ст. 1</w:t>
      </w:r>
      <w:r>
        <w:rPr>
          <w:rFonts w:ascii="Arial" w:hAnsi="Arial" w:cs="Arial"/>
          <w:color w:val="auto"/>
          <w:sz w:val="22"/>
          <w:szCs w:val="22"/>
          <w:lang w:val="ru-RU"/>
        </w:rPr>
        <w:t>.</w:t>
      </w:r>
      <w:r w:rsidRPr="00C8657F">
        <w:rPr>
          <w:rFonts w:ascii="Arial" w:hAnsi="Arial" w:cs="Arial"/>
          <w:color w:val="auto"/>
          <w:sz w:val="22"/>
          <w:szCs w:val="22"/>
          <w:lang w:val="ru-RU"/>
        </w:rPr>
        <w:t xml:space="preserve"> тачка 5</w:t>
      </w:r>
      <w:r>
        <w:rPr>
          <w:rFonts w:ascii="Arial" w:hAnsi="Arial" w:cs="Arial"/>
          <w:color w:val="auto"/>
          <w:sz w:val="22"/>
          <w:szCs w:val="22"/>
          <w:lang w:val="ru-RU"/>
        </w:rPr>
        <w:t>.</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EA29C1" w:rsidRPr="00C8657F" w:rsidRDefault="00EA29C1" w:rsidP="00EA29C1">
      <w:pPr>
        <w:pStyle w:val="Default"/>
        <w:ind w:firstLine="720"/>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w:t>
      </w:r>
      <w:r w:rsidRPr="00C8657F">
        <w:rPr>
          <w:rFonts w:ascii="Arial" w:hAnsi="Arial" w:cs="Arial"/>
          <w:color w:val="auto"/>
          <w:sz w:val="22"/>
          <w:szCs w:val="22"/>
          <w:lang w:val="ru-RU"/>
        </w:rPr>
        <w:lastRenderedPageBreak/>
        <w:t xml:space="preserve">Уколико уговор између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аручиоца и понуђача буде закључен, тај подизвођач ће бити наведен у уговору. </w:t>
      </w:r>
    </w:p>
    <w:p w:rsidR="00EA29C1" w:rsidRPr="00C8657F" w:rsidRDefault="00EA29C1" w:rsidP="00EA29C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EA29C1" w:rsidRDefault="00EA29C1" w:rsidP="00EA29C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w:t>
      </w:r>
      <w:r>
        <w:rPr>
          <w:rFonts w:ascii="Arial" w:hAnsi="Arial" w:cs="Arial"/>
          <w:color w:val="auto"/>
          <w:sz w:val="22"/>
          <w:szCs w:val="22"/>
          <w:lang w:val="ru-RU"/>
        </w:rPr>
        <w:t>н</w:t>
      </w:r>
      <w:r w:rsidRPr="00C8657F">
        <w:rPr>
          <w:rFonts w:ascii="Arial" w:hAnsi="Arial" w:cs="Arial"/>
          <w:color w:val="auto"/>
          <w:sz w:val="22"/>
          <w:szCs w:val="22"/>
          <w:lang w:val="ru-RU"/>
        </w:rPr>
        <w:t>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3E677B" w:rsidRDefault="003E677B" w:rsidP="00EA29C1">
      <w:pPr>
        <w:pStyle w:val="Default"/>
        <w:ind w:firstLine="720"/>
        <w:jc w:val="both"/>
        <w:rPr>
          <w:rFonts w:ascii="Arial" w:hAnsi="Arial" w:cs="Arial"/>
          <w:color w:val="auto"/>
          <w:sz w:val="22"/>
          <w:szCs w:val="22"/>
          <w:lang w:val="ru-RU"/>
        </w:rPr>
      </w:pPr>
    </w:p>
    <w:p w:rsidR="00EA29C1" w:rsidRPr="00B36AA5" w:rsidRDefault="00EA29C1" w:rsidP="00E839A6">
      <w:pPr>
        <w:pStyle w:val="Default"/>
        <w:numPr>
          <w:ilvl w:val="0"/>
          <w:numId w:val="42"/>
        </w:numPr>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EA29C1" w:rsidRPr="00C8657F" w:rsidRDefault="00EA29C1" w:rsidP="00EA29C1">
      <w:pPr>
        <w:pStyle w:val="Default"/>
        <w:ind w:firstLine="720"/>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EA29C1" w:rsidRPr="00C8657F" w:rsidRDefault="00EA29C1" w:rsidP="00EA29C1">
      <w:pPr>
        <w:pStyle w:val="Default"/>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EA29C1" w:rsidRPr="00C8657F" w:rsidRDefault="00EA29C1" w:rsidP="00EA29C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w:t>
      </w:r>
      <w:r>
        <w:rPr>
          <w:rFonts w:ascii="Arial" w:hAnsi="Arial" w:cs="Arial"/>
          <w:color w:val="auto"/>
          <w:sz w:val="22"/>
          <w:szCs w:val="22"/>
          <w:lang w:val="ru-RU"/>
        </w:rPr>
        <w:t>-</w:t>
      </w:r>
      <w:r w:rsidRPr="00C8657F">
        <w:rPr>
          <w:rFonts w:ascii="Arial" w:hAnsi="Arial" w:cs="Arial"/>
          <w:color w:val="auto"/>
          <w:sz w:val="22"/>
          <w:szCs w:val="22"/>
          <w:lang w:val="ru-RU"/>
        </w:rPr>
        <w:t>4</w:t>
      </w:r>
      <w:r>
        <w:rPr>
          <w:rFonts w:ascii="Arial" w:hAnsi="Arial" w:cs="Arial"/>
          <w:color w:val="auto"/>
          <w:sz w:val="22"/>
          <w:szCs w:val="22"/>
          <w:lang w:val="ru-RU"/>
        </w:rPr>
        <w:t>.</w:t>
      </w:r>
      <w:r w:rsidRPr="00C8657F">
        <w:rPr>
          <w:rFonts w:ascii="Arial" w:hAnsi="Arial" w:cs="Arial"/>
          <w:color w:val="auto"/>
          <w:sz w:val="22"/>
          <w:szCs w:val="22"/>
          <w:lang w:val="ru-RU"/>
        </w:rPr>
        <w:t xml:space="preserve">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w:t>
      </w:r>
    </w:p>
    <w:p w:rsidR="00EA29C1" w:rsidRDefault="00EA29C1" w:rsidP="00EA29C1">
      <w:pPr>
        <w:pStyle w:val="Default"/>
        <w:ind w:firstLine="720"/>
        <w:jc w:val="both"/>
        <w:rPr>
          <w:rFonts w:ascii="Arial" w:hAnsi="Arial" w:cs="Arial"/>
          <w:color w:val="auto"/>
          <w:sz w:val="22"/>
          <w:szCs w:val="22"/>
          <w:lang w:val="ru-RU"/>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w:t>
      </w:r>
      <w:r w:rsidR="00C93267">
        <w:rPr>
          <w:rFonts w:ascii="Arial" w:hAnsi="Arial" w:cs="Arial"/>
          <w:color w:val="auto"/>
          <w:sz w:val="22"/>
          <w:szCs w:val="22"/>
          <w:lang w:val="sr-Cyrl-CS"/>
        </w:rPr>
        <w:t>н</w:t>
      </w:r>
      <w:r w:rsidRPr="00C8657F">
        <w:rPr>
          <w:rFonts w:ascii="Arial" w:hAnsi="Arial" w:cs="Arial"/>
          <w:color w:val="auto"/>
          <w:sz w:val="22"/>
          <w:szCs w:val="22"/>
          <w:lang w:val="ru-RU"/>
        </w:rPr>
        <w:t xml:space="preserve">аручиоцу, обавезују на извршење јавне набавке. </w:t>
      </w:r>
    </w:p>
    <w:p w:rsidR="00EA29C1" w:rsidRDefault="00EA29C1" w:rsidP="00EA29C1">
      <w:pPr>
        <w:pStyle w:val="Default"/>
        <w:ind w:firstLine="720"/>
        <w:jc w:val="both"/>
        <w:rPr>
          <w:rFonts w:ascii="Arial" w:hAnsi="Arial" w:cs="Arial"/>
          <w:color w:val="auto"/>
          <w:sz w:val="22"/>
          <w:szCs w:val="22"/>
          <w:lang w:val="ru-RU"/>
        </w:rPr>
      </w:pPr>
    </w:p>
    <w:p w:rsidR="00EA29C1" w:rsidRDefault="00EA29C1" w:rsidP="00EA29C1">
      <w:pPr>
        <w:pStyle w:val="Default"/>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EA29C1" w:rsidRPr="00B36AA5" w:rsidRDefault="00EA29C1" w:rsidP="00EA29C1">
      <w:pPr>
        <w:pStyle w:val="Default"/>
        <w:numPr>
          <w:ilvl w:val="0"/>
          <w:numId w:val="3"/>
        </w:numPr>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EA29C1" w:rsidRPr="00C8657F" w:rsidRDefault="00EA29C1" w:rsidP="00EA29C1">
      <w:pPr>
        <w:pStyle w:val="Default"/>
        <w:numPr>
          <w:ilvl w:val="0"/>
          <w:numId w:val="3"/>
        </w:numPr>
        <w:rPr>
          <w:rFonts w:ascii="Arial" w:hAnsi="Arial" w:cs="Arial"/>
          <w:sz w:val="22"/>
          <w:szCs w:val="22"/>
          <w:lang w:val="ru-RU"/>
        </w:rPr>
      </w:pPr>
      <w:r w:rsidRPr="00C8657F">
        <w:rPr>
          <w:rFonts w:ascii="Arial" w:hAnsi="Arial" w:cs="Arial"/>
          <w:sz w:val="22"/>
          <w:szCs w:val="22"/>
          <w:lang w:val="ru-RU"/>
        </w:rPr>
        <w:t>понуђачу који ће у име г</w:t>
      </w:r>
      <w:r>
        <w:rPr>
          <w:rFonts w:ascii="Arial" w:hAnsi="Arial" w:cs="Arial"/>
          <w:sz w:val="22"/>
          <w:szCs w:val="22"/>
          <w:lang w:val="ru-RU"/>
        </w:rPr>
        <w:t>рупе понуђача потписати уговор</w:t>
      </w:r>
    </w:p>
    <w:p w:rsidR="00EA29C1" w:rsidRPr="00C8657F" w:rsidRDefault="00EA29C1" w:rsidP="00EA29C1">
      <w:pPr>
        <w:pStyle w:val="Default"/>
        <w:numPr>
          <w:ilvl w:val="0"/>
          <w:numId w:val="3"/>
        </w:numPr>
        <w:rPr>
          <w:rFonts w:ascii="Arial" w:hAnsi="Arial" w:cs="Arial"/>
          <w:sz w:val="22"/>
          <w:szCs w:val="22"/>
          <w:lang w:val="ru-RU"/>
        </w:rPr>
      </w:pPr>
      <w:r w:rsidRPr="00C8657F">
        <w:rPr>
          <w:rFonts w:ascii="Arial" w:hAnsi="Arial" w:cs="Arial"/>
          <w:sz w:val="22"/>
          <w:szCs w:val="22"/>
          <w:lang w:val="ru-RU"/>
        </w:rPr>
        <w:t>понуђачу који ће у име групе пон</w:t>
      </w:r>
      <w:r>
        <w:rPr>
          <w:rFonts w:ascii="Arial" w:hAnsi="Arial" w:cs="Arial"/>
          <w:sz w:val="22"/>
          <w:szCs w:val="22"/>
          <w:lang w:val="ru-RU"/>
        </w:rPr>
        <w:t>уђача дати средство обезбеђења</w:t>
      </w:r>
    </w:p>
    <w:p w:rsidR="00EA29C1" w:rsidRPr="00C8657F" w:rsidRDefault="00EA29C1" w:rsidP="00EA29C1">
      <w:pPr>
        <w:pStyle w:val="Default"/>
        <w:numPr>
          <w:ilvl w:val="0"/>
          <w:numId w:val="3"/>
        </w:numPr>
        <w:rPr>
          <w:rFonts w:ascii="Arial" w:hAnsi="Arial" w:cs="Arial"/>
          <w:b/>
          <w:bCs/>
          <w:sz w:val="22"/>
          <w:szCs w:val="22"/>
          <w:lang w:val="ru-RU"/>
        </w:rPr>
      </w:pPr>
      <w:r w:rsidRPr="00C8657F">
        <w:rPr>
          <w:rFonts w:ascii="Arial" w:hAnsi="Arial" w:cs="Arial"/>
          <w:sz w:val="22"/>
          <w:szCs w:val="22"/>
          <w:lang w:val="ru-RU"/>
        </w:rPr>
        <w:t>понуђачу који ће издати рачун</w:t>
      </w:r>
    </w:p>
    <w:p w:rsidR="00EA29C1" w:rsidRPr="00C8657F" w:rsidRDefault="00EA29C1" w:rsidP="00EA29C1">
      <w:pPr>
        <w:pStyle w:val="Default"/>
        <w:numPr>
          <w:ilvl w:val="0"/>
          <w:numId w:val="3"/>
        </w:numPr>
        <w:rPr>
          <w:rFonts w:ascii="Arial" w:hAnsi="Arial" w:cs="Arial"/>
          <w:sz w:val="22"/>
          <w:szCs w:val="22"/>
          <w:lang w:val="ru-RU"/>
        </w:rPr>
      </w:pPr>
      <w:r w:rsidRPr="00C8657F">
        <w:rPr>
          <w:rFonts w:ascii="Arial" w:hAnsi="Arial" w:cs="Arial"/>
          <w:sz w:val="22"/>
          <w:szCs w:val="22"/>
          <w:lang w:val="ru-RU"/>
        </w:rPr>
        <w:t>рачуну на</w:t>
      </w:r>
      <w:r>
        <w:rPr>
          <w:rFonts w:ascii="Arial" w:hAnsi="Arial" w:cs="Arial"/>
          <w:sz w:val="22"/>
          <w:szCs w:val="22"/>
          <w:lang w:val="ru-RU"/>
        </w:rPr>
        <w:t xml:space="preserve"> који ће бити извршено плаћање</w:t>
      </w:r>
    </w:p>
    <w:p w:rsidR="00EA29C1" w:rsidRDefault="00EA29C1" w:rsidP="00EA29C1">
      <w:pPr>
        <w:pStyle w:val="Default"/>
        <w:numPr>
          <w:ilvl w:val="0"/>
          <w:numId w:val="3"/>
        </w:numPr>
        <w:rPr>
          <w:rFonts w:ascii="Arial" w:hAnsi="Arial" w:cs="Arial"/>
          <w:sz w:val="22"/>
          <w:szCs w:val="22"/>
          <w:lang w:val="ru-RU"/>
        </w:rPr>
      </w:pPr>
      <w:r w:rsidRPr="00C8657F">
        <w:rPr>
          <w:rFonts w:ascii="Arial" w:hAnsi="Arial" w:cs="Arial"/>
          <w:sz w:val="22"/>
          <w:szCs w:val="22"/>
          <w:lang w:val="ru-RU"/>
        </w:rPr>
        <w:t>обавезама сваког од понуђача из груп</w:t>
      </w:r>
      <w:r>
        <w:rPr>
          <w:rFonts w:ascii="Arial" w:hAnsi="Arial" w:cs="Arial"/>
          <w:sz w:val="22"/>
          <w:szCs w:val="22"/>
          <w:lang w:val="ru-RU"/>
        </w:rPr>
        <w:t>е понуђача за извршење уговора</w:t>
      </w:r>
    </w:p>
    <w:p w:rsidR="00EA29C1" w:rsidRPr="00C8657F" w:rsidRDefault="00EA29C1" w:rsidP="00EA29C1">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w:t>
      </w:r>
      <w:r w:rsidR="00C93267">
        <w:rPr>
          <w:rFonts w:ascii="Arial" w:hAnsi="Arial" w:cs="Arial"/>
          <w:sz w:val="22"/>
          <w:szCs w:val="22"/>
          <w:lang w:val="ru-RU"/>
        </w:rPr>
        <w:t>н</w:t>
      </w:r>
      <w:r w:rsidRPr="00C8657F">
        <w:rPr>
          <w:rFonts w:ascii="Arial" w:hAnsi="Arial" w:cs="Arial"/>
          <w:sz w:val="22"/>
          <w:szCs w:val="22"/>
          <w:lang w:val="ru-RU"/>
        </w:rPr>
        <w:t xml:space="preserve">аручиоцу. </w:t>
      </w:r>
    </w:p>
    <w:p w:rsidR="00EA29C1" w:rsidRPr="00C8657F" w:rsidRDefault="00EA29C1" w:rsidP="00EA29C1">
      <w:pPr>
        <w:pStyle w:val="Default"/>
        <w:jc w:val="both"/>
        <w:rPr>
          <w:rFonts w:ascii="Arial" w:hAnsi="Arial" w:cs="Arial"/>
          <w:sz w:val="22"/>
          <w:szCs w:val="22"/>
          <w:lang w:val="ru-RU"/>
        </w:rPr>
      </w:pPr>
    </w:p>
    <w:p w:rsidR="00EA29C1" w:rsidRPr="000D33D6" w:rsidRDefault="00EA29C1" w:rsidP="00EA29C1">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1</w:t>
      </w:r>
      <w:r w:rsidR="00E839A6">
        <w:rPr>
          <w:rFonts w:ascii="Arial" w:hAnsi="Arial" w:cs="Arial"/>
          <w:b/>
          <w:bCs/>
          <w:color w:val="auto"/>
          <w:sz w:val="22"/>
          <w:szCs w:val="22"/>
          <w:lang w:val="ru-RU"/>
        </w:rPr>
        <w:t>7</w:t>
      </w:r>
      <w:r>
        <w:rPr>
          <w:rFonts w:ascii="Arial" w:hAnsi="Arial" w:cs="Arial"/>
          <w:b/>
          <w:bCs/>
          <w:color w:val="auto"/>
          <w:sz w:val="22"/>
          <w:szCs w:val="22"/>
          <w:lang w:val="ru-RU"/>
        </w:rPr>
        <w:t xml:space="preserve">. </w:t>
      </w:r>
      <w:r w:rsidRPr="000D33D6">
        <w:rPr>
          <w:rFonts w:ascii="Arial" w:hAnsi="Arial" w:cs="Arial"/>
          <w:b/>
          <w:bCs/>
          <w:color w:val="auto"/>
          <w:sz w:val="22"/>
          <w:szCs w:val="22"/>
          <w:lang w:val="ru-RU"/>
        </w:rPr>
        <w:t xml:space="preserve">ПОДНОШЕЊЕ ПОНУДЕ ОД СТРАНЕ ЗАДРУГЕ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A29C1" w:rsidRPr="00C8657F" w:rsidRDefault="00EA29C1" w:rsidP="00EA29C1">
      <w:pPr>
        <w:pStyle w:val="Default"/>
        <w:jc w:val="both"/>
        <w:rPr>
          <w:rFonts w:ascii="Arial" w:hAnsi="Arial" w:cs="Arial"/>
          <w:sz w:val="22"/>
          <w:szCs w:val="22"/>
          <w:lang w:val="ru-RU"/>
        </w:rPr>
      </w:pPr>
    </w:p>
    <w:p w:rsidR="00EA29C1" w:rsidRPr="006B264D" w:rsidRDefault="00E839A6" w:rsidP="00EA29C1">
      <w:pPr>
        <w:pStyle w:val="Default"/>
        <w:ind w:left="360" w:firstLine="360"/>
        <w:jc w:val="both"/>
        <w:rPr>
          <w:rFonts w:ascii="Arial" w:hAnsi="Arial" w:cs="Arial"/>
          <w:b/>
          <w:color w:val="auto"/>
          <w:sz w:val="22"/>
          <w:szCs w:val="22"/>
          <w:lang w:val="ru-RU"/>
        </w:rPr>
      </w:pPr>
      <w:r>
        <w:rPr>
          <w:rFonts w:ascii="Arial" w:hAnsi="Arial" w:cs="Arial"/>
          <w:b/>
          <w:bCs/>
          <w:color w:val="auto"/>
          <w:sz w:val="22"/>
          <w:szCs w:val="22"/>
          <w:lang w:val="ru-RU"/>
        </w:rPr>
        <w:t>18</w:t>
      </w:r>
      <w:r w:rsidR="00EA29C1">
        <w:rPr>
          <w:rFonts w:ascii="Arial" w:hAnsi="Arial" w:cs="Arial"/>
          <w:b/>
          <w:bCs/>
          <w:color w:val="auto"/>
          <w:sz w:val="22"/>
          <w:szCs w:val="22"/>
          <w:lang w:val="ru-RU"/>
        </w:rPr>
        <w:t xml:space="preserve">. </w:t>
      </w:r>
      <w:r w:rsidR="00EA29C1" w:rsidRPr="006B264D">
        <w:rPr>
          <w:rFonts w:ascii="Arial" w:hAnsi="Arial" w:cs="Arial"/>
          <w:b/>
          <w:bCs/>
          <w:color w:val="auto"/>
          <w:sz w:val="22"/>
          <w:szCs w:val="22"/>
          <w:lang w:val="ru-RU"/>
        </w:rPr>
        <w:t xml:space="preserve">ПОНУДА СА ВАРИЈАНТАМА </w:t>
      </w:r>
    </w:p>
    <w:p w:rsidR="00EA29C1" w:rsidRDefault="00EA29C1" w:rsidP="00EA29C1">
      <w:pPr>
        <w:pStyle w:val="Default"/>
        <w:ind w:firstLine="720"/>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EA29C1" w:rsidRDefault="00EA29C1" w:rsidP="00EA29C1">
      <w:pPr>
        <w:pStyle w:val="Default"/>
        <w:ind w:firstLine="360"/>
        <w:rPr>
          <w:rFonts w:ascii="Arial" w:hAnsi="Arial" w:cs="Arial"/>
          <w:sz w:val="22"/>
          <w:szCs w:val="22"/>
          <w:lang w:val="ru-RU"/>
        </w:rPr>
      </w:pPr>
    </w:p>
    <w:p w:rsidR="00EA29C1" w:rsidRDefault="00E839A6" w:rsidP="00EA29C1">
      <w:pPr>
        <w:pStyle w:val="Default"/>
        <w:ind w:left="360" w:firstLine="360"/>
        <w:rPr>
          <w:rFonts w:ascii="Arial" w:hAnsi="Arial" w:cs="Arial"/>
          <w:b/>
          <w:color w:val="auto"/>
          <w:sz w:val="22"/>
          <w:szCs w:val="22"/>
          <w:lang w:val="ru-RU"/>
        </w:rPr>
      </w:pPr>
      <w:r>
        <w:rPr>
          <w:rFonts w:ascii="Arial" w:hAnsi="Arial" w:cs="Arial"/>
          <w:b/>
          <w:bCs/>
          <w:color w:val="auto"/>
          <w:sz w:val="22"/>
          <w:szCs w:val="22"/>
          <w:lang w:val="ru-RU"/>
        </w:rPr>
        <w:t>19</w:t>
      </w:r>
      <w:r w:rsidR="00EA29C1">
        <w:rPr>
          <w:rFonts w:ascii="Arial" w:hAnsi="Arial" w:cs="Arial"/>
          <w:b/>
          <w:bCs/>
          <w:color w:val="auto"/>
          <w:sz w:val="22"/>
          <w:szCs w:val="22"/>
          <w:lang w:val="ru-RU"/>
        </w:rPr>
        <w:t xml:space="preserve">. </w:t>
      </w:r>
      <w:r w:rsidR="00EA29C1" w:rsidRPr="00110997">
        <w:rPr>
          <w:rFonts w:ascii="Arial" w:hAnsi="Arial" w:cs="Arial"/>
          <w:b/>
          <w:bCs/>
          <w:color w:val="auto"/>
          <w:sz w:val="22"/>
          <w:szCs w:val="22"/>
          <w:lang w:val="ru-RU"/>
        </w:rPr>
        <w:t xml:space="preserve">КРИТЕРИЈУМ ЗА ОЦЕНУ ПОНУДА </w:t>
      </w:r>
    </w:p>
    <w:p w:rsidR="00E839A6" w:rsidRDefault="00E839A6" w:rsidP="00E839A6">
      <w:pPr>
        <w:pStyle w:val="BodyText"/>
        <w:rPr>
          <w:rFonts w:ascii="Arial" w:hAnsi="Arial" w:cs="Arial"/>
          <w:sz w:val="22"/>
          <w:szCs w:val="22"/>
          <w:lang w:val="ru-RU"/>
        </w:rPr>
      </w:pPr>
      <w:r w:rsidRPr="007B2D0D">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Pr>
          <w:rFonts w:ascii="Arial" w:hAnsi="Arial" w:cs="Arial"/>
          <w:b/>
          <w:sz w:val="22"/>
          <w:szCs w:val="22"/>
          <w:lang w:val="sr-Cyrl-CS"/>
        </w:rPr>
        <w:t>економски најповољније понуде</w:t>
      </w:r>
      <w:r w:rsidRPr="007B2D0D">
        <w:rPr>
          <w:rFonts w:ascii="Arial" w:hAnsi="Arial" w:cs="Arial"/>
          <w:sz w:val="22"/>
          <w:szCs w:val="22"/>
          <w:lang w:val="ru-RU"/>
        </w:rPr>
        <w:t xml:space="preserve">, уколико су испуњени сви услови наведени у конкурсној документацији. </w:t>
      </w:r>
    </w:p>
    <w:p w:rsidR="00E839A6" w:rsidRPr="0061482F" w:rsidRDefault="00E839A6" w:rsidP="00E839A6">
      <w:pPr>
        <w:pStyle w:val="BodyText"/>
        <w:rPr>
          <w:rFonts w:ascii="Arial" w:hAnsi="Arial" w:cs="Arial"/>
          <w:sz w:val="22"/>
          <w:szCs w:val="22"/>
          <w:lang w:val="ru-RU"/>
        </w:rPr>
      </w:pPr>
      <w:r w:rsidRPr="0061482F">
        <w:rPr>
          <w:rFonts w:ascii="Arial" w:hAnsi="Arial" w:cs="Arial"/>
          <w:sz w:val="22"/>
          <w:szCs w:val="22"/>
          <w:lang w:val="ru-RU"/>
        </w:rPr>
        <w:t xml:space="preserve">Критеријуми за оцењивање </w:t>
      </w:r>
      <w:r w:rsidRPr="0061482F">
        <w:rPr>
          <w:rFonts w:ascii="Arial" w:hAnsi="Arial" w:cs="Arial"/>
          <w:sz w:val="22"/>
          <w:szCs w:val="22"/>
          <w:lang w:val="sr-Cyrl-CS"/>
        </w:rPr>
        <w:t xml:space="preserve">економски </w:t>
      </w:r>
      <w:r w:rsidRPr="0061482F">
        <w:rPr>
          <w:rFonts w:ascii="Arial" w:hAnsi="Arial" w:cs="Arial"/>
          <w:sz w:val="22"/>
          <w:szCs w:val="22"/>
          <w:lang w:val="ru-RU"/>
        </w:rPr>
        <w:t>најповољније понуде понуђача су следећи</w:t>
      </w:r>
    </w:p>
    <w:p w:rsidR="00E839A6" w:rsidRPr="00C3307D" w:rsidRDefault="00E839A6" w:rsidP="00E839A6">
      <w:pPr>
        <w:ind w:left="360"/>
        <w:jc w:val="both"/>
        <w:rPr>
          <w:rFonts w:ascii="Arial" w:hAnsi="Arial" w:cs="Arial"/>
          <w:sz w:val="22"/>
          <w:szCs w:val="22"/>
          <w:lang w:val="sr-Cyrl-CS"/>
        </w:rPr>
      </w:pPr>
      <w:r w:rsidRPr="00C3307D">
        <w:rPr>
          <w:rFonts w:ascii="Arial" w:hAnsi="Arial" w:cs="Arial"/>
          <w:sz w:val="22"/>
          <w:szCs w:val="22"/>
          <w:lang w:val="ru-RU"/>
        </w:rPr>
        <w:t>1.</w:t>
      </w:r>
      <w:r w:rsidRPr="00C3307D">
        <w:rPr>
          <w:rFonts w:ascii="Arial" w:hAnsi="Arial" w:cs="Arial"/>
          <w:sz w:val="22"/>
          <w:szCs w:val="22"/>
          <w:lang w:val="sr-Cyrl-CS"/>
        </w:rPr>
        <w:t xml:space="preserve">    Цена   </w:t>
      </w:r>
      <w:r w:rsidRPr="00C3307D">
        <w:rPr>
          <w:rFonts w:ascii="Arial" w:hAnsi="Arial" w:cs="Arial"/>
          <w:sz w:val="22"/>
          <w:szCs w:val="22"/>
          <w:lang w:val="sr-Cyrl-CS"/>
        </w:rPr>
        <w:tab/>
      </w:r>
      <w:r w:rsidRPr="00C3307D">
        <w:rPr>
          <w:rFonts w:ascii="Arial" w:hAnsi="Arial" w:cs="Arial"/>
          <w:sz w:val="22"/>
          <w:szCs w:val="22"/>
          <w:lang w:val="sr-Cyrl-CS"/>
        </w:rPr>
        <w:tab/>
      </w:r>
      <w:r w:rsidRPr="00C3307D">
        <w:rPr>
          <w:rFonts w:ascii="Arial" w:hAnsi="Arial" w:cs="Arial"/>
          <w:sz w:val="22"/>
          <w:szCs w:val="22"/>
          <w:lang w:val="sr-Cyrl-CS"/>
        </w:rPr>
        <w:tab/>
      </w:r>
      <w:r w:rsidRPr="00C3307D">
        <w:rPr>
          <w:rFonts w:ascii="Arial" w:hAnsi="Arial" w:cs="Arial"/>
          <w:sz w:val="22"/>
          <w:szCs w:val="22"/>
          <w:lang w:val="sr-Cyrl-CS"/>
        </w:rPr>
        <w:tab/>
      </w:r>
      <w:r w:rsidRPr="00C3307D">
        <w:rPr>
          <w:rFonts w:ascii="Arial" w:hAnsi="Arial" w:cs="Arial"/>
          <w:sz w:val="22"/>
          <w:szCs w:val="22"/>
          <w:lang w:val="sr-Cyrl-CS"/>
        </w:rPr>
        <w:tab/>
      </w:r>
      <w:r>
        <w:rPr>
          <w:rFonts w:ascii="Arial" w:hAnsi="Arial" w:cs="Arial"/>
          <w:sz w:val="22"/>
          <w:szCs w:val="22"/>
          <w:lang w:val="sr-Cyrl-CS"/>
        </w:rPr>
        <w:t>8</w:t>
      </w:r>
      <w:r w:rsidRPr="00C3307D">
        <w:rPr>
          <w:rFonts w:ascii="Arial" w:hAnsi="Arial" w:cs="Arial"/>
          <w:sz w:val="22"/>
          <w:szCs w:val="22"/>
          <w:lang w:val="sr-Cyrl-CS"/>
        </w:rPr>
        <w:t>0 пондера</w:t>
      </w:r>
    </w:p>
    <w:p w:rsidR="00E839A6" w:rsidRPr="00C3307D" w:rsidRDefault="00E839A6" w:rsidP="00E839A6">
      <w:pPr>
        <w:ind w:left="360"/>
        <w:jc w:val="both"/>
        <w:rPr>
          <w:rFonts w:ascii="Arial" w:hAnsi="Arial" w:cs="Arial"/>
          <w:sz w:val="22"/>
          <w:szCs w:val="22"/>
          <w:lang w:val="sr-Cyrl-CS"/>
        </w:rPr>
      </w:pPr>
      <w:r w:rsidRPr="00C3307D">
        <w:rPr>
          <w:rFonts w:ascii="Arial" w:hAnsi="Arial" w:cs="Arial"/>
          <w:sz w:val="22"/>
          <w:szCs w:val="22"/>
          <w:lang w:val="ru-RU"/>
        </w:rPr>
        <w:t xml:space="preserve">2.    Рок </w:t>
      </w:r>
      <w:r w:rsidR="0064203F">
        <w:rPr>
          <w:rFonts w:ascii="Arial" w:hAnsi="Arial" w:cs="Arial"/>
          <w:sz w:val="22"/>
          <w:szCs w:val="22"/>
          <w:lang w:val="sr-Cyrl-CS"/>
        </w:rPr>
        <w:t>извођења радова</w:t>
      </w:r>
      <w:r w:rsidR="00A55430">
        <w:rPr>
          <w:rFonts w:ascii="Arial" w:hAnsi="Arial" w:cs="Arial"/>
          <w:sz w:val="22"/>
          <w:szCs w:val="22"/>
          <w:lang w:val="sr-Cyrl-CS"/>
        </w:rPr>
        <w:t xml:space="preserve">                                 </w:t>
      </w:r>
      <w:r w:rsidRPr="00C3307D">
        <w:rPr>
          <w:rFonts w:ascii="Arial" w:hAnsi="Arial" w:cs="Arial"/>
          <w:sz w:val="22"/>
          <w:szCs w:val="22"/>
          <w:lang w:val="ru-RU"/>
        </w:rPr>
        <w:t>20 пондера</w:t>
      </w:r>
    </w:p>
    <w:p w:rsidR="00A55430" w:rsidRDefault="00A55430" w:rsidP="00E839A6">
      <w:pPr>
        <w:pStyle w:val="BodyText"/>
        <w:rPr>
          <w:rFonts w:ascii="Arial" w:hAnsi="Arial" w:cs="Arial"/>
          <w:sz w:val="22"/>
          <w:szCs w:val="22"/>
          <w:lang w:val="sr-Cyrl-CS"/>
        </w:rPr>
      </w:pPr>
    </w:p>
    <w:p w:rsidR="00A55430" w:rsidRDefault="00A55430" w:rsidP="00E839A6">
      <w:pPr>
        <w:pStyle w:val="BodyText"/>
        <w:rPr>
          <w:rFonts w:ascii="Arial" w:hAnsi="Arial" w:cs="Arial"/>
          <w:sz w:val="22"/>
          <w:szCs w:val="22"/>
          <w:lang w:val="sr-Cyrl-CS"/>
        </w:rPr>
      </w:pPr>
    </w:p>
    <w:p w:rsidR="00A55430" w:rsidRDefault="00A55430" w:rsidP="00E839A6">
      <w:pPr>
        <w:pStyle w:val="BodyText"/>
        <w:rPr>
          <w:rFonts w:ascii="Arial" w:hAnsi="Arial" w:cs="Arial"/>
          <w:sz w:val="22"/>
          <w:szCs w:val="22"/>
          <w:lang w:val="sr-Cyrl-CS"/>
        </w:rPr>
      </w:pPr>
    </w:p>
    <w:p w:rsidR="00A55430" w:rsidRPr="007B2D0D" w:rsidRDefault="00A55430" w:rsidP="00E839A6">
      <w:pPr>
        <w:pStyle w:val="BodyText"/>
        <w:rPr>
          <w:rFonts w:ascii="Arial" w:hAnsi="Arial" w:cs="Arial"/>
          <w:sz w:val="22"/>
          <w:szCs w:val="22"/>
          <w:lang w:val="sr-Cyrl-CS"/>
        </w:rPr>
      </w:pPr>
    </w:p>
    <w:p w:rsidR="00E839A6" w:rsidRPr="00DE5C70" w:rsidRDefault="00E839A6" w:rsidP="00E839A6">
      <w:pPr>
        <w:jc w:val="center"/>
        <w:rPr>
          <w:rFonts w:ascii="Arial" w:hAnsi="Arial" w:cs="Arial"/>
          <w:lang w:val="sr-Cyrl-CS"/>
        </w:rPr>
      </w:pPr>
      <w:r w:rsidRPr="00DE5C70">
        <w:rPr>
          <w:rFonts w:ascii="Arial" w:hAnsi="Arial" w:cs="Arial"/>
          <w:lang w:val="sr-Cyrl-CS"/>
        </w:rPr>
        <w:lastRenderedPageBreak/>
        <w:t>МЕТОДОЛОГИЈА БОДОВАЊА ПОНУ</w:t>
      </w:r>
      <w:r w:rsidR="000C6201">
        <w:rPr>
          <w:rFonts w:ascii="Arial" w:hAnsi="Arial" w:cs="Arial"/>
          <w:lang w:val="sr-Cyrl-CS"/>
        </w:rPr>
        <w:t>ДА</w:t>
      </w:r>
    </w:p>
    <w:p w:rsidR="00E839A6" w:rsidRDefault="00E839A6" w:rsidP="00E839A6">
      <w:pPr>
        <w:pStyle w:val="BodyText"/>
        <w:rPr>
          <w:rFonts w:ascii="Arial" w:hAnsi="Arial" w:cs="Arial"/>
          <w:lang w:val="sr-Cyrl-CS"/>
        </w:rPr>
      </w:pPr>
    </w:p>
    <w:p w:rsidR="00E839A6" w:rsidRDefault="00E839A6" w:rsidP="00E839A6">
      <w:pPr>
        <w:pStyle w:val="BodyText"/>
        <w:rPr>
          <w:rFonts w:ascii="Arial" w:hAnsi="Arial" w:cs="Arial"/>
          <w:sz w:val="22"/>
          <w:szCs w:val="22"/>
          <w:lang w:val="ru-RU"/>
        </w:rPr>
      </w:pPr>
      <w:r w:rsidRPr="00C3307D">
        <w:rPr>
          <w:rFonts w:ascii="Arial" w:hAnsi="Arial" w:cs="Arial"/>
          <w:bCs/>
          <w:sz w:val="22"/>
          <w:szCs w:val="22"/>
          <w:lang w:val="sr-Cyrl-CS"/>
        </w:rPr>
        <w:t xml:space="preserve">1. </w:t>
      </w:r>
      <w:r w:rsidRPr="00C3307D">
        <w:rPr>
          <w:rFonts w:ascii="Arial" w:hAnsi="Arial" w:cs="Arial"/>
          <w:sz w:val="22"/>
          <w:szCs w:val="22"/>
          <w:lang w:val="ru-RU"/>
        </w:rPr>
        <w:t>Максимални број пондера по елементима за вредновање понуда</w:t>
      </w:r>
    </w:p>
    <w:p w:rsidR="00E839A6" w:rsidRPr="00C3307D" w:rsidRDefault="00E839A6" w:rsidP="00E839A6">
      <w:pPr>
        <w:pStyle w:val="BodyText"/>
        <w:rPr>
          <w:rFonts w:ascii="Arial" w:hAnsi="Arial" w:cs="Arial"/>
          <w:bCs/>
          <w:sz w:val="22"/>
          <w:szCs w:val="22"/>
          <w:lang w:val="sr-Cyrl-CS"/>
        </w:rPr>
      </w:pPr>
    </w:p>
    <w:tbl>
      <w:tblPr>
        <w:tblW w:w="0" w:type="auto"/>
        <w:jc w:val="center"/>
        <w:tblInd w:w="-2678" w:type="dxa"/>
        <w:tblBorders>
          <w:top w:val="double" w:sz="4" w:space="0" w:color="008000"/>
          <w:left w:val="double" w:sz="4" w:space="0" w:color="008000"/>
          <w:bottom w:val="double" w:sz="4" w:space="0" w:color="008000"/>
          <w:right w:val="double" w:sz="4" w:space="0" w:color="008000"/>
          <w:insideH w:val="double" w:sz="4" w:space="0" w:color="008000"/>
          <w:insideV w:val="double" w:sz="4" w:space="0" w:color="008000"/>
        </w:tblBorders>
        <w:tblLayout w:type="fixed"/>
        <w:tblLook w:val="0000"/>
      </w:tblPr>
      <w:tblGrid>
        <w:gridCol w:w="1605"/>
        <w:gridCol w:w="2969"/>
        <w:gridCol w:w="1606"/>
      </w:tblGrid>
      <w:tr w:rsidR="00E839A6" w:rsidRPr="00C3307D" w:rsidTr="00EF4ED4">
        <w:trPr>
          <w:jc w:val="center"/>
        </w:trPr>
        <w:tc>
          <w:tcPr>
            <w:tcW w:w="1605"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E839A6" w:rsidRPr="00C3307D" w:rsidRDefault="00E839A6" w:rsidP="00EF4ED4">
            <w:pPr>
              <w:pStyle w:val="BodyText"/>
              <w:jc w:val="left"/>
              <w:rPr>
                <w:rFonts w:ascii="Arial" w:hAnsi="Arial" w:cs="Arial"/>
                <w:sz w:val="22"/>
                <w:szCs w:val="22"/>
              </w:rPr>
            </w:pPr>
            <w:r w:rsidRPr="00C3307D">
              <w:rPr>
                <w:rFonts w:ascii="Arial" w:hAnsi="Arial" w:cs="Arial"/>
                <w:sz w:val="22"/>
                <w:szCs w:val="22"/>
              </w:rPr>
              <w:t>Цена</w:t>
            </w:r>
          </w:p>
        </w:tc>
        <w:tc>
          <w:tcPr>
            <w:tcW w:w="2969"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E839A6" w:rsidRPr="00C3307D" w:rsidRDefault="00E839A6" w:rsidP="00EF4ED4">
            <w:pPr>
              <w:pStyle w:val="BodyText"/>
              <w:jc w:val="center"/>
              <w:rPr>
                <w:rFonts w:ascii="Arial" w:hAnsi="Arial" w:cs="Arial"/>
                <w:sz w:val="22"/>
                <w:szCs w:val="22"/>
              </w:rPr>
            </w:pPr>
            <w:r>
              <w:rPr>
                <w:rFonts w:ascii="Arial" w:hAnsi="Arial" w:cs="Arial"/>
                <w:sz w:val="22"/>
                <w:szCs w:val="22"/>
                <w:lang w:val="sr-Cyrl-CS"/>
              </w:rPr>
              <w:t>Рок извођења радова</w:t>
            </w:r>
          </w:p>
        </w:tc>
        <w:tc>
          <w:tcPr>
            <w:tcW w:w="1606" w:type="dxa"/>
            <w:tcBorders>
              <w:top w:val="double" w:sz="4" w:space="0" w:color="008000"/>
              <w:left w:val="double" w:sz="4" w:space="0" w:color="008000"/>
              <w:bottom w:val="double" w:sz="4" w:space="0" w:color="008000"/>
              <w:right w:val="double" w:sz="4" w:space="0" w:color="008000"/>
            </w:tcBorders>
            <w:shd w:val="clear" w:color="auto" w:fill="CCFFCC"/>
            <w:vAlign w:val="center"/>
          </w:tcPr>
          <w:p w:rsidR="00E839A6" w:rsidRPr="00C3307D" w:rsidRDefault="00E839A6" w:rsidP="00EF4ED4">
            <w:pPr>
              <w:pStyle w:val="BodyText"/>
              <w:jc w:val="center"/>
              <w:rPr>
                <w:rFonts w:ascii="Arial" w:hAnsi="Arial" w:cs="Arial"/>
                <w:sz w:val="22"/>
                <w:szCs w:val="22"/>
                <w:lang w:val="sr-Cyrl-CS"/>
              </w:rPr>
            </w:pPr>
            <w:r w:rsidRPr="00C3307D">
              <w:rPr>
                <w:rFonts w:ascii="Arial" w:hAnsi="Arial" w:cs="Arial"/>
                <w:sz w:val="22"/>
                <w:szCs w:val="22"/>
                <w:lang w:val="sr-Cyrl-CS"/>
              </w:rPr>
              <w:t>Пондери</w:t>
            </w:r>
          </w:p>
        </w:tc>
      </w:tr>
      <w:tr w:rsidR="00E839A6" w:rsidRPr="00C3307D" w:rsidTr="00EF4ED4">
        <w:trPr>
          <w:trHeight w:val="376"/>
          <w:jc w:val="center"/>
        </w:trPr>
        <w:tc>
          <w:tcPr>
            <w:tcW w:w="1605" w:type="dxa"/>
            <w:tcBorders>
              <w:top w:val="double" w:sz="4" w:space="0" w:color="008000"/>
              <w:left w:val="double" w:sz="4" w:space="0" w:color="008000"/>
              <w:bottom w:val="double" w:sz="4" w:space="0" w:color="008000"/>
              <w:right w:val="double" w:sz="4" w:space="0" w:color="008000"/>
            </w:tcBorders>
            <w:shd w:val="clear" w:color="auto" w:fill="auto"/>
            <w:vAlign w:val="center"/>
          </w:tcPr>
          <w:p w:rsidR="00E839A6" w:rsidRPr="00C3307D" w:rsidRDefault="00E839A6" w:rsidP="00EF4ED4">
            <w:pPr>
              <w:pStyle w:val="BodyText"/>
              <w:jc w:val="center"/>
              <w:rPr>
                <w:rFonts w:ascii="Arial" w:hAnsi="Arial" w:cs="Arial"/>
                <w:sz w:val="22"/>
                <w:szCs w:val="22"/>
              </w:rPr>
            </w:pPr>
            <w:r>
              <w:rPr>
                <w:rFonts w:ascii="Arial" w:hAnsi="Arial" w:cs="Arial"/>
                <w:sz w:val="22"/>
                <w:szCs w:val="22"/>
                <w:lang w:val="sr-Cyrl-CS"/>
              </w:rPr>
              <w:t>8</w:t>
            </w:r>
            <w:r w:rsidRPr="00C3307D">
              <w:rPr>
                <w:rFonts w:ascii="Arial" w:hAnsi="Arial" w:cs="Arial"/>
                <w:sz w:val="22"/>
                <w:szCs w:val="22"/>
              </w:rPr>
              <w:t>0</w:t>
            </w:r>
          </w:p>
        </w:tc>
        <w:tc>
          <w:tcPr>
            <w:tcW w:w="2969" w:type="dxa"/>
            <w:tcBorders>
              <w:top w:val="double" w:sz="4" w:space="0" w:color="008000"/>
              <w:left w:val="double" w:sz="4" w:space="0" w:color="008000"/>
              <w:bottom w:val="double" w:sz="4" w:space="0" w:color="008000"/>
              <w:right w:val="double" w:sz="4" w:space="0" w:color="008000"/>
            </w:tcBorders>
            <w:shd w:val="clear" w:color="auto" w:fill="auto"/>
            <w:vAlign w:val="center"/>
          </w:tcPr>
          <w:p w:rsidR="00E839A6" w:rsidRPr="00C3307D" w:rsidRDefault="00E839A6" w:rsidP="00EF4ED4">
            <w:pPr>
              <w:pStyle w:val="BodyText"/>
              <w:jc w:val="center"/>
              <w:rPr>
                <w:rFonts w:ascii="Arial" w:hAnsi="Arial" w:cs="Arial"/>
                <w:sz w:val="22"/>
                <w:szCs w:val="22"/>
                <w:lang w:val="sr-Cyrl-CS"/>
              </w:rPr>
            </w:pPr>
            <w:r w:rsidRPr="00C3307D">
              <w:rPr>
                <w:rFonts w:ascii="Arial" w:hAnsi="Arial" w:cs="Arial"/>
                <w:sz w:val="22"/>
                <w:szCs w:val="22"/>
                <w:lang w:val="sr-Cyrl-CS"/>
              </w:rPr>
              <w:t>20</w:t>
            </w:r>
          </w:p>
        </w:tc>
        <w:tc>
          <w:tcPr>
            <w:tcW w:w="1606" w:type="dxa"/>
            <w:tcBorders>
              <w:top w:val="double" w:sz="4" w:space="0" w:color="008000"/>
              <w:left w:val="double" w:sz="4" w:space="0" w:color="008000"/>
              <w:bottom w:val="double" w:sz="4" w:space="0" w:color="008000"/>
              <w:right w:val="double" w:sz="4" w:space="0" w:color="008000"/>
            </w:tcBorders>
            <w:shd w:val="clear" w:color="auto" w:fill="auto"/>
            <w:vAlign w:val="center"/>
          </w:tcPr>
          <w:p w:rsidR="00E839A6" w:rsidRPr="00C3307D" w:rsidRDefault="00E839A6" w:rsidP="00EF4ED4">
            <w:pPr>
              <w:pStyle w:val="BodyText"/>
              <w:jc w:val="center"/>
              <w:rPr>
                <w:rFonts w:ascii="Arial" w:hAnsi="Arial" w:cs="Arial"/>
                <w:sz w:val="22"/>
                <w:szCs w:val="22"/>
                <w:lang w:val="sr-Cyrl-CS"/>
              </w:rPr>
            </w:pPr>
            <w:r w:rsidRPr="00C3307D">
              <w:rPr>
                <w:rFonts w:ascii="Arial" w:hAnsi="Arial" w:cs="Arial"/>
                <w:sz w:val="22"/>
                <w:szCs w:val="22"/>
                <w:lang w:val="sr-Cyrl-CS"/>
              </w:rPr>
              <w:t>100</w:t>
            </w:r>
          </w:p>
        </w:tc>
      </w:tr>
    </w:tbl>
    <w:p w:rsidR="00E839A6" w:rsidRDefault="00E839A6" w:rsidP="00E839A6">
      <w:pPr>
        <w:pStyle w:val="BodyText"/>
        <w:rPr>
          <w:rFonts w:ascii="Arial" w:hAnsi="Arial" w:cs="Arial"/>
          <w:sz w:val="22"/>
          <w:szCs w:val="22"/>
          <w:lang w:val="sr-Cyrl-CS"/>
        </w:rPr>
      </w:pPr>
    </w:p>
    <w:p w:rsidR="008C25C5" w:rsidRDefault="008C25C5" w:rsidP="00E839A6">
      <w:pPr>
        <w:pStyle w:val="BodyText"/>
        <w:rPr>
          <w:rFonts w:ascii="Arial" w:hAnsi="Arial" w:cs="Arial"/>
          <w:sz w:val="22"/>
          <w:szCs w:val="22"/>
          <w:lang w:val="sr-Cyrl-CS"/>
        </w:rPr>
      </w:pPr>
    </w:p>
    <w:p w:rsidR="00E839A6" w:rsidRPr="00C3307D" w:rsidRDefault="00E839A6" w:rsidP="00E839A6">
      <w:pPr>
        <w:pStyle w:val="BodyText"/>
        <w:rPr>
          <w:rFonts w:ascii="Arial" w:hAnsi="Arial" w:cs="Arial"/>
          <w:sz w:val="22"/>
          <w:szCs w:val="22"/>
        </w:rPr>
      </w:pPr>
      <w:r w:rsidRPr="00C3307D">
        <w:rPr>
          <w:rFonts w:ascii="Arial" w:hAnsi="Arial" w:cs="Arial"/>
          <w:sz w:val="22"/>
          <w:szCs w:val="22"/>
          <w:lang w:val="sr-Cyrl-CS"/>
        </w:rPr>
        <w:t xml:space="preserve">2. </w:t>
      </w:r>
      <w:r w:rsidRPr="00C3307D">
        <w:rPr>
          <w:rFonts w:ascii="Arial" w:hAnsi="Arial" w:cs="Arial"/>
          <w:sz w:val="22"/>
          <w:szCs w:val="22"/>
        </w:rPr>
        <w:t>Цена до</w:t>
      </w:r>
      <w:r w:rsidR="00993878">
        <w:rPr>
          <w:rFonts w:ascii="Arial" w:hAnsi="Arial" w:cs="Arial"/>
          <w:sz w:val="22"/>
          <w:szCs w:val="22"/>
          <w:lang w:val="sr-Cyrl-CS"/>
        </w:rPr>
        <w:t xml:space="preserve"> </w:t>
      </w:r>
      <w:r>
        <w:rPr>
          <w:rFonts w:ascii="Arial" w:hAnsi="Arial" w:cs="Arial"/>
          <w:sz w:val="22"/>
          <w:szCs w:val="22"/>
          <w:lang w:val="sr-Cyrl-CS"/>
        </w:rPr>
        <w:t>8</w:t>
      </w:r>
      <w:r w:rsidRPr="00C3307D">
        <w:rPr>
          <w:rFonts w:ascii="Arial" w:hAnsi="Arial" w:cs="Arial"/>
          <w:sz w:val="22"/>
          <w:szCs w:val="22"/>
          <w:lang w:val="sr-Cyrl-CS"/>
        </w:rPr>
        <w:t>0 пондера:</w:t>
      </w:r>
    </w:p>
    <w:p w:rsidR="00E839A6" w:rsidRPr="00C3307D" w:rsidRDefault="00E839A6" w:rsidP="00E839A6">
      <w:pPr>
        <w:pStyle w:val="BodyText"/>
        <w:tabs>
          <w:tab w:val="left" w:pos="0"/>
        </w:tabs>
        <w:rPr>
          <w:rFonts w:ascii="Arial" w:hAnsi="Arial" w:cs="Arial"/>
          <w:sz w:val="22"/>
          <w:szCs w:val="22"/>
          <w:lang w:val="ru-RU"/>
        </w:rPr>
      </w:pPr>
      <w:r w:rsidRPr="00C3307D">
        <w:rPr>
          <w:rFonts w:ascii="Arial" w:hAnsi="Arial" w:cs="Arial"/>
          <w:sz w:val="22"/>
          <w:szCs w:val="22"/>
          <w:lang w:val="ru-RU"/>
        </w:rPr>
        <w:t>Број пондера према овом критеријуму одређује се на следећи начин:</w:t>
      </w:r>
    </w:p>
    <w:p w:rsidR="00E839A6" w:rsidRPr="00C3307D" w:rsidRDefault="00E839A6" w:rsidP="00A55430">
      <w:pPr>
        <w:pStyle w:val="BodyText"/>
        <w:rPr>
          <w:rFonts w:ascii="Arial" w:hAnsi="Arial" w:cs="Arial"/>
          <w:sz w:val="22"/>
          <w:szCs w:val="22"/>
          <w:lang w:val="sr-Cyrl-CS"/>
        </w:rPr>
      </w:pPr>
      <w:r w:rsidRPr="00C3307D">
        <w:rPr>
          <w:rFonts w:ascii="Arial" w:hAnsi="Arial" w:cs="Arial"/>
          <w:sz w:val="22"/>
          <w:szCs w:val="22"/>
          <w:lang w:val="ru-RU"/>
        </w:rPr>
        <w:t xml:space="preserve">Код овог критеријума бодоваће се укупна понуђена цена из обрасца понуде. Највећи могући број пондера по овом критеријуму је </w:t>
      </w:r>
      <w:r>
        <w:rPr>
          <w:rFonts w:ascii="Arial" w:hAnsi="Arial" w:cs="Arial"/>
          <w:sz w:val="22"/>
          <w:szCs w:val="22"/>
          <w:lang w:val="ru-RU"/>
        </w:rPr>
        <w:t>8</w:t>
      </w:r>
      <w:r w:rsidRPr="00C3307D">
        <w:rPr>
          <w:rFonts w:ascii="Arial" w:hAnsi="Arial" w:cs="Arial"/>
          <w:sz w:val="22"/>
          <w:szCs w:val="22"/>
          <w:lang w:val="ru-RU"/>
        </w:rPr>
        <w:t xml:space="preserve">0, које ће добити понуда чија је укупна понуђена цена у обрасцу понуде најнижа. Све остале понуде ће пондере добити према следећој понуди                               </w:t>
      </w:r>
    </w:p>
    <w:p w:rsidR="00E839A6" w:rsidRDefault="00E839A6" w:rsidP="00E839A6">
      <w:pPr>
        <w:pStyle w:val="BodyText"/>
        <w:tabs>
          <w:tab w:val="left" w:pos="0"/>
        </w:tabs>
        <w:rPr>
          <w:rFonts w:ascii="Arial" w:hAnsi="Arial" w:cs="Arial"/>
          <w:sz w:val="22"/>
          <w:szCs w:val="22"/>
          <w:lang w:val="ru-RU"/>
        </w:rPr>
      </w:pPr>
    </w:p>
    <w:p w:rsidR="00E839A6" w:rsidRPr="00C3307D" w:rsidRDefault="00E839A6" w:rsidP="00E839A6">
      <w:pPr>
        <w:pStyle w:val="BodyText"/>
        <w:jc w:val="center"/>
        <w:rPr>
          <w:rFonts w:ascii="Arial" w:hAnsi="Arial" w:cs="Arial"/>
          <w:sz w:val="22"/>
          <w:szCs w:val="22"/>
          <w:lang w:val="ru-RU"/>
        </w:rPr>
      </w:pPr>
      <w:r w:rsidRPr="00C3307D">
        <w:rPr>
          <w:rFonts w:ascii="Arial" w:hAnsi="Arial" w:cs="Arial"/>
          <w:sz w:val="22"/>
          <w:szCs w:val="22"/>
          <w:lang w:val="ru-RU"/>
        </w:rPr>
        <w:t>Најнижа понуђена цена</w:t>
      </w:r>
    </w:p>
    <w:p w:rsidR="00E839A6" w:rsidRPr="00C3307D" w:rsidRDefault="00E839A6" w:rsidP="00E839A6">
      <w:pPr>
        <w:pStyle w:val="BodyText"/>
        <w:jc w:val="center"/>
        <w:rPr>
          <w:rFonts w:ascii="Arial" w:hAnsi="Arial" w:cs="Arial"/>
          <w:sz w:val="22"/>
          <w:szCs w:val="22"/>
          <w:lang w:val="ru-RU"/>
        </w:rPr>
      </w:pPr>
      <w:r w:rsidRPr="00C3307D">
        <w:rPr>
          <w:rFonts w:ascii="Arial" w:hAnsi="Arial" w:cs="Arial"/>
          <w:sz w:val="22"/>
          <w:szCs w:val="22"/>
          <w:lang w:val="ru-RU"/>
        </w:rPr>
        <w:t>исказана у динарима</w:t>
      </w:r>
    </w:p>
    <w:p w:rsidR="00E839A6" w:rsidRPr="00C3307D" w:rsidRDefault="00E839A6" w:rsidP="00E839A6">
      <w:pPr>
        <w:pStyle w:val="BodyText"/>
        <w:jc w:val="center"/>
        <w:rPr>
          <w:rFonts w:ascii="Arial" w:hAnsi="Arial" w:cs="Arial"/>
          <w:sz w:val="22"/>
          <w:szCs w:val="22"/>
          <w:lang w:val="sr-Cyrl-CS"/>
        </w:rPr>
      </w:pPr>
      <w:r w:rsidRPr="00C3307D">
        <w:rPr>
          <w:rFonts w:ascii="Arial" w:hAnsi="Arial" w:cs="Arial"/>
          <w:sz w:val="22"/>
          <w:szCs w:val="22"/>
          <w:lang w:val="ru-RU"/>
        </w:rPr>
        <w:tab/>
      </w:r>
      <w:r w:rsidRPr="00C3307D">
        <w:rPr>
          <w:rFonts w:ascii="Arial" w:hAnsi="Arial" w:cs="Arial"/>
          <w:sz w:val="22"/>
          <w:szCs w:val="22"/>
          <w:lang w:val="ru-RU"/>
        </w:rPr>
        <w:tab/>
        <w:t xml:space="preserve">         __________________________    х </w:t>
      </w:r>
      <w:r>
        <w:rPr>
          <w:rFonts w:ascii="Arial" w:hAnsi="Arial" w:cs="Arial"/>
          <w:sz w:val="22"/>
          <w:szCs w:val="22"/>
          <w:lang w:val="ru-RU"/>
        </w:rPr>
        <w:t>8</w:t>
      </w:r>
      <w:r w:rsidRPr="00C3307D">
        <w:rPr>
          <w:rFonts w:ascii="Arial" w:hAnsi="Arial" w:cs="Arial"/>
          <w:sz w:val="22"/>
          <w:szCs w:val="22"/>
          <w:lang w:val="ru-RU"/>
        </w:rPr>
        <w:t>0 пондера =</w:t>
      </w:r>
    </w:p>
    <w:p w:rsidR="00E839A6" w:rsidRPr="00C3307D" w:rsidRDefault="00E839A6" w:rsidP="00E839A6">
      <w:pPr>
        <w:pStyle w:val="BodyText"/>
        <w:tabs>
          <w:tab w:val="clear" w:pos="720"/>
          <w:tab w:val="left" w:pos="2250"/>
          <w:tab w:val="left" w:pos="2340"/>
          <w:tab w:val="left" w:pos="3030"/>
        </w:tabs>
        <w:rPr>
          <w:rFonts w:ascii="Arial" w:hAnsi="Arial" w:cs="Arial"/>
          <w:sz w:val="22"/>
          <w:szCs w:val="22"/>
          <w:lang w:val="sr-Cyrl-CS"/>
        </w:rPr>
      </w:pPr>
      <w:r w:rsidRPr="00C3307D">
        <w:rPr>
          <w:rFonts w:ascii="Arial" w:hAnsi="Arial" w:cs="Arial"/>
          <w:sz w:val="22"/>
          <w:szCs w:val="22"/>
          <w:lang w:val="sr-Cyrl-CS"/>
        </w:rPr>
        <w:tab/>
      </w:r>
      <w:r w:rsidR="00A55430">
        <w:rPr>
          <w:rFonts w:ascii="Arial" w:hAnsi="Arial" w:cs="Arial"/>
          <w:sz w:val="22"/>
          <w:szCs w:val="22"/>
          <w:lang w:val="sr-Cyrl-CS"/>
        </w:rPr>
        <w:t xml:space="preserve">                     </w:t>
      </w:r>
      <w:r w:rsidRPr="00C3307D">
        <w:rPr>
          <w:rFonts w:ascii="Arial" w:hAnsi="Arial" w:cs="Arial"/>
          <w:sz w:val="22"/>
          <w:szCs w:val="22"/>
          <w:lang w:val="sr-Cyrl-CS"/>
        </w:rPr>
        <w:t xml:space="preserve">Цена из понуде која се бодује  </w:t>
      </w:r>
      <w:r w:rsidRPr="00C3307D">
        <w:rPr>
          <w:rFonts w:ascii="Arial" w:hAnsi="Arial" w:cs="Arial"/>
          <w:sz w:val="22"/>
          <w:szCs w:val="22"/>
          <w:lang w:val="sr-Cyrl-CS"/>
        </w:rPr>
        <w:tab/>
      </w:r>
    </w:p>
    <w:p w:rsidR="00E839A6" w:rsidRDefault="00E839A6" w:rsidP="00E839A6">
      <w:pPr>
        <w:pStyle w:val="BodyText"/>
        <w:tabs>
          <w:tab w:val="clear" w:pos="720"/>
          <w:tab w:val="left" w:pos="2250"/>
          <w:tab w:val="left" w:pos="2340"/>
          <w:tab w:val="left" w:pos="3030"/>
        </w:tabs>
        <w:rPr>
          <w:rFonts w:ascii="Arial" w:hAnsi="Arial" w:cs="Arial"/>
          <w:sz w:val="22"/>
          <w:szCs w:val="22"/>
          <w:lang w:val="sr-Cyrl-CS"/>
        </w:rPr>
      </w:pPr>
      <w:r w:rsidRPr="00C3307D">
        <w:rPr>
          <w:rFonts w:ascii="Arial" w:hAnsi="Arial" w:cs="Arial"/>
          <w:sz w:val="22"/>
          <w:szCs w:val="22"/>
          <w:lang w:val="sr-Cyrl-CS"/>
        </w:rPr>
        <w:tab/>
      </w:r>
    </w:p>
    <w:p w:rsidR="00E839A6" w:rsidRPr="00C3307D" w:rsidRDefault="00E839A6" w:rsidP="00E839A6">
      <w:pPr>
        <w:pStyle w:val="BodyText"/>
        <w:rPr>
          <w:rFonts w:ascii="Arial" w:hAnsi="Arial" w:cs="Arial"/>
          <w:sz w:val="22"/>
          <w:szCs w:val="22"/>
          <w:lang w:val="ru-RU"/>
        </w:rPr>
      </w:pPr>
      <w:r>
        <w:rPr>
          <w:rFonts w:ascii="Arial" w:hAnsi="Arial" w:cs="Arial"/>
          <w:sz w:val="22"/>
          <w:szCs w:val="22"/>
          <w:lang w:val="sr-Cyrl-CS"/>
        </w:rPr>
        <w:t>3</w:t>
      </w:r>
      <w:r w:rsidRPr="00C3307D">
        <w:rPr>
          <w:rFonts w:ascii="Arial" w:hAnsi="Arial" w:cs="Arial"/>
          <w:sz w:val="22"/>
          <w:szCs w:val="22"/>
          <w:lang w:val="sr-Cyrl-CS"/>
        </w:rPr>
        <w:t xml:space="preserve">. </w:t>
      </w:r>
      <w:r>
        <w:rPr>
          <w:rFonts w:ascii="Arial" w:hAnsi="Arial" w:cs="Arial"/>
          <w:sz w:val="22"/>
          <w:szCs w:val="22"/>
          <w:lang w:val="ru-RU"/>
        </w:rPr>
        <w:t>Рок извођења радова до 2</w:t>
      </w:r>
      <w:r w:rsidRPr="00C3307D">
        <w:rPr>
          <w:rFonts w:ascii="Arial" w:hAnsi="Arial" w:cs="Arial"/>
          <w:sz w:val="22"/>
          <w:szCs w:val="22"/>
          <w:lang w:val="ru-RU"/>
        </w:rPr>
        <w:t>0 пондера.</w:t>
      </w:r>
    </w:p>
    <w:p w:rsidR="00E839A6" w:rsidRPr="00C3307D" w:rsidRDefault="00E839A6" w:rsidP="00A55430">
      <w:pPr>
        <w:pStyle w:val="BodyText"/>
        <w:rPr>
          <w:rFonts w:ascii="Arial" w:hAnsi="Arial" w:cs="Arial"/>
          <w:sz w:val="22"/>
          <w:szCs w:val="22"/>
          <w:lang w:val="ru-RU"/>
        </w:rPr>
      </w:pPr>
      <w:r w:rsidRPr="00C3307D">
        <w:rPr>
          <w:rFonts w:ascii="Arial" w:hAnsi="Arial" w:cs="Arial"/>
          <w:sz w:val="22"/>
          <w:szCs w:val="22"/>
          <w:lang w:val="ru-RU"/>
        </w:rPr>
        <w:t xml:space="preserve">Код овог критеријума бодоваће се рок </w:t>
      </w:r>
      <w:r>
        <w:rPr>
          <w:rFonts w:ascii="Arial" w:hAnsi="Arial" w:cs="Arial"/>
          <w:sz w:val="22"/>
          <w:szCs w:val="22"/>
          <w:lang w:val="ru-RU"/>
        </w:rPr>
        <w:t xml:space="preserve">извођења радова </w:t>
      </w:r>
      <w:r w:rsidRPr="00C3307D">
        <w:rPr>
          <w:rFonts w:ascii="Arial" w:hAnsi="Arial" w:cs="Arial"/>
          <w:sz w:val="22"/>
          <w:szCs w:val="22"/>
          <w:lang w:val="ru-RU"/>
        </w:rPr>
        <w:t>у</w:t>
      </w:r>
      <w:r w:rsidR="00A55430">
        <w:rPr>
          <w:rFonts w:ascii="Arial" w:hAnsi="Arial" w:cs="Arial"/>
          <w:sz w:val="22"/>
          <w:szCs w:val="22"/>
          <w:lang w:val="ru-RU"/>
        </w:rPr>
        <w:t xml:space="preserve">писан у обрасцу понуде. Највећи </w:t>
      </w:r>
      <w:r w:rsidRPr="00C3307D">
        <w:rPr>
          <w:rFonts w:ascii="Arial" w:hAnsi="Arial" w:cs="Arial"/>
          <w:sz w:val="22"/>
          <w:szCs w:val="22"/>
          <w:lang w:val="ru-RU"/>
        </w:rPr>
        <w:t xml:space="preserve">могући број </w:t>
      </w:r>
      <w:r>
        <w:rPr>
          <w:rFonts w:ascii="Arial" w:hAnsi="Arial" w:cs="Arial"/>
          <w:sz w:val="22"/>
          <w:szCs w:val="22"/>
          <w:lang w:val="ru-RU"/>
        </w:rPr>
        <w:t>пондера по овом критеријуму је 2</w:t>
      </w:r>
      <w:r w:rsidRPr="00C3307D">
        <w:rPr>
          <w:rFonts w:ascii="Arial" w:hAnsi="Arial" w:cs="Arial"/>
          <w:sz w:val="22"/>
          <w:szCs w:val="22"/>
          <w:lang w:val="ru-RU"/>
        </w:rPr>
        <w:t>0 пондера. Понуда са најкраћим роком изв</w:t>
      </w:r>
      <w:r>
        <w:rPr>
          <w:rFonts w:ascii="Arial" w:hAnsi="Arial" w:cs="Arial"/>
          <w:sz w:val="22"/>
          <w:szCs w:val="22"/>
          <w:lang w:val="ru-RU"/>
        </w:rPr>
        <w:t xml:space="preserve">ођења радова </w:t>
      </w:r>
      <w:r w:rsidRPr="00C3307D">
        <w:rPr>
          <w:rFonts w:ascii="Arial" w:hAnsi="Arial" w:cs="Arial"/>
          <w:sz w:val="22"/>
          <w:szCs w:val="22"/>
          <w:lang w:val="ru-RU"/>
        </w:rPr>
        <w:t>добија максимални број пондера. Свим осталим понуђачима биће додељен број пондера према следећој формули:</w:t>
      </w:r>
    </w:p>
    <w:p w:rsidR="00E839A6" w:rsidRPr="00C3307D" w:rsidRDefault="00E839A6" w:rsidP="00E839A6">
      <w:pPr>
        <w:pStyle w:val="BodyText"/>
        <w:rPr>
          <w:rFonts w:ascii="Arial" w:hAnsi="Arial" w:cs="Arial"/>
          <w:sz w:val="22"/>
          <w:szCs w:val="22"/>
          <w:lang w:val="sr-Cyrl-CS"/>
        </w:rPr>
      </w:pPr>
    </w:p>
    <w:p w:rsidR="00E839A6" w:rsidRPr="00C3307D" w:rsidRDefault="00E839A6" w:rsidP="00E839A6">
      <w:pPr>
        <w:pStyle w:val="BodyText"/>
        <w:rPr>
          <w:rFonts w:ascii="Arial" w:hAnsi="Arial" w:cs="Arial"/>
          <w:sz w:val="22"/>
          <w:szCs w:val="22"/>
          <w:lang w:val="sr-Cyrl-CS"/>
        </w:rPr>
      </w:pPr>
      <w:r w:rsidRPr="00C3307D">
        <w:rPr>
          <w:rFonts w:ascii="Arial" w:hAnsi="Arial" w:cs="Arial"/>
          <w:sz w:val="22"/>
          <w:szCs w:val="22"/>
          <w:lang w:val="ru-RU"/>
        </w:rPr>
        <w:tab/>
      </w:r>
      <w:r w:rsidRPr="00C3307D">
        <w:rPr>
          <w:rFonts w:ascii="Arial" w:hAnsi="Arial" w:cs="Arial"/>
          <w:sz w:val="22"/>
          <w:szCs w:val="22"/>
          <w:lang w:val="sr-Cyrl-CS"/>
        </w:rPr>
        <w:t>Најкраће понуђен рок</w:t>
      </w:r>
    </w:p>
    <w:p w:rsidR="00E839A6" w:rsidRPr="00C3307D" w:rsidRDefault="00E839A6" w:rsidP="00E839A6">
      <w:pPr>
        <w:pStyle w:val="BodyText"/>
        <w:rPr>
          <w:rFonts w:ascii="Arial" w:hAnsi="Arial" w:cs="Arial"/>
          <w:sz w:val="22"/>
          <w:szCs w:val="22"/>
          <w:lang w:val="sr-Cyrl-CS"/>
        </w:rPr>
      </w:pPr>
      <w:r w:rsidRPr="00C3307D">
        <w:rPr>
          <w:rFonts w:ascii="Arial" w:hAnsi="Arial" w:cs="Arial"/>
          <w:sz w:val="22"/>
          <w:szCs w:val="22"/>
          <w:lang w:val="ru-RU"/>
        </w:rPr>
        <w:tab/>
        <w:t>-----------------------</w:t>
      </w:r>
      <w:r w:rsidRPr="00C3307D">
        <w:rPr>
          <w:rFonts w:ascii="Arial" w:hAnsi="Arial" w:cs="Arial"/>
          <w:sz w:val="22"/>
          <w:szCs w:val="22"/>
          <w:lang w:val="sr-Cyrl-CS"/>
        </w:rPr>
        <w:t>-------------</w:t>
      </w:r>
      <w:r w:rsidRPr="00C3307D">
        <w:rPr>
          <w:rFonts w:ascii="Arial" w:hAnsi="Arial" w:cs="Arial"/>
          <w:sz w:val="22"/>
          <w:szCs w:val="22"/>
          <w:lang w:val="ru-RU"/>
        </w:rPr>
        <w:t xml:space="preserve">  х     </w:t>
      </w:r>
      <w:r>
        <w:rPr>
          <w:rFonts w:ascii="Arial" w:hAnsi="Arial" w:cs="Arial"/>
          <w:sz w:val="22"/>
          <w:szCs w:val="22"/>
          <w:lang w:val="ru-RU"/>
        </w:rPr>
        <w:t>2</w:t>
      </w:r>
      <w:r w:rsidRPr="00C3307D">
        <w:rPr>
          <w:rFonts w:ascii="Arial" w:hAnsi="Arial" w:cs="Arial"/>
          <w:sz w:val="22"/>
          <w:szCs w:val="22"/>
          <w:lang w:val="ru-RU"/>
        </w:rPr>
        <w:t>0 пондера =</w:t>
      </w:r>
    </w:p>
    <w:p w:rsidR="00E839A6" w:rsidRPr="00C3307D" w:rsidRDefault="00A55430" w:rsidP="00E839A6">
      <w:pPr>
        <w:pStyle w:val="BodyText"/>
        <w:tabs>
          <w:tab w:val="clear" w:pos="720"/>
          <w:tab w:val="left" w:pos="2250"/>
          <w:tab w:val="left" w:pos="2340"/>
          <w:tab w:val="left" w:pos="3030"/>
        </w:tabs>
        <w:rPr>
          <w:rFonts w:ascii="Arial" w:hAnsi="Arial" w:cs="Arial"/>
          <w:sz w:val="22"/>
          <w:szCs w:val="22"/>
          <w:lang w:val="sr-Cyrl-CS"/>
        </w:rPr>
      </w:pPr>
      <w:r>
        <w:rPr>
          <w:rFonts w:ascii="Arial" w:hAnsi="Arial" w:cs="Arial"/>
          <w:sz w:val="22"/>
          <w:szCs w:val="22"/>
          <w:lang w:val="sr-Cyrl-CS"/>
        </w:rPr>
        <w:t xml:space="preserve">     </w:t>
      </w:r>
      <w:r w:rsidR="00E839A6" w:rsidRPr="00C3307D">
        <w:rPr>
          <w:rFonts w:ascii="Arial" w:hAnsi="Arial" w:cs="Arial"/>
          <w:sz w:val="22"/>
          <w:szCs w:val="22"/>
          <w:lang w:val="sr-Cyrl-CS"/>
        </w:rPr>
        <w:t xml:space="preserve">Понуђени рок из понуде која </w:t>
      </w:r>
    </w:p>
    <w:p w:rsidR="00E839A6" w:rsidRPr="00C3307D" w:rsidRDefault="00A55430" w:rsidP="00E839A6">
      <w:pPr>
        <w:pStyle w:val="BodyText"/>
        <w:tabs>
          <w:tab w:val="clear" w:pos="720"/>
          <w:tab w:val="left" w:pos="2250"/>
          <w:tab w:val="left" w:pos="2340"/>
          <w:tab w:val="left" w:pos="3030"/>
        </w:tabs>
        <w:rPr>
          <w:rFonts w:ascii="Arial" w:hAnsi="Arial" w:cs="Arial"/>
          <w:sz w:val="22"/>
          <w:szCs w:val="22"/>
          <w:lang w:val="sr-Cyrl-CS"/>
        </w:rPr>
      </w:pPr>
      <w:r>
        <w:rPr>
          <w:rFonts w:ascii="Arial" w:hAnsi="Arial" w:cs="Arial"/>
          <w:sz w:val="22"/>
          <w:szCs w:val="22"/>
          <w:lang w:val="sr-Cyrl-CS"/>
        </w:rPr>
        <w:t xml:space="preserve">                         </w:t>
      </w:r>
      <w:r w:rsidR="00E839A6" w:rsidRPr="00C3307D">
        <w:rPr>
          <w:rFonts w:ascii="Arial" w:hAnsi="Arial" w:cs="Arial"/>
          <w:sz w:val="22"/>
          <w:szCs w:val="22"/>
          <w:lang w:val="sr-Cyrl-CS"/>
        </w:rPr>
        <w:t>се бодује</w:t>
      </w:r>
      <w:r w:rsidR="00E839A6" w:rsidRPr="00C3307D">
        <w:rPr>
          <w:rFonts w:ascii="Arial" w:hAnsi="Arial" w:cs="Arial"/>
          <w:sz w:val="22"/>
          <w:szCs w:val="22"/>
          <w:lang w:val="sr-Cyrl-CS"/>
        </w:rPr>
        <w:tab/>
      </w:r>
    </w:p>
    <w:p w:rsidR="00E839A6" w:rsidRPr="00C3307D" w:rsidRDefault="00E839A6" w:rsidP="00E839A6">
      <w:pPr>
        <w:pStyle w:val="BodyText"/>
        <w:tabs>
          <w:tab w:val="clear" w:pos="720"/>
          <w:tab w:val="left" w:pos="2250"/>
          <w:tab w:val="left" w:pos="2340"/>
          <w:tab w:val="left" w:pos="3030"/>
        </w:tabs>
        <w:rPr>
          <w:rFonts w:ascii="Arial" w:hAnsi="Arial" w:cs="Arial"/>
          <w:sz w:val="22"/>
          <w:szCs w:val="22"/>
          <w:lang w:val="sr-Cyrl-CS"/>
        </w:rPr>
      </w:pPr>
    </w:p>
    <w:p w:rsidR="00E839A6" w:rsidRPr="00E839A6" w:rsidRDefault="00E839A6" w:rsidP="00E839A6">
      <w:pPr>
        <w:pStyle w:val="BodyText"/>
        <w:rPr>
          <w:rFonts w:ascii="Arial" w:hAnsi="Arial" w:cs="Arial"/>
          <w:sz w:val="22"/>
          <w:szCs w:val="22"/>
          <w:lang w:val="ru-RU"/>
        </w:rPr>
      </w:pPr>
      <w:r w:rsidRPr="00C3307D">
        <w:rPr>
          <w:rFonts w:ascii="Arial" w:hAnsi="Arial" w:cs="Arial"/>
          <w:sz w:val="22"/>
          <w:szCs w:val="22"/>
          <w:lang w:val="ru-RU"/>
        </w:rPr>
        <w:t>Најповољнија понуда одредиће се тако да збир свих елемената има највећу вредност.</w:t>
      </w:r>
    </w:p>
    <w:p w:rsidR="00EA29C1" w:rsidRDefault="00EA29C1" w:rsidP="00EA29C1">
      <w:pPr>
        <w:autoSpaceDE w:val="0"/>
        <w:autoSpaceDN w:val="0"/>
        <w:adjustRightInd w:val="0"/>
        <w:rPr>
          <w:rFonts w:eastAsia="ArialMT"/>
          <w:color w:val="FF0000"/>
          <w:lang w:val="sr-Cyrl-CS" w:eastAsia="sr-Latn-CS"/>
        </w:rPr>
      </w:pPr>
    </w:p>
    <w:p w:rsidR="00EA29C1" w:rsidRPr="00DF2D81" w:rsidRDefault="00EA29C1" w:rsidP="00EA29C1">
      <w:pPr>
        <w:suppressAutoHyphens/>
        <w:ind w:firstLine="720"/>
        <w:jc w:val="both"/>
        <w:rPr>
          <w:rFonts w:ascii="Arial" w:eastAsia="Arial Unicode MS" w:hAnsi="Arial" w:cs="Arial"/>
          <w:color w:val="000000"/>
          <w:kern w:val="1"/>
          <w:sz w:val="22"/>
          <w:szCs w:val="22"/>
          <w:lang w:eastAsia="ar-SA"/>
        </w:rPr>
      </w:pPr>
      <w:r w:rsidRPr="00DF2D81">
        <w:rPr>
          <w:rFonts w:ascii="Arial" w:eastAsia="Arial Unicode MS" w:hAnsi="Arial" w:cs="Arial"/>
          <w:b/>
          <w:bCs/>
          <w:color w:val="000000"/>
          <w:kern w:val="2"/>
          <w:sz w:val="22"/>
          <w:szCs w:val="22"/>
          <w:lang w:val="sr-Cyrl-CS" w:eastAsia="ar-SA"/>
        </w:rPr>
        <w:t>2</w:t>
      </w:r>
      <w:r w:rsidR="002A517A">
        <w:rPr>
          <w:rFonts w:ascii="Arial" w:eastAsia="Arial Unicode MS" w:hAnsi="Arial" w:cs="Arial"/>
          <w:b/>
          <w:bCs/>
          <w:color w:val="000000"/>
          <w:kern w:val="2"/>
          <w:sz w:val="22"/>
          <w:szCs w:val="22"/>
          <w:lang w:val="sr-Cyrl-CS" w:eastAsia="ar-SA"/>
        </w:rPr>
        <w:t>0</w:t>
      </w:r>
      <w:r w:rsidRPr="00DF2D81">
        <w:rPr>
          <w:rFonts w:ascii="Arial" w:eastAsia="Arial Unicode MS" w:hAnsi="Arial" w:cs="Arial"/>
          <w:b/>
          <w:bCs/>
          <w:color w:val="000000"/>
          <w:kern w:val="2"/>
          <w:sz w:val="22"/>
          <w:szCs w:val="22"/>
          <w:lang w:eastAsia="ar-SA"/>
        </w:rPr>
        <w:t>.ЕЛЕМЕНТИ КРИТЕРИЈУМА НА ОСНОВУ КОЈИХ ЋЕ НАРУЧИЛАЦ ИЗВРШИТИ ДОДЕЛУ</w:t>
      </w:r>
      <w:r w:rsidR="00A55430">
        <w:rPr>
          <w:rFonts w:ascii="Arial" w:eastAsia="Arial Unicode MS" w:hAnsi="Arial" w:cs="Arial"/>
          <w:b/>
          <w:bCs/>
          <w:color w:val="000000"/>
          <w:kern w:val="2"/>
          <w:sz w:val="22"/>
          <w:szCs w:val="22"/>
          <w:lang w:eastAsia="ar-SA"/>
        </w:rPr>
        <w:t xml:space="preserve"> </w:t>
      </w:r>
      <w:r w:rsidRPr="00DF2D81">
        <w:rPr>
          <w:rFonts w:ascii="Arial" w:eastAsia="Arial Unicode MS" w:hAnsi="Arial" w:cs="Arial"/>
          <w:b/>
          <w:bCs/>
          <w:color w:val="000000"/>
          <w:kern w:val="2"/>
          <w:sz w:val="22"/>
          <w:szCs w:val="22"/>
          <w:lang w:eastAsia="ar-SA"/>
        </w:rPr>
        <w:t xml:space="preserve"> УГОВОРА У СИТУАЦИЈИ КАДА ПОСТОЈЕ ДВЕ ИЛИ ВИШЕ ПОНУДА СА ЈЕДНАКИМ БРОЈЕМ ПОНДЕРА ИЛИ ИСТОМ ПОНУЂЕНОМ ЦЕНОМ </w:t>
      </w:r>
    </w:p>
    <w:p w:rsidR="00E839A6" w:rsidRDefault="00E839A6" w:rsidP="00EA29C1">
      <w:pPr>
        <w:autoSpaceDE w:val="0"/>
        <w:autoSpaceDN w:val="0"/>
        <w:adjustRightInd w:val="0"/>
        <w:ind w:firstLine="720"/>
        <w:jc w:val="both"/>
        <w:rPr>
          <w:rFonts w:ascii="Arial" w:eastAsia="ArialMT" w:hAnsi="Arial" w:cs="Arial"/>
          <w:sz w:val="22"/>
          <w:szCs w:val="22"/>
          <w:highlight w:val="yellow"/>
          <w:lang w:val="sr-Cyrl-CS" w:eastAsia="sr-Latn-CS"/>
        </w:rPr>
      </w:pPr>
      <w:r w:rsidRPr="00C3307D">
        <w:rPr>
          <w:rFonts w:ascii="Arial" w:hAnsi="Arial" w:cs="Arial"/>
          <w:sz w:val="22"/>
          <w:szCs w:val="22"/>
          <w:lang w:val="sr-Cyrl-CS"/>
        </w:rPr>
        <w:t>У случају да се јаве понуде са истим бројем пондера,предност ће доби</w:t>
      </w:r>
      <w:r>
        <w:rPr>
          <w:rFonts w:ascii="Arial" w:hAnsi="Arial" w:cs="Arial"/>
          <w:sz w:val="22"/>
          <w:szCs w:val="22"/>
          <w:lang w:val="sr-Cyrl-CS"/>
        </w:rPr>
        <w:t>ти понуда по следећем редоследу</w:t>
      </w:r>
      <w:r w:rsidRPr="00C3307D">
        <w:rPr>
          <w:rFonts w:ascii="Arial" w:hAnsi="Arial" w:cs="Arial"/>
          <w:sz w:val="22"/>
          <w:szCs w:val="22"/>
          <w:lang w:val="sr-Cyrl-CS"/>
        </w:rPr>
        <w:t>: понуда која има нижу цену,</w:t>
      </w:r>
      <w:r w:rsidR="00A55430">
        <w:rPr>
          <w:rFonts w:ascii="Arial" w:hAnsi="Arial" w:cs="Arial"/>
          <w:sz w:val="22"/>
          <w:szCs w:val="22"/>
          <w:lang w:val="sr-Cyrl-CS"/>
        </w:rPr>
        <w:t xml:space="preserve"> </w:t>
      </w:r>
      <w:r>
        <w:rPr>
          <w:rFonts w:ascii="Arial" w:hAnsi="Arial" w:cs="Arial"/>
          <w:sz w:val="22"/>
          <w:szCs w:val="22"/>
          <w:lang w:val="sr-Cyrl-CS"/>
        </w:rPr>
        <w:t xml:space="preserve">са </w:t>
      </w:r>
      <w:r w:rsidRPr="00C3307D">
        <w:rPr>
          <w:rFonts w:ascii="Arial" w:hAnsi="Arial" w:cs="Arial"/>
          <w:sz w:val="22"/>
          <w:szCs w:val="22"/>
          <w:lang w:val="sr-Cyrl-CS"/>
        </w:rPr>
        <w:t>краћим</w:t>
      </w:r>
      <w:r>
        <w:rPr>
          <w:rFonts w:ascii="Arial" w:hAnsi="Arial" w:cs="Arial"/>
          <w:sz w:val="22"/>
          <w:szCs w:val="22"/>
          <w:lang w:val="sr-Cyrl-CS"/>
        </w:rPr>
        <w:t xml:space="preserve"> роком </w:t>
      </w:r>
      <w:r>
        <w:rPr>
          <w:rFonts w:ascii="Arial" w:hAnsi="Arial" w:cs="Arial"/>
          <w:sz w:val="22"/>
          <w:szCs w:val="22"/>
          <w:lang w:val="ru-RU"/>
        </w:rPr>
        <w:t>извођења радова</w:t>
      </w:r>
    </w:p>
    <w:p w:rsidR="00EA29C1" w:rsidRPr="00DF2D81" w:rsidRDefault="00EA29C1" w:rsidP="00EA29C1">
      <w:pPr>
        <w:autoSpaceDE w:val="0"/>
        <w:autoSpaceDN w:val="0"/>
        <w:adjustRightInd w:val="0"/>
        <w:ind w:firstLine="720"/>
        <w:jc w:val="both"/>
        <w:rPr>
          <w:rFonts w:ascii="Arial" w:eastAsia="ArialMT" w:hAnsi="Arial" w:cs="Arial"/>
          <w:sz w:val="22"/>
          <w:szCs w:val="22"/>
          <w:lang w:val="sr-Cyrl-CS" w:eastAsia="sr-Latn-CS"/>
        </w:rPr>
      </w:pPr>
      <w:r w:rsidRPr="00E839A6">
        <w:rPr>
          <w:rFonts w:ascii="Arial" w:eastAsia="ArialMT" w:hAnsi="Arial" w:cs="Arial"/>
          <w:sz w:val="22"/>
          <w:szCs w:val="22"/>
          <w:lang w:val="sr-Cyrl-CS" w:eastAsia="sr-Latn-CS"/>
        </w:rPr>
        <w:t>У случају да су цене и даље индентичне,</w:t>
      </w:r>
      <w:r w:rsidR="00A55430">
        <w:rPr>
          <w:rFonts w:ascii="Arial" w:eastAsia="ArialMT" w:hAnsi="Arial" w:cs="Arial"/>
          <w:sz w:val="22"/>
          <w:szCs w:val="22"/>
          <w:lang w:val="sr-Cyrl-CS" w:eastAsia="sr-Latn-CS"/>
        </w:rPr>
        <w:t xml:space="preserve"> </w:t>
      </w:r>
      <w:r w:rsidRPr="00E839A6">
        <w:rPr>
          <w:rFonts w:ascii="Arial" w:eastAsia="ArialMT" w:hAnsi="Arial" w:cs="Arial"/>
          <w:sz w:val="22"/>
          <w:szCs w:val="22"/>
          <w:lang w:val="sr-Cyrl-CS" w:eastAsia="sr-Latn-CS"/>
        </w:rPr>
        <w:t>биће изабрана понуда понуђача који је први предао понуду наручиоцу.</w:t>
      </w:r>
    </w:p>
    <w:p w:rsidR="00EA29C1" w:rsidRDefault="00EA29C1" w:rsidP="00EA29C1">
      <w:pPr>
        <w:pStyle w:val="Default"/>
        <w:ind w:left="720"/>
        <w:jc w:val="both"/>
        <w:rPr>
          <w:rFonts w:ascii="Arial" w:hAnsi="Arial" w:cs="Arial"/>
          <w:b/>
          <w:color w:val="auto"/>
          <w:sz w:val="22"/>
          <w:szCs w:val="22"/>
          <w:lang w:val="ru-RU"/>
        </w:rPr>
      </w:pPr>
    </w:p>
    <w:p w:rsidR="00EA29C1" w:rsidRPr="009F1D71" w:rsidRDefault="00EA29C1" w:rsidP="00EA29C1">
      <w:pPr>
        <w:pStyle w:val="Default"/>
        <w:ind w:left="360" w:firstLine="360"/>
        <w:rPr>
          <w:rFonts w:ascii="Arial" w:hAnsi="Arial" w:cs="Arial"/>
          <w:b/>
          <w:sz w:val="22"/>
          <w:szCs w:val="22"/>
          <w:lang w:val="ru-RU"/>
        </w:rPr>
      </w:pPr>
      <w:r>
        <w:rPr>
          <w:rFonts w:ascii="Arial" w:hAnsi="Arial" w:cs="Arial"/>
          <w:b/>
          <w:bCs/>
          <w:sz w:val="22"/>
          <w:szCs w:val="22"/>
          <w:lang w:val="ru-RU"/>
        </w:rPr>
        <w:t>2</w:t>
      </w:r>
      <w:r w:rsidR="002A517A">
        <w:rPr>
          <w:rFonts w:ascii="Arial" w:hAnsi="Arial" w:cs="Arial"/>
          <w:b/>
          <w:bCs/>
          <w:sz w:val="22"/>
          <w:szCs w:val="22"/>
          <w:lang w:val="ru-RU"/>
        </w:rPr>
        <w:t>1</w:t>
      </w:r>
      <w:r>
        <w:rPr>
          <w:rFonts w:ascii="Arial" w:hAnsi="Arial" w:cs="Arial"/>
          <w:b/>
          <w:bCs/>
          <w:sz w:val="22"/>
          <w:szCs w:val="22"/>
          <w:lang w:val="ru-RU"/>
        </w:rPr>
        <w:t xml:space="preserve">. </w:t>
      </w:r>
      <w:r w:rsidRPr="009F1D71">
        <w:rPr>
          <w:rFonts w:ascii="Arial" w:hAnsi="Arial" w:cs="Arial"/>
          <w:b/>
          <w:bCs/>
          <w:sz w:val="22"/>
          <w:szCs w:val="22"/>
          <w:lang w:val="ru-RU"/>
        </w:rPr>
        <w:t xml:space="preserve">СТРУЧНА ОЦЕНА ПОНУДА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EA29C1" w:rsidRPr="00C8657F" w:rsidRDefault="00EA29C1" w:rsidP="00EA29C1">
      <w:pPr>
        <w:pStyle w:val="Default"/>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EA29C1" w:rsidRPr="00C8657F" w:rsidRDefault="00EA29C1" w:rsidP="00EA29C1">
      <w:pPr>
        <w:pStyle w:val="Default"/>
        <w:numPr>
          <w:ilvl w:val="0"/>
          <w:numId w:val="4"/>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EA29C1" w:rsidRDefault="00EA29C1" w:rsidP="00EA29C1">
      <w:pPr>
        <w:pStyle w:val="Default"/>
        <w:numPr>
          <w:ilvl w:val="0"/>
          <w:numId w:val="4"/>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EA29C1" w:rsidRPr="002A517A" w:rsidRDefault="00EA29C1" w:rsidP="00EA29C1">
      <w:pPr>
        <w:pStyle w:val="Default"/>
        <w:numPr>
          <w:ilvl w:val="0"/>
          <w:numId w:val="4"/>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EA29C1" w:rsidRPr="009F1D71" w:rsidRDefault="00EA29C1" w:rsidP="00EA29C1">
      <w:pPr>
        <w:pStyle w:val="Default"/>
        <w:jc w:val="both"/>
        <w:rPr>
          <w:rFonts w:ascii="Arial" w:hAnsi="Arial" w:cs="Arial"/>
          <w:sz w:val="22"/>
          <w:szCs w:val="22"/>
          <w:lang w:val="ru-RU"/>
        </w:rPr>
      </w:pPr>
      <w:r w:rsidRPr="009F1D71">
        <w:rPr>
          <w:rFonts w:ascii="Arial" w:hAnsi="Arial" w:cs="Arial"/>
          <w:b/>
          <w:bCs/>
          <w:iCs/>
          <w:sz w:val="22"/>
          <w:szCs w:val="22"/>
          <w:lang w:val="ru-RU"/>
        </w:rPr>
        <w:lastRenderedPageBreak/>
        <w:t xml:space="preserve">РАЗЛОЗИ ЗА ОДБИЈАЊЕ ПОНУДЕ </w:t>
      </w:r>
    </w:p>
    <w:p w:rsidR="00EA29C1" w:rsidRPr="00C8657F" w:rsidRDefault="00EA29C1" w:rsidP="00EA29C1">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EA29C1" w:rsidRPr="00C8657F" w:rsidRDefault="00EA29C1" w:rsidP="00EA29C1">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EA29C1" w:rsidRPr="00C8657F" w:rsidRDefault="00EA29C1" w:rsidP="00EA29C1">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EA29C1" w:rsidRPr="00C8657F" w:rsidRDefault="00EA29C1" w:rsidP="00EA29C1">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EA29C1" w:rsidRPr="00C8657F" w:rsidRDefault="00EA29C1" w:rsidP="00EA29C1">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EA29C1" w:rsidRPr="00C8657F" w:rsidRDefault="00EA29C1" w:rsidP="00EA29C1">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EA29C1" w:rsidRPr="00C8657F" w:rsidRDefault="00EA29C1" w:rsidP="00EA29C1">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EA29C1" w:rsidRDefault="00EA29C1" w:rsidP="00EA29C1">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993878" w:rsidRDefault="00993878" w:rsidP="00EA29C1">
      <w:pPr>
        <w:pStyle w:val="Default"/>
        <w:ind w:left="720" w:hanging="360"/>
        <w:jc w:val="both"/>
        <w:rPr>
          <w:rFonts w:ascii="Arial" w:hAnsi="Arial" w:cs="Arial"/>
          <w:sz w:val="22"/>
          <w:szCs w:val="22"/>
          <w:lang w:val="ru-RU"/>
        </w:rPr>
      </w:pPr>
    </w:p>
    <w:p w:rsidR="00EA29C1" w:rsidRPr="009F1D71" w:rsidRDefault="00EA29C1" w:rsidP="00EA29C1">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EA29C1" w:rsidRPr="00C8657F" w:rsidRDefault="00EA29C1" w:rsidP="00EA29C1">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EA29C1" w:rsidRPr="00C8657F" w:rsidRDefault="00EA29C1" w:rsidP="00EA29C1">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EA29C1" w:rsidRPr="00C8657F" w:rsidRDefault="00EA29C1" w:rsidP="00EA29C1">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EA29C1" w:rsidRPr="00C8657F" w:rsidRDefault="00EA29C1" w:rsidP="00EA29C1">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EA29C1" w:rsidRDefault="00EA29C1" w:rsidP="00EA29C1">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EA29C1" w:rsidRDefault="00EA29C1" w:rsidP="00EA29C1">
      <w:pPr>
        <w:pStyle w:val="Default"/>
        <w:ind w:left="720" w:hanging="360"/>
        <w:jc w:val="both"/>
        <w:rPr>
          <w:rFonts w:ascii="Arial" w:hAnsi="Arial" w:cs="Arial"/>
          <w:sz w:val="22"/>
          <w:szCs w:val="22"/>
          <w:lang w:val="ru-RU"/>
        </w:rPr>
      </w:pPr>
    </w:p>
    <w:p w:rsidR="00EA29C1" w:rsidRPr="009F1D71" w:rsidRDefault="00EA29C1" w:rsidP="00EA29C1">
      <w:pPr>
        <w:pStyle w:val="Default"/>
        <w:ind w:left="360" w:firstLine="360"/>
        <w:rPr>
          <w:rFonts w:ascii="Arial" w:hAnsi="Arial" w:cs="Arial"/>
          <w:b/>
          <w:sz w:val="22"/>
          <w:szCs w:val="22"/>
          <w:lang w:val="ru-RU"/>
        </w:rPr>
      </w:pPr>
      <w:r>
        <w:rPr>
          <w:rFonts w:ascii="Arial" w:hAnsi="Arial" w:cs="Arial"/>
          <w:b/>
          <w:sz w:val="22"/>
          <w:szCs w:val="22"/>
          <w:lang w:val="ru-RU"/>
        </w:rPr>
        <w:t>2</w:t>
      </w:r>
      <w:r w:rsidR="002A517A">
        <w:rPr>
          <w:rFonts w:ascii="Arial" w:hAnsi="Arial" w:cs="Arial"/>
          <w:b/>
          <w:sz w:val="22"/>
          <w:szCs w:val="22"/>
          <w:lang w:val="ru-RU"/>
        </w:rPr>
        <w:t>2</w:t>
      </w:r>
      <w:r>
        <w:rPr>
          <w:rFonts w:ascii="Arial" w:hAnsi="Arial" w:cs="Arial"/>
          <w:b/>
          <w:sz w:val="22"/>
          <w:szCs w:val="22"/>
          <w:lang w:val="ru-RU"/>
        </w:rPr>
        <w:t xml:space="preserve">. </w:t>
      </w:r>
      <w:r w:rsidRPr="009F1D71">
        <w:rPr>
          <w:rFonts w:ascii="Arial" w:hAnsi="Arial" w:cs="Arial"/>
          <w:b/>
          <w:sz w:val="22"/>
          <w:szCs w:val="22"/>
          <w:lang w:val="ru-RU"/>
        </w:rPr>
        <w:t>ДОДАТНА ОБЈАШЊЕЊА, КОНТРОЛА И ДОПУШТЕНЕ ИСПРАВКЕ</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EA29C1"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EA29C1" w:rsidRPr="00C8657F" w:rsidRDefault="00EA29C1" w:rsidP="00EA29C1">
      <w:pPr>
        <w:pStyle w:val="Default"/>
        <w:ind w:firstLine="360"/>
        <w:jc w:val="both"/>
        <w:rPr>
          <w:rFonts w:ascii="Arial" w:hAnsi="Arial" w:cs="Arial"/>
          <w:sz w:val="22"/>
          <w:szCs w:val="22"/>
          <w:lang w:val="ru-RU"/>
        </w:rPr>
      </w:pPr>
    </w:p>
    <w:p w:rsidR="00EA29C1" w:rsidRPr="00E15174" w:rsidRDefault="00EA29C1" w:rsidP="00EA29C1">
      <w:pPr>
        <w:pStyle w:val="Default"/>
        <w:ind w:left="360" w:firstLine="360"/>
        <w:rPr>
          <w:rFonts w:ascii="Arial" w:hAnsi="Arial" w:cs="Arial"/>
          <w:b/>
          <w:sz w:val="22"/>
          <w:szCs w:val="22"/>
          <w:lang w:val="ru-RU"/>
        </w:rPr>
      </w:pPr>
      <w:r>
        <w:rPr>
          <w:rFonts w:ascii="Arial" w:hAnsi="Arial" w:cs="Arial"/>
          <w:b/>
          <w:sz w:val="22"/>
          <w:szCs w:val="22"/>
          <w:lang w:val="sr-Latn-CS"/>
        </w:rPr>
        <w:t>2</w:t>
      </w:r>
      <w:r w:rsidR="002A517A">
        <w:rPr>
          <w:rFonts w:ascii="Arial" w:hAnsi="Arial" w:cs="Arial"/>
          <w:b/>
          <w:sz w:val="22"/>
          <w:szCs w:val="22"/>
          <w:lang w:val="sr-Cyrl-CS"/>
        </w:rPr>
        <w:t>3</w:t>
      </w:r>
      <w:r>
        <w:rPr>
          <w:rFonts w:ascii="Arial" w:hAnsi="Arial" w:cs="Arial"/>
          <w:b/>
          <w:sz w:val="22"/>
          <w:szCs w:val="22"/>
          <w:lang w:val="sr-Latn-CS"/>
        </w:rPr>
        <w:t xml:space="preserve">. </w:t>
      </w:r>
      <w:r w:rsidRPr="00E15174">
        <w:rPr>
          <w:rFonts w:ascii="Arial" w:hAnsi="Arial" w:cs="Arial"/>
          <w:b/>
          <w:sz w:val="22"/>
          <w:szCs w:val="22"/>
          <w:lang w:val="ru-RU"/>
        </w:rPr>
        <w:t>НЕГАТИВНЕ РЕФЕРЕНЦЕ</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EA29C1" w:rsidRPr="00C8657F" w:rsidRDefault="00EA29C1" w:rsidP="00EA29C1">
      <w:pPr>
        <w:pStyle w:val="Default"/>
        <w:numPr>
          <w:ilvl w:val="0"/>
          <w:numId w:val="5"/>
        </w:numPr>
        <w:rPr>
          <w:rFonts w:ascii="Arial" w:hAnsi="Arial" w:cs="Arial"/>
          <w:sz w:val="22"/>
          <w:szCs w:val="22"/>
          <w:lang w:val="ru-RU"/>
        </w:rPr>
      </w:pPr>
      <w:r w:rsidRPr="00C8657F">
        <w:rPr>
          <w:rFonts w:ascii="Arial" w:hAnsi="Arial" w:cs="Arial"/>
          <w:sz w:val="22"/>
          <w:szCs w:val="22"/>
          <w:lang w:val="ru-RU"/>
        </w:rPr>
        <w:t xml:space="preserve">поступио супротно забрани из чл. 23. </w:t>
      </w:r>
      <w:r w:rsidRPr="0017225B">
        <w:rPr>
          <w:rFonts w:ascii="Arial" w:hAnsi="Arial" w:cs="Arial"/>
          <w:color w:val="auto"/>
          <w:sz w:val="22"/>
          <w:szCs w:val="22"/>
          <w:lang w:val="ru-RU"/>
        </w:rPr>
        <w:t>Закона о јавним набавкама</w:t>
      </w:r>
    </w:p>
    <w:p w:rsidR="00EA29C1" w:rsidRPr="00C8657F" w:rsidRDefault="00EA29C1" w:rsidP="00EA29C1">
      <w:pPr>
        <w:pStyle w:val="Default"/>
        <w:numPr>
          <w:ilvl w:val="0"/>
          <w:numId w:val="5"/>
        </w:numPr>
        <w:rPr>
          <w:rFonts w:ascii="Arial" w:hAnsi="Arial" w:cs="Arial"/>
          <w:sz w:val="22"/>
          <w:szCs w:val="22"/>
          <w:lang w:val="ru-RU"/>
        </w:rPr>
      </w:pPr>
      <w:r>
        <w:rPr>
          <w:rFonts w:ascii="Arial" w:hAnsi="Arial" w:cs="Arial"/>
          <w:sz w:val="22"/>
          <w:szCs w:val="22"/>
          <w:lang w:val="ru-RU"/>
        </w:rPr>
        <w:t>учинио повреду конкуренције</w:t>
      </w:r>
    </w:p>
    <w:p w:rsidR="00EA29C1" w:rsidRPr="00C8657F" w:rsidRDefault="00EA29C1" w:rsidP="00EA29C1">
      <w:pPr>
        <w:pStyle w:val="Default"/>
        <w:numPr>
          <w:ilvl w:val="0"/>
          <w:numId w:val="5"/>
        </w:numPr>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EA29C1" w:rsidRPr="00C8657F" w:rsidRDefault="00EA29C1" w:rsidP="00EA29C1">
      <w:pPr>
        <w:pStyle w:val="Default"/>
        <w:numPr>
          <w:ilvl w:val="0"/>
          <w:numId w:val="5"/>
        </w:numPr>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EA29C1" w:rsidRPr="00C8657F"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EA29C1" w:rsidRDefault="00EA29C1" w:rsidP="00EA29C1">
      <w:pPr>
        <w:pStyle w:val="Default"/>
        <w:ind w:firstLine="720"/>
        <w:jc w:val="both"/>
        <w:rPr>
          <w:rFonts w:ascii="Arial" w:hAnsi="Arial" w:cs="Arial"/>
          <w:sz w:val="22"/>
          <w:szCs w:val="22"/>
          <w:lang w:val="ru-RU"/>
        </w:rPr>
      </w:pPr>
      <w:r w:rsidRPr="00C8657F">
        <w:rPr>
          <w:rFonts w:ascii="Arial" w:hAnsi="Arial" w:cs="Arial"/>
          <w:sz w:val="22"/>
          <w:szCs w:val="22"/>
          <w:lang w:val="ru-RU"/>
        </w:rPr>
        <w:t>У складу са чланом 83. став 11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 xml:space="preserve">аручилац ће понуду </w:t>
      </w:r>
      <w:r>
        <w:rPr>
          <w:rFonts w:ascii="Arial" w:hAnsi="Arial" w:cs="Arial"/>
          <w:sz w:val="22"/>
          <w:szCs w:val="22"/>
          <w:lang w:val="ru-RU"/>
        </w:rPr>
        <w:t>п</w:t>
      </w:r>
      <w:r w:rsidRPr="00C8657F">
        <w:rPr>
          <w:rFonts w:ascii="Arial" w:hAnsi="Arial" w:cs="Arial"/>
          <w:sz w:val="22"/>
          <w:szCs w:val="22"/>
          <w:lang w:val="ru-RU"/>
        </w:rPr>
        <w:t xml:space="preserve">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w:t>
      </w:r>
      <w:r>
        <w:rPr>
          <w:rFonts w:ascii="Arial" w:hAnsi="Arial" w:cs="Arial"/>
          <w:sz w:val="22"/>
          <w:szCs w:val="22"/>
          <w:lang w:val="ru-RU"/>
        </w:rPr>
        <w:t>п</w:t>
      </w:r>
      <w:r w:rsidRPr="00C8657F">
        <w:rPr>
          <w:rFonts w:ascii="Arial" w:hAnsi="Arial" w:cs="Arial"/>
          <w:sz w:val="22"/>
          <w:szCs w:val="22"/>
          <w:lang w:val="ru-RU"/>
        </w:rPr>
        <w:t xml:space="preserve">онуђач добио негативну референцу. </w:t>
      </w:r>
    </w:p>
    <w:p w:rsidR="00EA29C1" w:rsidRPr="00C8657F" w:rsidRDefault="00EA29C1" w:rsidP="00EA29C1">
      <w:pPr>
        <w:pStyle w:val="Default"/>
        <w:jc w:val="both"/>
        <w:rPr>
          <w:rFonts w:ascii="Arial" w:hAnsi="Arial" w:cs="Arial"/>
          <w:sz w:val="22"/>
          <w:szCs w:val="22"/>
          <w:lang w:val="ru-RU"/>
        </w:rPr>
      </w:pPr>
    </w:p>
    <w:p w:rsidR="00EA29C1" w:rsidRPr="00E15174" w:rsidRDefault="00EA29C1" w:rsidP="00EA29C1">
      <w:pPr>
        <w:pStyle w:val="Default"/>
        <w:ind w:left="360" w:firstLine="360"/>
        <w:rPr>
          <w:rFonts w:ascii="Arial" w:hAnsi="Arial" w:cs="Arial"/>
          <w:b/>
          <w:sz w:val="22"/>
          <w:szCs w:val="22"/>
          <w:lang w:val="ru-RU"/>
        </w:rPr>
      </w:pPr>
      <w:r>
        <w:rPr>
          <w:rFonts w:ascii="Arial" w:hAnsi="Arial" w:cs="Arial"/>
          <w:b/>
          <w:sz w:val="22"/>
          <w:szCs w:val="22"/>
          <w:lang w:val="sr-Latn-CS"/>
        </w:rPr>
        <w:lastRenderedPageBreak/>
        <w:t>2</w:t>
      </w:r>
      <w:r w:rsidR="002A517A">
        <w:rPr>
          <w:rFonts w:ascii="Arial" w:hAnsi="Arial" w:cs="Arial"/>
          <w:b/>
          <w:sz w:val="22"/>
          <w:szCs w:val="22"/>
          <w:lang w:val="sr-Cyrl-CS"/>
        </w:rPr>
        <w:t>4</w:t>
      </w:r>
      <w:r>
        <w:rPr>
          <w:rFonts w:ascii="Arial" w:hAnsi="Arial" w:cs="Arial"/>
          <w:b/>
          <w:sz w:val="22"/>
          <w:szCs w:val="22"/>
          <w:lang w:val="sr-Latn-CS"/>
        </w:rPr>
        <w:t xml:space="preserve">. </w:t>
      </w:r>
      <w:r w:rsidRPr="00E15174">
        <w:rPr>
          <w:rFonts w:ascii="Arial" w:hAnsi="Arial" w:cs="Arial"/>
          <w:b/>
          <w:sz w:val="22"/>
          <w:szCs w:val="22"/>
          <w:lang w:val="ru-RU"/>
        </w:rPr>
        <w:t>ОБАВЕШТАВАЊЕ ПОНУЂАЧА О РЕЗУЛТАТИМА ПОСТУПКА</w:t>
      </w:r>
    </w:p>
    <w:p w:rsidR="00EA29C1" w:rsidRDefault="00EA29C1" w:rsidP="00EA29C1">
      <w:pPr>
        <w:pStyle w:val="Default"/>
        <w:ind w:right="77" w:firstLine="72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Pr>
          <w:rFonts w:ascii="Arial" w:hAnsi="Arial" w:cs="Arial"/>
          <w:sz w:val="22"/>
          <w:szCs w:val="22"/>
          <w:lang w:val="ru-RU"/>
        </w:rPr>
        <w:t>25</w:t>
      </w:r>
      <w:r w:rsidRPr="00C8657F">
        <w:rPr>
          <w:rFonts w:ascii="Arial" w:hAnsi="Arial" w:cs="Arial"/>
          <w:sz w:val="22"/>
          <w:szCs w:val="22"/>
          <w:lang w:val="ru-RU"/>
        </w:rPr>
        <w:t xml:space="preserve"> дана</w:t>
      </w:r>
      <w:r w:rsidR="00A55430">
        <w:rPr>
          <w:rFonts w:ascii="Arial" w:hAnsi="Arial" w:cs="Arial"/>
          <w:sz w:val="22"/>
          <w:szCs w:val="22"/>
          <w:lang w:val="ru-RU"/>
        </w:rPr>
        <w:t xml:space="preserve"> </w:t>
      </w:r>
      <w:r w:rsidRPr="00C8657F">
        <w:rPr>
          <w:rFonts w:ascii="Arial" w:hAnsi="Arial" w:cs="Arial"/>
          <w:sz w:val="22"/>
          <w:szCs w:val="22"/>
          <w:lang w:val="ru-RU"/>
        </w:rPr>
        <w:t xml:space="preserve">од дана отварања понуда. </w:t>
      </w:r>
    </w:p>
    <w:p w:rsidR="002A517A" w:rsidRDefault="002A517A" w:rsidP="00EA29C1">
      <w:pPr>
        <w:pStyle w:val="Default"/>
        <w:ind w:right="77" w:firstLine="720"/>
        <w:jc w:val="both"/>
        <w:rPr>
          <w:rFonts w:ascii="Arial" w:hAnsi="Arial" w:cs="Arial"/>
          <w:sz w:val="22"/>
          <w:szCs w:val="22"/>
          <w:lang w:val="sr-Latn-CS"/>
        </w:rPr>
      </w:pPr>
    </w:p>
    <w:p w:rsidR="00EA29C1" w:rsidRPr="005F2615" w:rsidRDefault="00EA29C1" w:rsidP="00EA29C1">
      <w:pPr>
        <w:pStyle w:val="Default"/>
        <w:ind w:left="360" w:right="77" w:firstLine="360"/>
        <w:rPr>
          <w:rFonts w:ascii="Arial" w:hAnsi="Arial" w:cs="Arial"/>
          <w:b/>
          <w:sz w:val="22"/>
          <w:szCs w:val="22"/>
          <w:lang w:val="ru-RU"/>
        </w:rPr>
      </w:pPr>
      <w:r>
        <w:rPr>
          <w:rFonts w:ascii="Arial" w:hAnsi="Arial" w:cs="Arial"/>
          <w:b/>
          <w:sz w:val="22"/>
          <w:szCs w:val="22"/>
          <w:lang w:val="sr-Latn-CS"/>
        </w:rPr>
        <w:t>2</w:t>
      </w:r>
      <w:r w:rsidR="002A517A">
        <w:rPr>
          <w:rFonts w:ascii="Arial" w:hAnsi="Arial" w:cs="Arial"/>
          <w:b/>
          <w:sz w:val="22"/>
          <w:szCs w:val="22"/>
          <w:lang w:val="sr-Cyrl-CS"/>
        </w:rPr>
        <w:t>5</w:t>
      </w:r>
      <w:r>
        <w:rPr>
          <w:rFonts w:ascii="Arial" w:hAnsi="Arial" w:cs="Arial"/>
          <w:b/>
          <w:sz w:val="22"/>
          <w:szCs w:val="22"/>
          <w:lang w:val="sr-Latn-CS"/>
        </w:rPr>
        <w:t xml:space="preserve">. </w:t>
      </w:r>
      <w:r w:rsidRPr="005F2615">
        <w:rPr>
          <w:rFonts w:ascii="Arial" w:hAnsi="Arial" w:cs="Arial"/>
          <w:b/>
          <w:sz w:val="22"/>
          <w:szCs w:val="22"/>
          <w:lang w:val="ru-RU"/>
        </w:rPr>
        <w:t>ЗАКЉУЧЕЊЕ УГОВОРА</w:t>
      </w:r>
    </w:p>
    <w:p w:rsidR="00EA29C1" w:rsidRPr="00C8657F" w:rsidRDefault="00EA29C1" w:rsidP="00EA29C1">
      <w:pPr>
        <w:pStyle w:val="Default"/>
        <w:ind w:right="77" w:firstLine="720"/>
        <w:jc w:val="both"/>
        <w:rPr>
          <w:rFonts w:ascii="Arial" w:hAnsi="Arial" w:cs="Arial"/>
          <w:sz w:val="22"/>
          <w:szCs w:val="22"/>
          <w:lang w:val="ru-RU"/>
        </w:rPr>
      </w:pPr>
      <w:r w:rsidRPr="00C8657F">
        <w:rPr>
          <w:rFonts w:ascii="Arial" w:hAnsi="Arial" w:cs="Arial"/>
          <w:sz w:val="22"/>
          <w:szCs w:val="22"/>
          <w:lang w:val="ru-RU"/>
        </w:rPr>
        <w:t>Наручилац ће закључити уговор о јавној набавци са понуђачем којем је додељен уговор у року од 8 (осам) дана од дана протек</w:t>
      </w:r>
      <w:r>
        <w:rPr>
          <w:rFonts w:ascii="Arial" w:hAnsi="Arial" w:cs="Arial"/>
          <w:sz w:val="22"/>
          <w:szCs w:val="22"/>
          <w:lang w:val="sr-Cyrl-CS"/>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EA29C1" w:rsidRPr="00C8657F" w:rsidRDefault="00EA29C1" w:rsidP="00EA29C1">
      <w:pPr>
        <w:pStyle w:val="Default"/>
        <w:ind w:right="77" w:firstLine="720"/>
        <w:jc w:val="both"/>
        <w:rPr>
          <w:rFonts w:ascii="Arial" w:hAnsi="Arial" w:cs="Arial"/>
          <w:sz w:val="22"/>
          <w:szCs w:val="22"/>
          <w:lang w:val="ru-RU"/>
        </w:rPr>
      </w:pPr>
      <w:r w:rsidRPr="00C8657F">
        <w:rPr>
          <w:rFonts w:ascii="Arial" w:hAnsi="Arial" w:cs="Arial"/>
          <w:sz w:val="22"/>
          <w:szCs w:val="22"/>
          <w:lang w:val="ru-RU"/>
        </w:rPr>
        <w:t>У складу са чланом 112. став 2. тачка 5</w:t>
      </w:r>
      <w:r>
        <w:rPr>
          <w:rFonts w:ascii="Arial" w:hAnsi="Arial" w:cs="Arial"/>
          <w:sz w:val="22"/>
          <w:szCs w:val="22"/>
          <w:lang w:val="ru-RU"/>
        </w:rPr>
        <w:t>.</w:t>
      </w:r>
      <w:r w:rsidR="00993878">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w:t>
      </w:r>
      <w:r>
        <w:rPr>
          <w:rFonts w:ascii="Arial" w:hAnsi="Arial" w:cs="Arial"/>
          <w:sz w:val="22"/>
          <w:szCs w:val="22"/>
          <w:lang w:val="ru-RU"/>
        </w:rPr>
        <w:t>н</w:t>
      </w:r>
      <w:r w:rsidRPr="00C8657F">
        <w:rPr>
          <w:rFonts w:ascii="Arial" w:hAnsi="Arial" w:cs="Arial"/>
          <w:sz w:val="22"/>
          <w:szCs w:val="22"/>
          <w:lang w:val="ru-RU"/>
        </w:rPr>
        <w:t xml:space="preserve">аручилац може закључити уговор и пре истека рока за подношење захтева за заштиту права. </w:t>
      </w:r>
    </w:p>
    <w:p w:rsidR="00EA29C1" w:rsidRPr="00C8657F" w:rsidRDefault="00EA29C1" w:rsidP="00EA29C1">
      <w:pPr>
        <w:pStyle w:val="Default"/>
        <w:ind w:right="77" w:firstLine="720"/>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EA29C1" w:rsidRPr="00EC7554" w:rsidRDefault="00EA29C1" w:rsidP="00EA29C1">
      <w:pPr>
        <w:pStyle w:val="Default"/>
        <w:ind w:right="77" w:firstLine="720"/>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w:t>
      </w:r>
      <w:r>
        <w:rPr>
          <w:rFonts w:ascii="Arial" w:hAnsi="Arial" w:cs="Arial"/>
          <w:sz w:val="22"/>
          <w:szCs w:val="22"/>
          <w:lang w:val="ru-RU"/>
        </w:rPr>
        <w:t>н</w:t>
      </w:r>
      <w:r w:rsidRPr="00C8657F">
        <w:rPr>
          <w:rFonts w:ascii="Arial" w:hAnsi="Arial" w:cs="Arial"/>
          <w:sz w:val="22"/>
          <w:szCs w:val="22"/>
          <w:lang w:val="ru-RU"/>
        </w:rPr>
        <w:t xml:space="preserve">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EA29C1" w:rsidRDefault="00EA29C1" w:rsidP="00EA29C1">
      <w:pPr>
        <w:pStyle w:val="Default"/>
        <w:ind w:right="77"/>
        <w:rPr>
          <w:rFonts w:ascii="Arial" w:hAnsi="Arial" w:cs="Arial"/>
          <w:b/>
          <w:bCs/>
          <w:sz w:val="22"/>
          <w:szCs w:val="22"/>
          <w:lang w:val="ru-RU"/>
        </w:rPr>
      </w:pPr>
    </w:p>
    <w:p w:rsidR="00EA29C1" w:rsidRPr="00C8657F" w:rsidRDefault="00EA29C1" w:rsidP="00EA29C1">
      <w:pPr>
        <w:pStyle w:val="Default"/>
        <w:ind w:right="77"/>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EA29C1" w:rsidRPr="00C8657F" w:rsidRDefault="00EA29C1" w:rsidP="00EA29C1">
      <w:pPr>
        <w:pStyle w:val="Default"/>
        <w:numPr>
          <w:ilvl w:val="0"/>
          <w:numId w:val="6"/>
        </w:numPr>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sidRPr="0017225B">
        <w:rPr>
          <w:rFonts w:ascii="Arial" w:hAnsi="Arial" w:cs="Arial"/>
          <w:color w:val="auto"/>
          <w:sz w:val="22"/>
          <w:szCs w:val="22"/>
          <w:lang w:val="ru-RU"/>
        </w:rPr>
        <w:t>Закона о јавним набавкама</w:t>
      </w:r>
    </w:p>
    <w:p w:rsidR="00EA29C1" w:rsidRPr="00A55430" w:rsidRDefault="00EA29C1" w:rsidP="00EA29C1">
      <w:pPr>
        <w:pStyle w:val="Default"/>
        <w:numPr>
          <w:ilvl w:val="0"/>
          <w:numId w:val="6"/>
        </w:numPr>
        <w:jc w:val="both"/>
        <w:rPr>
          <w:rFonts w:ascii="Arial" w:hAnsi="Arial" w:cs="Arial"/>
          <w:b/>
          <w:bCs/>
          <w:sz w:val="22"/>
          <w:szCs w:val="22"/>
          <w:lang w:val="ru-RU"/>
        </w:rPr>
      </w:pPr>
      <w:r w:rsidRPr="00A55430">
        <w:rPr>
          <w:rFonts w:ascii="Arial" w:hAnsi="Arial" w:cs="Arial"/>
          <w:sz w:val="22"/>
          <w:szCs w:val="22"/>
          <w:lang w:val="ru-RU"/>
        </w:rPr>
        <w:t xml:space="preserve">Наручилац може да обустави поступак јавне набавке у складу са чланом 109. став 2. </w:t>
      </w:r>
      <w:r w:rsidRPr="00A55430">
        <w:rPr>
          <w:rFonts w:ascii="Arial" w:hAnsi="Arial" w:cs="Arial"/>
          <w:color w:val="auto"/>
          <w:sz w:val="22"/>
          <w:szCs w:val="22"/>
          <w:lang w:val="ru-RU"/>
        </w:rPr>
        <w:t>Закона о јавним набавкама</w:t>
      </w:r>
      <w:r w:rsidRPr="00A55430">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A55430" w:rsidRPr="00A55430" w:rsidRDefault="00A55430" w:rsidP="00A55430">
      <w:pPr>
        <w:pStyle w:val="Default"/>
        <w:ind w:left="360"/>
        <w:jc w:val="both"/>
        <w:rPr>
          <w:rFonts w:ascii="Arial" w:hAnsi="Arial" w:cs="Arial"/>
          <w:b/>
          <w:bCs/>
          <w:sz w:val="22"/>
          <w:szCs w:val="22"/>
          <w:lang w:val="ru-RU"/>
        </w:rPr>
      </w:pPr>
    </w:p>
    <w:p w:rsidR="00EA29C1" w:rsidRPr="00857575" w:rsidRDefault="00EA29C1" w:rsidP="00EA29C1">
      <w:pPr>
        <w:pStyle w:val="Default"/>
        <w:ind w:left="360" w:firstLine="360"/>
        <w:jc w:val="both"/>
        <w:rPr>
          <w:rFonts w:ascii="Arial" w:hAnsi="Arial" w:cs="Arial"/>
          <w:b/>
          <w:bCs/>
          <w:color w:val="auto"/>
          <w:sz w:val="22"/>
          <w:szCs w:val="22"/>
          <w:lang w:val="ru-RU"/>
        </w:rPr>
      </w:pPr>
      <w:r>
        <w:rPr>
          <w:rFonts w:ascii="Arial" w:hAnsi="Arial" w:cs="Arial"/>
          <w:b/>
          <w:color w:val="auto"/>
          <w:sz w:val="22"/>
          <w:szCs w:val="22"/>
          <w:lang w:val="ru-RU"/>
        </w:rPr>
        <w:t>2</w:t>
      </w:r>
      <w:r w:rsidR="002A517A">
        <w:rPr>
          <w:rFonts w:ascii="Arial" w:hAnsi="Arial" w:cs="Arial"/>
          <w:b/>
          <w:color w:val="auto"/>
          <w:sz w:val="22"/>
          <w:szCs w:val="22"/>
          <w:lang w:val="ru-RU"/>
        </w:rPr>
        <w:t>6</w:t>
      </w:r>
      <w:r>
        <w:rPr>
          <w:rFonts w:ascii="Arial" w:hAnsi="Arial" w:cs="Arial"/>
          <w:b/>
          <w:color w:val="auto"/>
          <w:sz w:val="22"/>
          <w:szCs w:val="22"/>
          <w:lang w:val="ru-RU"/>
        </w:rPr>
        <w:t xml:space="preserve">. </w:t>
      </w:r>
      <w:r w:rsidRPr="00857575">
        <w:rPr>
          <w:rFonts w:ascii="Arial" w:hAnsi="Arial" w:cs="Arial"/>
          <w:b/>
          <w:color w:val="auto"/>
          <w:sz w:val="22"/>
          <w:szCs w:val="22"/>
          <w:lang w:val="ru-RU"/>
        </w:rPr>
        <w:t>ЗАШТИТА ПРАВА ПОНУЂАЧА</w:t>
      </w:r>
    </w:p>
    <w:p w:rsidR="00EA29C1" w:rsidRPr="00415FF5" w:rsidRDefault="00EA29C1" w:rsidP="00EA29C1">
      <w:pPr>
        <w:pStyle w:val="Default"/>
        <w:numPr>
          <w:ilvl w:val="0"/>
          <w:numId w:val="8"/>
        </w:numPr>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EA29C1" w:rsidRPr="00415FF5" w:rsidRDefault="00EA29C1" w:rsidP="00EA29C1">
      <w:pPr>
        <w:ind w:firstLine="720"/>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EA29C1" w:rsidRPr="00415FF5" w:rsidRDefault="00EA29C1" w:rsidP="00EA29C1">
      <w:pPr>
        <w:ind w:firstLine="720"/>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w:t>
      </w:r>
      <w:r>
        <w:rPr>
          <w:rFonts w:ascii="Arial" w:hAnsi="Arial" w:cs="Arial"/>
          <w:sz w:val="22"/>
          <w:szCs w:val="22"/>
          <w:lang w:val="ru-RU"/>
        </w:rPr>
        <w:t>-</w:t>
      </w:r>
      <w:r w:rsidRPr="00415FF5">
        <w:rPr>
          <w:rFonts w:ascii="Arial" w:hAnsi="Arial" w:cs="Arial"/>
          <w:sz w:val="22"/>
          <w:szCs w:val="22"/>
          <w:lang w:val="ru-RU"/>
        </w:rPr>
        <w:t xml:space="preserve"> сматра се благовременим у овом поступку ако је примљено од стране </w:t>
      </w:r>
      <w:r w:rsidR="002A517A">
        <w:rPr>
          <w:rFonts w:ascii="Arial" w:hAnsi="Arial" w:cs="Arial"/>
          <w:sz w:val="22"/>
          <w:szCs w:val="22"/>
          <w:lang w:val="ru-RU"/>
        </w:rPr>
        <w:t>н</w:t>
      </w:r>
      <w:r w:rsidRPr="00415FF5">
        <w:rPr>
          <w:rFonts w:ascii="Arial" w:hAnsi="Arial" w:cs="Arial"/>
          <w:sz w:val="22"/>
          <w:szCs w:val="22"/>
          <w:lang w:val="ru-RU"/>
        </w:rPr>
        <w:t xml:space="preserve">аручиоца најкасније </w:t>
      </w:r>
      <w:r>
        <w:rPr>
          <w:rFonts w:ascii="Arial" w:hAnsi="Arial" w:cs="Arial"/>
          <w:sz w:val="22"/>
          <w:szCs w:val="22"/>
          <w:lang w:val="ru-RU"/>
        </w:rPr>
        <w:t>7</w:t>
      </w:r>
      <w:r w:rsidRPr="00415FF5">
        <w:rPr>
          <w:rFonts w:ascii="Arial" w:hAnsi="Arial" w:cs="Arial"/>
          <w:sz w:val="22"/>
          <w:szCs w:val="22"/>
          <w:lang w:val="ru-RU"/>
        </w:rPr>
        <w:t xml:space="preserve"> (</w:t>
      </w:r>
      <w:r>
        <w:rPr>
          <w:rFonts w:ascii="Arial" w:hAnsi="Arial" w:cs="Arial"/>
          <w:sz w:val="22"/>
          <w:szCs w:val="22"/>
          <w:lang w:val="ru-RU"/>
        </w:rPr>
        <w:t>седам</w:t>
      </w:r>
      <w:r w:rsidRPr="00415FF5">
        <w:rPr>
          <w:rFonts w:ascii="Arial" w:hAnsi="Arial" w:cs="Arial"/>
          <w:sz w:val="22"/>
          <w:szCs w:val="22"/>
          <w:lang w:val="ru-RU"/>
        </w:rPr>
        <w:t>) дана пре истека рока за подношење понуда. Овај захтев за заштиту права има за последицу застој рока за подношење понуда.</w:t>
      </w:r>
    </w:p>
    <w:p w:rsidR="00EA29C1" w:rsidRPr="00415FF5" w:rsidRDefault="00EA29C1" w:rsidP="00EA29C1">
      <w:pPr>
        <w:ind w:firstLine="720"/>
        <w:jc w:val="both"/>
        <w:rPr>
          <w:rFonts w:ascii="Arial" w:hAnsi="Arial" w:cs="Arial"/>
          <w:sz w:val="22"/>
          <w:szCs w:val="22"/>
          <w:lang w:val="ru-RU"/>
        </w:rPr>
      </w:pPr>
      <w:r w:rsidRPr="00415FF5">
        <w:rPr>
          <w:rFonts w:ascii="Arial" w:hAnsi="Arial" w:cs="Arial"/>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Pr>
          <w:rFonts w:ascii="Arial" w:hAnsi="Arial" w:cs="Arial"/>
          <w:sz w:val="22"/>
          <w:szCs w:val="22"/>
          <w:lang w:val="ru-RU"/>
        </w:rPr>
        <w:t>10 (десет)</w:t>
      </w:r>
      <w:r w:rsidRPr="00415FF5">
        <w:rPr>
          <w:rFonts w:ascii="Arial" w:hAnsi="Arial" w:cs="Arial"/>
          <w:sz w:val="22"/>
          <w:szCs w:val="22"/>
          <w:lang w:val="ru-RU"/>
        </w:rPr>
        <w:t xml:space="preserve"> дана од дана пријема одлуке о додели уговора односно о обустави поступка јавне набавке.</w:t>
      </w:r>
    </w:p>
    <w:p w:rsidR="00EA29C1" w:rsidRPr="00415FF5" w:rsidRDefault="00EA29C1" w:rsidP="00EA29C1">
      <w:pPr>
        <w:numPr>
          <w:ilvl w:val="0"/>
          <w:numId w:val="8"/>
        </w:numPr>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720F25" w:rsidRPr="00A55430" w:rsidRDefault="00720F25" w:rsidP="00A55430">
      <w:pPr>
        <w:ind w:firstLine="720"/>
        <w:jc w:val="both"/>
        <w:rPr>
          <w:rFonts w:ascii="Arial" w:hAnsi="Arial" w:cs="Arial"/>
          <w:sz w:val="22"/>
          <w:szCs w:val="22"/>
          <w:lang w:val="ru-RU"/>
        </w:rPr>
      </w:pPr>
      <w:r w:rsidRPr="00A55430">
        <w:rPr>
          <w:rFonts w:ascii="Arial" w:hAnsi="Arial" w:cs="Arial"/>
          <w:sz w:val="22"/>
          <w:szCs w:val="22"/>
          <w:lang w:val="ru-RU"/>
        </w:rPr>
        <w:t>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720F25" w:rsidRPr="00A55430" w:rsidRDefault="00720F25" w:rsidP="00A55430">
      <w:pPr>
        <w:ind w:firstLine="720"/>
        <w:jc w:val="both"/>
        <w:rPr>
          <w:rFonts w:ascii="Arial" w:hAnsi="Arial" w:cs="Arial"/>
          <w:sz w:val="22"/>
          <w:szCs w:val="22"/>
          <w:lang w:val="ru-RU"/>
        </w:rPr>
      </w:pPr>
      <w:r w:rsidRPr="00A55430">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720F25" w:rsidRPr="00A55430" w:rsidRDefault="00720F25" w:rsidP="00A55430">
      <w:pPr>
        <w:ind w:firstLine="720"/>
        <w:jc w:val="both"/>
        <w:rPr>
          <w:rFonts w:ascii="Arial" w:hAnsi="Arial" w:cs="Arial"/>
          <w:sz w:val="22"/>
          <w:szCs w:val="22"/>
          <w:lang w:val="ru-RU"/>
        </w:rPr>
      </w:pPr>
      <w:r w:rsidRPr="00A55430">
        <w:rPr>
          <w:rFonts w:ascii="Arial" w:hAnsi="Arial" w:cs="Arial"/>
          <w:sz w:val="22"/>
          <w:szCs w:val="22"/>
          <w:lang w:val="ru-RU"/>
        </w:rPr>
        <w:t>Захтев за заштиту права подноси се Републичкој Комисији, а предаје наручиоцу.</w:t>
      </w:r>
    </w:p>
    <w:p w:rsidR="00EA29C1" w:rsidRPr="00A55430" w:rsidRDefault="00720F25" w:rsidP="00A55430">
      <w:pPr>
        <w:ind w:firstLine="720"/>
        <w:jc w:val="both"/>
        <w:rPr>
          <w:rFonts w:ascii="Arial" w:hAnsi="Arial" w:cs="Arial"/>
          <w:sz w:val="22"/>
          <w:szCs w:val="22"/>
          <w:lang w:val="ru-RU"/>
        </w:rPr>
      </w:pPr>
      <w:r w:rsidRPr="00A55430">
        <w:rPr>
          <w:rFonts w:ascii="Arial" w:hAnsi="Arial" w:cs="Arial"/>
          <w:sz w:val="22"/>
          <w:szCs w:val="22"/>
          <w:lang w:val="ru-RU"/>
        </w:rPr>
        <w:t>Подносилац захтева за заштиту права дужан је да плати таксу у износу од 80.000,00 динара, уплатом на текући рачун 840-30678845-06, сврха уплате: „ЗЗП; ГРАДСКА ОПШТИНА НОВИ БЕОГРАД; VII-404-1/2015-5</w:t>
      </w:r>
      <w:r w:rsidR="008C25C5">
        <w:rPr>
          <w:rFonts w:ascii="Arial" w:hAnsi="Arial" w:cs="Arial"/>
          <w:sz w:val="22"/>
          <w:szCs w:val="22"/>
          <w:lang w:val="ru-RU"/>
        </w:rPr>
        <w:t>9</w:t>
      </w:r>
      <w:r w:rsidRPr="00A55430">
        <w:rPr>
          <w:rFonts w:ascii="Arial" w:hAnsi="Arial" w:cs="Arial"/>
          <w:sz w:val="22"/>
          <w:szCs w:val="22"/>
          <w:lang w:val="ru-RU"/>
        </w:rPr>
        <w:t>“, као позив на број навести број предмета VII-404-1/2015-5</w:t>
      </w:r>
      <w:r w:rsidR="008C25C5">
        <w:rPr>
          <w:rFonts w:ascii="Arial" w:hAnsi="Arial" w:cs="Arial"/>
          <w:sz w:val="22"/>
          <w:szCs w:val="22"/>
          <w:lang w:val="ru-RU"/>
        </w:rPr>
        <w:t>9</w:t>
      </w:r>
      <w:r w:rsidR="00EA29C1" w:rsidRPr="00A55430">
        <w:rPr>
          <w:rFonts w:ascii="Arial" w:hAnsi="Arial" w:cs="Arial"/>
          <w:sz w:val="22"/>
          <w:szCs w:val="22"/>
          <w:lang w:val="ru-RU"/>
        </w:rPr>
        <w:t>.</w:t>
      </w:r>
    </w:p>
    <w:p w:rsidR="00A86BE3" w:rsidRPr="00A55430" w:rsidRDefault="00A86BE3" w:rsidP="00A86BE3">
      <w:pPr>
        <w:ind w:firstLine="720"/>
        <w:jc w:val="both"/>
        <w:rPr>
          <w:rFonts w:ascii="Arial" w:hAnsi="Arial" w:cs="Arial"/>
          <w:sz w:val="22"/>
          <w:szCs w:val="22"/>
          <w:lang w:val="ru-RU"/>
        </w:rPr>
      </w:pPr>
    </w:p>
    <w:p w:rsidR="00EA29C1" w:rsidRPr="00AD04D3" w:rsidRDefault="00EA29C1" w:rsidP="00EA29C1">
      <w:pPr>
        <w:pStyle w:val="Default"/>
        <w:ind w:right="77"/>
        <w:jc w:val="both"/>
        <w:rPr>
          <w:rFonts w:ascii="Arial" w:hAnsi="Arial" w:cs="Arial"/>
          <w:b/>
          <w:bCs/>
          <w:sz w:val="22"/>
          <w:szCs w:val="22"/>
          <w:lang w:val="sr-Cyrl-CS"/>
        </w:rPr>
      </w:pPr>
    </w:p>
    <w:p w:rsidR="00EA29C1" w:rsidRPr="003E677B" w:rsidRDefault="00EA29C1" w:rsidP="009B4953">
      <w:pPr>
        <w:ind w:firstLine="720"/>
        <w:jc w:val="both"/>
        <w:rPr>
          <w:rFonts w:ascii="Arial" w:hAnsi="Arial" w:cs="Arial"/>
          <w:sz w:val="22"/>
          <w:szCs w:val="22"/>
        </w:rPr>
      </w:pPr>
      <w:r w:rsidRPr="003E677B">
        <w:rPr>
          <w:rFonts w:ascii="Arial" w:hAnsi="Arial" w:cs="Arial"/>
          <w:sz w:val="22"/>
          <w:szCs w:val="22"/>
        </w:rPr>
        <w:t xml:space="preserve">За све што није посебно прецизирано овом Конкурсном документацијом, </w:t>
      </w:r>
      <w:r w:rsidR="009B4953" w:rsidRPr="003E677B">
        <w:rPr>
          <w:rFonts w:ascii="Arial" w:hAnsi="Arial" w:cs="Arial"/>
          <w:sz w:val="22"/>
          <w:szCs w:val="22"/>
          <w:lang w:val="sr-Cyrl-CS"/>
        </w:rPr>
        <w:t>примењује се</w:t>
      </w:r>
      <w:r w:rsidRPr="003E677B">
        <w:rPr>
          <w:rFonts w:ascii="Arial" w:hAnsi="Arial" w:cs="Arial"/>
          <w:sz w:val="22"/>
          <w:szCs w:val="22"/>
        </w:rPr>
        <w:t xml:space="preserve"> Закон о јавним набавкама („Службени гласник РС” број 124/12</w:t>
      </w:r>
      <w:r w:rsidR="003A47F3" w:rsidRPr="003E677B">
        <w:rPr>
          <w:rFonts w:ascii="Arial" w:hAnsi="Arial" w:cs="Arial"/>
          <w:sz w:val="22"/>
          <w:szCs w:val="22"/>
        </w:rPr>
        <w:t xml:space="preserve"> и 14/15</w:t>
      </w:r>
      <w:r w:rsidRPr="003E677B">
        <w:rPr>
          <w:rFonts w:ascii="Arial" w:hAnsi="Arial" w:cs="Arial"/>
          <w:sz w:val="22"/>
          <w:szCs w:val="22"/>
        </w:rPr>
        <w:t>)</w:t>
      </w:r>
    </w:p>
    <w:p w:rsidR="00BB133F" w:rsidRPr="00A86BE3" w:rsidRDefault="00BB133F" w:rsidP="00A86BE3">
      <w:pPr>
        <w:jc w:val="both"/>
        <w:rPr>
          <w:rFonts w:ascii="Arial" w:hAnsi="Arial" w:cs="Arial"/>
          <w:b/>
        </w:rPr>
      </w:pPr>
    </w:p>
    <w:p w:rsidR="002A517A" w:rsidRDefault="002A517A" w:rsidP="00BC15BC">
      <w:pPr>
        <w:ind w:right="-1656"/>
        <w:rPr>
          <w:rFonts w:ascii="Arial" w:hAnsi="Arial" w:cs="Arial"/>
          <w:b/>
          <w:bCs/>
          <w:sz w:val="22"/>
          <w:szCs w:val="22"/>
          <w:lang w:val="sr-Cyrl-CS"/>
        </w:rPr>
      </w:pPr>
    </w:p>
    <w:p w:rsidR="007C2420" w:rsidRDefault="007C2420" w:rsidP="00BC15BC">
      <w:pPr>
        <w:jc w:val="center"/>
        <w:rPr>
          <w:rFonts w:ascii="Arial" w:hAnsi="Arial" w:cs="Arial"/>
          <w:b/>
          <w:sz w:val="22"/>
          <w:szCs w:val="22"/>
          <w:lang w:val="sr-Cyrl-CS"/>
        </w:rPr>
      </w:pPr>
    </w:p>
    <w:p w:rsidR="007C2420" w:rsidRDefault="007C2420" w:rsidP="00BC15BC">
      <w:pPr>
        <w:jc w:val="center"/>
        <w:rPr>
          <w:rFonts w:ascii="Arial" w:hAnsi="Arial" w:cs="Arial"/>
          <w:b/>
          <w:sz w:val="22"/>
          <w:szCs w:val="22"/>
          <w:lang w:val="sr-Cyrl-CS"/>
        </w:rPr>
      </w:pPr>
    </w:p>
    <w:p w:rsidR="007C2420" w:rsidRDefault="007C2420" w:rsidP="00BC15BC">
      <w:pPr>
        <w:jc w:val="center"/>
        <w:rPr>
          <w:rFonts w:ascii="Arial" w:hAnsi="Arial" w:cs="Arial"/>
          <w:b/>
          <w:sz w:val="22"/>
          <w:szCs w:val="22"/>
          <w:lang w:val="sr-Cyrl-CS"/>
        </w:rPr>
      </w:pPr>
    </w:p>
    <w:p w:rsidR="007C2420" w:rsidRDefault="007C2420" w:rsidP="00BC15BC">
      <w:pPr>
        <w:jc w:val="center"/>
        <w:rPr>
          <w:rFonts w:ascii="Arial" w:hAnsi="Arial" w:cs="Arial"/>
          <w:b/>
          <w:sz w:val="22"/>
          <w:szCs w:val="22"/>
          <w:lang w:val="sr-Cyrl-CS"/>
        </w:rPr>
      </w:pPr>
    </w:p>
    <w:p w:rsidR="00E7167F" w:rsidRPr="004472EE" w:rsidRDefault="0099706E" w:rsidP="00BD7E5E">
      <w:pPr>
        <w:ind w:left="360"/>
        <w:jc w:val="both"/>
        <w:rPr>
          <w:rFonts w:ascii="Arial" w:hAnsi="Arial" w:cs="Arial"/>
          <w:b/>
          <w:sz w:val="22"/>
          <w:szCs w:val="22"/>
          <w:lang w:val="sr-Latn-CS"/>
        </w:rPr>
      </w:pPr>
      <w:proofErr w:type="gramStart"/>
      <w:r>
        <w:rPr>
          <w:rFonts w:ascii="Arial" w:hAnsi="Arial" w:cs="Arial"/>
          <w:b/>
          <w:sz w:val="22"/>
          <w:szCs w:val="22"/>
        </w:rPr>
        <w:t>V</w:t>
      </w:r>
      <w:r w:rsidR="00993878">
        <w:rPr>
          <w:rFonts w:ascii="Arial" w:hAnsi="Arial" w:cs="Arial"/>
          <w:b/>
          <w:sz w:val="22"/>
          <w:szCs w:val="22"/>
          <w:lang w:val="sr-Cyrl-CS"/>
        </w:rPr>
        <w:t xml:space="preserve">  </w:t>
      </w:r>
      <w:r w:rsidR="009F1EA3" w:rsidRPr="00EF153C">
        <w:rPr>
          <w:rFonts w:ascii="Arial" w:hAnsi="Arial" w:cs="Arial"/>
          <w:b/>
          <w:sz w:val="22"/>
          <w:szCs w:val="22"/>
          <w:lang w:val="sr-Cyrl-CS"/>
        </w:rPr>
        <w:t>ОПШТИ</w:t>
      </w:r>
      <w:proofErr w:type="gramEnd"/>
      <w:r w:rsidR="009F1EA3" w:rsidRPr="00EF153C">
        <w:rPr>
          <w:rFonts w:ascii="Arial" w:hAnsi="Arial" w:cs="Arial"/>
          <w:b/>
          <w:sz w:val="22"/>
          <w:szCs w:val="22"/>
          <w:lang w:val="sr-Cyrl-CS"/>
        </w:rPr>
        <w:t xml:space="preserve"> ПОДАЦИ О ПОНУЂАЧУ </w:t>
      </w:r>
      <w:r w:rsidR="00EF153C" w:rsidRPr="00EF153C">
        <w:rPr>
          <w:rFonts w:ascii="Arial" w:hAnsi="Arial" w:cs="Arial"/>
          <w:b/>
          <w:sz w:val="22"/>
          <w:szCs w:val="22"/>
          <w:lang w:val="sr-Cyrl-CS"/>
        </w:rPr>
        <w:t>у предмету јавне набавке</w:t>
      </w:r>
      <w:r w:rsidR="00FB58FE" w:rsidRPr="004472EE">
        <w:rPr>
          <w:rFonts w:ascii="Arial" w:hAnsi="Arial" w:cs="Arial"/>
          <w:b/>
          <w:sz w:val="22"/>
          <w:szCs w:val="22"/>
          <w:lang w:val="sr-Cyrl-CS"/>
        </w:rPr>
        <w:t>радова</w:t>
      </w:r>
      <w:r w:rsidR="00C00917" w:rsidRPr="004472EE">
        <w:rPr>
          <w:rFonts w:ascii="Arial" w:hAnsi="Arial" w:cs="Arial"/>
          <w:b/>
          <w:sz w:val="22"/>
          <w:szCs w:val="22"/>
        </w:rPr>
        <w:t>–</w:t>
      </w:r>
      <w:r>
        <w:rPr>
          <w:rFonts w:ascii="Arial" w:hAnsi="Arial"/>
          <w:b/>
          <w:bCs/>
          <w:sz w:val="22"/>
          <w:szCs w:val="22"/>
          <w:lang w:val="sr-Cyrl-CS"/>
        </w:rPr>
        <w:t>Дечије игралиште</w:t>
      </w:r>
      <w:r w:rsidR="00C00917" w:rsidRPr="004472EE">
        <w:rPr>
          <w:rFonts w:ascii="Arial" w:hAnsi="Arial" w:cs="Arial"/>
          <w:b/>
          <w:sz w:val="22"/>
          <w:szCs w:val="22"/>
        </w:rPr>
        <w:t xml:space="preserve">, </w:t>
      </w:r>
      <w:r w:rsidR="009F1EA3" w:rsidRPr="004472EE">
        <w:rPr>
          <w:rFonts w:ascii="Arial" w:hAnsi="Arial" w:cs="Arial"/>
          <w:b/>
          <w:sz w:val="22"/>
          <w:szCs w:val="22"/>
          <w:lang w:val="sr-Cyrl-CS"/>
        </w:rPr>
        <w:t>број</w:t>
      </w:r>
      <w:r w:rsidR="009F1EA3" w:rsidRPr="004472EE">
        <w:rPr>
          <w:rFonts w:ascii="Arial" w:hAnsi="Arial" w:cs="Arial"/>
          <w:b/>
          <w:sz w:val="22"/>
          <w:szCs w:val="22"/>
          <w:lang w:val="sr-Latn-CS"/>
        </w:rPr>
        <w:t xml:space="preserve"> VII-404-1/201</w:t>
      </w:r>
      <w:r w:rsidR="007C29F8">
        <w:rPr>
          <w:rFonts w:ascii="Arial" w:hAnsi="Arial" w:cs="Arial"/>
          <w:b/>
          <w:sz w:val="22"/>
          <w:szCs w:val="22"/>
          <w:lang w:val="sr-Cyrl-CS"/>
        </w:rPr>
        <w:t>5</w:t>
      </w:r>
      <w:r w:rsidR="0064203F">
        <w:rPr>
          <w:rFonts w:ascii="Arial" w:hAnsi="Arial" w:cs="Arial"/>
          <w:b/>
          <w:sz w:val="22"/>
          <w:szCs w:val="22"/>
          <w:lang w:val="sr-Cyrl-CS"/>
        </w:rPr>
        <w:t>-59</w:t>
      </w:r>
    </w:p>
    <w:p w:rsidR="00E7167F" w:rsidRPr="00CC6A6C" w:rsidRDefault="00E7167F" w:rsidP="00E7167F">
      <w:pPr>
        <w:rPr>
          <w:rFonts w:ascii="Arial" w:hAnsi="Arial" w:cs="Arial"/>
          <w:b/>
          <w:sz w:val="22"/>
          <w:szCs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848"/>
        <w:gridCol w:w="5028"/>
      </w:tblGrid>
      <w:tr w:rsidR="00E7167F" w:rsidRPr="00AA2D37">
        <w:trPr>
          <w:trHeight w:val="567"/>
          <w:tblCellSpacing w:w="20" w:type="dxa"/>
        </w:trPr>
        <w:tc>
          <w:tcPr>
            <w:tcW w:w="4788"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rPr>
              <w:t>Назив понуђача</w:t>
            </w:r>
          </w:p>
        </w:tc>
        <w:tc>
          <w:tcPr>
            <w:tcW w:w="4968"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88"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rPr>
              <w:t>Адреса</w:t>
            </w:r>
          </w:p>
        </w:tc>
        <w:tc>
          <w:tcPr>
            <w:tcW w:w="4968"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88"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4968"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613"/>
          <w:tblCellSpacing w:w="20" w:type="dxa"/>
        </w:trPr>
        <w:tc>
          <w:tcPr>
            <w:tcW w:w="4788"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lang w:val="sr-Cyrl-CS"/>
              </w:rPr>
              <w:t>Матични број</w:t>
            </w:r>
          </w:p>
        </w:tc>
        <w:tc>
          <w:tcPr>
            <w:tcW w:w="4968"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88"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rPr>
              <w:t>Порески идентификациони број</w:t>
            </w:r>
          </w:p>
        </w:tc>
        <w:tc>
          <w:tcPr>
            <w:tcW w:w="4968"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88"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lang w:val="sr-Cyrl-CS"/>
              </w:rPr>
              <w:t>Број телефона</w:t>
            </w:r>
          </w:p>
        </w:tc>
        <w:tc>
          <w:tcPr>
            <w:tcW w:w="4968"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88"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4968"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88"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4968"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88"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4968"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88"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rPr>
              <w:t>Код банке</w:t>
            </w:r>
          </w:p>
        </w:tc>
        <w:tc>
          <w:tcPr>
            <w:tcW w:w="4968"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88" w:type="dxa"/>
            <w:shd w:val="clear" w:color="auto" w:fill="auto"/>
          </w:tcPr>
          <w:p w:rsidR="00E7167F" w:rsidRPr="00AA2D37" w:rsidRDefault="00E7167F" w:rsidP="0092474B">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4968"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88"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lang w:val="sr-Cyrl-CS"/>
              </w:rPr>
              <w:t>Лице за контакт</w:t>
            </w:r>
          </w:p>
        </w:tc>
        <w:tc>
          <w:tcPr>
            <w:tcW w:w="4968"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88" w:type="dxa"/>
            <w:shd w:val="clear" w:color="auto" w:fill="auto"/>
          </w:tcPr>
          <w:p w:rsidR="00E7167F" w:rsidRPr="00AA2D37" w:rsidRDefault="00E7167F" w:rsidP="0092474B">
            <w:pPr>
              <w:rPr>
                <w:rFonts w:ascii="Arial" w:hAnsi="Arial" w:cs="Arial"/>
                <w:sz w:val="22"/>
                <w:szCs w:val="22"/>
                <w:lang w:val="sr-Cyrl-CS"/>
              </w:rPr>
            </w:pPr>
            <w:r w:rsidRPr="00AA2D37">
              <w:rPr>
                <w:rFonts w:ascii="Arial" w:hAnsi="Arial" w:cs="Arial"/>
                <w:sz w:val="22"/>
                <w:szCs w:val="22"/>
                <w:lang w:val="sr-Cyrl-CS"/>
              </w:rPr>
              <w:t>Лице одговорно за потписивање уговора</w:t>
            </w:r>
          </w:p>
        </w:tc>
        <w:tc>
          <w:tcPr>
            <w:tcW w:w="4968" w:type="dxa"/>
            <w:shd w:val="clear" w:color="auto" w:fill="auto"/>
          </w:tcPr>
          <w:p w:rsidR="00E7167F" w:rsidRPr="00AA2D37" w:rsidRDefault="00E7167F" w:rsidP="00AA2D37">
            <w:pPr>
              <w:ind w:left="1980"/>
              <w:rPr>
                <w:rFonts w:ascii="Arial" w:hAnsi="Arial" w:cs="Arial"/>
                <w:color w:val="FF6600"/>
                <w:sz w:val="22"/>
                <w:szCs w:val="22"/>
                <w:lang w:val="ru-RU"/>
              </w:rPr>
            </w:pPr>
          </w:p>
        </w:tc>
      </w:tr>
    </w:tbl>
    <w:p w:rsidR="00E7167F" w:rsidRDefault="00E7167F" w:rsidP="00E7167F">
      <w:pPr>
        <w:rPr>
          <w:rFonts w:ascii="Arial" w:hAnsi="Arial" w:cs="Arial"/>
          <w:b/>
          <w:sz w:val="22"/>
          <w:szCs w:val="22"/>
          <w:lang w:val="sr-Cyrl-CS"/>
        </w:rPr>
      </w:pPr>
    </w:p>
    <w:p w:rsidR="009603DD" w:rsidRPr="009603DD" w:rsidRDefault="009603DD" w:rsidP="00E7167F">
      <w:pPr>
        <w:rPr>
          <w:rFonts w:ascii="Arial" w:hAnsi="Arial" w:cs="Arial"/>
          <w:b/>
          <w:sz w:val="22"/>
          <w:szCs w:val="22"/>
          <w:lang w:val="sr-Cyrl-CS"/>
        </w:rPr>
      </w:pPr>
    </w:p>
    <w:p w:rsidR="006A446C" w:rsidRPr="006A446C" w:rsidRDefault="006A446C" w:rsidP="00E7167F">
      <w:pPr>
        <w:rPr>
          <w:rFonts w:ascii="Arial" w:hAnsi="Arial" w:cs="Arial"/>
          <w:b/>
          <w:sz w:val="22"/>
          <w:szCs w:val="22"/>
        </w:rPr>
      </w:pPr>
    </w:p>
    <w:p w:rsidR="00E7167F" w:rsidRPr="00CC6A6C" w:rsidRDefault="00E7167F" w:rsidP="00E7167F">
      <w:pPr>
        <w:rPr>
          <w:rFonts w:ascii="Arial" w:hAnsi="Arial" w:cs="Arial"/>
          <w:b/>
          <w:sz w:val="22"/>
          <w:szCs w:val="22"/>
          <w:lang w:val="sr-Cyrl-CS"/>
        </w:rPr>
      </w:pPr>
      <w:r w:rsidRPr="00CC6A6C">
        <w:rPr>
          <w:rFonts w:ascii="Arial" w:hAnsi="Arial" w:cs="Arial"/>
          <w:sz w:val="22"/>
          <w:szCs w:val="22"/>
          <w:lang w:val="sr-Cyrl-CS"/>
        </w:rPr>
        <w:t>У _____________</w:t>
      </w:r>
      <w:r w:rsidRPr="00787F56">
        <w:rPr>
          <w:rFonts w:ascii="Arial" w:hAnsi="Arial" w:cs="Arial"/>
          <w:sz w:val="22"/>
          <w:szCs w:val="22"/>
          <w:lang w:val="ru-RU"/>
        </w:rPr>
        <w:t>__</w:t>
      </w:r>
      <w:r w:rsidRPr="00CC6A6C">
        <w:rPr>
          <w:rFonts w:ascii="Arial" w:hAnsi="Arial" w:cs="Arial"/>
          <w:sz w:val="22"/>
          <w:szCs w:val="22"/>
          <w:lang w:val="sr-Cyrl-CS"/>
        </w:rPr>
        <w:t xml:space="preserve">, дана </w:t>
      </w:r>
      <w:r w:rsidRPr="00787F56">
        <w:rPr>
          <w:rFonts w:ascii="Arial" w:hAnsi="Arial" w:cs="Arial"/>
          <w:sz w:val="22"/>
          <w:szCs w:val="22"/>
          <w:lang w:val="ru-RU"/>
        </w:rPr>
        <w:t>______</w:t>
      </w:r>
      <w:r w:rsidRPr="00CC6A6C">
        <w:rPr>
          <w:rFonts w:ascii="Arial" w:hAnsi="Arial" w:cs="Arial"/>
          <w:sz w:val="22"/>
          <w:szCs w:val="22"/>
        </w:rPr>
        <w:t>_________</w:t>
      </w:r>
      <w:r w:rsidRPr="00CC6A6C">
        <w:rPr>
          <w:rFonts w:ascii="Arial" w:hAnsi="Arial" w:cs="Arial"/>
          <w:sz w:val="22"/>
          <w:szCs w:val="22"/>
          <w:lang w:val="sr-Cyrl-CS"/>
        </w:rPr>
        <w:t xml:space="preserve"> </w:t>
      </w:r>
      <w:r w:rsidR="00993878">
        <w:rPr>
          <w:rFonts w:ascii="Arial" w:hAnsi="Arial" w:cs="Arial"/>
          <w:sz w:val="22"/>
          <w:szCs w:val="22"/>
          <w:lang w:val="sr-Cyrl-CS"/>
        </w:rPr>
        <w:t xml:space="preserve">                                     </w:t>
      </w:r>
      <w:r w:rsidRPr="00CC6A6C">
        <w:rPr>
          <w:rFonts w:ascii="Arial" w:hAnsi="Arial" w:cs="Arial"/>
          <w:sz w:val="22"/>
          <w:szCs w:val="22"/>
          <w:lang w:val="sr-Cyrl-CS"/>
        </w:rPr>
        <w:t>Одговорно лице понуђача</w:t>
      </w:r>
    </w:p>
    <w:p w:rsidR="00E7167F" w:rsidRPr="00CC6A6C" w:rsidRDefault="00E7167F" w:rsidP="00E7167F">
      <w:pPr>
        <w:rPr>
          <w:rFonts w:ascii="Arial" w:hAnsi="Arial" w:cs="Arial"/>
          <w:b/>
          <w:sz w:val="22"/>
          <w:szCs w:val="22"/>
          <w:lang w:val="sr-Cyrl-CS"/>
        </w:rPr>
      </w:pPr>
    </w:p>
    <w:p w:rsidR="00E7167F" w:rsidRPr="00CC6A6C" w:rsidRDefault="00E7167F" w:rsidP="00E7167F">
      <w:pPr>
        <w:rPr>
          <w:rFonts w:ascii="Arial" w:hAnsi="Arial" w:cs="Arial"/>
          <w:b/>
          <w:sz w:val="22"/>
          <w:szCs w:val="22"/>
          <w:lang w:val="sr-Cyrl-CS"/>
        </w:rPr>
      </w:pPr>
    </w:p>
    <w:p w:rsidR="00E7167F" w:rsidRDefault="00373B06" w:rsidP="00E7167F">
      <w:pPr>
        <w:jc w:val="right"/>
        <w:rPr>
          <w:rFonts w:ascii="Arial" w:hAnsi="Arial" w:cs="Arial"/>
          <w:sz w:val="22"/>
          <w:szCs w:val="22"/>
          <w:lang w:val="sr-Cyrl-CS"/>
        </w:rPr>
      </w:pPr>
      <w:r w:rsidRPr="00373B06">
        <w:rPr>
          <w:rFonts w:ascii="Arial" w:hAnsi="Arial" w:cs="Arial"/>
          <w:b/>
          <w:noProof/>
          <w:sz w:val="22"/>
          <w:szCs w:val="22"/>
          <w:lang w:val="sr-Cyrl-CS" w:eastAsia="zh-TW"/>
        </w:rPr>
        <w:pict>
          <v:shape id="_x0000_s1026" type="#_x0000_t202" style="position:absolute;left:0;text-align:left;margin-left:211.35pt;margin-top:-.1pt;width:105.5pt;height:21.75pt;z-index:251654144;mso-height-percent:200;mso-height-percent:200;mso-width-relative:margin;mso-height-relative:margin" strokecolor="white">
            <v:textbox style="mso-next-textbox:#_x0000_s1026;mso-fit-shape-to-text:t">
              <w:txbxContent>
                <w:p w:rsidR="008C25C5" w:rsidRDefault="008C25C5" w:rsidP="00E7167F">
                  <w:pPr>
                    <w:jc w:val="center"/>
                  </w:pPr>
                  <w:r w:rsidRPr="008A772B">
                    <w:rPr>
                      <w:rFonts w:ascii="Arial" w:hAnsi="Arial" w:cs="Arial"/>
                      <w:lang w:val="sr-Cyrl-CS"/>
                    </w:rPr>
                    <w:t>М.П.</w:t>
                  </w:r>
                </w:p>
              </w:txbxContent>
            </v:textbox>
          </v:shape>
        </w:pict>
      </w:r>
      <w:r w:rsidR="00E7167F" w:rsidRPr="00CC6A6C">
        <w:rPr>
          <w:rFonts w:ascii="Arial" w:hAnsi="Arial" w:cs="Arial"/>
          <w:sz w:val="22"/>
          <w:szCs w:val="22"/>
          <w:lang w:val="sr-Cyrl-CS"/>
        </w:rPr>
        <w:t>___________________________</w:t>
      </w:r>
    </w:p>
    <w:p w:rsidR="009F1EA3" w:rsidRPr="00CC6A6C" w:rsidRDefault="009F1EA3" w:rsidP="00E7167F">
      <w:pPr>
        <w:jc w:val="right"/>
        <w:rPr>
          <w:rFonts w:ascii="Arial" w:hAnsi="Arial" w:cs="Arial"/>
          <w:sz w:val="22"/>
          <w:szCs w:val="22"/>
          <w:lang w:val="sr-Cyrl-CS"/>
        </w:rPr>
      </w:pPr>
    </w:p>
    <w:p w:rsidR="00E7167F" w:rsidRDefault="00E7167F" w:rsidP="00E7167F">
      <w:pPr>
        <w:tabs>
          <w:tab w:val="left" w:pos="3646"/>
        </w:tabs>
        <w:jc w:val="center"/>
        <w:rPr>
          <w:rFonts w:ascii="Arial" w:hAnsi="Arial" w:cs="Arial"/>
          <w:b/>
          <w:sz w:val="22"/>
          <w:szCs w:val="22"/>
        </w:rPr>
      </w:pPr>
    </w:p>
    <w:p w:rsidR="006A446C" w:rsidRDefault="006A446C" w:rsidP="00E7167F">
      <w:pPr>
        <w:tabs>
          <w:tab w:val="left" w:pos="3646"/>
        </w:tabs>
        <w:jc w:val="center"/>
        <w:rPr>
          <w:rFonts w:ascii="Arial" w:hAnsi="Arial" w:cs="Arial"/>
          <w:b/>
          <w:sz w:val="22"/>
          <w:szCs w:val="22"/>
          <w:lang w:val="sr-Cyrl-CS"/>
        </w:rPr>
      </w:pPr>
    </w:p>
    <w:p w:rsidR="00BD7E5E" w:rsidRDefault="00BD7E5E" w:rsidP="00E7167F">
      <w:pPr>
        <w:tabs>
          <w:tab w:val="left" w:pos="3646"/>
        </w:tabs>
        <w:jc w:val="center"/>
        <w:rPr>
          <w:rFonts w:ascii="Arial" w:hAnsi="Arial" w:cs="Arial"/>
          <w:b/>
          <w:sz w:val="22"/>
          <w:szCs w:val="22"/>
          <w:lang w:val="sr-Cyrl-CS"/>
        </w:rPr>
      </w:pPr>
    </w:p>
    <w:p w:rsidR="00BD7E5E" w:rsidRDefault="00BD7E5E" w:rsidP="00E7167F">
      <w:pPr>
        <w:tabs>
          <w:tab w:val="left" w:pos="3646"/>
        </w:tabs>
        <w:jc w:val="center"/>
        <w:rPr>
          <w:rFonts w:ascii="Arial" w:hAnsi="Arial" w:cs="Arial"/>
          <w:b/>
          <w:sz w:val="22"/>
          <w:szCs w:val="22"/>
          <w:lang w:val="sr-Cyrl-CS"/>
        </w:rPr>
      </w:pPr>
    </w:p>
    <w:p w:rsidR="00BD7E5E" w:rsidRDefault="00BD7E5E" w:rsidP="00E7167F">
      <w:pPr>
        <w:tabs>
          <w:tab w:val="left" w:pos="3646"/>
        </w:tabs>
        <w:jc w:val="center"/>
        <w:rPr>
          <w:rFonts w:ascii="Arial" w:hAnsi="Arial" w:cs="Arial"/>
          <w:b/>
          <w:sz w:val="22"/>
          <w:szCs w:val="22"/>
          <w:lang w:val="sr-Cyrl-CS"/>
        </w:rPr>
      </w:pPr>
    </w:p>
    <w:p w:rsidR="00BD7E5E" w:rsidRDefault="00BD7E5E" w:rsidP="00E7167F">
      <w:pPr>
        <w:tabs>
          <w:tab w:val="left" w:pos="3646"/>
        </w:tabs>
        <w:jc w:val="center"/>
        <w:rPr>
          <w:rFonts w:ascii="Arial" w:hAnsi="Arial" w:cs="Arial"/>
          <w:b/>
          <w:sz w:val="22"/>
          <w:szCs w:val="22"/>
          <w:lang w:val="sr-Cyrl-CS"/>
        </w:rPr>
      </w:pPr>
    </w:p>
    <w:p w:rsidR="00BD7E5E" w:rsidRDefault="00BD7E5E" w:rsidP="00E7167F">
      <w:pPr>
        <w:tabs>
          <w:tab w:val="left" w:pos="3646"/>
        </w:tabs>
        <w:jc w:val="center"/>
        <w:rPr>
          <w:rFonts w:ascii="Arial" w:hAnsi="Arial" w:cs="Arial"/>
          <w:b/>
          <w:sz w:val="22"/>
          <w:szCs w:val="22"/>
          <w:lang w:val="sr-Cyrl-CS"/>
        </w:rPr>
      </w:pPr>
    </w:p>
    <w:p w:rsidR="00BD7E5E" w:rsidRDefault="00BD7E5E" w:rsidP="00E7167F">
      <w:pPr>
        <w:tabs>
          <w:tab w:val="left" w:pos="3646"/>
        </w:tabs>
        <w:jc w:val="center"/>
        <w:rPr>
          <w:rFonts w:ascii="Arial" w:hAnsi="Arial" w:cs="Arial"/>
          <w:b/>
          <w:sz w:val="22"/>
          <w:szCs w:val="22"/>
          <w:lang w:val="sr-Cyrl-CS"/>
        </w:rPr>
      </w:pPr>
    </w:p>
    <w:p w:rsidR="00BD7E5E" w:rsidRDefault="00BD7E5E" w:rsidP="00E7167F">
      <w:pPr>
        <w:tabs>
          <w:tab w:val="left" w:pos="3646"/>
        </w:tabs>
        <w:jc w:val="center"/>
        <w:rPr>
          <w:rFonts w:ascii="Arial" w:hAnsi="Arial" w:cs="Arial"/>
          <w:b/>
          <w:sz w:val="22"/>
          <w:szCs w:val="22"/>
          <w:lang w:val="sr-Cyrl-CS"/>
        </w:rPr>
      </w:pPr>
    </w:p>
    <w:p w:rsidR="004472EE" w:rsidRDefault="004472EE" w:rsidP="00F95120">
      <w:pPr>
        <w:ind w:left="360"/>
        <w:jc w:val="both"/>
        <w:rPr>
          <w:rFonts w:ascii="Arial" w:hAnsi="Arial" w:cs="Arial"/>
          <w:b/>
          <w:sz w:val="22"/>
          <w:szCs w:val="22"/>
          <w:lang w:val="sr-Cyrl-CS"/>
        </w:rPr>
      </w:pPr>
    </w:p>
    <w:p w:rsidR="00F95120" w:rsidRPr="00F95120" w:rsidRDefault="0099706E" w:rsidP="00F95120">
      <w:pPr>
        <w:ind w:left="360"/>
        <w:jc w:val="both"/>
        <w:rPr>
          <w:rFonts w:ascii="Arial" w:hAnsi="Arial" w:cs="Arial"/>
          <w:color w:val="FF0000"/>
          <w:sz w:val="22"/>
          <w:szCs w:val="22"/>
          <w:lang w:val="sr-Latn-CS"/>
        </w:rPr>
      </w:pPr>
      <w:proofErr w:type="gramStart"/>
      <w:r>
        <w:rPr>
          <w:rFonts w:ascii="Arial" w:hAnsi="Arial" w:cs="Arial"/>
          <w:b/>
          <w:sz w:val="22"/>
          <w:szCs w:val="22"/>
        </w:rPr>
        <w:t>VI</w:t>
      </w:r>
      <w:r w:rsidR="00993878">
        <w:rPr>
          <w:rFonts w:ascii="Arial" w:hAnsi="Arial" w:cs="Arial"/>
          <w:b/>
          <w:sz w:val="22"/>
          <w:szCs w:val="22"/>
          <w:lang w:val="sr-Cyrl-CS"/>
        </w:rPr>
        <w:t xml:space="preserve">  </w:t>
      </w:r>
      <w:r w:rsidR="009F1EA3" w:rsidRPr="00CC6A6C">
        <w:rPr>
          <w:rFonts w:ascii="Arial" w:hAnsi="Arial" w:cs="Arial"/>
          <w:b/>
          <w:sz w:val="22"/>
          <w:szCs w:val="22"/>
          <w:lang w:val="ru-RU"/>
        </w:rPr>
        <w:t>ОПШТИ</w:t>
      </w:r>
      <w:proofErr w:type="gramEnd"/>
      <w:r w:rsidR="009F1EA3" w:rsidRPr="00CC6A6C">
        <w:rPr>
          <w:rFonts w:ascii="Arial" w:hAnsi="Arial" w:cs="Arial"/>
          <w:b/>
          <w:sz w:val="22"/>
          <w:szCs w:val="22"/>
          <w:lang w:val="ru-RU"/>
        </w:rPr>
        <w:t xml:space="preserve"> ПОДАЦИ </w:t>
      </w:r>
      <w:r w:rsidR="009F1EA3" w:rsidRPr="00794DAF">
        <w:rPr>
          <w:rFonts w:ascii="Arial" w:hAnsi="Arial" w:cs="Arial"/>
          <w:b/>
          <w:sz w:val="22"/>
          <w:szCs w:val="22"/>
          <w:u w:val="single"/>
          <w:lang w:val="ru-RU"/>
        </w:rPr>
        <w:t>О ПОДИЗВОЂАЧУ</w:t>
      </w:r>
      <w:r w:rsidR="00993878">
        <w:rPr>
          <w:rFonts w:ascii="Arial" w:hAnsi="Arial" w:cs="Arial"/>
          <w:b/>
          <w:sz w:val="22"/>
          <w:szCs w:val="22"/>
          <w:u w:val="single"/>
          <w:lang w:val="ru-RU"/>
        </w:rPr>
        <w:t xml:space="preserve"> </w:t>
      </w:r>
      <w:r w:rsidR="00F95120" w:rsidRPr="00EF153C">
        <w:rPr>
          <w:rFonts w:ascii="Arial" w:hAnsi="Arial" w:cs="Arial"/>
          <w:b/>
          <w:sz w:val="22"/>
          <w:szCs w:val="22"/>
          <w:lang w:val="sr-Cyrl-CS"/>
        </w:rPr>
        <w:t>у предмету јавне набавке</w:t>
      </w:r>
      <w:r w:rsidR="00993878">
        <w:rPr>
          <w:rFonts w:ascii="Arial" w:hAnsi="Arial" w:cs="Arial"/>
          <w:b/>
          <w:sz w:val="22"/>
          <w:szCs w:val="22"/>
          <w:lang w:val="sr-Cyrl-CS"/>
        </w:rPr>
        <w:t xml:space="preserve"> </w:t>
      </w:r>
      <w:r w:rsidR="004472EE" w:rsidRPr="004472EE">
        <w:rPr>
          <w:rFonts w:ascii="Arial" w:hAnsi="Arial" w:cs="Arial"/>
          <w:b/>
          <w:sz w:val="22"/>
          <w:szCs w:val="22"/>
          <w:lang w:val="sr-Cyrl-CS"/>
        </w:rPr>
        <w:t>радова</w:t>
      </w:r>
      <w:r w:rsidR="004472EE" w:rsidRPr="004472EE">
        <w:rPr>
          <w:rFonts w:ascii="Arial" w:hAnsi="Arial" w:cs="Arial"/>
          <w:b/>
          <w:sz w:val="22"/>
          <w:szCs w:val="22"/>
        </w:rPr>
        <w:t>–</w:t>
      </w:r>
      <w:r>
        <w:rPr>
          <w:rFonts w:ascii="Arial" w:hAnsi="Arial"/>
          <w:b/>
          <w:bCs/>
          <w:sz w:val="22"/>
          <w:szCs w:val="22"/>
          <w:lang w:val="sr-Cyrl-CS"/>
        </w:rPr>
        <w:t>Дечије игралиште</w:t>
      </w:r>
      <w:r w:rsidR="004472EE" w:rsidRPr="004472EE">
        <w:rPr>
          <w:rFonts w:ascii="Arial" w:hAnsi="Arial" w:cs="Arial"/>
          <w:b/>
          <w:sz w:val="22"/>
          <w:szCs w:val="22"/>
        </w:rPr>
        <w:t xml:space="preserve">, </w:t>
      </w:r>
      <w:r w:rsidR="004472EE" w:rsidRPr="004472EE">
        <w:rPr>
          <w:rFonts w:ascii="Arial" w:hAnsi="Arial" w:cs="Arial"/>
          <w:b/>
          <w:sz w:val="22"/>
          <w:szCs w:val="22"/>
          <w:lang w:val="sr-Cyrl-CS"/>
        </w:rPr>
        <w:t>број</w:t>
      </w:r>
      <w:r w:rsidR="004472EE" w:rsidRPr="004472EE">
        <w:rPr>
          <w:rFonts w:ascii="Arial" w:hAnsi="Arial" w:cs="Arial"/>
          <w:b/>
          <w:sz w:val="22"/>
          <w:szCs w:val="22"/>
          <w:lang w:val="sr-Latn-CS"/>
        </w:rPr>
        <w:t xml:space="preserve"> VII-404-1/201</w:t>
      </w:r>
      <w:r w:rsidR="007C29F8">
        <w:rPr>
          <w:rFonts w:ascii="Arial" w:hAnsi="Arial" w:cs="Arial"/>
          <w:b/>
          <w:sz w:val="22"/>
          <w:szCs w:val="22"/>
          <w:lang w:val="sr-Cyrl-CS"/>
        </w:rPr>
        <w:t>5</w:t>
      </w:r>
      <w:r w:rsidR="0064203F">
        <w:rPr>
          <w:rFonts w:ascii="Arial" w:hAnsi="Arial" w:cs="Arial"/>
          <w:b/>
          <w:sz w:val="22"/>
          <w:szCs w:val="22"/>
          <w:lang w:val="sr-Cyrl-CS"/>
        </w:rPr>
        <w:t>-59</w:t>
      </w:r>
    </w:p>
    <w:p w:rsidR="009F1EA3" w:rsidRPr="009F1EA3" w:rsidRDefault="009F1EA3" w:rsidP="00BD7E5E">
      <w:pPr>
        <w:ind w:left="360"/>
        <w:jc w:val="both"/>
        <w:rPr>
          <w:rFonts w:ascii="Arial" w:hAnsi="Arial" w:cs="Arial"/>
          <w:sz w:val="22"/>
          <w:szCs w:val="22"/>
          <w:lang w:val="sr-Latn-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4794"/>
        <w:gridCol w:w="5334"/>
      </w:tblGrid>
      <w:tr w:rsidR="00E7167F" w:rsidRPr="00AA2D37">
        <w:trPr>
          <w:trHeight w:val="567"/>
          <w:tblCellSpacing w:w="20" w:type="dxa"/>
        </w:trPr>
        <w:tc>
          <w:tcPr>
            <w:tcW w:w="4734" w:type="dxa"/>
            <w:shd w:val="clear" w:color="auto" w:fill="auto"/>
          </w:tcPr>
          <w:p w:rsidR="00E7167F" w:rsidRPr="00AA2D37" w:rsidRDefault="00E7167F" w:rsidP="0092474B">
            <w:pPr>
              <w:rPr>
                <w:rFonts w:ascii="Arial" w:hAnsi="Arial" w:cs="Arial"/>
                <w:sz w:val="22"/>
                <w:szCs w:val="22"/>
                <w:lang w:val="sr-Cyrl-CS"/>
              </w:rPr>
            </w:pPr>
            <w:r w:rsidRPr="00AA2D37">
              <w:rPr>
                <w:rFonts w:ascii="Arial" w:hAnsi="Arial" w:cs="Arial"/>
                <w:sz w:val="22"/>
                <w:szCs w:val="22"/>
                <w:lang w:val="sr-Cyrl-CS"/>
              </w:rPr>
              <w:t xml:space="preserve">Назив подизвођача </w:t>
            </w:r>
          </w:p>
        </w:tc>
        <w:tc>
          <w:tcPr>
            <w:tcW w:w="5274"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34"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rPr>
              <w:t>Адреса</w:t>
            </w:r>
          </w:p>
        </w:tc>
        <w:tc>
          <w:tcPr>
            <w:tcW w:w="5274"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34"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lang w:val="sr-Cyrl-CS"/>
              </w:rPr>
              <w:t xml:space="preserve">Регистарски број </w:t>
            </w:r>
          </w:p>
        </w:tc>
        <w:tc>
          <w:tcPr>
            <w:tcW w:w="5274"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613"/>
          <w:tblCellSpacing w:w="20" w:type="dxa"/>
        </w:trPr>
        <w:tc>
          <w:tcPr>
            <w:tcW w:w="4734"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lang w:val="sr-Cyrl-CS"/>
              </w:rPr>
              <w:t>Матични број</w:t>
            </w:r>
          </w:p>
        </w:tc>
        <w:tc>
          <w:tcPr>
            <w:tcW w:w="5274"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34"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rPr>
              <w:t>Порески идентификациони број</w:t>
            </w:r>
          </w:p>
        </w:tc>
        <w:tc>
          <w:tcPr>
            <w:tcW w:w="5274"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34"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lang w:val="sr-Cyrl-CS"/>
              </w:rPr>
              <w:t>Број телефона</w:t>
            </w:r>
          </w:p>
        </w:tc>
        <w:tc>
          <w:tcPr>
            <w:tcW w:w="5274"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34"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rPr>
              <w:t>Број</w:t>
            </w:r>
            <w:r w:rsidRPr="00AA2D37">
              <w:rPr>
                <w:rFonts w:ascii="Arial" w:hAnsi="Arial" w:cs="Arial"/>
                <w:sz w:val="22"/>
                <w:szCs w:val="22"/>
                <w:lang w:val="sr-Cyrl-CS"/>
              </w:rPr>
              <w:t xml:space="preserve"> телефакса</w:t>
            </w:r>
          </w:p>
        </w:tc>
        <w:tc>
          <w:tcPr>
            <w:tcW w:w="5274"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34"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lang w:val="sr-Cyrl-CS"/>
              </w:rPr>
              <w:t>Е</w:t>
            </w:r>
            <w:r w:rsidRPr="00AA2D37">
              <w:rPr>
                <w:rFonts w:ascii="Arial" w:hAnsi="Arial" w:cs="Arial"/>
                <w:sz w:val="22"/>
                <w:szCs w:val="22"/>
              </w:rPr>
              <w:t>mail</w:t>
            </w:r>
            <w:r w:rsidRPr="00AA2D37">
              <w:rPr>
                <w:rFonts w:ascii="Arial" w:hAnsi="Arial" w:cs="Arial"/>
                <w:sz w:val="22"/>
                <w:szCs w:val="22"/>
                <w:lang w:val="sr-Cyrl-CS"/>
              </w:rPr>
              <w:t xml:space="preserve"> адреса</w:t>
            </w:r>
          </w:p>
        </w:tc>
        <w:tc>
          <w:tcPr>
            <w:tcW w:w="5274"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34"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lang w:val="sr-Cyrl-CS"/>
              </w:rPr>
              <w:t xml:space="preserve">Број </w:t>
            </w:r>
            <w:r w:rsidRPr="00AA2D37">
              <w:rPr>
                <w:rFonts w:ascii="Arial" w:hAnsi="Arial" w:cs="Arial"/>
                <w:sz w:val="22"/>
                <w:szCs w:val="22"/>
              </w:rPr>
              <w:t>текућег</w:t>
            </w:r>
            <w:r w:rsidRPr="00AA2D37">
              <w:rPr>
                <w:rFonts w:ascii="Arial" w:hAnsi="Arial" w:cs="Arial"/>
                <w:sz w:val="22"/>
                <w:szCs w:val="22"/>
                <w:lang w:val="sr-Cyrl-CS"/>
              </w:rPr>
              <w:t xml:space="preserve"> рачуна</w:t>
            </w:r>
          </w:p>
        </w:tc>
        <w:tc>
          <w:tcPr>
            <w:tcW w:w="5274"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34"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lang w:val="sr-Cyrl-CS"/>
              </w:rPr>
              <w:t>Пословна</w:t>
            </w:r>
            <w:r w:rsidRPr="00AA2D37">
              <w:rPr>
                <w:rFonts w:ascii="Arial" w:hAnsi="Arial" w:cs="Arial"/>
                <w:sz w:val="22"/>
                <w:szCs w:val="22"/>
              </w:rPr>
              <w:t xml:space="preserve"> банк</w:t>
            </w:r>
            <w:r w:rsidRPr="00AA2D37">
              <w:rPr>
                <w:rFonts w:ascii="Arial" w:hAnsi="Arial" w:cs="Arial"/>
                <w:sz w:val="22"/>
                <w:szCs w:val="22"/>
                <w:lang w:val="sr-Cyrl-CS"/>
              </w:rPr>
              <w:t>а</w:t>
            </w:r>
          </w:p>
        </w:tc>
        <w:tc>
          <w:tcPr>
            <w:tcW w:w="5274"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34" w:type="dxa"/>
            <w:shd w:val="clear" w:color="auto" w:fill="auto"/>
          </w:tcPr>
          <w:p w:rsidR="00E7167F" w:rsidRPr="00AA2D37" w:rsidRDefault="00E7167F" w:rsidP="0092474B">
            <w:pPr>
              <w:rPr>
                <w:rFonts w:ascii="Arial" w:hAnsi="Arial" w:cs="Arial"/>
                <w:sz w:val="22"/>
                <w:szCs w:val="22"/>
                <w:lang w:val="sr-Cyrl-CS"/>
              </w:rPr>
            </w:pPr>
            <w:r w:rsidRPr="00AA2D37">
              <w:rPr>
                <w:rFonts w:ascii="Arial" w:hAnsi="Arial" w:cs="Arial"/>
                <w:sz w:val="22"/>
                <w:szCs w:val="22"/>
              </w:rPr>
              <w:t>Д</w:t>
            </w:r>
            <w:r w:rsidRPr="00AA2D37">
              <w:rPr>
                <w:rFonts w:ascii="Arial" w:hAnsi="Arial" w:cs="Arial"/>
                <w:sz w:val="22"/>
                <w:szCs w:val="22"/>
                <w:lang w:val="sr-Cyrl-CS"/>
              </w:rPr>
              <w:t>и</w:t>
            </w:r>
            <w:r w:rsidRPr="00AA2D37">
              <w:rPr>
                <w:rFonts w:ascii="Arial" w:hAnsi="Arial" w:cs="Arial"/>
                <w:sz w:val="22"/>
                <w:szCs w:val="22"/>
              </w:rPr>
              <w:t>ректор</w:t>
            </w:r>
          </w:p>
        </w:tc>
        <w:tc>
          <w:tcPr>
            <w:tcW w:w="5274" w:type="dxa"/>
            <w:shd w:val="clear" w:color="auto" w:fill="auto"/>
          </w:tcPr>
          <w:p w:rsidR="00E7167F" w:rsidRPr="00AA2D37" w:rsidRDefault="00E7167F" w:rsidP="00AA2D37">
            <w:pPr>
              <w:ind w:left="1980"/>
              <w:rPr>
                <w:rFonts w:ascii="Arial" w:hAnsi="Arial" w:cs="Arial"/>
                <w:color w:val="FF6600"/>
                <w:sz w:val="22"/>
                <w:szCs w:val="22"/>
              </w:rPr>
            </w:pPr>
          </w:p>
        </w:tc>
      </w:tr>
      <w:tr w:rsidR="00E7167F" w:rsidRPr="00AA2D37">
        <w:trPr>
          <w:trHeight w:val="567"/>
          <w:tblCellSpacing w:w="20" w:type="dxa"/>
        </w:trPr>
        <w:tc>
          <w:tcPr>
            <w:tcW w:w="4734" w:type="dxa"/>
            <w:shd w:val="clear" w:color="auto" w:fill="auto"/>
          </w:tcPr>
          <w:p w:rsidR="00E7167F" w:rsidRPr="00AA2D37" w:rsidRDefault="00E7167F" w:rsidP="0092474B">
            <w:pPr>
              <w:rPr>
                <w:rFonts w:ascii="Arial" w:hAnsi="Arial" w:cs="Arial"/>
                <w:sz w:val="22"/>
                <w:szCs w:val="22"/>
              </w:rPr>
            </w:pPr>
            <w:r w:rsidRPr="00AA2D37">
              <w:rPr>
                <w:rFonts w:ascii="Arial" w:hAnsi="Arial" w:cs="Arial"/>
                <w:sz w:val="22"/>
                <w:szCs w:val="22"/>
                <w:lang w:val="sr-Cyrl-CS"/>
              </w:rPr>
              <w:t>Лице за контакт</w:t>
            </w:r>
          </w:p>
        </w:tc>
        <w:tc>
          <w:tcPr>
            <w:tcW w:w="5274" w:type="dxa"/>
            <w:shd w:val="clear" w:color="auto" w:fill="auto"/>
          </w:tcPr>
          <w:p w:rsidR="00E7167F" w:rsidRPr="00AA2D37" w:rsidRDefault="00E7167F" w:rsidP="00AA2D37">
            <w:pPr>
              <w:ind w:left="1980"/>
              <w:rPr>
                <w:rFonts w:ascii="Arial" w:hAnsi="Arial" w:cs="Arial"/>
                <w:color w:val="FF6600"/>
                <w:sz w:val="22"/>
                <w:szCs w:val="22"/>
              </w:rPr>
            </w:pPr>
          </w:p>
        </w:tc>
      </w:tr>
    </w:tbl>
    <w:p w:rsidR="00E7167F" w:rsidRDefault="00E7167F" w:rsidP="00E7167F">
      <w:pPr>
        <w:rPr>
          <w:rFonts w:ascii="Arial" w:hAnsi="Arial" w:cs="Arial"/>
          <w:b/>
          <w:sz w:val="22"/>
          <w:szCs w:val="22"/>
          <w:lang w:val="sr-Cyrl-CS"/>
        </w:rPr>
      </w:pPr>
    </w:p>
    <w:p w:rsidR="009603DD" w:rsidRDefault="009603DD" w:rsidP="00E7167F">
      <w:pPr>
        <w:rPr>
          <w:rFonts w:ascii="Arial" w:hAnsi="Arial" w:cs="Arial"/>
          <w:b/>
          <w:sz w:val="22"/>
          <w:szCs w:val="22"/>
          <w:lang w:val="sr-Cyrl-CS"/>
        </w:rPr>
      </w:pPr>
    </w:p>
    <w:p w:rsidR="009603DD" w:rsidRPr="00CC6A6C" w:rsidRDefault="009603DD" w:rsidP="00E7167F">
      <w:pPr>
        <w:rPr>
          <w:rFonts w:ascii="Arial" w:hAnsi="Arial" w:cs="Arial"/>
          <w:b/>
          <w:sz w:val="22"/>
          <w:szCs w:val="22"/>
          <w:lang w:val="sr-Cyrl-CS"/>
        </w:rPr>
      </w:pPr>
    </w:p>
    <w:p w:rsidR="00E7167F" w:rsidRPr="00CC6A6C" w:rsidRDefault="00E7167F" w:rsidP="00E7167F">
      <w:pPr>
        <w:rPr>
          <w:rFonts w:ascii="Arial" w:hAnsi="Arial" w:cs="Arial"/>
          <w:b/>
          <w:sz w:val="22"/>
          <w:szCs w:val="22"/>
          <w:lang w:val="sr-Cyrl-CS"/>
        </w:rPr>
      </w:pPr>
      <w:r w:rsidRPr="00CC6A6C">
        <w:rPr>
          <w:rFonts w:ascii="Arial" w:hAnsi="Arial" w:cs="Arial"/>
          <w:sz w:val="22"/>
          <w:szCs w:val="22"/>
          <w:lang w:val="sr-Cyrl-CS"/>
        </w:rPr>
        <w:t>У _____________</w:t>
      </w:r>
      <w:r w:rsidRPr="00CC6A6C">
        <w:rPr>
          <w:rFonts w:ascii="Arial" w:hAnsi="Arial" w:cs="Arial"/>
          <w:sz w:val="22"/>
          <w:szCs w:val="22"/>
        </w:rPr>
        <w:t>__</w:t>
      </w:r>
      <w:r w:rsidRPr="00CC6A6C">
        <w:rPr>
          <w:rFonts w:ascii="Arial" w:hAnsi="Arial" w:cs="Arial"/>
          <w:sz w:val="22"/>
          <w:szCs w:val="22"/>
          <w:lang w:val="sr-Cyrl-CS"/>
        </w:rPr>
        <w:t xml:space="preserve">, дана </w:t>
      </w:r>
      <w:r w:rsidRPr="00CC6A6C">
        <w:rPr>
          <w:rFonts w:ascii="Arial" w:hAnsi="Arial" w:cs="Arial"/>
          <w:sz w:val="22"/>
          <w:szCs w:val="22"/>
        </w:rPr>
        <w:t>_______________</w:t>
      </w:r>
      <w:r w:rsidR="00993878">
        <w:rPr>
          <w:rFonts w:ascii="Arial" w:hAnsi="Arial" w:cs="Arial"/>
          <w:sz w:val="22"/>
          <w:szCs w:val="22"/>
          <w:lang w:val="sr-Cyrl-CS"/>
        </w:rPr>
        <w:t xml:space="preserve">                                     </w:t>
      </w:r>
      <w:r w:rsidRPr="00CC6A6C">
        <w:rPr>
          <w:rFonts w:ascii="Arial" w:hAnsi="Arial" w:cs="Arial"/>
          <w:sz w:val="22"/>
          <w:szCs w:val="22"/>
          <w:lang w:val="sr-Cyrl-CS"/>
        </w:rPr>
        <w:t>Одговорно лице понуђача</w:t>
      </w:r>
    </w:p>
    <w:p w:rsidR="00E7167F" w:rsidRPr="00CC6A6C" w:rsidRDefault="00E7167F" w:rsidP="00E7167F">
      <w:pPr>
        <w:rPr>
          <w:rFonts w:ascii="Arial" w:hAnsi="Arial" w:cs="Arial"/>
          <w:b/>
          <w:sz w:val="22"/>
          <w:szCs w:val="22"/>
          <w:lang w:val="sr-Cyrl-CS"/>
        </w:rPr>
      </w:pPr>
    </w:p>
    <w:p w:rsidR="00E7167F" w:rsidRPr="00CC6A6C" w:rsidRDefault="00E7167F" w:rsidP="00E7167F">
      <w:pPr>
        <w:rPr>
          <w:rFonts w:ascii="Arial" w:hAnsi="Arial" w:cs="Arial"/>
          <w:b/>
          <w:sz w:val="22"/>
          <w:szCs w:val="22"/>
          <w:lang w:val="sr-Cyrl-CS"/>
        </w:rPr>
      </w:pPr>
    </w:p>
    <w:p w:rsidR="00E7167F" w:rsidRPr="00CC6A6C" w:rsidRDefault="00373B06" w:rsidP="00E7167F">
      <w:pPr>
        <w:jc w:val="right"/>
        <w:rPr>
          <w:rFonts w:ascii="Arial" w:hAnsi="Arial" w:cs="Arial"/>
          <w:sz w:val="22"/>
          <w:szCs w:val="22"/>
          <w:lang w:val="sr-Cyrl-CS"/>
        </w:rPr>
      </w:pPr>
      <w:r w:rsidRPr="00373B06">
        <w:rPr>
          <w:rFonts w:ascii="Arial" w:hAnsi="Arial" w:cs="Arial"/>
          <w:b/>
          <w:noProof/>
          <w:sz w:val="22"/>
          <w:szCs w:val="22"/>
          <w:lang w:val="sr-Cyrl-CS" w:eastAsia="zh-TW"/>
        </w:rPr>
        <w:pict>
          <v:shape id="_x0000_s1027" type="#_x0000_t202" style="position:absolute;left:0;text-align:left;margin-left:197.15pt;margin-top:4.4pt;width:105.5pt;height:21.75pt;z-index:251655168;mso-height-percent:200;mso-height-percent:200;mso-width-relative:margin;mso-height-relative:margin" strokecolor="white">
            <v:textbox style="mso-next-textbox:#_x0000_s1027;mso-fit-shape-to-text:t">
              <w:txbxContent>
                <w:p w:rsidR="008C25C5" w:rsidRDefault="008C25C5" w:rsidP="00E7167F">
                  <w:pPr>
                    <w:jc w:val="center"/>
                  </w:pPr>
                  <w:r w:rsidRPr="008A772B">
                    <w:rPr>
                      <w:rFonts w:ascii="Arial" w:hAnsi="Arial" w:cs="Arial"/>
                      <w:lang w:val="sr-Cyrl-CS"/>
                    </w:rPr>
                    <w:t>М.П.</w:t>
                  </w:r>
                </w:p>
              </w:txbxContent>
            </v:textbox>
          </v:shape>
        </w:pict>
      </w:r>
      <w:r w:rsidR="00E7167F" w:rsidRPr="00CC6A6C">
        <w:rPr>
          <w:rFonts w:ascii="Arial" w:hAnsi="Arial" w:cs="Arial"/>
          <w:sz w:val="22"/>
          <w:szCs w:val="22"/>
          <w:lang w:val="sr-Cyrl-CS"/>
        </w:rPr>
        <w:t>___________________________</w:t>
      </w:r>
    </w:p>
    <w:p w:rsidR="009F1EA3" w:rsidRDefault="009F1EA3" w:rsidP="00E7167F">
      <w:pPr>
        <w:tabs>
          <w:tab w:val="left" w:pos="3646"/>
        </w:tabs>
        <w:rPr>
          <w:rFonts w:ascii="Arial" w:hAnsi="Arial" w:cs="Arial"/>
          <w:b/>
          <w:i/>
          <w:sz w:val="22"/>
          <w:szCs w:val="22"/>
          <w:lang w:val="ru-RU"/>
        </w:rPr>
      </w:pPr>
    </w:p>
    <w:p w:rsidR="009F1EA3" w:rsidRDefault="009F1EA3" w:rsidP="00E7167F">
      <w:pPr>
        <w:tabs>
          <w:tab w:val="left" w:pos="3646"/>
        </w:tabs>
        <w:rPr>
          <w:rFonts w:ascii="Arial" w:hAnsi="Arial" w:cs="Arial"/>
          <w:b/>
          <w:i/>
          <w:sz w:val="22"/>
          <w:szCs w:val="22"/>
          <w:lang w:val="ru-RU"/>
        </w:rPr>
      </w:pPr>
    </w:p>
    <w:p w:rsidR="004472EE" w:rsidRDefault="004472EE" w:rsidP="00E7167F">
      <w:pPr>
        <w:tabs>
          <w:tab w:val="left" w:pos="3646"/>
        </w:tabs>
        <w:rPr>
          <w:rFonts w:ascii="Arial" w:hAnsi="Arial" w:cs="Arial"/>
          <w:b/>
          <w:i/>
          <w:sz w:val="22"/>
          <w:szCs w:val="22"/>
          <w:lang w:val="ru-RU"/>
        </w:rPr>
      </w:pPr>
    </w:p>
    <w:p w:rsidR="00E7167F" w:rsidRPr="00CC6A6C" w:rsidRDefault="00E7167F" w:rsidP="00E7167F">
      <w:pPr>
        <w:tabs>
          <w:tab w:val="left" w:pos="3646"/>
        </w:tabs>
        <w:rPr>
          <w:rFonts w:ascii="Arial" w:hAnsi="Arial" w:cs="Arial"/>
          <w:b/>
          <w:i/>
          <w:sz w:val="22"/>
          <w:szCs w:val="22"/>
          <w:lang w:val="ru-RU"/>
        </w:rPr>
      </w:pPr>
      <w:r w:rsidRPr="00D43F38">
        <w:rPr>
          <w:rFonts w:ascii="Arial" w:hAnsi="Arial" w:cs="Arial"/>
          <w:b/>
          <w:i/>
          <w:sz w:val="22"/>
          <w:szCs w:val="22"/>
          <w:lang w:val="ru-RU"/>
        </w:rPr>
        <w:t>УПУТСТВО:</w:t>
      </w:r>
    </w:p>
    <w:p w:rsidR="00BD7E5E" w:rsidRDefault="00E7167F" w:rsidP="007C2420">
      <w:pPr>
        <w:tabs>
          <w:tab w:val="left" w:pos="3646"/>
        </w:tabs>
        <w:rPr>
          <w:rFonts w:ascii="Arial" w:hAnsi="Arial" w:cs="Arial"/>
          <w:b/>
          <w:sz w:val="16"/>
          <w:szCs w:val="16"/>
          <w:lang w:val="sr-Cyrl-CS"/>
        </w:rPr>
      </w:pPr>
      <w:r w:rsidRPr="00CC6A6C">
        <w:rPr>
          <w:rFonts w:ascii="Arial" w:hAnsi="Arial" w:cs="Arial"/>
          <w:i/>
          <w:sz w:val="22"/>
          <w:szCs w:val="22"/>
          <w:lang w:val="ru-RU"/>
        </w:rPr>
        <w:t>Попуњавају само они понуђачи који наступају са подизвођачем, а у случају већег броја подизвођача у групи, понуђач мора овај образац фотокопирати и попуњен приложити за сваког подизвођача.</w:t>
      </w:r>
    </w:p>
    <w:p w:rsidR="00BD7E5E" w:rsidRDefault="00BD7E5E" w:rsidP="005219B8">
      <w:pPr>
        <w:rPr>
          <w:rFonts w:ascii="Arial" w:hAnsi="Arial" w:cs="Arial"/>
          <w:b/>
          <w:sz w:val="16"/>
          <w:szCs w:val="16"/>
          <w:lang w:val="sr-Cyrl-CS"/>
        </w:rPr>
      </w:pPr>
    </w:p>
    <w:p w:rsidR="00BD7E5E" w:rsidRDefault="00BD7E5E" w:rsidP="005219B8">
      <w:pPr>
        <w:rPr>
          <w:rFonts w:ascii="Arial" w:hAnsi="Arial" w:cs="Arial"/>
          <w:b/>
          <w:sz w:val="16"/>
          <w:szCs w:val="16"/>
          <w:lang w:val="sr-Cyrl-CS"/>
        </w:rPr>
      </w:pPr>
    </w:p>
    <w:p w:rsidR="00BD7E5E" w:rsidRDefault="00BD7E5E" w:rsidP="005219B8">
      <w:pPr>
        <w:rPr>
          <w:rFonts w:ascii="Arial" w:hAnsi="Arial" w:cs="Arial"/>
          <w:b/>
          <w:sz w:val="16"/>
          <w:szCs w:val="16"/>
          <w:lang w:val="sr-Cyrl-CS"/>
        </w:rPr>
      </w:pPr>
    </w:p>
    <w:p w:rsidR="00B90436" w:rsidRDefault="00B90436" w:rsidP="00370E2C">
      <w:pPr>
        <w:ind w:right="-16"/>
        <w:jc w:val="both"/>
        <w:rPr>
          <w:rFonts w:ascii="Arial" w:hAnsi="Arial" w:cs="Arial"/>
          <w:b/>
          <w:sz w:val="22"/>
          <w:szCs w:val="22"/>
          <w:lang w:val="ru-RU"/>
        </w:rPr>
        <w:sectPr w:rsidR="00B90436" w:rsidSect="0047103A">
          <w:pgSz w:w="12240" w:h="15840" w:code="1"/>
          <w:pgMar w:top="1662" w:right="1080" w:bottom="426" w:left="1253" w:header="720" w:footer="720" w:gutter="0"/>
          <w:cols w:space="720"/>
          <w:titlePg/>
          <w:docGrid w:linePitch="360"/>
        </w:sectPr>
      </w:pPr>
    </w:p>
    <w:p w:rsidR="004472EE" w:rsidRDefault="004472EE" w:rsidP="00370E2C">
      <w:pPr>
        <w:ind w:right="-16"/>
        <w:jc w:val="both"/>
        <w:rPr>
          <w:rFonts w:ascii="Arial" w:hAnsi="Arial" w:cs="Arial"/>
          <w:b/>
          <w:sz w:val="22"/>
          <w:szCs w:val="22"/>
          <w:lang w:val="ru-RU"/>
        </w:rPr>
      </w:pPr>
    </w:p>
    <w:p w:rsidR="009B4953" w:rsidRDefault="009B4953" w:rsidP="0099706E">
      <w:pPr>
        <w:ind w:left="360" w:right="-16"/>
        <w:jc w:val="both"/>
        <w:rPr>
          <w:rFonts w:ascii="Arial" w:hAnsi="Arial" w:cs="Arial"/>
          <w:b/>
          <w:sz w:val="22"/>
          <w:szCs w:val="22"/>
          <w:lang w:val="sr-Cyrl-CS"/>
        </w:rPr>
      </w:pPr>
    </w:p>
    <w:p w:rsidR="00370E2C" w:rsidRDefault="0099706E" w:rsidP="0099706E">
      <w:pPr>
        <w:ind w:left="360" w:right="-16"/>
        <w:jc w:val="both"/>
        <w:rPr>
          <w:rFonts w:ascii="Arial" w:hAnsi="Arial" w:cs="Arial"/>
          <w:b/>
          <w:sz w:val="22"/>
          <w:szCs w:val="22"/>
          <w:lang w:val="sr-Cyrl-CS"/>
        </w:rPr>
      </w:pPr>
      <w:r>
        <w:rPr>
          <w:rFonts w:ascii="Arial" w:hAnsi="Arial" w:cs="Arial"/>
          <w:b/>
          <w:sz w:val="22"/>
          <w:szCs w:val="22"/>
        </w:rPr>
        <w:t xml:space="preserve">VII </w:t>
      </w:r>
      <w:r w:rsidR="00E7167F" w:rsidRPr="005B4859">
        <w:rPr>
          <w:rFonts w:ascii="Arial" w:hAnsi="Arial" w:cs="Arial"/>
          <w:b/>
          <w:sz w:val="22"/>
          <w:szCs w:val="22"/>
          <w:lang w:val="sr-Cyrl-CS"/>
        </w:rPr>
        <w:t>СТРУКТУРА</w:t>
      </w:r>
      <w:r w:rsidR="00993878">
        <w:rPr>
          <w:rFonts w:ascii="Arial" w:hAnsi="Arial" w:cs="Arial"/>
          <w:b/>
          <w:sz w:val="22"/>
          <w:szCs w:val="22"/>
          <w:lang w:val="sr-Cyrl-CS"/>
        </w:rPr>
        <w:t xml:space="preserve"> </w:t>
      </w:r>
      <w:r w:rsidR="00757440" w:rsidRPr="005B4859">
        <w:rPr>
          <w:rFonts w:ascii="Arial" w:hAnsi="Arial" w:cs="Arial"/>
          <w:b/>
          <w:sz w:val="22"/>
          <w:szCs w:val="22"/>
          <w:lang w:val="sr-Cyrl-CS"/>
        </w:rPr>
        <w:t>ЦЕНЕ</w:t>
      </w:r>
    </w:p>
    <w:p w:rsidR="00984E9E" w:rsidRDefault="00984E9E" w:rsidP="00984E9E">
      <w:pPr>
        <w:ind w:right="-16"/>
        <w:jc w:val="both"/>
        <w:rPr>
          <w:rFonts w:ascii="Arial" w:hAnsi="Arial" w:cs="Arial"/>
          <w:b/>
          <w:color w:val="FF0000"/>
          <w:sz w:val="22"/>
          <w:szCs w:val="22"/>
          <w:lang w:val="sr-Cyrl-CS"/>
        </w:rPr>
      </w:pPr>
    </w:p>
    <w:tbl>
      <w:tblPr>
        <w:tblW w:w="134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7599"/>
        <w:gridCol w:w="763"/>
        <w:gridCol w:w="1151"/>
        <w:gridCol w:w="63"/>
        <w:gridCol w:w="1572"/>
        <w:gridCol w:w="1562"/>
      </w:tblGrid>
      <w:tr w:rsidR="001963E7" w:rsidRPr="00255A31" w:rsidTr="00337DD5">
        <w:trPr>
          <w:trHeight w:val="420"/>
        </w:trPr>
        <w:tc>
          <w:tcPr>
            <w:tcW w:w="13487" w:type="dxa"/>
            <w:gridSpan w:val="7"/>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PREDMER I PREDRAČUN</w:t>
            </w:r>
          </w:p>
        </w:tc>
      </w:tr>
      <w:tr w:rsidR="001963E7" w:rsidRPr="00255A31" w:rsidTr="00337DD5">
        <w:trPr>
          <w:trHeight w:val="1136"/>
        </w:trPr>
        <w:tc>
          <w:tcPr>
            <w:tcW w:w="13487" w:type="dxa"/>
            <w:gridSpan w:val="7"/>
            <w:shd w:val="clear" w:color="auto" w:fill="auto"/>
            <w:vAlign w:val="bottom"/>
            <w:hideMark/>
          </w:tcPr>
          <w:p w:rsidR="001963E7" w:rsidRPr="00255A31" w:rsidRDefault="001963E7" w:rsidP="001963E7">
            <w:pPr>
              <w:jc w:val="center"/>
              <w:rPr>
                <w:rFonts w:ascii="Arial" w:hAnsi="Arial" w:cs="Arial"/>
                <w:b/>
                <w:bCs/>
                <w:i/>
                <w:iCs/>
              </w:rPr>
            </w:pPr>
            <w:r>
              <w:rPr>
                <w:rFonts w:ascii="Arial" w:hAnsi="Arial" w:cs="Arial"/>
                <w:b/>
                <w:bCs/>
                <w:i/>
                <w:iCs/>
              </w:rPr>
              <w:t>PROJEKTA UREĐENJA</w:t>
            </w:r>
            <w:r w:rsidRPr="00255A31">
              <w:rPr>
                <w:rFonts w:ascii="Arial" w:hAnsi="Arial" w:cs="Arial"/>
                <w:b/>
                <w:bCs/>
                <w:i/>
                <w:iCs/>
              </w:rPr>
              <w:t xml:space="preserve"> DEČIJEG IGRALIŠTA U BLOKU 37. IZMEĐU STAMBENIH OBJEKATA U ULICI MILUTINA MILANKOVIĆA BR. 150-160, BULEVAR ARSENIJA ČARNOJEVIĆA BR. 207-217 I OGRADE DEČIJEG VRTIĆA "LASTAVICA" (BULEVAR ARSENIJA ČARNOJEVIĆA BR. 186)</w:t>
            </w:r>
          </w:p>
        </w:tc>
      </w:tr>
      <w:tr w:rsidR="001963E7" w:rsidRPr="00255A31" w:rsidTr="00337DD5">
        <w:trPr>
          <w:trHeight w:val="541"/>
        </w:trPr>
        <w:tc>
          <w:tcPr>
            <w:tcW w:w="777" w:type="dxa"/>
            <w:shd w:val="clear" w:color="auto" w:fill="auto"/>
            <w:vAlign w:val="center"/>
            <w:hideMark/>
          </w:tcPr>
          <w:p w:rsidR="001963E7" w:rsidRPr="00255A31" w:rsidRDefault="001963E7" w:rsidP="001963E7">
            <w:pPr>
              <w:jc w:val="center"/>
              <w:rPr>
                <w:rFonts w:ascii="Arial" w:hAnsi="Arial" w:cs="Arial"/>
              </w:rPr>
            </w:pPr>
            <w:r w:rsidRPr="00255A31">
              <w:rPr>
                <w:rFonts w:ascii="Arial" w:hAnsi="Arial" w:cs="Arial"/>
              </w:rPr>
              <w:t>Red.</w:t>
            </w:r>
            <w:r w:rsidRPr="00255A31">
              <w:rPr>
                <w:rFonts w:ascii="Arial" w:hAnsi="Arial" w:cs="Arial"/>
              </w:rPr>
              <w:br/>
              <w:t>broj</w:t>
            </w:r>
          </w:p>
        </w:tc>
        <w:tc>
          <w:tcPr>
            <w:tcW w:w="7599" w:type="dxa"/>
            <w:shd w:val="clear" w:color="auto" w:fill="auto"/>
            <w:noWrap/>
            <w:vAlign w:val="center"/>
            <w:hideMark/>
          </w:tcPr>
          <w:p w:rsidR="001963E7" w:rsidRPr="009B4953" w:rsidRDefault="009B4953" w:rsidP="00337DD5">
            <w:pPr>
              <w:bidi/>
              <w:jc w:val="center"/>
              <w:rPr>
                <w:rStyle w:val="Emphasis"/>
                <w:rFonts w:ascii="Arial" w:hAnsi="Arial" w:cs="Arial"/>
                <w:i w:val="0"/>
                <w:lang w:val="sr-Latn-CS"/>
              </w:rPr>
            </w:pPr>
            <w:r>
              <w:rPr>
                <w:rFonts w:ascii="Arial" w:hAnsi="Arial" w:cs="Arial"/>
                <w:lang w:val="sr-Latn-CS"/>
              </w:rPr>
              <w:t>O</w:t>
            </w:r>
            <w:r w:rsidR="00337DD5">
              <w:rPr>
                <w:rFonts w:ascii="Arial" w:hAnsi="Arial" w:cs="Arial"/>
                <w:lang w:val="sr-Latn-CS"/>
              </w:rPr>
              <w:t>PIS RADOVA</w:t>
            </w:r>
          </w:p>
        </w:tc>
        <w:tc>
          <w:tcPr>
            <w:tcW w:w="763" w:type="dxa"/>
            <w:shd w:val="clear" w:color="auto" w:fill="auto"/>
            <w:vAlign w:val="center"/>
            <w:hideMark/>
          </w:tcPr>
          <w:p w:rsidR="001963E7" w:rsidRPr="00255A31" w:rsidRDefault="001963E7" w:rsidP="001963E7">
            <w:pPr>
              <w:jc w:val="center"/>
              <w:rPr>
                <w:rFonts w:ascii="Arial" w:hAnsi="Arial" w:cs="Arial"/>
              </w:rPr>
            </w:pPr>
            <w:proofErr w:type="gramStart"/>
            <w:r w:rsidRPr="00255A31">
              <w:rPr>
                <w:rFonts w:ascii="Arial" w:hAnsi="Arial" w:cs="Arial"/>
              </w:rPr>
              <w:t>jed</w:t>
            </w:r>
            <w:proofErr w:type="gramEnd"/>
            <w:r w:rsidRPr="00255A31">
              <w:rPr>
                <w:rFonts w:ascii="Arial" w:hAnsi="Arial" w:cs="Arial"/>
              </w:rPr>
              <w:t>. mere</w:t>
            </w:r>
          </w:p>
        </w:tc>
        <w:tc>
          <w:tcPr>
            <w:tcW w:w="1151" w:type="dxa"/>
            <w:shd w:val="clear" w:color="auto" w:fill="auto"/>
            <w:noWrap/>
            <w:vAlign w:val="center"/>
            <w:hideMark/>
          </w:tcPr>
          <w:p w:rsidR="001963E7" w:rsidRPr="00255A31" w:rsidRDefault="001963E7" w:rsidP="001963E7">
            <w:pPr>
              <w:jc w:val="center"/>
              <w:rPr>
                <w:rFonts w:ascii="Arial" w:hAnsi="Arial" w:cs="Arial"/>
              </w:rPr>
            </w:pPr>
            <w:r w:rsidRPr="00255A31">
              <w:rPr>
                <w:rFonts w:ascii="Arial" w:hAnsi="Arial" w:cs="Arial"/>
              </w:rPr>
              <w:t>Količina</w:t>
            </w:r>
          </w:p>
        </w:tc>
        <w:tc>
          <w:tcPr>
            <w:tcW w:w="1635" w:type="dxa"/>
            <w:gridSpan w:val="2"/>
            <w:shd w:val="clear" w:color="auto" w:fill="auto"/>
            <w:vAlign w:val="center"/>
            <w:hideMark/>
          </w:tcPr>
          <w:p w:rsidR="009B4953" w:rsidRDefault="001963E7" w:rsidP="001963E7">
            <w:pPr>
              <w:jc w:val="center"/>
              <w:rPr>
                <w:rFonts w:ascii="Arial" w:hAnsi="Arial" w:cs="Arial"/>
              </w:rPr>
            </w:pPr>
            <w:r w:rsidRPr="00255A31">
              <w:rPr>
                <w:rFonts w:ascii="Arial" w:hAnsi="Arial" w:cs="Arial"/>
              </w:rPr>
              <w:t xml:space="preserve">Cena </w:t>
            </w:r>
          </w:p>
          <w:p w:rsidR="001963E7" w:rsidRPr="00255A31" w:rsidRDefault="001963E7" w:rsidP="009B4953">
            <w:pPr>
              <w:jc w:val="center"/>
              <w:rPr>
                <w:rFonts w:ascii="Arial" w:hAnsi="Arial" w:cs="Arial"/>
              </w:rPr>
            </w:pPr>
            <w:r w:rsidRPr="00255A31">
              <w:rPr>
                <w:rFonts w:ascii="Arial" w:hAnsi="Arial" w:cs="Arial"/>
              </w:rPr>
              <w:t>bez PDV</w:t>
            </w:r>
          </w:p>
        </w:tc>
        <w:tc>
          <w:tcPr>
            <w:tcW w:w="1562" w:type="dxa"/>
            <w:shd w:val="clear" w:color="auto" w:fill="auto"/>
            <w:noWrap/>
            <w:vAlign w:val="center"/>
            <w:hideMark/>
          </w:tcPr>
          <w:p w:rsidR="009B4953" w:rsidRDefault="009B4953" w:rsidP="001963E7">
            <w:pPr>
              <w:jc w:val="center"/>
              <w:rPr>
                <w:rFonts w:ascii="Arial" w:hAnsi="Arial" w:cs="Arial"/>
                <w:lang w:val="sr-Latn-CS"/>
              </w:rPr>
            </w:pPr>
            <w:r>
              <w:rPr>
                <w:rFonts w:ascii="Arial" w:hAnsi="Arial" w:cs="Arial"/>
                <w:lang w:val="sr-Latn-CS"/>
              </w:rPr>
              <w:t xml:space="preserve">Ukupno </w:t>
            </w:r>
          </w:p>
          <w:p w:rsidR="001963E7" w:rsidRPr="009B4953" w:rsidRDefault="009B4953" w:rsidP="001963E7">
            <w:pPr>
              <w:jc w:val="center"/>
              <w:rPr>
                <w:rFonts w:ascii="Arial" w:hAnsi="Arial" w:cs="Arial"/>
                <w:lang w:val="sr-Latn-CS"/>
              </w:rPr>
            </w:pPr>
            <w:r>
              <w:rPr>
                <w:rFonts w:ascii="Arial" w:hAnsi="Arial" w:cs="Arial"/>
                <w:lang w:val="sr-Latn-CS"/>
              </w:rPr>
              <w:t>bez PDV</w:t>
            </w:r>
          </w:p>
        </w:tc>
      </w:tr>
      <w:tr w:rsidR="001963E7" w:rsidRPr="00255A31" w:rsidTr="00337DD5">
        <w:trPr>
          <w:trHeight w:val="421"/>
        </w:trPr>
        <w:tc>
          <w:tcPr>
            <w:tcW w:w="13487" w:type="dxa"/>
            <w:gridSpan w:val="7"/>
            <w:shd w:val="clear" w:color="auto" w:fill="auto"/>
            <w:noWrap/>
            <w:vAlign w:val="center"/>
            <w:hideMark/>
          </w:tcPr>
          <w:p w:rsidR="001963E7" w:rsidRPr="00255A31" w:rsidRDefault="001963E7" w:rsidP="001963E7">
            <w:pPr>
              <w:jc w:val="center"/>
              <w:rPr>
                <w:rFonts w:ascii="Arial" w:hAnsi="Arial" w:cs="Arial"/>
              </w:rPr>
            </w:pPr>
            <w:r w:rsidRPr="00255A31">
              <w:rPr>
                <w:rFonts w:ascii="Arial" w:hAnsi="Arial" w:cs="Arial"/>
              </w:rPr>
              <w:t> </w:t>
            </w:r>
          </w:p>
        </w:tc>
      </w:tr>
      <w:tr w:rsidR="001963E7" w:rsidRPr="00255A31" w:rsidTr="00337DD5">
        <w:trPr>
          <w:trHeight w:val="387"/>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A</w:t>
            </w:r>
          </w:p>
        </w:tc>
        <w:tc>
          <w:tcPr>
            <w:tcW w:w="12710" w:type="dxa"/>
            <w:gridSpan w:val="6"/>
            <w:shd w:val="clear" w:color="auto" w:fill="auto"/>
            <w:noWrap/>
            <w:vAlign w:val="center"/>
            <w:hideMark/>
          </w:tcPr>
          <w:p w:rsidR="001963E7" w:rsidRPr="00337DD5" w:rsidRDefault="001963E7" w:rsidP="00993878">
            <w:pPr>
              <w:bidi/>
              <w:jc w:val="center"/>
              <w:rPr>
                <w:rFonts w:ascii="Arial" w:hAnsi="Arial" w:cs="Arial"/>
                <w:b/>
                <w:bCs/>
                <w:lang w:val="sr-Latn-CS"/>
              </w:rPr>
            </w:pPr>
            <w:r w:rsidRPr="00255A31">
              <w:rPr>
                <w:rFonts w:ascii="Arial" w:hAnsi="Arial" w:cs="Arial"/>
                <w:b/>
                <w:bCs/>
                <w:rtl/>
              </w:rPr>
              <w:t>-</w:t>
            </w:r>
            <w:r w:rsidR="00337DD5">
              <w:rPr>
                <w:rFonts w:ascii="Arial" w:hAnsi="Arial" w:cs="Arial"/>
                <w:b/>
                <w:bCs/>
                <w:lang w:val="sr-Latn-CS"/>
              </w:rPr>
              <w:t>I</w:t>
            </w:r>
            <w:r w:rsidRPr="00255A31">
              <w:rPr>
                <w:rFonts w:ascii="Arial" w:hAnsi="Arial" w:cs="Arial"/>
                <w:b/>
                <w:bCs/>
                <w:rtl/>
              </w:rPr>
              <w:t>GRAĐEVINSKI RADOV</w:t>
            </w:r>
            <w:r w:rsidR="00337DD5">
              <w:rPr>
                <w:rFonts w:ascii="Arial" w:hAnsi="Arial" w:cs="Arial"/>
                <w:b/>
                <w:bCs/>
                <w:lang w:val="sr-Latn-CS"/>
              </w:rPr>
              <w:t>O</w:t>
            </w:r>
            <w:r w:rsidRPr="00255A31">
              <w:rPr>
                <w:rFonts w:ascii="Arial" w:hAnsi="Arial" w:cs="Arial"/>
                <w:b/>
                <w:bCs/>
                <w:rtl/>
              </w:rPr>
              <w:t>ARHITEKTONSK</w:t>
            </w:r>
          </w:p>
        </w:tc>
      </w:tr>
      <w:tr w:rsidR="001963E7" w:rsidRPr="00255A31" w:rsidTr="00337DD5">
        <w:trPr>
          <w:trHeight w:val="279"/>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 </w:t>
            </w:r>
          </w:p>
        </w:tc>
        <w:tc>
          <w:tcPr>
            <w:tcW w:w="7599" w:type="dxa"/>
            <w:shd w:val="clear" w:color="auto" w:fill="auto"/>
            <w:noWrap/>
            <w:vAlign w:val="center"/>
            <w:hideMark/>
          </w:tcPr>
          <w:p w:rsidR="001963E7" w:rsidRPr="00255A31" w:rsidRDefault="001963E7" w:rsidP="001963E7">
            <w:pPr>
              <w:bidi/>
              <w:jc w:val="center"/>
              <w:rPr>
                <w:rFonts w:ascii="Arial" w:hAnsi="Arial" w:cs="Arial"/>
                <w:b/>
                <w:bCs/>
              </w:rPr>
            </w:pPr>
            <w:r w:rsidRPr="00255A31">
              <w:rPr>
                <w:rFonts w:ascii="Arial" w:hAnsi="Arial" w:cs="Arial"/>
                <w:b/>
                <w:bCs/>
                <w:rtl/>
              </w:rPr>
              <w:t> </w:t>
            </w:r>
          </w:p>
        </w:tc>
        <w:tc>
          <w:tcPr>
            <w:tcW w:w="763" w:type="dxa"/>
            <w:shd w:val="clear" w:color="auto" w:fill="auto"/>
            <w:noWrap/>
            <w:vAlign w:val="center"/>
            <w:hideMark/>
          </w:tcPr>
          <w:p w:rsidR="001963E7" w:rsidRPr="00255A31" w:rsidRDefault="001963E7" w:rsidP="001963E7">
            <w:pPr>
              <w:bidi/>
              <w:jc w:val="center"/>
              <w:rPr>
                <w:rFonts w:ascii="Arial" w:hAnsi="Arial" w:cs="Arial"/>
                <w:b/>
                <w:bCs/>
              </w:rPr>
            </w:pPr>
            <w:r w:rsidRPr="00255A31">
              <w:rPr>
                <w:rFonts w:ascii="Arial" w:hAnsi="Arial" w:cs="Arial"/>
                <w:b/>
                <w:bCs/>
                <w:rtl/>
              </w:rPr>
              <w:t> </w:t>
            </w:r>
          </w:p>
        </w:tc>
        <w:tc>
          <w:tcPr>
            <w:tcW w:w="1151" w:type="dxa"/>
            <w:shd w:val="clear" w:color="auto" w:fill="auto"/>
            <w:noWrap/>
            <w:vAlign w:val="center"/>
            <w:hideMark/>
          </w:tcPr>
          <w:p w:rsidR="001963E7" w:rsidRPr="00255A31" w:rsidRDefault="001963E7" w:rsidP="001963E7">
            <w:pPr>
              <w:bidi/>
              <w:jc w:val="center"/>
              <w:rPr>
                <w:rFonts w:ascii="Arial" w:hAnsi="Arial" w:cs="Arial"/>
                <w:b/>
                <w:bCs/>
              </w:rPr>
            </w:pPr>
            <w:r w:rsidRPr="00255A31">
              <w:rPr>
                <w:rFonts w:ascii="Arial" w:hAnsi="Arial" w:cs="Arial"/>
                <w:b/>
                <w:bCs/>
                <w:rtl/>
              </w:rPr>
              <w:t> </w:t>
            </w:r>
          </w:p>
        </w:tc>
        <w:tc>
          <w:tcPr>
            <w:tcW w:w="1635" w:type="dxa"/>
            <w:gridSpan w:val="2"/>
            <w:shd w:val="clear" w:color="auto" w:fill="auto"/>
            <w:noWrap/>
            <w:vAlign w:val="center"/>
            <w:hideMark/>
          </w:tcPr>
          <w:p w:rsidR="001963E7" w:rsidRPr="00255A31" w:rsidRDefault="001963E7" w:rsidP="001963E7">
            <w:pPr>
              <w:bidi/>
              <w:jc w:val="center"/>
              <w:rPr>
                <w:rFonts w:ascii="Arial" w:hAnsi="Arial" w:cs="Arial"/>
                <w:b/>
                <w:bCs/>
              </w:rPr>
            </w:pPr>
            <w:r w:rsidRPr="00255A31">
              <w:rPr>
                <w:rFonts w:ascii="Arial" w:hAnsi="Arial" w:cs="Arial"/>
                <w:b/>
                <w:bCs/>
                <w:rtl/>
              </w:rPr>
              <w:t> </w:t>
            </w:r>
          </w:p>
        </w:tc>
        <w:tc>
          <w:tcPr>
            <w:tcW w:w="1562" w:type="dxa"/>
            <w:shd w:val="clear" w:color="auto" w:fill="auto"/>
            <w:noWrap/>
            <w:vAlign w:val="center"/>
            <w:hideMark/>
          </w:tcPr>
          <w:p w:rsidR="001963E7" w:rsidRPr="00255A31" w:rsidRDefault="001963E7" w:rsidP="001963E7">
            <w:pPr>
              <w:bidi/>
              <w:jc w:val="center"/>
              <w:rPr>
                <w:rFonts w:ascii="Arial" w:hAnsi="Arial" w:cs="Arial"/>
                <w:b/>
                <w:bCs/>
              </w:rPr>
            </w:pPr>
            <w:r w:rsidRPr="00255A31">
              <w:rPr>
                <w:rFonts w:ascii="Arial" w:hAnsi="Arial" w:cs="Arial"/>
                <w:b/>
                <w:bCs/>
                <w:rtl/>
              </w:rPr>
              <w:t> </w:t>
            </w:r>
          </w:p>
        </w:tc>
      </w:tr>
      <w:tr w:rsidR="001963E7" w:rsidRPr="00255A31" w:rsidTr="00337DD5">
        <w:trPr>
          <w:trHeight w:val="411"/>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w:t>
            </w:r>
          </w:p>
        </w:tc>
        <w:tc>
          <w:tcPr>
            <w:tcW w:w="7599" w:type="dxa"/>
            <w:shd w:val="clear" w:color="auto" w:fill="auto"/>
            <w:vAlign w:val="center"/>
            <w:hideMark/>
          </w:tcPr>
          <w:p w:rsidR="001963E7" w:rsidRPr="00255A31" w:rsidRDefault="001963E7" w:rsidP="001963E7">
            <w:pPr>
              <w:rPr>
                <w:rFonts w:ascii="Arial" w:hAnsi="Arial" w:cs="Arial"/>
                <w:b/>
                <w:bCs/>
                <w:i/>
                <w:iCs/>
              </w:rPr>
            </w:pPr>
            <w:r w:rsidRPr="00255A31">
              <w:rPr>
                <w:rFonts w:ascii="Arial" w:hAnsi="Arial" w:cs="Arial"/>
                <w:b/>
                <w:bCs/>
                <w:i/>
                <w:iCs/>
              </w:rPr>
              <w:t>PRIPREMNI RADOVI</w:t>
            </w:r>
          </w:p>
        </w:tc>
        <w:tc>
          <w:tcPr>
            <w:tcW w:w="763" w:type="dxa"/>
            <w:shd w:val="clear" w:color="auto" w:fill="auto"/>
            <w:vAlign w:val="center"/>
            <w:hideMark/>
          </w:tcPr>
          <w:p w:rsidR="001963E7" w:rsidRPr="00255A31" w:rsidRDefault="001963E7" w:rsidP="001963E7">
            <w:pPr>
              <w:jc w:val="center"/>
              <w:rPr>
                <w:rFonts w:ascii="Arial" w:hAnsi="Arial" w:cs="Arial"/>
                <w:b/>
                <w:bCs/>
                <w:i/>
                <w:iCs/>
              </w:rPr>
            </w:pPr>
            <w:r w:rsidRPr="00255A31">
              <w:rPr>
                <w:rFonts w:ascii="Arial" w:hAnsi="Arial" w:cs="Arial"/>
                <w:b/>
                <w:bCs/>
                <w:i/>
                <w:iCs/>
              </w:rPr>
              <w:t> </w:t>
            </w:r>
          </w:p>
        </w:tc>
        <w:tc>
          <w:tcPr>
            <w:tcW w:w="1151" w:type="dxa"/>
            <w:shd w:val="clear" w:color="auto" w:fill="auto"/>
            <w:vAlign w:val="center"/>
            <w:hideMark/>
          </w:tcPr>
          <w:p w:rsidR="001963E7" w:rsidRPr="00255A31" w:rsidRDefault="001963E7" w:rsidP="001963E7">
            <w:pPr>
              <w:jc w:val="center"/>
              <w:rPr>
                <w:rFonts w:ascii="Arial" w:hAnsi="Arial" w:cs="Arial"/>
                <w:b/>
                <w:bCs/>
                <w:i/>
                <w:iCs/>
              </w:rPr>
            </w:pPr>
            <w:r w:rsidRPr="00255A31">
              <w:rPr>
                <w:rFonts w:ascii="Arial" w:hAnsi="Arial" w:cs="Arial"/>
                <w:b/>
                <w:bCs/>
                <w:i/>
                <w:iCs/>
              </w:rPr>
              <w:t> </w:t>
            </w:r>
          </w:p>
        </w:tc>
        <w:tc>
          <w:tcPr>
            <w:tcW w:w="1635" w:type="dxa"/>
            <w:gridSpan w:val="2"/>
            <w:shd w:val="clear" w:color="auto" w:fill="auto"/>
            <w:vAlign w:val="center"/>
            <w:hideMark/>
          </w:tcPr>
          <w:p w:rsidR="001963E7" w:rsidRPr="00255A31" w:rsidRDefault="001963E7" w:rsidP="001963E7">
            <w:pPr>
              <w:jc w:val="center"/>
              <w:rPr>
                <w:rFonts w:ascii="Arial" w:hAnsi="Arial" w:cs="Arial"/>
                <w:b/>
                <w:bCs/>
                <w:i/>
                <w:iCs/>
              </w:rPr>
            </w:pPr>
            <w:r w:rsidRPr="00255A31">
              <w:rPr>
                <w:rFonts w:ascii="Arial" w:hAnsi="Arial" w:cs="Arial"/>
                <w:b/>
                <w:bCs/>
                <w:i/>
                <w:iCs/>
              </w:rPr>
              <w:t> </w:t>
            </w:r>
          </w:p>
        </w:tc>
        <w:tc>
          <w:tcPr>
            <w:tcW w:w="1562" w:type="dxa"/>
            <w:shd w:val="clear" w:color="auto" w:fill="auto"/>
            <w:vAlign w:val="center"/>
            <w:hideMark/>
          </w:tcPr>
          <w:p w:rsidR="001963E7" w:rsidRPr="00255A31" w:rsidRDefault="001963E7" w:rsidP="001963E7">
            <w:pPr>
              <w:jc w:val="center"/>
              <w:rPr>
                <w:rFonts w:ascii="Arial" w:hAnsi="Arial" w:cs="Arial"/>
                <w:b/>
                <w:bCs/>
                <w:i/>
                <w:iCs/>
              </w:rPr>
            </w:pPr>
            <w:r w:rsidRPr="00255A31">
              <w:rPr>
                <w:rFonts w:ascii="Arial" w:hAnsi="Arial" w:cs="Arial"/>
                <w:b/>
                <w:bCs/>
                <w:i/>
                <w:iCs/>
              </w:rPr>
              <w:t> </w:t>
            </w:r>
          </w:p>
        </w:tc>
      </w:tr>
      <w:tr w:rsidR="001963E7" w:rsidRPr="00255A31" w:rsidTr="00337DD5">
        <w:trPr>
          <w:trHeight w:val="261"/>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I/1</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Nabavka. Transport, montaža i demontaža PVC ograde oko gradilišta</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383,00</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noWrap/>
            <w:vAlign w:val="bottom"/>
            <w:hideMark/>
          </w:tcPr>
          <w:p w:rsidR="001963E7" w:rsidRPr="00255A31" w:rsidRDefault="001963E7" w:rsidP="001963E7">
            <w:pPr>
              <w:jc w:val="right"/>
              <w:rPr>
                <w:rFonts w:ascii="Arial" w:hAnsi="Arial" w:cs="Arial"/>
                <w:b/>
                <w:bCs/>
              </w:rPr>
            </w:pPr>
          </w:p>
        </w:tc>
      </w:tr>
      <w:tr w:rsidR="001963E7" w:rsidRPr="00255A31" w:rsidTr="00337DD5">
        <w:trPr>
          <w:trHeight w:val="269"/>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w:t>
            </w:r>
            <w:r>
              <w:rPr>
                <w:rFonts w:ascii="Arial" w:hAnsi="Arial" w:cs="Arial"/>
                <w:b/>
                <w:bCs/>
              </w:rPr>
              <w:t>2</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Prenošenje nivelacionog rešenja na teren</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m2</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2500</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3857"/>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w:t>
            </w:r>
            <w:r>
              <w:rPr>
                <w:rFonts w:ascii="Arial" w:hAnsi="Arial" w:cs="Arial"/>
                <w:b/>
                <w:bCs/>
              </w:rPr>
              <w:t>3</w:t>
            </w:r>
          </w:p>
        </w:tc>
        <w:tc>
          <w:tcPr>
            <w:tcW w:w="7599" w:type="dxa"/>
            <w:shd w:val="clear" w:color="auto" w:fill="auto"/>
            <w:hideMark/>
          </w:tcPr>
          <w:p w:rsidR="001963E7" w:rsidRDefault="001963E7" w:rsidP="001963E7">
            <w:pPr>
              <w:rPr>
                <w:rFonts w:ascii="Arial" w:hAnsi="Arial" w:cs="Arial"/>
              </w:rPr>
            </w:pPr>
            <w:r w:rsidRPr="00255A31">
              <w:rPr>
                <w:rFonts w:ascii="Arial" w:hAnsi="Arial" w:cs="Arial"/>
              </w:rPr>
              <w:t>Rušenje čvrstog zastora od betona i asfalta ispod postojećih dečijih rekvizita, na mestu postojećih oštećenih betonskih staza i ost</w:t>
            </w:r>
            <w:r>
              <w:rPr>
                <w:rFonts w:ascii="Arial" w:hAnsi="Arial" w:cs="Arial"/>
              </w:rPr>
              <w:t>a</w:t>
            </w:r>
            <w:r w:rsidRPr="00255A31">
              <w:rPr>
                <w:rFonts w:ascii="Arial" w:hAnsi="Arial" w:cs="Arial"/>
              </w:rPr>
              <w:t xml:space="preserve">lim delovima predviđenim za rušenje, zajedno sa </w:t>
            </w:r>
            <w:r>
              <w:rPr>
                <w:rFonts w:ascii="Arial" w:hAnsi="Arial" w:cs="Arial"/>
              </w:rPr>
              <w:t>podlogom debljine do 20cm</w:t>
            </w:r>
            <w:r w:rsidRPr="00255A31">
              <w:rPr>
                <w:rFonts w:ascii="Arial" w:hAnsi="Arial" w:cs="Arial"/>
              </w:rPr>
              <w:t>. Rušenje zastora izvesti pažljivo, zajedno sa skidanjem podloge, vodeći računa da se ne ošteti dečiji rekvizit "raketa" koji se zadržava. Odvojiti tvrdi materijal i odvesti na deponiju koju odredi investitor udaljenu do 15 km. Šut prikupiti, izneti, utovariti na kamion i odvesti na gradsku deponiju.Obračun po m².</w:t>
            </w:r>
            <w:r w:rsidRPr="00255A31">
              <w:rPr>
                <w:rFonts w:ascii="Arial" w:hAnsi="Arial" w:cs="Arial"/>
              </w:rPr>
              <w:br/>
              <w:t>-gornji plato na koti +75.00                            407,42m2</w:t>
            </w:r>
            <w:r w:rsidRPr="00255A31">
              <w:rPr>
                <w:rFonts w:ascii="Arial" w:hAnsi="Arial" w:cs="Arial"/>
              </w:rPr>
              <w:br/>
              <w:t>-postojeća betonska staza                             521,00m2</w:t>
            </w:r>
            <w:r w:rsidRPr="00255A31">
              <w:rPr>
                <w:rFonts w:ascii="Arial" w:hAnsi="Arial" w:cs="Arial"/>
              </w:rPr>
              <w:br/>
              <w:t>-zastor ispod postojećih deč. rekvizita         464,00m2</w:t>
            </w:r>
            <w:r w:rsidRPr="00255A31">
              <w:rPr>
                <w:rFonts w:ascii="Arial" w:hAnsi="Arial" w:cs="Arial"/>
              </w:rPr>
              <w:br/>
              <w:t>-betonska staza iznad stepeništa 1               27,00m2</w:t>
            </w:r>
            <w:r w:rsidRPr="00255A31">
              <w:rPr>
                <w:rFonts w:ascii="Arial" w:hAnsi="Arial" w:cs="Arial"/>
              </w:rPr>
              <w:br/>
            </w:r>
          </w:p>
          <w:p w:rsidR="001963E7" w:rsidRDefault="001963E7" w:rsidP="001963E7">
            <w:pPr>
              <w:rPr>
                <w:rFonts w:ascii="Arial" w:hAnsi="Arial" w:cs="Arial"/>
              </w:rPr>
            </w:pPr>
          </w:p>
          <w:p w:rsidR="001963E7" w:rsidRPr="00255A31" w:rsidRDefault="001963E7" w:rsidP="001963E7">
            <w:pPr>
              <w:rPr>
                <w:rFonts w:ascii="Arial" w:hAnsi="Arial" w:cs="Arial"/>
              </w:rPr>
            </w:pPr>
            <w:r>
              <w:rPr>
                <w:rFonts w:ascii="Arial" w:hAnsi="Arial" w:cs="Arial"/>
              </w:rPr>
              <w:t>407,42 +521</w:t>
            </w:r>
            <w:r w:rsidRPr="00255A31">
              <w:rPr>
                <w:rFonts w:ascii="Arial" w:hAnsi="Arial" w:cs="Arial"/>
              </w:rPr>
              <w:t xml:space="preserve">+464+27,0= </w:t>
            </w:r>
            <w:r>
              <w:rPr>
                <w:rFonts w:ascii="Arial" w:hAnsi="Arial" w:cs="Arial"/>
                <w:b/>
                <w:bCs/>
              </w:rPr>
              <w:t>1419,42</w:t>
            </w:r>
            <w:r w:rsidRPr="00255A31">
              <w:rPr>
                <w:rFonts w:ascii="Arial" w:hAnsi="Arial" w:cs="Arial"/>
              </w:rPr>
              <w:t>m2</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m2</w:t>
            </w:r>
          </w:p>
        </w:tc>
        <w:tc>
          <w:tcPr>
            <w:tcW w:w="1151" w:type="dxa"/>
            <w:shd w:val="clear" w:color="auto" w:fill="auto"/>
            <w:vAlign w:val="bottom"/>
            <w:hideMark/>
          </w:tcPr>
          <w:p w:rsidR="001963E7" w:rsidRPr="00255A31" w:rsidRDefault="001963E7" w:rsidP="001963E7">
            <w:pPr>
              <w:jc w:val="center"/>
              <w:rPr>
                <w:rFonts w:ascii="Arial" w:hAnsi="Arial" w:cs="Arial"/>
              </w:rPr>
            </w:pPr>
            <w:r>
              <w:rPr>
                <w:rFonts w:ascii="Arial" w:hAnsi="Arial" w:cs="Arial"/>
              </w:rPr>
              <w:t>1419</w:t>
            </w:r>
            <w:r w:rsidRPr="00255A31">
              <w:rPr>
                <w:rFonts w:ascii="Arial" w:hAnsi="Arial" w:cs="Arial"/>
              </w:rPr>
              <w:t>,</w:t>
            </w:r>
            <w:r>
              <w:rPr>
                <w:rFonts w:ascii="Arial" w:hAnsi="Arial" w:cs="Arial"/>
              </w:rPr>
              <w:t>4</w:t>
            </w:r>
            <w:r w:rsidRPr="00255A31">
              <w:rPr>
                <w:rFonts w:ascii="Arial" w:hAnsi="Arial" w:cs="Arial"/>
              </w:rPr>
              <w:t>2</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1417"/>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lastRenderedPageBreak/>
              <w:t>I/</w:t>
            </w:r>
            <w:r>
              <w:rPr>
                <w:rFonts w:ascii="Arial" w:hAnsi="Arial" w:cs="Arial"/>
                <w:b/>
                <w:bCs/>
              </w:rPr>
              <w:t>4</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Rušenje betonskog stepeništa, zajedno sa skidanjem podloge. Odvojiti tvrdi materijal i odvesti na deponiju koju odredi investitor udaljenu do 15 km. Šut prikupiti, izneti, utovariti na kamion i odvesti na gradsku deponiju.Obračun po m3.</w:t>
            </w:r>
            <w:r w:rsidRPr="00255A31">
              <w:rPr>
                <w:rFonts w:ascii="Arial" w:hAnsi="Arial" w:cs="Arial"/>
              </w:rPr>
              <w:br/>
            </w:r>
            <w:proofErr w:type="gramStart"/>
            <w:r w:rsidRPr="00255A31">
              <w:rPr>
                <w:rFonts w:ascii="Arial" w:hAnsi="Arial" w:cs="Arial"/>
              </w:rPr>
              <w:t>step</w:t>
            </w:r>
            <w:proofErr w:type="gramEnd"/>
            <w:r w:rsidRPr="00255A31">
              <w:rPr>
                <w:rFonts w:ascii="Arial" w:hAnsi="Arial" w:cs="Arial"/>
              </w:rPr>
              <w:t xml:space="preserve">. 1   1,25m2 x 2,18m= </w:t>
            </w:r>
            <w:r w:rsidRPr="00255A31">
              <w:rPr>
                <w:rFonts w:ascii="Arial" w:hAnsi="Arial" w:cs="Arial"/>
                <w:b/>
                <w:bCs/>
              </w:rPr>
              <w:t>2,73</w:t>
            </w:r>
            <w:r w:rsidRPr="00255A31">
              <w:rPr>
                <w:rFonts w:ascii="Arial" w:hAnsi="Arial" w:cs="Arial"/>
              </w:rPr>
              <w:t>m3</w:t>
            </w:r>
            <w:r w:rsidRPr="00255A31">
              <w:rPr>
                <w:rFonts w:ascii="Arial" w:hAnsi="Arial" w:cs="Arial"/>
              </w:rPr>
              <w:br/>
              <w:t xml:space="preserve">step. 2     1.25m2 x 1.47= </w:t>
            </w:r>
            <w:r w:rsidRPr="00255A31">
              <w:rPr>
                <w:rFonts w:ascii="Arial" w:hAnsi="Arial" w:cs="Arial"/>
                <w:b/>
                <w:bCs/>
              </w:rPr>
              <w:t>1.84</w:t>
            </w:r>
            <w:r w:rsidRPr="00255A31">
              <w:rPr>
                <w:rFonts w:ascii="Arial" w:hAnsi="Arial" w:cs="Arial"/>
              </w:rPr>
              <w:t>m3</w:t>
            </w:r>
            <w:r w:rsidRPr="00255A31">
              <w:rPr>
                <w:rFonts w:ascii="Arial" w:hAnsi="Arial" w:cs="Arial"/>
              </w:rPr>
              <w:br/>
              <w:t xml:space="preserve">step. 3     1,25m2 x 2,25= </w:t>
            </w:r>
            <w:r w:rsidRPr="00255A31">
              <w:rPr>
                <w:rFonts w:ascii="Arial" w:hAnsi="Arial" w:cs="Arial"/>
                <w:b/>
                <w:bCs/>
              </w:rPr>
              <w:t>2,18</w:t>
            </w:r>
            <w:r w:rsidRPr="00255A31">
              <w:rPr>
                <w:rFonts w:ascii="Arial" w:hAnsi="Arial" w:cs="Arial"/>
              </w:rPr>
              <w:t>m3</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m3</w:t>
            </w:r>
          </w:p>
        </w:tc>
        <w:tc>
          <w:tcPr>
            <w:tcW w:w="1151" w:type="dxa"/>
            <w:shd w:val="clear" w:color="auto" w:fill="auto"/>
            <w:vAlign w:val="bottom"/>
            <w:hideMark/>
          </w:tcPr>
          <w:p w:rsidR="001963E7" w:rsidRPr="00255A31" w:rsidRDefault="001963E7" w:rsidP="001963E7">
            <w:pPr>
              <w:jc w:val="center"/>
              <w:rPr>
                <w:rFonts w:ascii="Arial" w:hAnsi="Arial" w:cs="Arial"/>
              </w:rPr>
            </w:pPr>
            <w:r w:rsidRPr="000429B6">
              <w:rPr>
                <w:rFonts w:ascii="Arial" w:hAnsi="Arial" w:cs="Arial"/>
              </w:rPr>
              <w:t>6,75</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686"/>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w:t>
            </w:r>
            <w:r>
              <w:rPr>
                <w:rFonts w:ascii="Arial" w:hAnsi="Arial" w:cs="Arial"/>
                <w:b/>
                <w:bCs/>
              </w:rPr>
              <w:t>5</w:t>
            </w:r>
          </w:p>
        </w:tc>
        <w:tc>
          <w:tcPr>
            <w:tcW w:w="7599" w:type="dxa"/>
            <w:shd w:val="clear" w:color="auto" w:fill="auto"/>
            <w:hideMark/>
          </w:tcPr>
          <w:p w:rsidR="00337DD5" w:rsidRDefault="001963E7" w:rsidP="00337DD5">
            <w:pPr>
              <w:rPr>
                <w:rFonts w:ascii="Arial" w:hAnsi="Arial" w:cs="Arial"/>
              </w:rPr>
            </w:pPr>
            <w:r w:rsidRPr="00255A31">
              <w:rPr>
                <w:rFonts w:ascii="Arial" w:hAnsi="Arial" w:cs="Arial"/>
              </w:rPr>
              <w:t>Uklanjanje starih i oštećenih dečijih rekvizita sa utovarom šuta i odvozom na gradsku deponiju do 15km.Obračun po komadu.</w:t>
            </w:r>
            <w:r w:rsidRPr="00255A31">
              <w:rPr>
                <w:rFonts w:ascii="Arial" w:hAnsi="Arial" w:cs="Arial"/>
              </w:rPr>
              <w:br w:type="page"/>
            </w:r>
          </w:p>
          <w:p w:rsidR="001963E7" w:rsidRPr="00255A31" w:rsidRDefault="001963E7" w:rsidP="00337DD5">
            <w:pPr>
              <w:rPr>
                <w:rFonts w:ascii="Arial" w:hAnsi="Arial" w:cs="Arial"/>
              </w:rPr>
            </w:pPr>
            <w:r w:rsidRPr="00255A31">
              <w:rPr>
                <w:rFonts w:ascii="Arial" w:hAnsi="Arial" w:cs="Arial"/>
              </w:rPr>
              <w:t xml:space="preserve">- </w:t>
            </w:r>
            <w:proofErr w:type="gramStart"/>
            <w:r w:rsidRPr="00255A31">
              <w:rPr>
                <w:rFonts w:ascii="Arial" w:hAnsi="Arial" w:cs="Arial"/>
              </w:rPr>
              <w:t>klackalica</w:t>
            </w:r>
            <w:proofErr w:type="gramEnd"/>
            <w:r w:rsidRPr="00255A31">
              <w:rPr>
                <w:rFonts w:ascii="Arial" w:hAnsi="Arial" w:cs="Arial"/>
              </w:rPr>
              <w:t xml:space="preserve"> 2kom., vr</w:t>
            </w:r>
            <w:r w:rsidR="00337DD5">
              <w:rPr>
                <w:rFonts w:ascii="Arial" w:hAnsi="Arial" w:cs="Arial"/>
              </w:rPr>
              <w:t>t</w:t>
            </w:r>
            <w:r w:rsidRPr="00255A31">
              <w:rPr>
                <w:rFonts w:ascii="Arial" w:hAnsi="Arial" w:cs="Arial"/>
              </w:rPr>
              <w:t xml:space="preserve">eška 1kom., ljuljaška 1kom.  </w:t>
            </w:r>
          </w:p>
        </w:tc>
        <w:tc>
          <w:tcPr>
            <w:tcW w:w="763" w:type="dxa"/>
            <w:shd w:val="clear" w:color="auto" w:fill="auto"/>
            <w:noWrap/>
            <w:vAlign w:val="bottom"/>
            <w:hideMark/>
          </w:tcPr>
          <w:p w:rsidR="001963E7" w:rsidRPr="00255A31" w:rsidRDefault="001963E7" w:rsidP="001963E7">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1" w:type="dxa"/>
            <w:shd w:val="clear" w:color="auto" w:fill="auto"/>
            <w:vAlign w:val="bottom"/>
            <w:hideMark/>
          </w:tcPr>
          <w:p w:rsidR="001963E7" w:rsidRPr="00255A31" w:rsidRDefault="001963E7" w:rsidP="001963E7">
            <w:pPr>
              <w:jc w:val="center"/>
              <w:rPr>
                <w:rFonts w:ascii="Arial" w:hAnsi="Arial" w:cs="Arial"/>
              </w:rPr>
            </w:pPr>
            <w:r>
              <w:rPr>
                <w:rFonts w:ascii="Arial" w:hAnsi="Arial" w:cs="Arial"/>
              </w:rPr>
              <w:t>4</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554"/>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w:t>
            </w:r>
            <w:r>
              <w:rPr>
                <w:rFonts w:ascii="Arial" w:hAnsi="Arial" w:cs="Arial"/>
                <w:b/>
                <w:bCs/>
              </w:rPr>
              <w:t>6</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Uklanjanje oštećenih betonskih klupa sa utovarom šuta i odvozom na gradsku deponiju do 15km.Obračun po komadu</w:t>
            </w:r>
            <w:proofErr w:type="gramStart"/>
            <w:r w:rsidRPr="00255A31">
              <w:rPr>
                <w:rFonts w:ascii="Arial" w:hAnsi="Arial" w:cs="Arial"/>
              </w:rPr>
              <w:t>.</w:t>
            </w:r>
            <w:proofErr w:type="gramEnd"/>
            <w:r w:rsidRPr="00255A31">
              <w:rPr>
                <w:rFonts w:ascii="Arial" w:hAnsi="Arial" w:cs="Arial"/>
              </w:rPr>
              <w:br/>
              <w:t xml:space="preserve">.  </w:t>
            </w:r>
          </w:p>
        </w:tc>
        <w:tc>
          <w:tcPr>
            <w:tcW w:w="763" w:type="dxa"/>
            <w:shd w:val="clear" w:color="auto" w:fill="auto"/>
            <w:noWrap/>
            <w:vAlign w:val="bottom"/>
            <w:hideMark/>
          </w:tcPr>
          <w:p w:rsidR="001963E7" w:rsidRPr="00255A31" w:rsidRDefault="001963E7" w:rsidP="001963E7">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4</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405"/>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w:t>
            </w:r>
          </w:p>
        </w:tc>
        <w:tc>
          <w:tcPr>
            <w:tcW w:w="9513" w:type="dxa"/>
            <w:gridSpan w:val="3"/>
            <w:shd w:val="clear" w:color="auto" w:fill="auto"/>
            <w:vAlign w:val="bottom"/>
            <w:hideMark/>
          </w:tcPr>
          <w:p w:rsidR="001963E7" w:rsidRPr="00255A31" w:rsidRDefault="001963E7" w:rsidP="001963E7">
            <w:pPr>
              <w:rPr>
                <w:rFonts w:ascii="Arial" w:hAnsi="Arial" w:cs="Arial"/>
              </w:rPr>
            </w:pPr>
            <w:r w:rsidRPr="00255A31">
              <w:rPr>
                <w:rFonts w:ascii="Arial" w:hAnsi="Arial" w:cs="Arial"/>
                <w:b/>
                <w:bCs/>
              </w:rPr>
              <w:t>UKUPNO PRIPREMNI RADOVI</w:t>
            </w:r>
          </w:p>
          <w:p w:rsidR="001963E7" w:rsidRPr="00255A31" w:rsidRDefault="001963E7" w:rsidP="001963E7">
            <w:pPr>
              <w:jc w:val="center"/>
              <w:rPr>
                <w:rFonts w:ascii="Arial" w:hAnsi="Arial" w:cs="Arial"/>
              </w:rPr>
            </w:pPr>
            <w:r w:rsidRPr="00255A31">
              <w:rPr>
                <w:rFonts w:ascii="Arial" w:hAnsi="Arial" w:cs="Arial"/>
              </w:rPr>
              <w:t> </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283"/>
        </w:trPr>
        <w:tc>
          <w:tcPr>
            <w:tcW w:w="13487" w:type="dxa"/>
            <w:gridSpan w:val="7"/>
            <w:shd w:val="clear" w:color="auto" w:fill="auto"/>
            <w:noWrap/>
            <w:vAlign w:val="center"/>
            <w:hideMark/>
          </w:tcPr>
          <w:p w:rsidR="001963E7" w:rsidRPr="00255A31" w:rsidRDefault="001963E7" w:rsidP="001963E7">
            <w:pPr>
              <w:rPr>
                <w:rFonts w:ascii="Arial" w:hAnsi="Arial" w:cs="Arial"/>
              </w:rPr>
            </w:pPr>
            <w:r w:rsidRPr="00255A31">
              <w:rPr>
                <w:rFonts w:ascii="Arial" w:hAnsi="Arial" w:cs="Arial"/>
              </w:rPr>
              <w:t> </w:t>
            </w:r>
          </w:p>
        </w:tc>
      </w:tr>
      <w:tr w:rsidR="001963E7" w:rsidRPr="00255A31" w:rsidTr="00337DD5">
        <w:trPr>
          <w:trHeight w:val="465"/>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II</w:t>
            </w:r>
          </w:p>
        </w:tc>
        <w:tc>
          <w:tcPr>
            <w:tcW w:w="7599" w:type="dxa"/>
            <w:shd w:val="clear" w:color="auto" w:fill="auto"/>
            <w:vAlign w:val="center"/>
            <w:hideMark/>
          </w:tcPr>
          <w:p w:rsidR="001963E7" w:rsidRPr="00255A31" w:rsidRDefault="001963E7" w:rsidP="001963E7">
            <w:pPr>
              <w:rPr>
                <w:rFonts w:ascii="Arial" w:hAnsi="Arial" w:cs="Arial"/>
                <w:b/>
                <w:bCs/>
                <w:i/>
                <w:iCs/>
              </w:rPr>
            </w:pPr>
            <w:r w:rsidRPr="00255A31">
              <w:rPr>
                <w:rFonts w:ascii="Arial" w:hAnsi="Arial" w:cs="Arial"/>
                <w:b/>
                <w:bCs/>
                <w:i/>
                <w:iCs/>
              </w:rPr>
              <w:t>ZEMLJANI RADOVI</w:t>
            </w:r>
          </w:p>
        </w:tc>
        <w:tc>
          <w:tcPr>
            <w:tcW w:w="763" w:type="dxa"/>
            <w:shd w:val="clear" w:color="auto" w:fill="auto"/>
            <w:vAlign w:val="center"/>
            <w:hideMark/>
          </w:tcPr>
          <w:p w:rsidR="001963E7" w:rsidRPr="00255A31" w:rsidRDefault="001963E7" w:rsidP="001963E7">
            <w:pPr>
              <w:jc w:val="center"/>
              <w:rPr>
                <w:rFonts w:ascii="Arial" w:hAnsi="Arial" w:cs="Arial"/>
                <w:b/>
                <w:bCs/>
                <w:i/>
                <w:iCs/>
              </w:rPr>
            </w:pPr>
            <w:r w:rsidRPr="00255A31">
              <w:rPr>
                <w:rFonts w:ascii="Arial" w:hAnsi="Arial" w:cs="Arial"/>
                <w:b/>
                <w:bCs/>
                <w:i/>
                <w:iCs/>
              </w:rPr>
              <w:t> </w:t>
            </w:r>
          </w:p>
        </w:tc>
        <w:tc>
          <w:tcPr>
            <w:tcW w:w="1151" w:type="dxa"/>
            <w:shd w:val="clear" w:color="auto" w:fill="auto"/>
            <w:vAlign w:val="center"/>
            <w:hideMark/>
          </w:tcPr>
          <w:p w:rsidR="001963E7" w:rsidRPr="00255A31" w:rsidRDefault="001963E7" w:rsidP="001963E7">
            <w:pPr>
              <w:jc w:val="center"/>
              <w:rPr>
                <w:rFonts w:ascii="Arial" w:hAnsi="Arial" w:cs="Arial"/>
                <w:b/>
                <w:bCs/>
                <w:i/>
                <w:iCs/>
              </w:rPr>
            </w:pPr>
            <w:r w:rsidRPr="00255A31">
              <w:rPr>
                <w:rFonts w:ascii="Arial" w:hAnsi="Arial" w:cs="Arial"/>
                <w:b/>
                <w:bCs/>
                <w:i/>
                <w:iCs/>
              </w:rPr>
              <w:t> </w:t>
            </w:r>
          </w:p>
        </w:tc>
        <w:tc>
          <w:tcPr>
            <w:tcW w:w="1635" w:type="dxa"/>
            <w:gridSpan w:val="2"/>
            <w:shd w:val="clear" w:color="auto" w:fill="auto"/>
            <w:vAlign w:val="center"/>
            <w:hideMark/>
          </w:tcPr>
          <w:p w:rsidR="001963E7" w:rsidRPr="00255A31" w:rsidRDefault="001963E7" w:rsidP="001963E7">
            <w:pPr>
              <w:jc w:val="center"/>
              <w:rPr>
                <w:rFonts w:ascii="Arial" w:hAnsi="Arial" w:cs="Arial"/>
                <w:b/>
                <w:bCs/>
                <w:i/>
                <w:iCs/>
              </w:rPr>
            </w:pPr>
            <w:r w:rsidRPr="00255A31">
              <w:rPr>
                <w:rFonts w:ascii="Arial" w:hAnsi="Arial" w:cs="Arial"/>
                <w:b/>
                <w:bCs/>
                <w:i/>
                <w:iCs/>
              </w:rPr>
              <w:t> </w:t>
            </w:r>
          </w:p>
        </w:tc>
        <w:tc>
          <w:tcPr>
            <w:tcW w:w="1562" w:type="dxa"/>
            <w:shd w:val="clear" w:color="auto" w:fill="auto"/>
            <w:vAlign w:val="center"/>
            <w:hideMark/>
          </w:tcPr>
          <w:p w:rsidR="001963E7" w:rsidRPr="00255A31" w:rsidRDefault="001963E7" w:rsidP="001963E7">
            <w:pPr>
              <w:jc w:val="center"/>
              <w:rPr>
                <w:rFonts w:ascii="Arial" w:hAnsi="Arial" w:cs="Arial"/>
                <w:b/>
                <w:bCs/>
                <w:i/>
                <w:iCs/>
              </w:rPr>
            </w:pPr>
            <w:r w:rsidRPr="00255A31">
              <w:rPr>
                <w:rFonts w:ascii="Arial" w:hAnsi="Arial" w:cs="Arial"/>
                <w:b/>
                <w:bCs/>
                <w:i/>
                <w:iCs/>
              </w:rPr>
              <w:t> </w:t>
            </w:r>
          </w:p>
        </w:tc>
      </w:tr>
      <w:tr w:rsidR="001963E7" w:rsidRPr="00255A31" w:rsidTr="00337DD5">
        <w:trPr>
          <w:trHeight w:val="5102"/>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II/1</w:t>
            </w:r>
          </w:p>
        </w:tc>
        <w:tc>
          <w:tcPr>
            <w:tcW w:w="7599" w:type="dxa"/>
            <w:shd w:val="clear" w:color="auto" w:fill="auto"/>
            <w:hideMark/>
          </w:tcPr>
          <w:p w:rsidR="001963E7" w:rsidRDefault="001963E7" w:rsidP="001963E7">
            <w:pPr>
              <w:rPr>
                <w:rFonts w:ascii="Arial" w:hAnsi="Arial" w:cs="Arial"/>
                <w:u w:val="single"/>
              </w:rPr>
            </w:pPr>
            <w:r w:rsidRPr="00255A31">
              <w:rPr>
                <w:rFonts w:ascii="Arial" w:hAnsi="Arial" w:cs="Arial"/>
              </w:rPr>
              <w:t>Mašinski iskop zemlje III kategorije za staze. Iskop izvesti prema projektu i datim kotama. Iskopanu zemlju utovariti na kamion i odvesti na gradsku deponiju. Obračun po m3</w:t>
            </w:r>
            <w:r w:rsidRPr="00255A31">
              <w:rPr>
                <w:rFonts w:ascii="Arial" w:hAnsi="Arial" w:cs="Arial"/>
                <w:i/>
                <w:iCs/>
              </w:rPr>
              <w:br/>
              <w:t>- dokop ispod novih dečijih rekvizita u okviru zaštitnih zona u sloju od 4,6cm</w:t>
            </w:r>
            <w:r w:rsidRPr="00255A31">
              <w:rPr>
                <w:rFonts w:ascii="Arial" w:hAnsi="Arial" w:cs="Arial"/>
                <w:i/>
                <w:iCs/>
              </w:rPr>
              <w:br/>
              <w:t>181,56m2*0.046m=</w:t>
            </w:r>
            <w:r w:rsidRPr="00255A31">
              <w:rPr>
                <w:rFonts w:ascii="Arial" w:hAnsi="Arial" w:cs="Arial"/>
                <w:b/>
                <w:bCs/>
              </w:rPr>
              <w:t>8,35</w:t>
            </w:r>
            <w:r w:rsidRPr="00255A31">
              <w:rPr>
                <w:rFonts w:ascii="Arial" w:hAnsi="Arial" w:cs="Arial"/>
                <w:i/>
                <w:iCs/>
              </w:rPr>
              <w:t>m3</w:t>
            </w:r>
            <w:r w:rsidRPr="00255A31">
              <w:rPr>
                <w:rFonts w:ascii="Arial" w:hAnsi="Arial" w:cs="Arial"/>
                <w:i/>
                <w:iCs/>
              </w:rPr>
              <w:br/>
              <w:t>- ispod zastora od livene gume u sloju od 24,6cm, ispod Orlovog gnezda</w:t>
            </w:r>
            <w:r w:rsidRPr="00255A31">
              <w:rPr>
                <w:rFonts w:ascii="Arial" w:hAnsi="Arial" w:cs="Arial"/>
                <w:i/>
                <w:iCs/>
              </w:rPr>
              <w:br/>
              <w:t>66,25 m2 * 0,246=</w:t>
            </w:r>
            <w:r w:rsidRPr="00255A31">
              <w:rPr>
                <w:rFonts w:ascii="Arial" w:hAnsi="Arial" w:cs="Arial"/>
                <w:b/>
                <w:bCs/>
                <w:i/>
                <w:iCs/>
              </w:rPr>
              <w:t>16,30</w:t>
            </w:r>
            <w:r>
              <w:rPr>
                <w:rFonts w:ascii="Arial" w:hAnsi="Arial" w:cs="Arial"/>
                <w:i/>
                <w:iCs/>
              </w:rPr>
              <w:t>m3</w:t>
            </w:r>
            <w:r w:rsidRPr="00255A31">
              <w:rPr>
                <w:rFonts w:ascii="Arial" w:hAnsi="Arial" w:cs="Arial"/>
                <w:i/>
                <w:iCs/>
              </w:rPr>
              <w:br/>
              <w:t>-u pojasu širine 2m oko planiranih zastora- iskop ispošćene zemlje , u sloju od 20 cm</w:t>
            </w:r>
            <w:r w:rsidRPr="00255A31">
              <w:rPr>
                <w:rFonts w:ascii="Arial" w:hAnsi="Arial" w:cs="Arial"/>
                <w:i/>
                <w:iCs/>
              </w:rPr>
              <w:br/>
              <w:t xml:space="preserve"> 633.29*0.2= </w:t>
            </w:r>
            <w:r w:rsidRPr="00255A31">
              <w:rPr>
                <w:rFonts w:ascii="Arial" w:hAnsi="Arial" w:cs="Arial"/>
                <w:b/>
                <w:bCs/>
                <w:i/>
                <w:iCs/>
              </w:rPr>
              <w:t>126.66</w:t>
            </w:r>
            <w:r w:rsidRPr="00255A31">
              <w:rPr>
                <w:rFonts w:ascii="Arial" w:hAnsi="Arial" w:cs="Arial"/>
                <w:i/>
                <w:iCs/>
              </w:rPr>
              <w:t>m3</w:t>
            </w:r>
            <w:r w:rsidRPr="00255A31">
              <w:rPr>
                <w:rFonts w:ascii="Arial" w:hAnsi="Arial" w:cs="Arial"/>
                <w:i/>
                <w:iCs/>
              </w:rPr>
              <w:br/>
              <w:t>-ispred betonskih tobogana u sloju 20cm</w:t>
            </w:r>
            <w:r w:rsidRPr="00255A31">
              <w:rPr>
                <w:rFonts w:ascii="Arial" w:hAnsi="Arial" w:cs="Arial"/>
                <w:i/>
                <w:iCs/>
              </w:rPr>
              <w:br/>
              <w:t>(60.62+44.83)m2 * 0,2m=</w:t>
            </w:r>
            <w:r w:rsidRPr="00255A31">
              <w:rPr>
                <w:rFonts w:ascii="Arial" w:hAnsi="Arial" w:cs="Arial"/>
                <w:b/>
                <w:bCs/>
                <w:i/>
                <w:iCs/>
              </w:rPr>
              <w:t>21.09</w:t>
            </w:r>
            <w:r w:rsidRPr="00255A31">
              <w:rPr>
                <w:rFonts w:ascii="Arial" w:hAnsi="Arial" w:cs="Arial"/>
                <w:i/>
                <w:iCs/>
              </w:rPr>
              <w:t>m3</w:t>
            </w:r>
            <w:r w:rsidRPr="00255A31">
              <w:rPr>
                <w:rFonts w:ascii="Arial" w:hAnsi="Arial" w:cs="Arial"/>
              </w:rPr>
              <w:br/>
              <w:t>-široki iskop za betonske rampe</w:t>
            </w:r>
            <w:r w:rsidRPr="00255A31">
              <w:rPr>
                <w:rFonts w:ascii="Arial" w:hAnsi="Arial" w:cs="Arial"/>
              </w:rPr>
              <w:br/>
              <w:t xml:space="preserve">(8.7m2+0.51m2)*1.6* 2kom= </w:t>
            </w:r>
            <w:r w:rsidRPr="00255A31">
              <w:rPr>
                <w:rFonts w:ascii="Arial" w:hAnsi="Arial" w:cs="Arial"/>
                <w:b/>
                <w:bCs/>
              </w:rPr>
              <w:t>29.47</w:t>
            </w:r>
            <w:r>
              <w:rPr>
                <w:rFonts w:ascii="Arial" w:hAnsi="Arial" w:cs="Arial"/>
              </w:rPr>
              <w:t>m3</w:t>
            </w:r>
          </w:p>
          <w:p w:rsidR="001963E7" w:rsidRPr="00255A31" w:rsidRDefault="001963E7" w:rsidP="001963E7">
            <w:pPr>
              <w:rPr>
                <w:rFonts w:ascii="Arial" w:hAnsi="Arial" w:cs="Arial"/>
              </w:rPr>
            </w:pPr>
            <w:r w:rsidRPr="00255A31">
              <w:rPr>
                <w:rFonts w:ascii="Arial" w:hAnsi="Arial" w:cs="Arial"/>
                <w:u w:val="single"/>
              </w:rPr>
              <w:t xml:space="preserve">8.35+16.3+126.66+21.09+29.47= </w:t>
            </w:r>
            <w:r>
              <w:rPr>
                <w:rFonts w:ascii="Arial" w:hAnsi="Arial" w:cs="Arial"/>
                <w:b/>
                <w:bCs/>
                <w:u w:val="single"/>
              </w:rPr>
              <w:t>201.87</w:t>
            </w:r>
            <w:r w:rsidRPr="00255A31">
              <w:rPr>
                <w:rFonts w:ascii="Arial" w:hAnsi="Arial" w:cs="Arial"/>
                <w:u w:val="single"/>
              </w:rPr>
              <w:t>m3  - 70%mašinski</w:t>
            </w:r>
            <w:r w:rsidRPr="00255A31">
              <w:rPr>
                <w:rFonts w:ascii="Arial" w:hAnsi="Arial" w:cs="Arial"/>
                <w:u w:val="single"/>
              </w:rPr>
              <w:br/>
            </w:r>
            <w:r>
              <w:rPr>
                <w:rFonts w:ascii="Arial" w:hAnsi="Arial" w:cs="Arial"/>
                <w:u w:val="single"/>
              </w:rPr>
              <w:t>201.87</w:t>
            </w:r>
            <w:r w:rsidRPr="00255A31">
              <w:rPr>
                <w:rFonts w:ascii="Arial" w:hAnsi="Arial" w:cs="Arial"/>
                <w:u w:val="single"/>
              </w:rPr>
              <w:t>*0.7=</w:t>
            </w:r>
            <w:r>
              <w:rPr>
                <w:rFonts w:ascii="Arial" w:hAnsi="Arial" w:cs="Arial"/>
                <w:u w:val="single"/>
              </w:rPr>
              <w:t>141.30</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m3</w:t>
            </w:r>
          </w:p>
        </w:tc>
        <w:tc>
          <w:tcPr>
            <w:tcW w:w="1151" w:type="dxa"/>
            <w:shd w:val="clear" w:color="auto" w:fill="auto"/>
            <w:vAlign w:val="bottom"/>
            <w:hideMark/>
          </w:tcPr>
          <w:p w:rsidR="001963E7" w:rsidRPr="00255A31" w:rsidRDefault="001963E7" w:rsidP="001963E7">
            <w:pPr>
              <w:jc w:val="center"/>
              <w:rPr>
                <w:rFonts w:ascii="Arial" w:hAnsi="Arial" w:cs="Arial"/>
              </w:rPr>
            </w:pPr>
            <w:r>
              <w:rPr>
                <w:rFonts w:ascii="Arial" w:hAnsi="Arial" w:cs="Arial"/>
              </w:rPr>
              <w:t>141.30</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4765"/>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lastRenderedPageBreak/>
              <w:t>II/2</w:t>
            </w:r>
          </w:p>
        </w:tc>
        <w:tc>
          <w:tcPr>
            <w:tcW w:w="7599" w:type="dxa"/>
            <w:shd w:val="clear" w:color="auto" w:fill="auto"/>
            <w:hideMark/>
          </w:tcPr>
          <w:p w:rsidR="001963E7" w:rsidRDefault="001963E7" w:rsidP="001963E7">
            <w:pPr>
              <w:rPr>
                <w:rFonts w:ascii="Arial" w:hAnsi="Arial" w:cs="Arial"/>
                <w:u w:val="single"/>
              </w:rPr>
            </w:pPr>
            <w:r w:rsidRPr="00255A31">
              <w:rPr>
                <w:rFonts w:ascii="Arial" w:hAnsi="Arial" w:cs="Arial"/>
              </w:rPr>
              <w:t>Ručni iskop zemlje III kategorije za staze. Iskop izvesti prema projektu i datim kotama. Bočne strane pravilno odseći, a dno nivelisati. Iskopanu zemlju utovariti na kamion i odvesti na gradsku deponiju. Obračun po m3</w:t>
            </w:r>
            <w:r w:rsidRPr="00255A31">
              <w:rPr>
                <w:rFonts w:ascii="Arial" w:hAnsi="Arial" w:cs="Arial"/>
                <w:i/>
                <w:iCs/>
              </w:rPr>
              <w:br/>
              <w:t>- dokop ispod novih dečijih rekvizita u okviru zaštitnih zona u sloju od 4,6cm</w:t>
            </w:r>
            <w:r w:rsidRPr="00255A31">
              <w:rPr>
                <w:rFonts w:ascii="Arial" w:hAnsi="Arial" w:cs="Arial"/>
                <w:i/>
                <w:iCs/>
              </w:rPr>
              <w:br/>
              <w:t>181,56m2*0.046m=</w:t>
            </w:r>
            <w:r w:rsidRPr="00255A31">
              <w:rPr>
                <w:rFonts w:ascii="Arial" w:hAnsi="Arial" w:cs="Arial"/>
                <w:b/>
                <w:bCs/>
              </w:rPr>
              <w:t>8,35</w:t>
            </w:r>
            <w:r w:rsidRPr="00255A31">
              <w:rPr>
                <w:rFonts w:ascii="Arial" w:hAnsi="Arial" w:cs="Arial"/>
                <w:i/>
                <w:iCs/>
              </w:rPr>
              <w:t>m3</w:t>
            </w:r>
            <w:r w:rsidRPr="00255A31">
              <w:rPr>
                <w:rFonts w:ascii="Arial" w:hAnsi="Arial" w:cs="Arial"/>
                <w:i/>
                <w:iCs/>
              </w:rPr>
              <w:br/>
              <w:t>- ispod zastora od livene gume u sloju od 24,6cm, ispod Orlovog gnezda</w:t>
            </w:r>
            <w:r w:rsidRPr="00255A31">
              <w:rPr>
                <w:rFonts w:ascii="Arial" w:hAnsi="Arial" w:cs="Arial"/>
                <w:i/>
                <w:iCs/>
              </w:rPr>
              <w:br/>
              <w:t>66,25 m2 * 0,246=</w:t>
            </w:r>
            <w:r w:rsidRPr="00255A31">
              <w:rPr>
                <w:rFonts w:ascii="Arial" w:hAnsi="Arial" w:cs="Arial"/>
                <w:b/>
                <w:bCs/>
                <w:i/>
                <w:iCs/>
              </w:rPr>
              <w:t>16,30</w:t>
            </w:r>
            <w:r>
              <w:rPr>
                <w:rFonts w:ascii="Arial" w:hAnsi="Arial" w:cs="Arial"/>
                <w:i/>
                <w:iCs/>
              </w:rPr>
              <w:t>m3</w:t>
            </w:r>
            <w:r w:rsidRPr="00255A31">
              <w:rPr>
                <w:rFonts w:ascii="Arial" w:hAnsi="Arial" w:cs="Arial"/>
                <w:i/>
                <w:iCs/>
              </w:rPr>
              <w:br/>
              <w:t>-u pojasu širine 2m oko planiranih zastora- iskop ispošćene zemlje , u sloju od 20 cm</w:t>
            </w:r>
            <w:r w:rsidRPr="00255A31">
              <w:rPr>
                <w:rFonts w:ascii="Arial" w:hAnsi="Arial" w:cs="Arial"/>
                <w:i/>
                <w:iCs/>
              </w:rPr>
              <w:br/>
              <w:t xml:space="preserve"> 633.29*0.2= </w:t>
            </w:r>
            <w:r w:rsidRPr="00255A31">
              <w:rPr>
                <w:rFonts w:ascii="Arial" w:hAnsi="Arial" w:cs="Arial"/>
                <w:b/>
                <w:bCs/>
                <w:i/>
                <w:iCs/>
              </w:rPr>
              <w:t>126.66</w:t>
            </w:r>
            <w:r w:rsidRPr="00255A31">
              <w:rPr>
                <w:rFonts w:ascii="Arial" w:hAnsi="Arial" w:cs="Arial"/>
                <w:i/>
                <w:iCs/>
              </w:rPr>
              <w:t>m3</w:t>
            </w:r>
            <w:r w:rsidRPr="00255A31">
              <w:rPr>
                <w:rFonts w:ascii="Arial" w:hAnsi="Arial" w:cs="Arial"/>
                <w:i/>
                <w:iCs/>
              </w:rPr>
              <w:br/>
              <w:t>-ispred betonskih tobogana u sloju 20cm</w:t>
            </w:r>
            <w:r w:rsidRPr="00255A31">
              <w:rPr>
                <w:rFonts w:ascii="Arial" w:hAnsi="Arial" w:cs="Arial"/>
                <w:i/>
                <w:iCs/>
              </w:rPr>
              <w:br/>
              <w:t>(60.62+44.83)m2 * 0,2m=</w:t>
            </w:r>
            <w:r w:rsidRPr="00255A31">
              <w:rPr>
                <w:rFonts w:ascii="Arial" w:hAnsi="Arial" w:cs="Arial"/>
                <w:b/>
                <w:bCs/>
                <w:i/>
                <w:iCs/>
              </w:rPr>
              <w:t>21.09</w:t>
            </w:r>
            <w:r w:rsidRPr="00255A31">
              <w:rPr>
                <w:rFonts w:ascii="Arial" w:hAnsi="Arial" w:cs="Arial"/>
                <w:i/>
                <w:iCs/>
              </w:rPr>
              <w:t>m3</w:t>
            </w:r>
            <w:r w:rsidRPr="00255A31">
              <w:rPr>
                <w:rFonts w:ascii="Arial" w:hAnsi="Arial" w:cs="Arial"/>
              </w:rPr>
              <w:br/>
              <w:t>-široki iskop za betonske rampe</w:t>
            </w:r>
            <w:r w:rsidRPr="00255A31">
              <w:rPr>
                <w:rFonts w:ascii="Arial" w:hAnsi="Arial" w:cs="Arial"/>
              </w:rPr>
              <w:br/>
              <w:t xml:space="preserve">(8.7m2+0.51m2)*1.6* 2kom= </w:t>
            </w:r>
            <w:r w:rsidRPr="00255A31">
              <w:rPr>
                <w:rFonts w:ascii="Arial" w:hAnsi="Arial" w:cs="Arial"/>
                <w:b/>
                <w:bCs/>
              </w:rPr>
              <w:t>29.47</w:t>
            </w:r>
            <w:r>
              <w:rPr>
                <w:rFonts w:ascii="Arial" w:hAnsi="Arial" w:cs="Arial"/>
              </w:rPr>
              <w:t>m3</w:t>
            </w:r>
            <w:r w:rsidRPr="00255A31">
              <w:rPr>
                <w:rFonts w:ascii="Arial" w:hAnsi="Arial" w:cs="Arial"/>
              </w:rPr>
              <w:br/>
            </w:r>
          </w:p>
          <w:p w:rsidR="001963E7" w:rsidRPr="00255A31" w:rsidRDefault="001963E7" w:rsidP="001963E7">
            <w:pPr>
              <w:rPr>
                <w:rFonts w:ascii="Arial" w:hAnsi="Arial" w:cs="Arial"/>
              </w:rPr>
            </w:pPr>
            <w:r>
              <w:rPr>
                <w:rFonts w:ascii="Arial" w:hAnsi="Arial" w:cs="Arial"/>
                <w:u w:val="single"/>
              </w:rPr>
              <w:t>8.35+16.3</w:t>
            </w:r>
            <w:r w:rsidRPr="00255A31">
              <w:rPr>
                <w:rFonts w:ascii="Arial" w:hAnsi="Arial" w:cs="Arial"/>
                <w:u w:val="single"/>
              </w:rPr>
              <w:t xml:space="preserve">+126.66+21.09+29.47= </w:t>
            </w:r>
            <w:r>
              <w:rPr>
                <w:rFonts w:ascii="Arial" w:hAnsi="Arial" w:cs="Arial"/>
                <w:b/>
                <w:bCs/>
                <w:u w:val="single"/>
              </w:rPr>
              <w:t>201.87</w:t>
            </w:r>
            <w:r w:rsidRPr="00255A31">
              <w:rPr>
                <w:rFonts w:ascii="Arial" w:hAnsi="Arial" w:cs="Arial"/>
                <w:u w:val="single"/>
              </w:rPr>
              <w:t>m3  - 30%ručno</w:t>
            </w:r>
            <w:r w:rsidRPr="00255A31">
              <w:rPr>
                <w:rFonts w:ascii="Arial" w:hAnsi="Arial" w:cs="Arial"/>
                <w:u w:val="single"/>
              </w:rPr>
              <w:br/>
            </w:r>
            <w:r>
              <w:rPr>
                <w:rFonts w:ascii="Arial" w:hAnsi="Arial" w:cs="Arial"/>
                <w:u w:val="single"/>
              </w:rPr>
              <w:t>201.87</w:t>
            </w:r>
            <w:r w:rsidRPr="00255A31">
              <w:rPr>
                <w:rFonts w:ascii="Arial" w:hAnsi="Arial" w:cs="Arial"/>
                <w:u w:val="single"/>
              </w:rPr>
              <w:t>*0.3=</w:t>
            </w:r>
            <w:r>
              <w:rPr>
                <w:rFonts w:ascii="Arial" w:hAnsi="Arial" w:cs="Arial"/>
                <w:u w:val="single"/>
              </w:rPr>
              <w:t>60.56</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m3</w:t>
            </w:r>
          </w:p>
        </w:tc>
        <w:tc>
          <w:tcPr>
            <w:tcW w:w="1151" w:type="dxa"/>
            <w:shd w:val="clear" w:color="auto" w:fill="auto"/>
            <w:vAlign w:val="bottom"/>
            <w:hideMark/>
          </w:tcPr>
          <w:p w:rsidR="001963E7" w:rsidRPr="00255A31" w:rsidRDefault="001963E7" w:rsidP="001963E7">
            <w:pPr>
              <w:jc w:val="center"/>
              <w:rPr>
                <w:rFonts w:ascii="Arial" w:hAnsi="Arial" w:cs="Arial"/>
              </w:rPr>
            </w:pPr>
            <w:r>
              <w:rPr>
                <w:rFonts w:ascii="Arial" w:hAnsi="Arial" w:cs="Arial"/>
              </w:rPr>
              <w:t>60,56</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2110"/>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II/3</w:t>
            </w:r>
          </w:p>
        </w:tc>
        <w:tc>
          <w:tcPr>
            <w:tcW w:w="7599" w:type="dxa"/>
            <w:shd w:val="clear" w:color="auto" w:fill="auto"/>
            <w:hideMark/>
          </w:tcPr>
          <w:p w:rsidR="001963E7" w:rsidRDefault="001963E7" w:rsidP="001963E7">
            <w:pPr>
              <w:rPr>
                <w:rFonts w:ascii="Arial" w:hAnsi="Arial" w:cs="Arial"/>
              </w:rPr>
            </w:pPr>
            <w:r w:rsidRPr="00255A31">
              <w:rPr>
                <w:rFonts w:ascii="Arial" w:hAnsi="Arial" w:cs="Arial"/>
              </w:rPr>
              <w:t xml:space="preserve">Ručni iskop zemlje III kategorije za temelje rekvizita i kanalske </w:t>
            </w:r>
            <w:proofErr w:type="gramStart"/>
            <w:r w:rsidRPr="00255A31">
              <w:rPr>
                <w:rFonts w:ascii="Arial" w:hAnsi="Arial" w:cs="Arial"/>
              </w:rPr>
              <w:t>rovove  sa</w:t>
            </w:r>
            <w:proofErr w:type="gramEnd"/>
            <w:r w:rsidRPr="00255A31">
              <w:rPr>
                <w:rFonts w:ascii="Arial" w:hAnsi="Arial" w:cs="Arial"/>
              </w:rPr>
              <w:t xml:space="preserve"> utovarom i odvozom na gradsku deponiju. Obračun po m3</w:t>
            </w:r>
            <w:r w:rsidRPr="00255A31">
              <w:rPr>
                <w:rFonts w:ascii="Arial" w:hAnsi="Arial" w:cs="Arial"/>
              </w:rPr>
              <w:br w:type="page"/>
              <w:t xml:space="preserve">- </w:t>
            </w:r>
          </w:p>
          <w:p w:rsidR="001963E7" w:rsidRDefault="001963E7" w:rsidP="001963E7">
            <w:pPr>
              <w:rPr>
                <w:rFonts w:ascii="Arial" w:hAnsi="Arial" w:cs="Arial"/>
              </w:rPr>
            </w:pPr>
            <w:r w:rsidRPr="00255A31">
              <w:rPr>
                <w:rFonts w:ascii="Arial" w:hAnsi="Arial" w:cs="Arial"/>
              </w:rPr>
              <w:br w:type="page"/>
              <w:t>-iskop za temelje rampe 11.93m2*0.5*2*2=</w:t>
            </w:r>
            <w:r w:rsidRPr="00255A31">
              <w:rPr>
                <w:rFonts w:ascii="Arial" w:hAnsi="Arial" w:cs="Arial"/>
                <w:b/>
                <w:bCs/>
              </w:rPr>
              <w:t>13.93</w:t>
            </w:r>
            <w:r w:rsidRPr="00255A31">
              <w:rPr>
                <w:rFonts w:ascii="Arial" w:hAnsi="Arial" w:cs="Arial"/>
              </w:rPr>
              <w:t>m3</w:t>
            </w:r>
          </w:p>
          <w:p w:rsidR="001963E7" w:rsidRDefault="001963E7" w:rsidP="001963E7">
            <w:pPr>
              <w:rPr>
                <w:rFonts w:ascii="Arial" w:hAnsi="Arial" w:cs="Arial"/>
              </w:rPr>
            </w:pPr>
            <w:r w:rsidRPr="00255A31">
              <w:rPr>
                <w:rFonts w:ascii="Arial" w:hAnsi="Arial" w:cs="Arial"/>
              </w:rPr>
              <w:br w:type="page"/>
              <w:t>-temelji dečijih rekvizita 1.024+1+0.8+3.52+0.58+0.29=</w:t>
            </w:r>
            <w:r w:rsidRPr="00255A31">
              <w:rPr>
                <w:rFonts w:ascii="Arial" w:hAnsi="Arial" w:cs="Arial"/>
                <w:b/>
                <w:bCs/>
              </w:rPr>
              <w:t>7.214</w:t>
            </w:r>
            <w:r w:rsidRPr="00255A31">
              <w:rPr>
                <w:rFonts w:ascii="Arial" w:hAnsi="Arial" w:cs="Arial"/>
              </w:rPr>
              <w:t>m3</w:t>
            </w:r>
          </w:p>
          <w:p w:rsidR="001963E7" w:rsidRDefault="001963E7" w:rsidP="001963E7">
            <w:pPr>
              <w:rPr>
                <w:rFonts w:ascii="Arial" w:hAnsi="Arial" w:cs="Arial"/>
              </w:rPr>
            </w:pPr>
            <w:r w:rsidRPr="00255A31">
              <w:rPr>
                <w:rFonts w:ascii="Arial" w:hAnsi="Arial" w:cs="Arial"/>
              </w:rPr>
              <w:br w:type="page"/>
              <w:t>-temelji klupa i šah stolova 14*0.074+0.08*4=</w:t>
            </w:r>
            <w:r w:rsidRPr="00255A31">
              <w:rPr>
                <w:rFonts w:ascii="Arial" w:hAnsi="Arial" w:cs="Arial"/>
                <w:b/>
                <w:bCs/>
              </w:rPr>
              <w:t>1.37</w:t>
            </w:r>
            <w:r w:rsidRPr="00255A31">
              <w:rPr>
                <w:rFonts w:ascii="Arial" w:hAnsi="Arial" w:cs="Arial"/>
              </w:rPr>
              <w:t>m3</w:t>
            </w:r>
          </w:p>
          <w:p w:rsidR="001963E7" w:rsidRDefault="001963E7" w:rsidP="001963E7">
            <w:pPr>
              <w:rPr>
                <w:rFonts w:ascii="Arial" w:hAnsi="Arial" w:cs="Arial"/>
              </w:rPr>
            </w:pPr>
            <w:r w:rsidRPr="00255A31">
              <w:rPr>
                <w:rFonts w:ascii="Arial" w:hAnsi="Arial" w:cs="Arial"/>
              </w:rPr>
              <w:br w:type="page"/>
            </w:r>
            <w:r w:rsidRPr="00255A31">
              <w:rPr>
                <w:rFonts w:ascii="Arial" w:hAnsi="Arial" w:cs="Arial"/>
              </w:rPr>
              <w:br w:type="page"/>
            </w:r>
          </w:p>
          <w:p w:rsidR="001963E7" w:rsidRPr="00255A31" w:rsidRDefault="001963E7" w:rsidP="001963E7">
            <w:pPr>
              <w:rPr>
                <w:rFonts w:ascii="Arial" w:hAnsi="Arial" w:cs="Arial"/>
              </w:rPr>
            </w:pPr>
            <w:r w:rsidRPr="00255A31">
              <w:rPr>
                <w:rFonts w:ascii="Arial" w:hAnsi="Arial" w:cs="Arial"/>
                <w:u w:val="single"/>
              </w:rPr>
              <w:t>13.93+7.214+1.37=</w:t>
            </w:r>
            <w:r>
              <w:rPr>
                <w:rFonts w:ascii="Arial" w:hAnsi="Arial" w:cs="Arial"/>
                <w:b/>
                <w:bCs/>
                <w:u w:val="single"/>
              </w:rPr>
              <w:t>22</w:t>
            </w:r>
            <w:r w:rsidRPr="00255A31">
              <w:rPr>
                <w:rFonts w:ascii="Arial" w:hAnsi="Arial" w:cs="Arial"/>
                <w:b/>
                <w:bCs/>
                <w:u w:val="single"/>
              </w:rPr>
              <w:t>.</w:t>
            </w:r>
            <w:r>
              <w:rPr>
                <w:rFonts w:ascii="Arial" w:hAnsi="Arial" w:cs="Arial"/>
                <w:b/>
                <w:bCs/>
                <w:u w:val="single"/>
              </w:rPr>
              <w:t>51</w:t>
            </w:r>
            <w:r w:rsidRPr="00255A31">
              <w:rPr>
                <w:rFonts w:ascii="Arial" w:hAnsi="Arial" w:cs="Arial"/>
                <w:u w:val="single"/>
              </w:rPr>
              <w:t>m3</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m3</w:t>
            </w:r>
          </w:p>
        </w:tc>
        <w:tc>
          <w:tcPr>
            <w:tcW w:w="1151" w:type="dxa"/>
            <w:shd w:val="clear" w:color="auto" w:fill="auto"/>
            <w:vAlign w:val="bottom"/>
            <w:hideMark/>
          </w:tcPr>
          <w:p w:rsidR="001963E7" w:rsidRPr="00255A31" w:rsidRDefault="001963E7" w:rsidP="001963E7">
            <w:pPr>
              <w:jc w:val="center"/>
              <w:rPr>
                <w:rFonts w:ascii="Arial" w:hAnsi="Arial" w:cs="Arial"/>
              </w:rPr>
            </w:pPr>
            <w:r>
              <w:rPr>
                <w:rFonts w:ascii="Arial" w:hAnsi="Arial" w:cs="Arial"/>
              </w:rPr>
              <w:t>22,51</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1545"/>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II/4</w:t>
            </w:r>
          </w:p>
        </w:tc>
        <w:tc>
          <w:tcPr>
            <w:tcW w:w="7599" w:type="dxa"/>
            <w:shd w:val="clear" w:color="auto" w:fill="auto"/>
            <w:hideMark/>
          </w:tcPr>
          <w:p w:rsidR="001963E7" w:rsidRPr="00255A31" w:rsidRDefault="001963E7" w:rsidP="001963E7">
            <w:pPr>
              <w:spacing w:after="240"/>
              <w:rPr>
                <w:rFonts w:ascii="Arial" w:hAnsi="Arial" w:cs="Arial"/>
              </w:rPr>
            </w:pPr>
            <w:r w:rsidRPr="00255A31">
              <w:rPr>
                <w:rFonts w:ascii="Arial" w:hAnsi="Arial" w:cs="Arial"/>
              </w:rPr>
              <w:t>Nabavka, utovar, dovoz i razastiranje plodne humusne zemlje u sloju debljine 30 cm sa davanjem nadvišenja (nadmera) od 20% kako bi posle sleganja zemlja zauzela projektovane kote. Izvršiti fino planiranje, valjanje drvenim valjkom. Obračun po m3.</w:t>
            </w:r>
            <w:r w:rsidRPr="00255A31">
              <w:rPr>
                <w:rFonts w:ascii="Arial" w:hAnsi="Arial" w:cs="Arial"/>
              </w:rPr>
              <w:br/>
            </w:r>
            <w:r w:rsidRPr="00255A31">
              <w:rPr>
                <w:rFonts w:ascii="Arial" w:hAnsi="Arial" w:cs="Arial"/>
                <w:i/>
                <w:iCs/>
              </w:rPr>
              <w:t>-u pojasu širine 2m oko planiranih zastora</w:t>
            </w:r>
            <w:r w:rsidRPr="00255A31">
              <w:rPr>
                <w:rFonts w:ascii="Arial" w:hAnsi="Arial" w:cs="Arial"/>
              </w:rPr>
              <w:br/>
              <w:t>423.98m2 x 0,3m = 127,19m3</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m3</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127,19</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3255"/>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lastRenderedPageBreak/>
              <w:t>II/5</w:t>
            </w:r>
          </w:p>
        </w:tc>
        <w:tc>
          <w:tcPr>
            <w:tcW w:w="7599" w:type="dxa"/>
            <w:shd w:val="clear" w:color="auto" w:fill="auto"/>
            <w:vAlign w:val="center"/>
            <w:hideMark/>
          </w:tcPr>
          <w:p w:rsidR="001963E7" w:rsidRDefault="001963E7" w:rsidP="001963E7">
            <w:pPr>
              <w:rPr>
                <w:rFonts w:ascii="Arial" w:hAnsi="Arial" w:cs="Arial"/>
                <w:u w:val="single"/>
              </w:rPr>
            </w:pPr>
            <w:r w:rsidRPr="00255A31">
              <w:rPr>
                <w:rFonts w:ascii="Arial" w:hAnsi="Arial" w:cs="Arial"/>
              </w:rPr>
              <w:t>Planiranje i valjanje posteljice</w:t>
            </w:r>
            <w:r w:rsidRPr="00255A31">
              <w:rPr>
                <w:rFonts w:ascii="Arial" w:hAnsi="Arial" w:cs="Arial"/>
              </w:rPr>
              <w:br/>
              <w:t xml:space="preserve">• </w:t>
            </w:r>
            <w:r w:rsidRPr="00255A31">
              <w:rPr>
                <w:rFonts w:ascii="Arial" w:hAnsi="Arial" w:cs="Arial"/>
                <w:i/>
                <w:iCs/>
              </w:rPr>
              <w:t>ispod zastora od betona i bet. površina</w:t>
            </w:r>
            <w:r w:rsidRPr="00255A31">
              <w:rPr>
                <w:rFonts w:ascii="Arial" w:hAnsi="Arial" w:cs="Arial"/>
              </w:rPr>
              <w:t xml:space="preserve">: </w:t>
            </w:r>
            <w:r w:rsidRPr="00255A31">
              <w:rPr>
                <w:rFonts w:ascii="Arial" w:hAnsi="Arial" w:cs="Arial"/>
                <w:b/>
                <w:bCs/>
              </w:rPr>
              <w:t>1384.87</w:t>
            </w:r>
            <w:r w:rsidRPr="00255A31">
              <w:rPr>
                <w:rFonts w:ascii="Arial" w:hAnsi="Arial" w:cs="Arial"/>
              </w:rPr>
              <w:t>m2</w:t>
            </w:r>
            <w:r w:rsidRPr="00255A31">
              <w:rPr>
                <w:rFonts w:ascii="Arial" w:hAnsi="Arial" w:cs="Arial"/>
              </w:rPr>
              <w:br/>
              <w:t xml:space="preserve">• </w:t>
            </w:r>
            <w:r w:rsidRPr="00255A31">
              <w:rPr>
                <w:rFonts w:ascii="Arial" w:hAnsi="Arial" w:cs="Arial"/>
                <w:i/>
                <w:iCs/>
              </w:rPr>
              <w:t>ispod zastora од livene gume:</w:t>
            </w:r>
            <w:r w:rsidRPr="00255A31">
              <w:rPr>
                <w:rFonts w:ascii="Arial" w:hAnsi="Arial" w:cs="Arial"/>
                <w:b/>
                <w:bCs/>
                <w:i/>
                <w:iCs/>
              </w:rPr>
              <w:t>247.58</w:t>
            </w:r>
            <w:r>
              <w:rPr>
                <w:rFonts w:ascii="Arial" w:hAnsi="Arial" w:cs="Arial"/>
                <w:i/>
                <w:iCs/>
              </w:rPr>
              <w:t>m2</w:t>
            </w:r>
            <w:r w:rsidRPr="00255A31">
              <w:rPr>
                <w:rFonts w:ascii="Arial" w:hAnsi="Arial" w:cs="Arial"/>
                <w:i/>
                <w:iCs/>
              </w:rPr>
              <w:br/>
              <w:t xml:space="preserve">• ispod temelja dečjih rekvizita: </w:t>
            </w:r>
            <w:r w:rsidRPr="00255A31">
              <w:rPr>
                <w:rFonts w:ascii="Arial" w:hAnsi="Arial" w:cs="Arial"/>
                <w:b/>
                <w:bCs/>
                <w:i/>
                <w:iCs/>
              </w:rPr>
              <w:t>6.82</w:t>
            </w:r>
            <w:r w:rsidRPr="00255A31">
              <w:rPr>
                <w:rFonts w:ascii="Arial" w:hAnsi="Arial" w:cs="Arial"/>
                <w:i/>
                <w:iCs/>
              </w:rPr>
              <w:t xml:space="preserve"> m2</w:t>
            </w:r>
            <w:r w:rsidRPr="00255A31">
              <w:rPr>
                <w:rFonts w:ascii="Arial" w:hAnsi="Arial" w:cs="Arial"/>
                <w:i/>
                <w:iCs/>
              </w:rPr>
              <w:br/>
              <w:t xml:space="preserve">• ispod stepeništa: </w:t>
            </w:r>
            <w:r w:rsidRPr="00255A31">
              <w:rPr>
                <w:rFonts w:ascii="Arial" w:hAnsi="Arial" w:cs="Arial"/>
                <w:b/>
                <w:bCs/>
                <w:i/>
                <w:iCs/>
              </w:rPr>
              <w:t xml:space="preserve">16.5 </w:t>
            </w:r>
            <w:r>
              <w:rPr>
                <w:rFonts w:ascii="Arial" w:hAnsi="Arial" w:cs="Arial"/>
                <w:i/>
                <w:iCs/>
              </w:rPr>
              <w:t>m2</w:t>
            </w:r>
            <w:r w:rsidRPr="00255A31">
              <w:rPr>
                <w:rFonts w:ascii="Arial" w:hAnsi="Arial" w:cs="Arial"/>
                <w:i/>
                <w:iCs/>
              </w:rPr>
              <w:br/>
              <w:t xml:space="preserve">• ispod betonskih rampi: </w:t>
            </w:r>
            <w:r w:rsidRPr="00255A31">
              <w:rPr>
                <w:rFonts w:ascii="Arial" w:hAnsi="Arial" w:cs="Arial"/>
                <w:b/>
                <w:bCs/>
                <w:i/>
                <w:iCs/>
              </w:rPr>
              <w:t>64.09</w:t>
            </w:r>
            <w:r w:rsidRPr="00255A31">
              <w:rPr>
                <w:rFonts w:ascii="Arial" w:hAnsi="Arial" w:cs="Arial"/>
                <w:i/>
                <w:iCs/>
              </w:rPr>
              <w:t xml:space="preserve"> m2</w:t>
            </w:r>
            <w:r w:rsidRPr="00255A31">
              <w:rPr>
                <w:rFonts w:ascii="Arial" w:hAnsi="Arial" w:cs="Arial"/>
                <w:i/>
                <w:iCs/>
              </w:rPr>
              <w:br/>
              <w:t xml:space="preserve">• ispod temelja šah stolova: </w:t>
            </w:r>
            <w:r w:rsidRPr="00255A31">
              <w:rPr>
                <w:rFonts w:ascii="Arial" w:hAnsi="Arial" w:cs="Arial"/>
                <w:b/>
                <w:bCs/>
                <w:i/>
                <w:iCs/>
              </w:rPr>
              <w:t>0.4</w:t>
            </w:r>
            <w:r w:rsidRPr="00255A31">
              <w:rPr>
                <w:rFonts w:ascii="Arial" w:hAnsi="Arial" w:cs="Arial"/>
                <w:i/>
                <w:iCs/>
              </w:rPr>
              <w:t>m2</w:t>
            </w:r>
            <w:r w:rsidRPr="00255A31">
              <w:rPr>
                <w:rFonts w:ascii="Arial" w:hAnsi="Arial" w:cs="Arial"/>
                <w:i/>
                <w:iCs/>
              </w:rPr>
              <w:br/>
              <w:t xml:space="preserve">• ispod temelja klupa: </w:t>
            </w:r>
            <w:r w:rsidRPr="00255A31">
              <w:rPr>
                <w:rFonts w:ascii="Arial" w:hAnsi="Arial" w:cs="Arial"/>
                <w:b/>
                <w:bCs/>
                <w:i/>
                <w:iCs/>
              </w:rPr>
              <w:t>1.29</w:t>
            </w:r>
            <w:r w:rsidRPr="00255A31">
              <w:rPr>
                <w:rFonts w:ascii="Arial" w:hAnsi="Arial" w:cs="Arial"/>
                <w:i/>
                <w:iCs/>
              </w:rPr>
              <w:t>m2</w:t>
            </w:r>
            <w:r w:rsidRPr="00255A31">
              <w:rPr>
                <w:rFonts w:ascii="Arial" w:hAnsi="Arial" w:cs="Arial"/>
              </w:rPr>
              <w:br/>
            </w:r>
          </w:p>
          <w:p w:rsidR="001963E7" w:rsidRPr="00255A31" w:rsidRDefault="001963E7" w:rsidP="001963E7">
            <w:pPr>
              <w:rPr>
                <w:rFonts w:ascii="Arial" w:hAnsi="Arial" w:cs="Arial"/>
              </w:rPr>
            </w:pPr>
            <w:r w:rsidRPr="00255A31">
              <w:rPr>
                <w:rFonts w:ascii="Arial" w:hAnsi="Arial" w:cs="Arial"/>
                <w:u w:val="single"/>
              </w:rPr>
              <w:t>1384.87+247.58</w:t>
            </w:r>
            <w:r>
              <w:rPr>
                <w:rFonts w:ascii="Arial" w:hAnsi="Arial" w:cs="Arial"/>
                <w:u w:val="single"/>
              </w:rPr>
              <w:t>+6.82+16.5</w:t>
            </w:r>
            <w:r w:rsidRPr="00255A31">
              <w:rPr>
                <w:rFonts w:ascii="Arial" w:hAnsi="Arial" w:cs="Arial"/>
                <w:u w:val="single"/>
              </w:rPr>
              <w:t>+64.09+0.4</w:t>
            </w:r>
            <w:r>
              <w:rPr>
                <w:rFonts w:ascii="Arial" w:hAnsi="Arial" w:cs="Arial"/>
                <w:u w:val="single"/>
              </w:rPr>
              <w:t>+</w:t>
            </w:r>
            <w:r w:rsidRPr="00255A31">
              <w:rPr>
                <w:rFonts w:ascii="Arial" w:hAnsi="Arial" w:cs="Arial"/>
                <w:u w:val="single"/>
              </w:rPr>
              <w:t xml:space="preserve">1.29 = </w:t>
            </w:r>
            <w:r w:rsidRPr="00255A31">
              <w:rPr>
                <w:rFonts w:ascii="Arial" w:hAnsi="Arial" w:cs="Arial"/>
                <w:b/>
                <w:bCs/>
              </w:rPr>
              <w:t>1</w:t>
            </w:r>
            <w:r>
              <w:rPr>
                <w:rFonts w:ascii="Arial" w:hAnsi="Arial" w:cs="Arial"/>
                <w:b/>
                <w:bCs/>
              </w:rPr>
              <w:t>721</w:t>
            </w:r>
            <w:r w:rsidRPr="00255A31">
              <w:rPr>
                <w:rFonts w:ascii="Arial" w:hAnsi="Arial" w:cs="Arial"/>
                <w:b/>
                <w:bCs/>
              </w:rPr>
              <w:t>.</w:t>
            </w:r>
            <w:r>
              <w:rPr>
                <w:rFonts w:ascii="Arial" w:hAnsi="Arial" w:cs="Arial"/>
                <w:b/>
                <w:bCs/>
              </w:rPr>
              <w:t>55</w:t>
            </w:r>
            <w:r w:rsidRPr="00255A31">
              <w:rPr>
                <w:rFonts w:ascii="Arial" w:hAnsi="Arial" w:cs="Arial"/>
                <w:b/>
                <w:bCs/>
              </w:rPr>
              <w:t>m2</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m2</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1.</w:t>
            </w:r>
            <w:r>
              <w:rPr>
                <w:rFonts w:ascii="Arial" w:hAnsi="Arial" w:cs="Arial"/>
              </w:rPr>
              <w:t>721.55</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337DD5" w:rsidRPr="00255A31" w:rsidTr="003E677B">
        <w:trPr>
          <w:trHeight w:val="405"/>
        </w:trPr>
        <w:tc>
          <w:tcPr>
            <w:tcW w:w="777" w:type="dxa"/>
            <w:shd w:val="clear" w:color="auto" w:fill="auto"/>
            <w:noWrap/>
            <w:vAlign w:val="center"/>
            <w:hideMark/>
          </w:tcPr>
          <w:p w:rsidR="00337DD5" w:rsidRPr="00255A31" w:rsidRDefault="00337DD5" w:rsidP="001963E7">
            <w:pPr>
              <w:jc w:val="center"/>
              <w:rPr>
                <w:rFonts w:ascii="Arial" w:hAnsi="Arial" w:cs="Arial"/>
                <w:b/>
                <w:bCs/>
              </w:rPr>
            </w:pPr>
            <w:r w:rsidRPr="00255A31">
              <w:rPr>
                <w:rFonts w:ascii="Arial" w:hAnsi="Arial" w:cs="Arial"/>
                <w:b/>
                <w:bCs/>
              </w:rPr>
              <w:t>II</w:t>
            </w:r>
          </w:p>
        </w:tc>
        <w:tc>
          <w:tcPr>
            <w:tcW w:w="7599" w:type="dxa"/>
            <w:shd w:val="clear" w:color="auto" w:fill="auto"/>
            <w:vAlign w:val="center"/>
            <w:hideMark/>
          </w:tcPr>
          <w:p w:rsidR="00337DD5" w:rsidRPr="00255A31" w:rsidRDefault="00337DD5" w:rsidP="001963E7">
            <w:pPr>
              <w:rPr>
                <w:rFonts w:ascii="Arial" w:hAnsi="Arial" w:cs="Arial"/>
                <w:b/>
                <w:bCs/>
              </w:rPr>
            </w:pPr>
            <w:r w:rsidRPr="00255A31">
              <w:rPr>
                <w:rFonts w:ascii="Arial" w:hAnsi="Arial" w:cs="Arial"/>
                <w:b/>
                <w:bCs/>
              </w:rPr>
              <w:t>UKUPNO ZEMLJANI RADOVI</w:t>
            </w:r>
          </w:p>
        </w:tc>
        <w:tc>
          <w:tcPr>
            <w:tcW w:w="1914" w:type="dxa"/>
            <w:gridSpan w:val="2"/>
            <w:shd w:val="clear" w:color="auto" w:fill="auto"/>
            <w:vAlign w:val="center"/>
            <w:hideMark/>
          </w:tcPr>
          <w:p w:rsidR="00337DD5" w:rsidRPr="00255A31" w:rsidRDefault="00337DD5" w:rsidP="001963E7">
            <w:pPr>
              <w:jc w:val="center"/>
              <w:rPr>
                <w:rFonts w:ascii="Arial" w:hAnsi="Arial" w:cs="Arial"/>
                <w:b/>
                <w:bCs/>
                <w:i/>
                <w:iCs/>
              </w:rPr>
            </w:pPr>
            <w:r w:rsidRPr="00255A31">
              <w:rPr>
                <w:rFonts w:ascii="Arial" w:hAnsi="Arial" w:cs="Arial"/>
                <w:b/>
                <w:bCs/>
                <w:i/>
                <w:iCs/>
              </w:rPr>
              <w:t> </w:t>
            </w:r>
          </w:p>
          <w:p w:rsidR="00337DD5" w:rsidRPr="00255A31" w:rsidRDefault="00337DD5" w:rsidP="001963E7">
            <w:pPr>
              <w:jc w:val="center"/>
              <w:rPr>
                <w:rFonts w:ascii="Arial" w:hAnsi="Arial" w:cs="Arial"/>
                <w:b/>
                <w:bCs/>
                <w:i/>
                <w:iCs/>
              </w:rPr>
            </w:pPr>
            <w:r w:rsidRPr="00255A31">
              <w:rPr>
                <w:rFonts w:ascii="Arial" w:hAnsi="Arial" w:cs="Arial"/>
                <w:b/>
                <w:bCs/>
                <w:i/>
                <w:iCs/>
              </w:rPr>
              <w:t> </w:t>
            </w:r>
          </w:p>
        </w:tc>
        <w:tc>
          <w:tcPr>
            <w:tcW w:w="1635" w:type="dxa"/>
            <w:gridSpan w:val="2"/>
            <w:shd w:val="clear" w:color="auto" w:fill="auto"/>
            <w:vAlign w:val="center"/>
            <w:hideMark/>
          </w:tcPr>
          <w:p w:rsidR="00337DD5" w:rsidRPr="00255A31" w:rsidRDefault="00337DD5" w:rsidP="001963E7">
            <w:pPr>
              <w:jc w:val="center"/>
              <w:rPr>
                <w:rFonts w:ascii="Arial" w:hAnsi="Arial" w:cs="Arial"/>
                <w:b/>
                <w:bCs/>
                <w:i/>
                <w:iCs/>
              </w:rPr>
            </w:pPr>
          </w:p>
        </w:tc>
        <w:tc>
          <w:tcPr>
            <w:tcW w:w="1562" w:type="dxa"/>
            <w:shd w:val="clear" w:color="auto" w:fill="auto"/>
            <w:vAlign w:val="bottom"/>
            <w:hideMark/>
          </w:tcPr>
          <w:p w:rsidR="00337DD5" w:rsidRPr="00255A31" w:rsidRDefault="00337DD5" w:rsidP="001963E7">
            <w:pPr>
              <w:jc w:val="right"/>
              <w:rPr>
                <w:rFonts w:ascii="Arial" w:hAnsi="Arial" w:cs="Arial"/>
                <w:b/>
                <w:bCs/>
              </w:rPr>
            </w:pPr>
          </w:p>
        </w:tc>
      </w:tr>
      <w:tr w:rsidR="001963E7" w:rsidRPr="00255A31" w:rsidTr="00337DD5">
        <w:trPr>
          <w:trHeight w:val="435"/>
        </w:trPr>
        <w:tc>
          <w:tcPr>
            <w:tcW w:w="777" w:type="dxa"/>
            <w:shd w:val="clear" w:color="auto" w:fill="auto"/>
            <w:noWrap/>
            <w:vAlign w:val="center"/>
            <w:hideMark/>
          </w:tcPr>
          <w:p w:rsidR="001963E7" w:rsidRPr="00255A31" w:rsidRDefault="001963E7" w:rsidP="001963E7">
            <w:pPr>
              <w:jc w:val="center"/>
              <w:rPr>
                <w:rFonts w:ascii="Arial" w:hAnsi="Arial" w:cs="Arial"/>
                <w:b/>
                <w:bCs/>
                <w:color w:val="FFFF00"/>
              </w:rPr>
            </w:pPr>
            <w:r w:rsidRPr="00255A31">
              <w:rPr>
                <w:rFonts w:ascii="Arial" w:hAnsi="Arial" w:cs="Arial"/>
                <w:b/>
                <w:bCs/>
                <w:color w:val="FFFF00"/>
              </w:rPr>
              <w:t> </w:t>
            </w:r>
          </w:p>
        </w:tc>
        <w:tc>
          <w:tcPr>
            <w:tcW w:w="7599" w:type="dxa"/>
            <w:shd w:val="clear" w:color="auto" w:fill="auto"/>
            <w:vAlign w:val="center"/>
            <w:hideMark/>
          </w:tcPr>
          <w:p w:rsidR="001963E7" w:rsidRPr="00255A31" w:rsidRDefault="001963E7" w:rsidP="001963E7">
            <w:pPr>
              <w:rPr>
                <w:rFonts w:ascii="Arial" w:hAnsi="Arial" w:cs="Arial"/>
                <w:b/>
                <w:bCs/>
                <w:i/>
                <w:iCs/>
                <w:color w:val="FFFF00"/>
              </w:rPr>
            </w:pPr>
            <w:r w:rsidRPr="00255A31">
              <w:rPr>
                <w:rFonts w:ascii="Arial" w:hAnsi="Arial" w:cs="Arial"/>
                <w:b/>
                <w:bCs/>
                <w:i/>
                <w:iCs/>
                <w:color w:val="FFFF00"/>
              </w:rPr>
              <w:t> </w:t>
            </w:r>
          </w:p>
        </w:tc>
        <w:tc>
          <w:tcPr>
            <w:tcW w:w="763" w:type="dxa"/>
            <w:shd w:val="clear" w:color="auto" w:fill="auto"/>
            <w:vAlign w:val="center"/>
            <w:hideMark/>
          </w:tcPr>
          <w:p w:rsidR="001963E7" w:rsidRPr="00255A31" w:rsidRDefault="001963E7" w:rsidP="001963E7">
            <w:pPr>
              <w:jc w:val="center"/>
              <w:rPr>
                <w:rFonts w:ascii="Arial" w:hAnsi="Arial" w:cs="Arial"/>
                <w:b/>
                <w:bCs/>
                <w:i/>
                <w:iCs/>
                <w:color w:val="FFFF00"/>
              </w:rPr>
            </w:pPr>
            <w:r w:rsidRPr="00255A31">
              <w:rPr>
                <w:rFonts w:ascii="Arial" w:hAnsi="Arial" w:cs="Arial"/>
                <w:b/>
                <w:bCs/>
                <w:i/>
                <w:iCs/>
                <w:color w:val="FFFF00"/>
              </w:rPr>
              <w:t> </w:t>
            </w:r>
          </w:p>
        </w:tc>
        <w:tc>
          <w:tcPr>
            <w:tcW w:w="1151" w:type="dxa"/>
            <w:shd w:val="clear" w:color="auto" w:fill="auto"/>
            <w:vAlign w:val="center"/>
            <w:hideMark/>
          </w:tcPr>
          <w:p w:rsidR="001963E7" w:rsidRPr="00255A31" w:rsidRDefault="001963E7" w:rsidP="001963E7">
            <w:pPr>
              <w:jc w:val="center"/>
              <w:rPr>
                <w:rFonts w:ascii="Arial" w:hAnsi="Arial" w:cs="Arial"/>
                <w:b/>
                <w:bCs/>
                <w:i/>
                <w:iCs/>
                <w:color w:val="FFFF00"/>
              </w:rPr>
            </w:pPr>
            <w:r w:rsidRPr="00255A31">
              <w:rPr>
                <w:rFonts w:ascii="Arial" w:hAnsi="Arial" w:cs="Arial"/>
                <w:b/>
                <w:bCs/>
                <w:i/>
                <w:iCs/>
                <w:color w:val="FFFF00"/>
              </w:rPr>
              <w:t> </w:t>
            </w:r>
          </w:p>
        </w:tc>
        <w:tc>
          <w:tcPr>
            <w:tcW w:w="1635" w:type="dxa"/>
            <w:gridSpan w:val="2"/>
            <w:shd w:val="clear" w:color="auto" w:fill="auto"/>
            <w:vAlign w:val="center"/>
            <w:hideMark/>
          </w:tcPr>
          <w:p w:rsidR="001963E7" w:rsidRPr="00255A31" w:rsidRDefault="001963E7" w:rsidP="001963E7">
            <w:pPr>
              <w:jc w:val="center"/>
              <w:rPr>
                <w:rFonts w:ascii="Arial" w:hAnsi="Arial" w:cs="Arial"/>
                <w:b/>
                <w:bCs/>
                <w:i/>
                <w:iCs/>
                <w:color w:val="FFFF00"/>
              </w:rPr>
            </w:pPr>
            <w:r w:rsidRPr="00255A31">
              <w:rPr>
                <w:rFonts w:ascii="Arial" w:hAnsi="Arial" w:cs="Arial"/>
                <w:b/>
                <w:bCs/>
                <w:i/>
                <w:iCs/>
                <w:color w:val="FFFF00"/>
              </w:rPr>
              <w:t> </w:t>
            </w:r>
          </w:p>
        </w:tc>
        <w:tc>
          <w:tcPr>
            <w:tcW w:w="1562" w:type="dxa"/>
            <w:shd w:val="clear" w:color="auto" w:fill="auto"/>
            <w:vAlign w:val="center"/>
            <w:hideMark/>
          </w:tcPr>
          <w:p w:rsidR="001963E7" w:rsidRPr="00255A31" w:rsidRDefault="001963E7" w:rsidP="001963E7">
            <w:pPr>
              <w:jc w:val="center"/>
              <w:rPr>
                <w:rFonts w:ascii="Arial" w:hAnsi="Arial" w:cs="Arial"/>
                <w:b/>
                <w:bCs/>
                <w:i/>
                <w:iCs/>
                <w:color w:val="FFFF00"/>
              </w:rPr>
            </w:pPr>
            <w:r w:rsidRPr="00255A31">
              <w:rPr>
                <w:rFonts w:ascii="Arial" w:hAnsi="Arial" w:cs="Arial"/>
                <w:b/>
                <w:bCs/>
                <w:i/>
                <w:iCs/>
                <w:color w:val="FFFF00"/>
              </w:rPr>
              <w:t> </w:t>
            </w:r>
          </w:p>
        </w:tc>
      </w:tr>
      <w:tr w:rsidR="001963E7" w:rsidRPr="00255A31" w:rsidTr="00337DD5">
        <w:trPr>
          <w:trHeight w:val="645"/>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III</w:t>
            </w:r>
          </w:p>
        </w:tc>
        <w:tc>
          <w:tcPr>
            <w:tcW w:w="7599" w:type="dxa"/>
            <w:shd w:val="clear" w:color="auto" w:fill="auto"/>
            <w:vAlign w:val="center"/>
            <w:hideMark/>
          </w:tcPr>
          <w:p w:rsidR="001963E7" w:rsidRPr="00255A31" w:rsidRDefault="001963E7" w:rsidP="001963E7">
            <w:pPr>
              <w:rPr>
                <w:rFonts w:ascii="Arial" w:hAnsi="Arial" w:cs="Arial"/>
                <w:b/>
                <w:bCs/>
                <w:i/>
                <w:iCs/>
              </w:rPr>
            </w:pPr>
            <w:r w:rsidRPr="00255A31">
              <w:rPr>
                <w:rFonts w:ascii="Arial" w:hAnsi="Arial" w:cs="Arial"/>
                <w:b/>
                <w:bCs/>
                <w:i/>
                <w:iCs/>
              </w:rPr>
              <w:t>BETONSKI I ARMIRANO BETONSKI RADOVI</w:t>
            </w:r>
          </w:p>
        </w:tc>
        <w:tc>
          <w:tcPr>
            <w:tcW w:w="763" w:type="dxa"/>
            <w:shd w:val="clear" w:color="auto" w:fill="auto"/>
            <w:vAlign w:val="center"/>
            <w:hideMark/>
          </w:tcPr>
          <w:p w:rsidR="001963E7" w:rsidRPr="00255A31" w:rsidRDefault="001963E7" w:rsidP="001963E7">
            <w:pPr>
              <w:jc w:val="center"/>
              <w:rPr>
                <w:rFonts w:ascii="Arial" w:hAnsi="Arial" w:cs="Arial"/>
                <w:b/>
                <w:bCs/>
                <w:i/>
                <w:iCs/>
              </w:rPr>
            </w:pPr>
            <w:r w:rsidRPr="00255A31">
              <w:rPr>
                <w:rFonts w:ascii="Arial" w:hAnsi="Arial" w:cs="Arial"/>
                <w:b/>
                <w:bCs/>
                <w:i/>
                <w:iCs/>
              </w:rPr>
              <w:t> </w:t>
            </w:r>
          </w:p>
        </w:tc>
        <w:tc>
          <w:tcPr>
            <w:tcW w:w="1151" w:type="dxa"/>
            <w:shd w:val="clear" w:color="auto" w:fill="auto"/>
            <w:vAlign w:val="center"/>
            <w:hideMark/>
          </w:tcPr>
          <w:p w:rsidR="001963E7" w:rsidRPr="00255A31" w:rsidRDefault="001963E7" w:rsidP="001963E7">
            <w:pPr>
              <w:jc w:val="center"/>
              <w:rPr>
                <w:rFonts w:ascii="Arial" w:hAnsi="Arial" w:cs="Arial"/>
                <w:b/>
                <w:bCs/>
                <w:i/>
                <w:iCs/>
              </w:rPr>
            </w:pPr>
            <w:r w:rsidRPr="00255A31">
              <w:rPr>
                <w:rFonts w:ascii="Arial" w:hAnsi="Arial" w:cs="Arial"/>
                <w:b/>
                <w:bCs/>
                <w:i/>
                <w:iCs/>
              </w:rPr>
              <w:t> </w:t>
            </w:r>
          </w:p>
        </w:tc>
        <w:tc>
          <w:tcPr>
            <w:tcW w:w="1635" w:type="dxa"/>
            <w:gridSpan w:val="2"/>
            <w:shd w:val="clear" w:color="auto" w:fill="auto"/>
            <w:vAlign w:val="center"/>
            <w:hideMark/>
          </w:tcPr>
          <w:p w:rsidR="001963E7" w:rsidRPr="00255A31" w:rsidRDefault="001963E7" w:rsidP="001963E7">
            <w:pPr>
              <w:jc w:val="center"/>
              <w:rPr>
                <w:rFonts w:ascii="Arial" w:hAnsi="Arial" w:cs="Arial"/>
                <w:b/>
                <w:bCs/>
                <w:i/>
                <w:iCs/>
              </w:rPr>
            </w:pPr>
            <w:r w:rsidRPr="00255A31">
              <w:rPr>
                <w:rFonts w:ascii="Arial" w:hAnsi="Arial" w:cs="Arial"/>
                <w:b/>
                <w:bCs/>
                <w:i/>
                <w:iCs/>
              </w:rPr>
              <w:t> </w:t>
            </w:r>
          </w:p>
        </w:tc>
        <w:tc>
          <w:tcPr>
            <w:tcW w:w="1562" w:type="dxa"/>
            <w:shd w:val="clear" w:color="auto" w:fill="auto"/>
            <w:vAlign w:val="center"/>
            <w:hideMark/>
          </w:tcPr>
          <w:p w:rsidR="001963E7" w:rsidRPr="00255A31" w:rsidRDefault="001963E7" w:rsidP="001963E7">
            <w:pPr>
              <w:jc w:val="center"/>
              <w:rPr>
                <w:rFonts w:ascii="Arial" w:hAnsi="Arial" w:cs="Arial"/>
                <w:b/>
                <w:bCs/>
                <w:i/>
                <w:iCs/>
              </w:rPr>
            </w:pPr>
            <w:r w:rsidRPr="00255A31">
              <w:rPr>
                <w:rFonts w:ascii="Arial" w:hAnsi="Arial" w:cs="Arial"/>
                <w:b/>
                <w:bCs/>
                <w:i/>
                <w:iCs/>
              </w:rPr>
              <w:t> </w:t>
            </w:r>
          </w:p>
        </w:tc>
      </w:tr>
      <w:tr w:rsidR="001963E7" w:rsidRPr="00255A31" w:rsidTr="00337DD5">
        <w:trPr>
          <w:trHeight w:val="3538"/>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III/1</w:t>
            </w:r>
          </w:p>
        </w:tc>
        <w:tc>
          <w:tcPr>
            <w:tcW w:w="7599" w:type="dxa"/>
            <w:shd w:val="clear" w:color="auto" w:fill="auto"/>
            <w:hideMark/>
          </w:tcPr>
          <w:p w:rsidR="001963E7" w:rsidRDefault="001963E7" w:rsidP="001963E7">
            <w:pPr>
              <w:rPr>
                <w:rFonts w:ascii="Arial" w:hAnsi="Arial" w:cs="Arial"/>
                <w:i/>
                <w:iCs/>
              </w:rPr>
            </w:pPr>
            <w:r w:rsidRPr="00255A31">
              <w:rPr>
                <w:rFonts w:ascii="Arial" w:hAnsi="Arial" w:cs="Arial"/>
              </w:rPr>
              <w:t>Nabavka, transport i razastiranje šljunka u sloju debljina 10 cm, ispod temelja. Tamponski sloj šljunka nasuti u slojevima, nabiti i fino isplanirati sa tolerancijom po visini ±1 cm</w:t>
            </w:r>
            <w:proofErr w:type="gramStart"/>
            <w:r w:rsidRPr="00255A31">
              <w:rPr>
                <w:rFonts w:ascii="Arial" w:hAnsi="Arial" w:cs="Arial"/>
                <w:b/>
                <w:bCs/>
              </w:rPr>
              <w:t>.</w:t>
            </w:r>
            <w:proofErr w:type="gramEnd"/>
            <w:r w:rsidRPr="00255A31">
              <w:rPr>
                <w:rFonts w:ascii="Arial" w:hAnsi="Arial" w:cs="Arial"/>
              </w:rPr>
              <w:br/>
            </w:r>
            <w:r w:rsidRPr="00255A31">
              <w:rPr>
                <w:rFonts w:ascii="Arial" w:hAnsi="Arial" w:cs="Arial"/>
                <w:i/>
                <w:iCs/>
              </w:rPr>
              <w:t xml:space="preserve">• ispod zastora od betona i bet. površina: </w:t>
            </w:r>
            <w:r w:rsidRPr="00255A31">
              <w:rPr>
                <w:rFonts w:ascii="Arial" w:hAnsi="Arial" w:cs="Arial"/>
                <w:b/>
                <w:bCs/>
                <w:i/>
                <w:iCs/>
              </w:rPr>
              <w:t>1384.87</w:t>
            </w:r>
            <w:r w:rsidRPr="00255A31">
              <w:rPr>
                <w:rFonts w:ascii="Arial" w:hAnsi="Arial" w:cs="Arial"/>
                <w:i/>
                <w:iCs/>
              </w:rPr>
              <w:t>m2</w:t>
            </w:r>
            <w:r w:rsidRPr="00255A31">
              <w:rPr>
                <w:rFonts w:ascii="Arial" w:hAnsi="Arial" w:cs="Arial"/>
                <w:i/>
                <w:iCs/>
              </w:rPr>
              <w:br/>
              <w:t xml:space="preserve">• ispod temelja dečjih rekvizita: </w:t>
            </w:r>
            <w:r w:rsidRPr="00255A31">
              <w:rPr>
                <w:rFonts w:ascii="Arial" w:hAnsi="Arial" w:cs="Arial"/>
                <w:b/>
                <w:bCs/>
                <w:i/>
                <w:iCs/>
              </w:rPr>
              <w:t>6.82</w:t>
            </w:r>
            <w:r w:rsidRPr="00255A31">
              <w:rPr>
                <w:rFonts w:ascii="Arial" w:hAnsi="Arial" w:cs="Arial"/>
                <w:i/>
                <w:iCs/>
              </w:rPr>
              <w:t xml:space="preserve"> m2</w:t>
            </w:r>
            <w:r w:rsidRPr="00255A31">
              <w:rPr>
                <w:rFonts w:ascii="Arial" w:hAnsi="Arial" w:cs="Arial"/>
                <w:i/>
                <w:iCs/>
              </w:rPr>
              <w:br/>
              <w:t xml:space="preserve">• ispod stepeništa: </w:t>
            </w:r>
            <w:r w:rsidRPr="00255A31">
              <w:rPr>
                <w:rFonts w:ascii="Arial" w:hAnsi="Arial" w:cs="Arial"/>
                <w:b/>
                <w:bCs/>
                <w:i/>
                <w:iCs/>
              </w:rPr>
              <w:t>16.5</w:t>
            </w:r>
            <w:r>
              <w:rPr>
                <w:rFonts w:ascii="Arial" w:hAnsi="Arial" w:cs="Arial"/>
                <w:i/>
                <w:iCs/>
              </w:rPr>
              <w:t xml:space="preserve"> m2</w:t>
            </w:r>
            <w:r w:rsidRPr="00255A31">
              <w:rPr>
                <w:rFonts w:ascii="Arial" w:hAnsi="Arial" w:cs="Arial"/>
                <w:i/>
                <w:iCs/>
              </w:rPr>
              <w:br/>
              <w:t xml:space="preserve">• ispod betonskih rampi: </w:t>
            </w:r>
            <w:r w:rsidRPr="00255A31">
              <w:rPr>
                <w:rFonts w:ascii="Arial" w:hAnsi="Arial" w:cs="Arial"/>
                <w:b/>
                <w:bCs/>
                <w:i/>
                <w:iCs/>
              </w:rPr>
              <w:t>64.09</w:t>
            </w:r>
            <w:r w:rsidRPr="00255A31">
              <w:rPr>
                <w:rFonts w:ascii="Arial" w:hAnsi="Arial" w:cs="Arial"/>
                <w:i/>
                <w:iCs/>
              </w:rPr>
              <w:t xml:space="preserve"> m2</w:t>
            </w:r>
            <w:r w:rsidRPr="00255A31">
              <w:rPr>
                <w:rFonts w:ascii="Arial" w:hAnsi="Arial" w:cs="Arial"/>
                <w:i/>
                <w:iCs/>
              </w:rPr>
              <w:br/>
              <w:t xml:space="preserve">• ispod temelja šah stolova i klupa: </w:t>
            </w:r>
            <w:r w:rsidRPr="00255A31">
              <w:rPr>
                <w:rFonts w:ascii="Arial" w:hAnsi="Arial" w:cs="Arial"/>
                <w:b/>
                <w:bCs/>
                <w:i/>
                <w:iCs/>
              </w:rPr>
              <w:t>1.69</w:t>
            </w:r>
            <w:r>
              <w:rPr>
                <w:rFonts w:ascii="Arial" w:hAnsi="Arial" w:cs="Arial"/>
                <w:i/>
                <w:iCs/>
              </w:rPr>
              <w:t>m2</w:t>
            </w:r>
          </w:p>
          <w:p w:rsidR="001963E7" w:rsidRPr="00255A31" w:rsidRDefault="001963E7" w:rsidP="001963E7">
            <w:pPr>
              <w:rPr>
                <w:rFonts w:ascii="Arial" w:hAnsi="Arial" w:cs="Arial"/>
              </w:rPr>
            </w:pPr>
            <w:r w:rsidRPr="00255A31">
              <w:rPr>
                <w:rFonts w:ascii="Arial" w:hAnsi="Arial" w:cs="Arial"/>
                <w:i/>
                <w:iCs/>
              </w:rPr>
              <w:t xml:space="preserve">• ispod ivičnjaka: </w:t>
            </w:r>
            <w:r w:rsidRPr="00255A31">
              <w:rPr>
                <w:rFonts w:ascii="Arial" w:hAnsi="Arial" w:cs="Arial"/>
                <w:b/>
                <w:bCs/>
                <w:i/>
                <w:iCs/>
              </w:rPr>
              <w:t>21.75</w:t>
            </w:r>
            <w:r w:rsidRPr="00255A31">
              <w:rPr>
                <w:rFonts w:ascii="Arial" w:hAnsi="Arial" w:cs="Arial"/>
                <w:i/>
                <w:iCs/>
              </w:rPr>
              <w:t>m2</w:t>
            </w:r>
            <w:r w:rsidRPr="00255A31">
              <w:rPr>
                <w:rFonts w:ascii="Arial" w:hAnsi="Arial" w:cs="Arial"/>
                <w:i/>
                <w:iCs/>
              </w:rPr>
              <w:br/>
            </w:r>
            <w:r w:rsidRPr="00255A31">
              <w:rPr>
                <w:rFonts w:ascii="Arial" w:hAnsi="Arial" w:cs="Arial"/>
                <w:i/>
                <w:iCs/>
              </w:rPr>
              <w:br/>
            </w:r>
            <w:r>
              <w:rPr>
                <w:rFonts w:ascii="Arial" w:hAnsi="Arial" w:cs="Arial"/>
                <w:i/>
                <w:iCs/>
                <w:u w:val="single"/>
              </w:rPr>
              <w:t>(1384.87+6.82+16.5+64.09+1.69+21.75</w:t>
            </w:r>
            <w:r w:rsidRPr="00255A31">
              <w:rPr>
                <w:rFonts w:ascii="Arial" w:hAnsi="Arial" w:cs="Arial"/>
                <w:i/>
                <w:iCs/>
                <w:u w:val="single"/>
              </w:rPr>
              <w:t xml:space="preserve">)*0.1m= </w:t>
            </w:r>
            <w:r w:rsidRPr="00255A31">
              <w:rPr>
                <w:rFonts w:ascii="Arial" w:hAnsi="Arial" w:cs="Arial"/>
                <w:b/>
                <w:bCs/>
                <w:i/>
                <w:iCs/>
                <w:u w:val="single"/>
              </w:rPr>
              <w:t>1</w:t>
            </w:r>
            <w:r>
              <w:rPr>
                <w:rFonts w:ascii="Arial" w:hAnsi="Arial" w:cs="Arial"/>
                <w:b/>
                <w:bCs/>
                <w:i/>
                <w:iCs/>
                <w:u w:val="single"/>
              </w:rPr>
              <w:t>49</w:t>
            </w:r>
            <w:r w:rsidRPr="00255A31">
              <w:rPr>
                <w:rFonts w:ascii="Arial" w:hAnsi="Arial" w:cs="Arial"/>
                <w:b/>
                <w:bCs/>
                <w:i/>
                <w:iCs/>
                <w:u w:val="single"/>
              </w:rPr>
              <w:t>.</w:t>
            </w:r>
            <w:r>
              <w:rPr>
                <w:rFonts w:ascii="Arial" w:hAnsi="Arial" w:cs="Arial"/>
                <w:b/>
                <w:bCs/>
                <w:i/>
                <w:iCs/>
                <w:u w:val="single"/>
              </w:rPr>
              <w:t>57</w:t>
            </w:r>
            <w:r w:rsidRPr="00255A31">
              <w:rPr>
                <w:rFonts w:ascii="Arial" w:hAnsi="Arial" w:cs="Arial"/>
                <w:i/>
                <w:iCs/>
                <w:u w:val="single"/>
              </w:rPr>
              <w:t>m3</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m3</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1</w:t>
            </w:r>
            <w:r>
              <w:rPr>
                <w:rFonts w:ascii="Arial" w:hAnsi="Arial" w:cs="Arial"/>
              </w:rPr>
              <w:t>49</w:t>
            </w:r>
            <w:r w:rsidRPr="00255A31">
              <w:rPr>
                <w:rFonts w:ascii="Arial" w:hAnsi="Arial" w:cs="Arial"/>
              </w:rPr>
              <w:t>,</w:t>
            </w:r>
            <w:r>
              <w:rPr>
                <w:rFonts w:ascii="Arial" w:hAnsi="Arial" w:cs="Arial"/>
              </w:rPr>
              <w:t>57</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2486"/>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lastRenderedPageBreak/>
              <w:t>III/</w:t>
            </w:r>
            <w:r>
              <w:rPr>
                <w:rFonts w:ascii="Arial" w:hAnsi="Arial" w:cs="Arial"/>
                <w:b/>
                <w:bCs/>
              </w:rPr>
              <w:t>2</w:t>
            </w:r>
          </w:p>
        </w:tc>
        <w:tc>
          <w:tcPr>
            <w:tcW w:w="7599" w:type="dxa"/>
            <w:shd w:val="clear" w:color="auto" w:fill="auto"/>
            <w:hideMark/>
          </w:tcPr>
          <w:p w:rsidR="001963E7" w:rsidRPr="00255A31" w:rsidRDefault="001963E7" w:rsidP="00337DD5">
            <w:pPr>
              <w:rPr>
                <w:rFonts w:ascii="Arial" w:hAnsi="Arial" w:cs="Arial"/>
              </w:rPr>
            </w:pPr>
            <w:r w:rsidRPr="00255A31">
              <w:rPr>
                <w:rFonts w:ascii="Arial" w:hAnsi="Arial" w:cs="Arial"/>
              </w:rPr>
              <w:t xml:space="preserve">Nabavka materijala, transport i izrada zastora od armiranog betona, kao podloge rekvizita i betonskih elemenata dimenzija 80 x 40 cm i180 x80cm kao staze , debljine 8 cm, betonskih staza  i platoa debljine 10cm, marke MB 30. Zastor armirati mrežastom armaturom Q188.  Betonsku površinu izvesti sa dilatacijama </w:t>
            </w:r>
            <w:proofErr w:type="gramStart"/>
            <w:r w:rsidRPr="00255A31">
              <w:rPr>
                <w:rFonts w:ascii="Arial" w:hAnsi="Arial" w:cs="Arial"/>
              </w:rPr>
              <w:t>na  3m</w:t>
            </w:r>
            <w:proofErr w:type="gramEnd"/>
            <w:r w:rsidRPr="00255A31">
              <w:rPr>
                <w:rFonts w:ascii="Arial" w:hAnsi="Arial" w:cs="Arial"/>
              </w:rPr>
              <w:t>. Gornju površinu staze obraditi po uputstvu projektanta i beton negovati. U cenu ulazi i armatura kao i neophodna oplata. Obračun po m3.</w:t>
            </w:r>
            <w:r w:rsidRPr="00255A31">
              <w:rPr>
                <w:rFonts w:ascii="Arial" w:hAnsi="Arial" w:cs="Arial"/>
                <w:b/>
                <w:bCs/>
              </w:rPr>
              <w:br/>
            </w:r>
            <w:r w:rsidRPr="00255A31">
              <w:rPr>
                <w:rFonts w:ascii="Arial" w:hAnsi="Arial" w:cs="Arial"/>
              </w:rPr>
              <w:t xml:space="preserve">148.561m2 x 0.08m = </w:t>
            </w:r>
            <w:r w:rsidRPr="00255A31">
              <w:rPr>
                <w:rFonts w:ascii="Arial" w:hAnsi="Arial" w:cs="Arial"/>
                <w:b/>
                <w:bCs/>
              </w:rPr>
              <w:t>11.88</w:t>
            </w:r>
            <w:r w:rsidRPr="00255A31">
              <w:rPr>
                <w:rFonts w:ascii="Arial" w:hAnsi="Arial" w:cs="Arial"/>
              </w:rPr>
              <w:t>m3</w:t>
            </w:r>
            <w:r w:rsidRPr="00255A31">
              <w:rPr>
                <w:rFonts w:ascii="Arial" w:hAnsi="Arial" w:cs="Arial"/>
              </w:rPr>
              <w:br/>
              <w:t xml:space="preserve">972.54m2 x 0.1m= </w:t>
            </w:r>
            <w:r w:rsidRPr="00255A31">
              <w:rPr>
                <w:rFonts w:ascii="Arial" w:hAnsi="Arial" w:cs="Arial"/>
                <w:b/>
                <w:bCs/>
              </w:rPr>
              <w:t>97.25</w:t>
            </w:r>
            <w:r w:rsidRPr="00255A31">
              <w:rPr>
                <w:rFonts w:ascii="Arial" w:hAnsi="Arial" w:cs="Arial"/>
              </w:rPr>
              <w:t>m3</w:t>
            </w:r>
            <w:r w:rsidRPr="00255A31">
              <w:rPr>
                <w:rFonts w:ascii="Arial" w:hAnsi="Arial" w:cs="Arial"/>
              </w:rPr>
              <w:br/>
              <w:t>11.88+97.25=</w:t>
            </w:r>
            <w:r w:rsidRPr="00255A31">
              <w:rPr>
                <w:rFonts w:ascii="Arial" w:hAnsi="Arial" w:cs="Arial"/>
                <w:b/>
                <w:bCs/>
              </w:rPr>
              <w:t>109.13</w:t>
            </w:r>
            <w:r w:rsidRPr="00255A31">
              <w:rPr>
                <w:rFonts w:ascii="Arial" w:hAnsi="Arial" w:cs="Arial"/>
              </w:rPr>
              <w:t>m3</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m3</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109,13</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2661"/>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III/</w:t>
            </w:r>
            <w:r>
              <w:rPr>
                <w:rFonts w:ascii="Arial" w:hAnsi="Arial" w:cs="Arial"/>
                <w:b/>
                <w:bCs/>
              </w:rPr>
              <w:t>3</w:t>
            </w:r>
          </w:p>
        </w:tc>
        <w:tc>
          <w:tcPr>
            <w:tcW w:w="7599" w:type="dxa"/>
            <w:shd w:val="clear" w:color="auto" w:fill="auto"/>
            <w:hideMark/>
          </w:tcPr>
          <w:p w:rsidR="001963E7" w:rsidRPr="00255A31" w:rsidRDefault="001963E7" w:rsidP="00337DD5">
            <w:pPr>
              <w:rPr>
                <w:rFonts w:ascii="Arial" w:hAnsi="Arial" w:cs="Arial"/>
              </w:rPr>
            </w:pPr>
            <w:r w:rsidRPr="00255A31">
              <w:rPr>
                <w:rFonts w:ascii="Arial" w:hAnsi="Arial" w:cs="Arial"/>
              </w:rPr>
              <w:t xml:space="preserve">Nabavka materijala, transport i izrada zastora od armiranog bojenog betona, kao podloge koja uokviruje zastor od livene gume na dečijem </w:t>
            </w:r>
            <w:proofErr w:type="gramStart"/>
            <w:r w:rsidRPr="00255A31">
              <w:rPr>
                <w:rFonts w:ascii="Arial" w:hAnsi="Arial" w:cs="Arial"/>
              </w:rPr>
              <w:t>igralištu  debljine</w:t>
            </w:r>
            <w:proofErr w:type="gramEnd"/>
            <w:r w:rsidRPr="00255A31">
              <w:rPr>
                <w:rFonts w:ascii="Arial" w:hAnsi="Arial" w:cs="Arial"/>
              </w:rPr>
              <w:t xml:space="preserve"> 10cm, marke MB 30. U beton dodati oksidnu boju u tonu po izboru projektanta i u svemu prema uputstvu </w:t>
            </w:r>
            <w:proofErr w:type="gramStart"/>
            <w:r w:rsidRPr="00255A31">
              <w:rPr>
                <w:rFonts w:ascii="Arial" w:hAnsi="Arial" w:cs="Arial"/>
              </w:rPr>
              <w:t>proizvođača  Zastor</w:t>
            </w:r>
            <w:proofErr w:type="gramEnd"/>
            <w:r w:rsidRPr="00255A31">
              <w:rPr>
                <w:rFonts w:ascii="Arial" w:hAnsi="Arial" w:cs="Arial"/>
              </w:rPr>
              <w:t xml:space="preserve"> armirati mrežastom armaturom Q188.  Betonsku površinu izvesti sa dilatacijama </w:t>
            </w:r>
            <w:proofErr w:type="gramStart"/>
            <w:r w:rsidRPr="00255A31">
              <w:rPr>
                <w:rFonts w:ascii="Arial" w:hAnsi="Arial" w:cs="Arial"/>
              </w:rPr>
              <w:t>na  3m</w:t>
            </w:r>
            <w:proofErr w:type="gramEnd"/>
            <w:r w:rsidRPr="00255A31">
              <w:rPr>
                <w:rFonts w:ascii="Arial" w:hAnsi="Arial" w:cs="Arial"/>
              </w:rPr>
              <w:t>. Gornju površinu staze obraditi po uputstvu projektanta i beton negovati. U cenu ulazi i armatura kao i neophodna oplata. Obračun po m3.</w:t>
            </w:r>
            <w:r w:rsidRPr="00255A31">
              <w:rPr>
                <w:rFonts w:ascii="Arial" w:hAnsi="Arial" w:cs="Arial"/>
                <w:b/>
                <w:bCs/>
              </w:rPr>
              <w:br/>
            </w:r>
            <w:r w:rsidRPr="00255A31">
              <w:rPr>
                <w:rFonts w:ascii="Arial" w:hAnsi="Arial" w:cs="Arial"/>
              </w:rPr>
              <w:t xml:space="preserve">282.72m2 x 0.1m = </w:t>
            </w:r>
            <w:r w:rsidRPr="00255A31">
              <w:rPr>
                <w:rFonts w:ascii="Arial" w:hAnsi="Arial" w:cs="Arial"/>
                <w:b/>
                <w:bCs/>
              </w:rPr>
              <w:t>28.27</w:t>
            </w:r>
            <w:r w:rsidRPr="00255A31">
              <w:rPr>
                <w:rFonts w:ascii="Arial" w:hAnsi="Arial" w:cs="Arial"/>
              </w:rPr>
              <w:t>m3</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m3</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28,27</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3595"/>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III/</w:t>
            </w:r>
            <w:r>
              <w:rPr>
                <w:rFonts w:ascii="Arial" w:hAnsi="Arial" w:cs="Arial"/>
                <w:b/>
                <w:bCs/>
              </w:rPr>
              <w:t>4</w:t>
            </w:r>
          </w:p>
        </w:tc>
        <w:tc>
          <w:tcPr>
            <w:tcW w:w="7599" w:type="dxa"/>
            <w:shd w:val="clear" w:color="auto" w:fill="auto"/>
            <w:hideMark/>
          </w:tcPr>
          <w:p w:rsidR="001963E7" w:rsidRPr="00255A31" w:rsidRDefault="001963E7" w:rsidP="00337DD5">
            <w:pPr>
              <w:spacing w:after="240"/>
              <w:rPr>
                <w:rFonts w:ascii="Arial" w:hAnsi="Arial" w:cs="Arial"/>
              </w:rPr>
            </w:pPr>
            <w:r w:rsidRPr="00255A31">
              <w:rPr>
                <w:rFonts w:ascii="Arial" w:hAnsi="Arial" w:cs="Arial"/>
              </w:rPr>
              <w:t>Nabavka materijala, transport i izrada AB temelja dečijih rekvizita, ab klupa i šah stolova, marke MB 20. Temelje armirati po projektu i detaljima. Betoniranje raditi preko prethodno razastrtog šljunka debljine 10cm. Beton ugraditi i negovati po propisima. U cenu ulazi armatura kao i sav neophodni materijal, transport i rad bez tampona šljunka. Obračun po m3.</w:t>
            </w:r>
            <w:r w:rsidRPr="00255A31">
              <w:rPr>
                <w:rFonts w:ascii="Arial" w:hAnsi="Arial" w:cs="Arial"/>
                <w:b/>
                <w:bCs/>
              </w:rPr>
              <w:br/>
            </w:r>
            <w:r w:rsidRPr="00255A31">
              <w:rPr>
                <w:rFonts w:ascii="Arial" w:hAnsi="Arial" w:cs="Arial"/>
              </w:rPr>
              <w:t xml:space="preserve">-temelji dečijih rekvizita: </w:t>
            </w:r>
            <w:r w:rsidRPr="00255A31">
              <w:rPr>
                <w:rFonts w:ascii="Arial" w:hAnsi="Arial" w:cs="Arial"/>
              </w:rPr>
              <w:br/>
              <w:t>0.77+0.76+0.6+2x1.32+0.43+0.22=</w:t>
            </w:r>
            <w:r w:rsidRPr="00255A31">
              <w:rPr>
                <w:rFonts w:ascii="Arial" w:hAnsi="Arial" w:cs="Arial"/>
                <w:b/>
                <w:bCs/>
              </w:rPr>
              <w:t>5.42</w:t>
            </w:r>
            <w:r w:rsidRPr="00255A31">
              <w:rPr>
                <w:rFonts w:ascii="Arial" w:hAnsi="Arial" w:cs="Arial"/>
              </w:rPr>
              <w:t>m3</w:t>
            </w:r>
            <w:r w:rsidRPr="00255A31">
              <w:rPr>
                <w:rFonts w:ascii="Arial" w:hAnsi="Arial" w:cs="Arial"/>
              </w:rPr>
              <w:br/>
              <w:t>-temelji šah stolova:</w:t>
            </w:r>
            <w:r w:rsidRPr="00255A31">
              <w:rPr>
                <w:rFonts w:ascii="Arial" w:hAnsi="Arial" w:cs="Arial"/>
              </w:rPr>
              <w:br/>
              <w:t>0.06m3 x 4kom=</w:t>
            </w:r>
            <w:r w:rsidRPr="00255A31">
              <w:rPr>
                <w:rFonts w:ascii="Arial" w:hAnsi="Arial" w:cs="Arial"/>
                <w:b/>
                <w:bCs/>
              </w:rPr>
              <w:t>0.24</w:t>
            </w:r>
            <w:r w:rsidRPr="00255A31">
              <w:rPr>
                <w:rFonts w:ascii="Arial" w:hAnsi="Arial" w:cs="Arial"/>
              </w:rPr>
              <w:t>m3</w:t>
            </w:r>
            <w:r w:rsidRPr="00255A31">
              <w:rPr>
                <w:rFonts w:ascii="Arial" w:hAnsi="Arial" w:cs="Arial"/>
              </w:rPr>
              <w:br/>
              <w:t>-temelji klupa:</w:t>
            </w:r>
            <w:r w:rsidRPr="00255A31">
              <w:rPr>
                <w:rFonts w:ascii="Arial" w:hAnsi="Arial" w:cs="Arial"/>
              </w:rPr>
              <w:br/>
              <w:t>0.056* x 14 kom=</w:t>
            </w:r>
            <w:r w:rsidRPr="00255A31">
              <w:rPr>
                <w:rFonts w:ascii="Arial" w:hAnsi="Arial" w:cs="Arial"/>
                <w:b/>
                <w:bCs/>
              </w:rPr>
              <w:t>0.78</w:t>
            </w:r>
            <w:r w:rsidRPr="00255A31">
              <w:rPr>
                <w:rFonts w:ascii="Arial" w:hAnsi="Arial" w:cs="Arial"/>
              </w:rPr>
              <w:t>m3</w:t>
            </w:r>
            <w:r w:rsidRPr="00255A31">
              <w:rPr>
                <w:rFonts w:ascii="Arial" w:hAnsi="Arial" w:cs="Arial"/>
              </w:rPr>
              <w:br/>
            </w:r>
            <w:r w:rsidRPr="00255A31">
              <w:rPr>
                <w:rFonts w:ascii="Arial" w:hAnsi="Arial" w:cs="Arial"/>
                <w:u w:val="single"/>
              </w:rPr>
              <w:t>5.42+0.24+0.78=</w:t>
            </w:r>
            <w:r w:rsidRPr="00255A31">
              <w:rPr>
                <w:rFonts w:ascii="Arial" w:hAnsi="Arial" w:cs="Arial"/>
                <w:b/>
                <w:bCs/>
                <w:u w:val="single"/>
              </w:rPr>
              <w:t>6.44</w:t>
            </w:r>
            <w:r w:rsidRPr="00255A31">
              <w:rPr>
                <w:rFonts w:ascii="Arial" w:hAnsi="Arial" w:cs="Arial"/>
                <w:u w:val="single"/>
              </w:rPr>
              <w:t>m3</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m3</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6,44</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1979"/>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lastRenderedPageBreak/>
              <w:t>III/</w:t>
            </w:r>
            <w:r>
              <w:rPr>
                <w:rFonts w:ascii="Arial" w:hAnsi="Arial" w:cs="Arial"/>
                <w:b/>
                <w:bCs/>
              </w:rPr>
              <w:t>5</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Nabavka materijala, transport i izrada AB stepeništa, 9x11.78/30cm, širine 218cm, stepeništa 9x11.33/30cm, širine 147cm i stepeništa 9x11.56/30  , debljine ploče 10 cm, marke MB 30. Armirati mrežastom armaturom Q188. Gornju površinu stepeništa obraditi po uputstvu projektanta i beton negovati. U cenu ulazi i armatura kao i neophodna oplata. Obračun po m3.</w:t>
            </w:r>
            <w:r w:rsidRPr="00255A31">
              <w:rPr>
                <w:rFonts w:ascii="Arial" w:hAnsi="Arial" w:cs="Arial"/>
                <w:b/>
                <w:bCs/>
              </w:rPr>
              <w:br w:type="page"/>
            </w:r>
            <w:r w:rsidRPr="00255A31">
              <w:rPr>
                <w:rFonts w:ascii="Arial" w:hAnsi="Arial" w:cs="Arial"/>
              </w:rPr>
              <w:t>0.55m2 x 2,18m + 0.55 x 1.47m + 0.54x 2.25=</w:t>
            </w:r>
            <w:r w:rsidRPr="00255A31">
              <w:rPr>
                <w:rFonts w:ascii="Arial" w:hAnsi="Arial" w:cs="Arial"/>
                <w:b/>
                <w:bCs/>
              </w:rPr>
              <w:t>3.22</w:t>
            </w:r>
            <w:r w:rsidRPr="00255A31">
              <w:rPr>
                <w:rFonts w:ascii="Arial" w:hAnsi="Arial" w:cs="Arial"/>
              </w:rPr>
              <w:t>m3</w:t>
            </w:r>
            <w:r w:rsidRPr="00255A31">
              <w:rPr>
                <w:rFonts w:ascii="Arial" w:hAnsi="Arial" w:cs="Arial"/>
              </w:rPr>
              <w:br w:type="page"/>
            </w:r>
            <w:r w:rsidRPr="00255A31">
              <w:rPr>
                <w:rFonts w:ascii="Arial" w:hAnsi="Arial" w:cs="Arial"/>
              </w:rPr>
              <w:br w:type="page"/>
            </w:r>
            <w:r w:rsidRPr="00255A31">
              <w:rPr>
                <w:rFonts w:ascii="Arial" w:hAnsi="Arial" w:cs="Arial"/>
              </w:rPr>
              <w:br w:type="page"/>
            </w:r>
            <w:r w:rsidRPr="00255A31">
              <w:rPr>
                <w:rFonts w:ascii="Arial" w:hAnsi="Arial" w:cs="Arial"/>
              </w:rPr>
              <w:br w:type="page"/>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m3</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3,22</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2544"/>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III/</w:t>
            </w:r>
            <w:r>
              <w:rPr>
                <w:rFonts w:ascii="Arial" w:hAnsi="Arial" w:cs="Arial"/>
                <w:b/>
                <w:bCs/>
              </w:rPr>
              <w:t>6</w:t>
            </w:r>
          </w:p>
        </w:tc>
        <w:tc>
          <w:tcPr>
            <w:tcW w:w="7599" w:type="dxa"/>
            <w:shd w:val="clear" w:color="auto" w:fill="auto"/>
            <w:hideMark/>
          </w:tcPr>
          <w:p w:rsidR="001963E7" w:rsidRPr="00255A31" w:rsidRDefault="001963E7" w:rsidP="00337DD5">
            <w:pPr>
              <w:rPr>
                <w:rFonts w:ascii="Arial" w:hAnsi="Arial" w:cs="Arial"/>
              </w:rPr>
            </w:pPr>
            <w:r w:rsidRPr="00255A31">
              <w:rPr>
                <w:rFonts w:ascii="Arial" w:hAnsi="Arial" w:cs="Arial"/>
              </w:rPr>
              <w:t>Nabavka materijala, transport i izrada AB rampe za osobe sa invaliditetom, širina rampe je 90cm (za jednosmerno kretanje), sa bočnim nadvišenjem od 5cm, širine 20cm. Nagib rampe je 8.3%(1:12), a na svakih 6 m razdvaja se odmorištima dužine 1.5m. Debljina ploče je 10 cm</w:t>
            </w:r>
            <w:proofErr w:type="gramStart"/>
            <w:r w:rsidRPr="00255A31">
              <w:rPr>
                <w:rFonts w:ascii="Arial" w:hAnsi="Arial" w:cs="Arial"/>
              </w:rPr>
              <w:t>,  marke</w:t>
            </w:r>
            <w:proofErr w:type="gramEnd"/>
            <w:r w:rsidRPr="00255A31">
              <w:rPr>
                <w:rFonts w:ascii="Arial" w:hAnsi="Arial" w:cs="Arial"/>
              </w:rPr>
              <w:t xml:space="preserve"> MB 30. Armirati mrežastom armaturom Q188. Gornju površinu rampe obraditi po uputstvu projektanta i beton negovati. U cenu ulazi i armatura kao i neophodna oplata, zajedno sa temeljima. Obračun po m3.</w:t>
            </w:r>
            <w:r w:rsidRPr="00255A31">
              <w:rPr>
                <w:rFonts w:ascii="Arial" w:hAnsi="Arial" w:cs="Arial"/>
                <w:b/>
                <w:bCs/>
              </w:rPr>
              <w:br/>
            </w:r>
            <w:r w:rsidRPr="00255A31">
              <w:rPr>
                <w:rFonts w:ascii="Arial" w:hAnsi="Arial" w:cs="Arial"/>
              </w:rPr>
              <w:t xml:space="preserve">14.15m3 x 2kom = </w:t>
            </w:r>
            <w:r w:rsidRPr="00255A31">
              <w:rPr>
                <w:rFonts w:ascii="Arial" w:hAnsi="Arial" w:cs="Arial"/>
                <w:b/>
                <w:bCs/>
              </w:rPr>
              <w:t>28.3</w:t>
            </w:r>
            <w:r w:rsidRPr="00255A31">
              <w:rPr>
                <w:rFonts w:ascii="Arial" w:hAnsi="Arial" w:cs="Arial"/>
              </w:rPr>
              <w:t>m3</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m3</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28,30</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1109"/>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III/</w:t>
            </w:r>
            <w:r>
              <w:rPr>
                <w:rFonts w:ascii="Arial" w:hAnsi="Arial" w:cs="Arial"/>
                <w:b/>
                <w:bCs/>
              </w:rPr>
              <w:t>7</w:t>
            </w:r>
          </w:p>
        </w:tc>
        <w:tc>
          <w:tcPr>
            <w:tcW w:w="7599" w:type="dxa"/>
            <w:shd w:val="clear" w:color="auto" w:fill="auto"/>
            <w:hideMark/>
          </w:tcPr>
          <w:p w:rsidR="001963E7" w:rsidRPr="00255A31" w:rsidRDefault="001963E7" w:rsidP="00337DD5">
            <w:pPr>
              <w:rPr>
                <w:rFonts w:ascii="Arial" w:hAnsi="Arial" w:cs="Arial"/>
              </w:rPr>
            </w:pPr>
            <w:r w:rsidRPr="00255A31">
              <w:rPr>
                <w:rFonts w:ascii="Arial" w:hAnsi="Arial" w:cs="Arial"/>
              </w:rPr>
              <w:t>Nabavka, materijala, transport i izrada podloge od tucanika, debljine 15cm kao podloge za livenu gumu, sa razastiranjem i valjanjem do zbijenosti od 25 Mpa.   Obračun po m3.</w:t>
            </w:r>
            <w:r w:rsidRPr="00255A31">
              <w:rPr>
                <w:rFonts w:ascii="Arial" w:hAnsi="Arial" w:cs="Arial"/>
              </w:rPr>
              <w:br/>
              <w:t>247.58 x 0,15 =</w:t>
            </w:r>
            <w:r w:rsidRPr="00255A31">
              <w:rPr>
                <w:rFonts w:ascii="Arial" w:hAnsi="Arial" w:cs="Arial"/>
                <w:b/>
                <w:bCs/>
              </w:rPr>
              <w:t>37.14</w:t>
            </w:r>
            <w:r w:rsidRPr="00255A31">
              <w:rPr>
                <w:rFonts w:ascii="Arial" w:hAnsi="Arial" w:cs="Arial"/>
              </w:rPr>
              <w:t>m3</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m3</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37,14</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1154"/>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III/</w:t>
            </w:r>
            <w:r>
              <w:rPr>
                <w:rFonts w:ascii="Arial" w:hAnsi="Arial" w:cs="Arial"/>
                <w:b/>
                <w:bCs/>
              </w:rPr>
              <w:t>8</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Nabavka, materijala, transport i izrada podloge od kamenog agregata Ø 4-7mm, debljine 5cm kao podloge za livenu gumu, sa razastiranjem i valjanjem do potrebne zbijenosti . Obračun po m3.</w:t>
            </w:r>
            <w:r w:rsidRPr="00255A31">
              <w:rPr>
                <w:rFonts w:ascii="Arial" w:hAnsi="Arial" w:cs="Arial"/>
              </w:rPr>
              <w:br/>
              <w:t>247.58 x 0,05 =</w:t>
            </w:r>
            <w:r w:rsidRPr="00255A31">
              <w:rPr>
                <w:rFonts w:ascii="Arial" w:hAnsi="Arial" w:cs="Arial"/>
                <w:b/>
                <w:bCs/>
              </w:rPr>
              <w:t>12.38</w:t>
            </w:r>
            <w:r w:rsidRPr="00255A31">
              <w:rPr>
                <w:rFonts w:ascii="Arial" w:hAnsi="Arial" w:cs="Arial"/>
              </w:rPr>
              <w:t>m3</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m3</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12,38</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1397"/>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III/</w:t>
            </w:r>
            <w:r>
              <w:rPr>
                <w:rFonts w:ascii="Arial" w:hAnsi="Arial" w:cs="Arial"/>
                <w:b/>
                <w:bCs/>
              </w:rPr>
              <w:t>9</w:t>
            </w:r>
          </w:p>
        </w:tc>
        <w:tc>
          <w:tcPr>
            <w:tcW w:w="7599" w:type="dxa"/>
            <w:shd w:val="clear" w:color="auto" w:fill="auto"/>
            <w:hideMark/>
          </w:tcPr>
          <w:p w:rsidR="00337DD5" w:rsidRDefault="001963E7" w:rsidP="001963E7">
            <w:pPr>
              <w:spacing w:after="240"/>
              <w:rPr>
                <w:rFonts w:ascii="Arial" w:hAnsi="Arial" w:cs="Arial"/>
              </w:rPr>
            </w:pPr>
            <w:r w:rsidRPr="00255A31">
              <w:rPr>
                <w:rFonts w:ascii="Arial" w:hAnsi="Arial" w:cs="Arial"/>
              </w:rPr>
              <w:t xml:space="preserve">Nabavka, transport i postavljanje sivih baštenskih ivičnjaka, preseka 40x20x8 cm. Ivičnjake postaviti u betonski jastuk. Spojnice fugovati i blago uvući u odnosu na ivičnjak. Ivičnjake položiti tako da ivica bude u ravni sa zastorom od šljunka. </w:t>
            </w:r>
          </w:p>
          <w:p w:rsidR="001963E7" w:rsidRPr="00255A31" w:rsidRDefault="001963E7" w:rsidP="00337DD5">
            <w:pPr>
              <w:rPr>
                <w:rFonts w:ascii="Arial" w:hAnsi="Arial" w:cs="Arial"/>
                <w:color w:val="FF0000"/>
              </w:rPr>
            </w:pPr>
            <w:r w:rsidRPr="00255A31">
              <w:rPr>
                <w:rFonts w:ascii="Arial" w:hAnsi="Arial" w:cs="Arial"/>
              </w:rPr>
              <w:t>U cenu uracunati i betonsku podlogu.</w:t>
            </w:r>
            <w:r w:rsidRPr="00255A31">
              <w:rPr>
                <w:rFonts w:ascii="Arial" w:hAnsi="Arial" w:cs="Arial"/>
              </w:rPr>
              <w:br/>
              <w:t>Obračun po m.</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72,53</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337DD5" w:rsidRPr="00255A31" w:rsidTr="003E677B">
        <w:trPr>
          <w:trHeight w:val="660"/>
        </w:trPr>
        <w:tc>
          <w:tcPr>
            <w:tcW w:w="777" w:type="dxa"/>
            <w:shd w:val="clear" w:color="auto" w:fill="auto"/>
            <w:noWrap/>
            <w:vAlign w:val="center"/>
            <w:hideMark/>
          </w:tcPr>
          <w:p w:rsidR="003E677B" w:rsidRDefault="003E677B" w:rsidP="003E677B">
            <w:pPr>
              <w:rPr>
                <w:rFonts w:ascii="Arial" w:hAnsi="Arial" w:cs="Arial"/>
                <w:b/>
                <w:bCs/>
                <w:lang w:val="sr-Cyrl-CS"/>
              </w:rPr>
            </w:pPr>
          </w:p>
          <w:p w:rsidR="00337DD5" w:rsidRPr="00255A31" w:rsidRDefault="00337DD5" w:rsidP="003E677B">
            <w:pPr>
              <w:jc w:val="center"/>
              <w:rPr>
                <w:rFonts w:ascii="Arial" w:hAnsi="Arial" w:cs="Arial"/>
                <w:b/>
                <w:bCs/>
              </w:rPr>
            </w:pPr>
            <w:r w:rsidRPr="00255A31">
              <w:rPr>
                <w:rFonts w:ascii="Arial" w:hAnsi="Arial" w:cs="Arial"/>
                <w:b/>
                <w:bCs/>
              </w:rPr>
              <w:t>III</w:t>
            </w:r>
          </w:p>
        </w:tc>
        <w:tc>
          <w:tcPr>
            <w:tcW w:w="7599" w:type="dxa"/>
            <w:shd w:val="clear" w:color="auto" w:fill="auto"/>
            <w:vAlign w:val="center"/>
            <w:hideMark/>
          </w:tcPr>
          <w:p w:rsidR="003E677B" w:rsidRDefault="003E677B" w:rsidP="001963E7">
            <w:pPr>
              <w:rPr>
                <w:rFonts w:ascii="Arial" w:hAnsi="Arial" w:cs="Arial"/>
                <w:b/>
                <w:bCs/>
                <w:lang w:val="sr-Cyrl-CS"/>
              </w:rPr>
            </w:pPr>
          </w:p>
          <w:p w:rsidR="00337DD5" w:rsidRDefault="00337DD5" w:rsidP="001963E7">
            <w:pPr>
              <w:rPr>
                <w:rFonts w:ascii="Arial" w:hAnsi="Arial" w:cs="Arial"/>
                <w:b/>
                <w:bCs/>
                <w:lang w:val="sr-Cyrl-CS"/>
              </w:rPr>
            </w:pPr>
            <w:r w:rsidRPr="00255A31">
              <w:rPr>
                <w:rFonts w:ascii="Arial" w:hAnsi="Arial" w:cs="Arial"/>
                <w:b/>
                <w:bCs/>
              </w:rPr>
              <w:t>UKUPNO BETONSKI I ARMIRANO BETONSKI RADOVI</w:t>
            </w:r>
          </w:p>
          <w:p w:rsidR="003E677B" w:rsidRPr="003E677B" w:rsidRDefault="003E677B" w:rsidP="001963E7">
            <w:pPr>
              <w:rPr>
                <w:rFonts w:ascii="Arial" w:hAnsi="Arial" w:cs="Arial"/>
                <w:b/>
                <w:bCs/>
                <w:lang w:val="sr-Cyrl-CS"/>
              </w:rPr>
            </w:pPr>
          </w:p>
        </w:tc>
        <w:tc>
          <w:tcPr>
            <w:tcW w:w="1914" w:type="dxa"/>
            <w:gridSpan w:val="2"/>
            <w:shd w:val="clear" w:color="auto" w:fill="auto"/>
            <w:noWrap/>
            <w:vAlign w:val="bottom"/>
            <w:hideMark/>
          </w:tcPr>
          <w:p w:rsidR="00337DD5" w:rsidRPr="00255A31" w:rsidRDefault="00337DD5" w:rsidP="001963E7">
            <w:pPr>
              <w:jc w:val="center"/>
              <w:rPr>
                <w:rFonts w:ascii="Arial" w:hAnsi="Arial" w:cs="Arial"/>
              </w:rPr>
            </w:pPr>
            <w:r w:rsidRPr="00255A31">
              <w:rPr>
                <w:rFonts w:ascii="Arial" w:hAnsi="Arial" w:cs="Arial"/>
              </w:rPr>
              <w:t> </w:t>
            </w:r>
          </w:p>
          <w:p w:rsidR="00337DD5" w:rsidRPr="00255A31" w:rsidRDefault="00337DD5" w:rsidP="001963E7">
            <w:pPr>
              <w:jc w:val="center"/>
              <w:rPr>
                <w:rFonts w:ascii="Arial" w:hAnsi="Arial" w:cs="Arial"/>
              </w:rPr>
            </w:pPr>
            <w:r w:rsidRPr="00255A31">
              <w:rPr>
                <w:rFonts w:ascii="Arial" w:hAnsi="Arial" w:cs="Arial"/>
              </w:rPr>
              <w:t> </w:t>
            </w:r>
          </w:p>
        </w:tc>
        <w:tc>
          <w:tcPr>
            <w:tcW w:w="1635" w:type="dxa"/>
            <w:gridSpan w:val="2"/>
            <w:shd w:val="clear" w:color="auto" w:fill="auto"/>
            <w:vAlign w:val="bottom"/>
            <w:hideMark/>
          </w:tcPr>
          <w:p w:rsidR="00337DD5" w:rsidRPr="00255A31" w:rsidRDefault="00337DD5" w:rsidP="001963E7">
            <w:pPr>
              <w:jc w:val="center"/>
              <w:rPr>
                <w:rFonts w:ascii="Arial" w:hAnsi="Arial" w:cs="Arial"/>
              </w:rPr>
            </w:pPr>
          </w:p>
        </w:tc>
        <w:tc>
          <w:tcPr>
            <w:tcW w:w="1562" w:type="dxa"/>
            <w:shd w:val="clear" w:color="auto" w:fill="auto"/>
            <w:vAlign w:val="bottom"/>
            <w:hideMark/>
          </w:tcPr>
          <w:p w:rsidR="00337DD5" w:rsidRPr="00255A31" w:rsidRDefault="00337DD5" w:rsidP="001963E7">
            <w:pPr>
              <w:jc w:val="right"/>
              <w:rPr>
                <w:rFonts w:ascii="Arial" w:hAnsi="Arial" w:cs="Arial"/>
                <w:b/>
                <w:bCs/>
              </w:rPr>
            </w:pPr>
          </w:p>
        </w:tc>
      </w:tr>
      <w:tr w:rsidR="001963E7" w:rsidRPr="00255A31" w:rsidTr="00337DD5">
        <w:trPr>
          <w:trHeight w:val="615"/>
        </w:trPr>
        <w:tc>
          <w:tcPr>
            <w:tcW w:w="777" w:type="dxa"/>
            <w:shd w:val="clear" w:color="auto" w:fill="auto"/>
            <w:noWrap/>
            <w:vAlign w:val="center"/>
            <w:hideMark/>
          </w:tcPr>
          <w:p w:rsidR="0086271B" w:rsidRDefault="0086271B" w:rsidP="001963E7">
            <w:pPr>
              <w:jc w:val="center"/>
              <w:rPr>
                <w:rFonts w:ascii="Arial" w:hAnsi="Arial" w:cs="Arial"/>
                <w:b/>
                <w:bCs/>
                <w:lang w:val="sr-Cyrl-CS"/>
              </w:rPr>
            </w:pPr>
          </w:p>
          <w:p w:rsidR="003E677B" w:rsidRPr="003E677B" w:rsidRDefault="003E677B" w:rsidP="001963E7">
            <w:pPr>
              <w:jc w:val="center"/>
              <w:rPr>
                <w:rFonts w:ascii="Arial" w:hAnsi="Arial" w:cs="Arial"/>
                <w:b/>
                <w:bCs/>
                <w:lang w:val="sr-Cyrl-CS"/>
              </w:rPr>
            </w:pPr>
          </w:p>
          <w:p w:rsidR="001963E7" w:rsidRPr="00255A31" w:rsidRDefault="001963E7" w:rsidP="001963E7">
            <w:pPr>
              <w:jc w:val="center"/>
              <w:rPr>
                <w:rFonts w:ascii="Arial" w:hAnsi="Arial" w:cs="Arial"/>
                <w:b/>
                <w:bCs/>
              </w:rPr>
            </w:pPr>
            <w:r w:rsidRPr="00255A31">
              <w:rPr>
                <w:rFonts w:ascii="Arial" w:hAnsi="Arial" w:cs="Arial"/>
                <w:b/>
                <w:bCs/>
              </w:rPr>
              <w:t>IV</w:t>
            </w:r>
          </w:p>
        </w:tc>
        <w:tc>
          <w:tcPr>
            <w:tcW w:w="7599" w:type="dxa"/>
            <w:shd w:val="clear" w:color="auto" w:fill="auto"/>
            <w:vAlign w:val="bottom"/>
            <w:hideMark/>
          </w:tcPr>
          <w:p w:rsidR="001963E7" w:rsidRPr="00255A31" w:rsidRDefault="001963E7" w:rsidP="001963E7">
            <w:pPr>
              <w:bidi/>
              <w:jc w:val="right"/>
              <w:rPr>
                <w:rFonts w:ascii="Arial" w:hAnsi="Arial" w:cs="Arial"/>
                <w:b/>
                <w:bCs/>
              </w:rPr>
            </w:pPr>
            <w:r w:rsidRPr="00255A31">
              <w:rPr>
                <w:rFonts w:ascii="Arial" w:hAnsi="Arial" w:cs="Arial"/>
                <w:b/>
                <w:bCs/>
                <w:rtl/>
              </w:rPr>
              <w:t xml:space="preserve">    PODLOGE   </w:t>
            </w:r>
          </w:p>
        </w:tc>
        <w:tc>
          <w:tcPr>
            <w:tcW w:w="763" w:type="dxa"/>
            <w:shd w:val="clear" w:color="auto" w:fill="auto"/>
            <w:vAlign w:val="center"/>
            <w:hideMark/>
          </w:tcPr>
          <w:p w:rsidR="001963E7" w:rsidRPr="00255A31" w:rsidRDefault="001963E7" w:rsidP="001963E7">
            <w:pPr>
              <w:bidi/>
              <w:jc w:val="center"/>
              <w:rPr>
                <w:rFonts w:ascii="Arial" w:hAnsi="Arial" w:cs="Arial"/>
                <w:b/>
                <w:bCs/>
                <w:i/>
                <w:iCs/>
              </w:rPr>
            </w:pPr>
            <w:r w:rsidRPr="00255A31">
              <w:rPr>
                <w:rFonts w:ascii="Arial" w:hAnsi="Arial" w:cs="Arial"/>
                <w:b/>
                <w:bCs/>
                <w:i/>
                <w:iCs/>
                <w:rtl/>
              </w:rPr>
              <w:t> </w:t>
            </w:r>
          </w:p>
        </w:tc>
        <w:tc>
          <w:tcPr>
            <w:tcW w:w="1151" w:type="dxa"/>
            <w:shd w:val="clear" w:color="auto" w:fill="auto"/>
            <w:vAlign w:val="center"/>
            <w:hideMark/>
          </w:tcPr>
          <w:p w:rsidR="001963E7" w:rsidRPr="00255A31" w:rsidRDefault="001963E7" w:rsidP="001963E7">
            <w:pPr>
              <w:bidi/>
              <w:jc w:val="center"/>
              <w:rPr>
                <w:rFonts w:ascii="Arial" w:hAnsi="Arial" w:cs="Arial"/>
                <w:b/>
                <w:bCs/>
                <w:i/>
                <w:iCs/>
              </w:rPr>
            </w:pPr>
            <w:r w:rsidRPr="00255A31">
              <w:rPr>
                <w:rFonts w:ascii="Arial" w:hAnsi="Arial" w:cs="Arial"/>
                <w:b/>
                <w:bCs/>
                <w:i/>
                <w:iCs/>
                <w:rtl/>
              </w:rPr>
              <w:t> </w:t>
            </w:r>
          </w:p>
        </w:tc>
        <w:tc>
          <w:tcPr>
            <w:tcW w:w="1635" w:type="dxa"/>
            <w:gridSpan w:val="2"/>
            <w:shd w:val="clear" w:color="auto" w:fill="auto"/>
            <w:vAlign w:val="center"/>
            <w:hideMark/>
          </w:tcPr>
          <w:p w:rsidR="001963E7" w:rsidRPr="00255A31" w:rsidRDefault="001963E7" w:rsidP="001963E7">
            <w:pPr>
              <w:bidi/>
              <w:jc w:val="center"/>
              <w:rPr>
                <w:rFonts w:ascii="Arial" w:hAnsi="Arial" w:cs="Arial"/>
                <w:b/>
                <w:bCs/>
                <w:i/>
                <w:iCs/>
              </w:rPr>
            </w:pPr>
          </w:p>
        </w:tc>
        <w:tc>
          <w:tcPr>
            <w:tcW w:w="1562" w:type="dxa"/>
            <w:shd w:val="clear" w:color="auto" w:fill="auto"/>
            <w:noWrap/>
            <w:vAlign w:val="center"/>
            <w:hideMark/>
          </w:tcPr>
          <w:p w:rsidR="001963E7" w:rsidRPr="00255A31" w:rsidRDefault="001963E7" w:rsidP="001963E7">
            <w:pPr>
              <w:rPr>
                <w:rFonts w:ascii="Arial" w:hAnsi="Arial" w:cs="Arial"/>
                <w:b/>
                <w:bCs/>
              </w:rPr>
            </w:pPr>
          </w:p>
        </w:tc>
      </w:tr>
      <w:tr w:rsidR="001963E7" w:rsidRPr="00255A31" w:rsidTr="00337DD5">
        <w:trPr>
          <w:trHeight w:val="2546"/>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IV/1</w:t>
            </w:r>
          </w:p>
        </w:tc>
        <w:tc>
          <w:tcPr>
            <w:tcW w:w="7599" w:type="dxa"/>
            <w:shd w:val="clear" w:color="auto" w:fill="auto"/>
            <w:hideMark/>
          </w:tcPr>
          <w:p w:rsidR="00337DD5" w:rsidRDefault="001963E7" w:rsidP="00337DD5">
            <w:pPr>
              <w:rPr>
                <w:rFonts w:ascii="Arial" w:hAnsi="Arial" w:cs="Arial"/>
              </w:rPr>
            </w:pPr>
            <w:r w:rsidRPr="00255A31">
              <w:rPr>
                <w:rFonts w:ascii="Arial" w:hAnsi="Arial" w:cs="Arial"/>
              </w:rPr>
              <w:t>Nabavka materijala, transport i izrada zastora od gume (tartan) na dečijem igralištu, d =4,6cm na prethodno pripremljenoj podlozi od tucanika i kamenog agregata Ø 4-7mm. Pozicija obuhvata postavljanje CBR podloge granulacije od 0</w:t>
            </w:r>
            <w:proofErr w:type="gramStart"/>
            <w:r w:rsidRPr="00255A31">
              <w:rPr>
                <w:rFonts w:ascii="Arial" w:hAnsi="Arial" w:cs="Arial"/>
              </w:rPr>
              <w:t>,5</w:t>
            </w:r>
            <w:proofErr w:type="gramEnd"/>
            <w:r w:rsidRPr="00255A31">
              <w:rPr>
                <w:rFonts w:ascii="Arial" w:hAnsi="Arial" w:cs="Arial"/>
              </w:rPr>
              <w:t xml:space="preserve">-7mm, d=30mm i nanošenje EPDM završnog sloja, d=16mm, UV stabilan, granulacije zrna od 1-3,5mm. Boja po izboru projektanta. </w:t>
            </w:r>
          </w:p>
          <w:p w:rsidR="001963E7" w:rsidRPr="00255A31" w:rsidRDefault="001963E7" w:rsidP="00337DD5">
            <w:pPr>
              <w:rPr>
                <w:rFonts w:ascii="Arial" w:hAnsi="Arial" w:cs="Arial"/>
              </w:rPr>
            </w:pPr>
            <w:r w:rsidRPr="00255A31">
              <w:rPr>
                <w:rFonts w:ascii="Arial" w:hAnsi="Arial" w:cs="Arial"/>
              </w:rPr>
              <w:t>Obračun po m2.</w:t>
            </w:r>
            <w:r w:rsidRPr="00255A31">
              <w:rPr>
                <w:rFonts w:ascii="Arial" w:hAnsi="Arial" w:cs="Arial"/>
              </w:rPr>
              <w:br/>
              <w:t>terakot: 28,19m2</w:t>
            </w:r>
            <w:r w:rsidRPr="00255A31">
              <w:rPr>
                <w:rFonts w:ascii="Arial" w:hAnsi="Arial" w:cs="Arial"/>
              </w:rPr>
              <w:br/>
              <w:t>žute boje: 127,99m2</w:t>
            </w:r>
            <w:r w:rsidRPr="00255A31">
              <w:rPr>
                <w:rFonts w:ascii="Arial" w:hAnsi="Arial" w:cs="Arial"/>
              </w:rPr>
              <w:br/>
              <w:t>zelene boje: 91.75m2</w:t>
            </w:r>
            <w:r w:rsidRPr="00255A31">
              <w:rPr>
                <w:rFonts w:ascii="Arial" w:hAnsi="Arial" w:cs="Arial"/>
              </w:rPr>
              <w:br/>
            </w:r>
            <w:r w:rsidRPr="00255A31">
              <w:rPr>
                <w:rFonts w:ascii="Arial" w:hAnsi="Arial" w:cs="Arial"/>
                <w:b/>
                <w:bCs/>
              </w:rPr>
              <w:t>247.93</w:t>
            </w:r>
            <w:r w:rsidRPr="00255A31">
              <w:rPr>
                <w:rFonts w:ascii="Arial" w:hAnsi="Arial" w:cs="Arial"/>
              </w:rPr>
              <w:t xml:space="preserve"> m2</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m2</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247,93</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337DD5" w:rsidRPr="00255A31" w:rsidTr="00337DD5">
        <w:trPr>
          <w:trHeight w:val="555"/>
        </w:trPr>
        <w:tc>
          <w:tcPr>
            <w:tcW w:w="777" w:type="dxa"/>
            <w:shd w:val="clear" w:color="auto" w:fill="auto"/>
            <w:noWrap/>
            <w:vAlign w:val="center"/>
            <w:hideMark/>
          </w:tcPr>
          <w:p w:rsidR="00337DD5" w:rsidRPr="00255A31" w:rsidRDefault="00337DD5" w:rsidP="001963E7">
            <w:pPr>
              <w:jc w:val="center"/>
              <w:rPr>
                <w:rFonts w:ascii="Arial" w:hAnsi="Arial" w:cs="Arial"/>
                <w:b/>
                <w:bCs/>
              </w:rPr>
            </w:pPr>
            <w:r w:rsidRPr="00255A31">
              <w:rPr>
                <w:rFonts w:ascii="Arial" w:hAnsi="Arial" w:cs="Arial"/>
                <w:b/>
                <w:bCs/>
              </w:rPr>
              <w:t>IV</w:t>
            </w:r>
          </w:p>
        </w:tc>
        <w:tc>
          <w:tcPr>
            <w:tcW w:w="7599" w:type="dxa"/>
            <w:shd w:val="clear" w:color="auto" w:fill="auto"/>
            <w:vAlign w:val="center"/>
            <w:hideMark/>
          </w:tcPr>
          <w:p w:rsidR="00337DD5" w:rsidRPr="00255A31" w:rsidRDefault="00337DD5" w:rsidP="001963E7">
            <w:pPr>
              <w:rPr>
                <w:rFonts w:ascii="Arial" w:hAnsi="Arial" w:cs="Arial"/>
                <w:b/>
                <w:bCs/>
              </w:rPr>
            </w:pPr>
            <w:r w:rsidRPr="00255A31">
              <w:rPr>
                <w:rFonts w:ascii="Arial" w:hAnsi="Arial" w:cs="Arial"/>
                <w:b/>
                <w:bCs/>
              </w:rPr>
              <w:t>UKUPNO PODLOGE</w:t>
            </w:r>
          </w:p>
        </w:tc>
        <w:tc>
          <w:tcPr>
            <w:tcW w:w="1914" w:type="dxa"/>
            <w:gridSpan w:val="2"/>
            <w:shd w:val="clear" w:color="auto" w:fill="auto"/>
            <w:noWrap/>
            <w:vAlign w:val="bottom"/>
            <w:hideMark/>
          </w:tcPr>
          <w:p w:rsidR="00337DD5" w:rsidRPr="00255A31" w:rsidRDefault="00337DD5" w:rsidP="001963E7">
            <w:pPr>
              <w:jc w:val="center"/>
              <w:rPr>
                <w:rFonts w:ascii="Arial" w:hAnsi="Arial" w:cs="Arial"/>
              </w:rPr>
            </w:pPr>
            <w:r w:rsidRPr="00255A31">
              <w:rPr>
                <w:rFonts w:ascii="Arial" w:hAnsi="Arial" w:cs="Arial"/>
              </w:rPr>
              <w:t> </w:t>
            </w:r>
          </w:p>
          <w:p w:rsidR="00337DD5" w:rsidRPr="00255A31" w:rsidRDefault="00337DD5" w:rsidP="001963E7">
            <w:pPr>
              <w:jc w:val="center"/>
              <w:rPr>
                <w:rFonts w:ascii="Arial" w:hAnsi="Arial" w:cs="Arial"/>
              </w:rPr>
            </w:pPr>
            <w:r w:rsidRPr="00255A31">
              <w:rPr>
                <w:rFonts w:ascii="Arial" w:hAnsi="Arial" w:cs="Arial"/>
              </w:rPr>
              <w:t> </w:t>
            </w:r>
          </w:p>
        </w:tc>
        <w:tc>
          <w:tcPr>
            <w:tcW w:w="1635" w:type="dxa"/>
            <w:gridSpan w:val="2"/>
            <w:shd w:val="clear" w:color="auto" w:fill="auto"/>
            <w:vAlign w:val="bottom"/>
            <w:hideMark/>
          </w:tcPr>
          <w:p w:rsidR="00337DD5" w:rsidRPr="00255A31" w:rsidRDefault="00337DD5" w:rsidP="001963E7">
            <w:pPr>
              <w:jc w:val="center"/>
              <w:rPr>
                <w:rFonts w:ascii="Arial" w:hAnsi="Arial" w:cs="Arial"/>
              </w:rPr>
            </w:pPr>
          </w:p>
        </w:tc>
        <w:tc>
          <w:tcPr>
            <w:tcW w:w="1562" w:type="dxa"/>
            <w:shd w:val="clear" w:color="auto" w:fill="auto"/>
            <w:vAlign w:val="bottom"/>
            <w:hideMark/>
          </w:tcPr>
          <w:p w:rsidR="00337DD5" w:rsidRPr="00255A31" w:rsidRDefault="00337DD5" w:rsidP="001963E7">
            <w:pPr>
              <w:jc w:val="right"/>
              <w:rPr>
                <w:rFonts w:ascii="Arial" w:hAnsi="Arial" w:cs="Arial"/>
                <w:b/>
                <w:bCs/>
              </w:rPr>
            </w:pPr>
          </w:p>
        </w:tc>
      </w:tr>
      <w:tr w:rsidR="001963E7" w:rsidRPr="00255A31" w:rsidTr="00337DD5">
        <w:trPr>
          <w:trHeight w:val="330"/>
        </w:trPr>
        <w:tc>
          <w:tcPr>
            <w:tcW w:w="777" w:type="dxa"/>
            <w:shd w:val="clear" w:color="auto" w:fill="auto"/>
            <w:noWrap/>
            <w:vAlign w:val="center"/>
            <w:hideMark/>
          </w:tcPr>
          <w:p w:rsidR="001963E7" w:rsidRPr="00255A31" w:rsidRDefault="001963E7" w:rsidP="001963E7">
            <w:pPr>
              <w:jc w:val="center"/>
              <w:rPr>
                <w:rFonts w:ascii="Arial" w:hAnsi="Arial" w:cs="Arial"/>
                <w:b/>
                <w:bCs/>
                <w:color w:val="D60093"/>
              </w:rPr>
            </w:pPr>
            <w:r w:rsidRPr="00255A31">
              <w:rPr>
                <w:rFonts w:ascii="Arial" w:hAnsi="Arial" w:cs="Arial"/>
                <w:b/>
                <w:bCs/>
                <w:color w:val="D60093"/>
              </w:rPr>
              <w:t> </w:t>
            </w:r>
          </w:p>
        </w:tc>
        <w:tc>
          <w:tcPr>
            <w:tcW w:w="7599" w:type="dxa"/>
            <w:shd w:val="clear" w:color="auto" w:fill="auto"/>
            <w:vAlign w:val="center"/>
            <w:hideMark/>
          </w:tcPr>
          <w:p w:rsidR="001963E7" w:rsidRPr="00255A31" w:rsidRDefault="001963E7" w:rsidP="001963E7">
            <w:pPr>
              <w:bidi/>
              <w:jc w:val="center"/>
              <w:rPr>
                <w:rFonts w:ascii="Arial" w:hAnsi="Arial" w:cs="Arial"/>
                <w:b/>
                <w:bCs/>
                <w:i/>
                <w:iCs/>
                <w:color w:val="D60093"/>
              </w:rPr>
            </w:pPr>
            <w:r w:rsidRPr="00255A31">
              <w:rPr>
                <w:rFonts w:ascii="Arial" w:hAnsi="Arial" w:cs="Arial"/>
                <w:b/>
                <w:bCs/>
                <w:i/>
                <w:iCs/>
                <w:color w:val="D60093"/>
                <w:rtl/>
              </w:rPr>
              <w:t> </w:t>
            </w:r>
          </w:p>
        </w:tc>
        <w:tc>
          <w:tcPr>
            <w:tcW w:w="763" w:type="dxa"/>
            <w:shd w:val="clear" w:color="auto" w:fill="auto"/>
            <w:vAlign w:val="center"/>
            <w:hideMark/>
          </w:tcPr>
          <w:p w:rsidR="001963E7" w:rsidRPr="00255A31" w:rsidRDefault="001963E7" w:rsidP="001963E7">
            <w:pPr>
              <w:bidi/>
              <w:jc w:val="center"/>
              <w:rPr>
                <w:rFonts w:ascii="Arial" w:hAnsi="Arial" w:cs="Arial"/>
                <w:b/>
                <w:bCs/>
                <w:i/>
                <w:iCs/>
                <w:color w:val="D60093"/>
              </w:rPr>
            </w:pPr>
            <w:r w:rsidRPr="00255A31">
              <w:rPr>
                <w:rFonts w:ascii="Arial" w:hAnsi="Arial" w:cs="Arial"/>
                <w:b/>
                <w:bCs/>
                <w:i/>
                <w:iCs/>
                <w:color w:val="D60093"/>
                <w:rtl/>
              </w:rPr>
              <w:t> </w:t>
            </w:r>
          </w:p>
        </w:tc>
        <w:tc>
          <w:tcPr>
            <w:tcW w:w="1151" w:type="dxa"/>
            <w:shd w:val="clear" w:color="auto" w:fill="auto"/>
            <w:vAlign w:val="center"/>
            <w:hideMark/>
          </w:tcPr>
          <w:p w:rsidR="001963E7" w:rsidRPr="00255A31" w:rsidRDefault="001963E7" w:rsidP="001963E7">
            <w:pPr>
              <w:bidi/>
              <w:jc w:val="center"/>
              <w:rPr>
                <w:rFonts w:ascii="Arial" w:hAnsi="Arial" w:cs="Arial"/>
                <w:b/>
                <w:bCs/>
                <w:i/>
                <w:iCs/>
                <w:color w:val="D60093"/>
              </w:rPr>
            </w:pPr>
            <w:r w:rsidRPr="00255A31">
              <w:rPr>
                <w:rFonts w:ascii="Arial" w:hAnsi="Arial" w:cs="Arial"/>
                <w:b/>
                <w:bCs/>
                <w:i/>
                <w:iCs/>
                <w:color w:val="D60093"/>
                <w:rtl/>
              </w:rPr>
              <w:t> </w:t>
            </w:r>
          </w:p>
        </w:tc>
        <w:tc>
          <w:tcPr>
            <w:tcW w:w="1635" w:type="dxa"/>
            <w:gridSpan w:val="2"/>
            <w:shd w:val="clear" w:color="auto" w:fill="auto"/>
            <w:vAlign w:val="center"/>
            <w:hideMark/>
          </w:tcPr>
          <w:p w:rsidR="001963E7" w:rsidRPr="00255A31" w:rsidRDefault="001963E7" w:rsidP="001963E7">
            <w:pPr>
              <w:bidi/>
              <w:jc w:val="center"/>
              <w:rPr>
                <w:rFonts w:ascii="Arial" w:hAnsi="Arial" w:cs="Arial"/>
                <w:b/>
                <w:bCs/>
                <w:i/>
                <w:iCs/>
                <w:color w:val="D60093"/>
              </w:rPr>
            </w:pPr>
          </w:p>
        </w:tc>
        <w:tc>
          <w:tcPr>
            <w:tcW w:w="1562" w:type="dxa"/>
            <w:shd w:val="clear" w:color="auto" w:fill="auto"/>
            <w:noWrap/>
            <w:vAlign w:val="center"/>
            <w:hideMark/>
          </w:tcPr>
          <w:p w:rsidR="001963E7" w:rsidRPr="00255A31" w:rsidRDefault="001963E7" w:rsidP="001963E7">
            <w:pPr>
              <w:rPr>
                <w:rFonts w:ascii="Arial" w:hAnsi="Arial" w:cs="Arial"/>
                <w:b/>
                <w:bCs/>
                <w:color w:val="D60093"/>
              </w:rPr>
            </w:pPr>
          </w:p>
        </w:tc>
      </w:tr>
      <w:tr w:rsidR="001963E7" w:rsidRPr="00255A31" w:rsidTr="00337DD5">
        <w:trPr>
          <w:trHeight w:val="228"/>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V</w:t>
            </w:r>
          </w:p>
        </w:tc>
        <w:tc>
          <w:tcPr>
            <w:tcW w:w="7599" w:type="dxa"/>
            <w:shd w:val="clear" w:color="auto" w:fill="auto"/>
            <w:vAlign w:val="bottom"/>
            <w:hideMark/>
          </w:tcPr>
          <w:p w:rsidR="001963E7" w:rsidRPr="00255A31" w:rsidRDefault="001963E7" w:rsidP="001963E7">
            <w:pPr>
              <w:bidi/>
              <w:jc w:val="right"/>
              <w:rPr>
                <w:rFonts w:ascii="Arial" w:hAnsi="Arial" w:cs="Arial"/>
                <w:b/>
                <w:bCs/>
              </w:rPr>
            </w:pPr>
            <w:r w:rsidRPr="00255A31">
              <w:rPr>
                <w:rFonts w:ascii="Arial" w:hAnsi="Arial" w:cs="Arial"/>
                <w:b/>
                <w:bCs/>
                <w:rtl/>
              </w:rPr>
              <w:t xml:space="preserve">   LIMARSKI RADOVI   </w:t>
            </w:r>
          </w:p>
        </w:tc>
        <w:tc>
          <w:tcPr>
            <w:tcW w:w="763" w:type="dxa"/>
            <w:shd w:val="clear" w:color="auto" w:fill="auto"/>
            <w:vAlign w:val="center"/>
            <w:hideMark/>
          </w:tcPr>
          <w:p w:rsidR="001963E7" w:rsidRPr="00255A31" w:rsidRDefault="001963E7" w:rsidP="001963E7">
            <w:pPr>
              <w:bidi/>
              <w:jc w:val="center"/>
              <w:rPr>
                <w:rFonts w:ascii="Arial" w:hAnsi="Arial" w:cs="Arial"/>
                <w:b/>
                <w:bCs/>
                <w:i/>
                <w:iCs/>
              </w:rPr>
            </w:pPr>
            <w:r w:rsidRPr="00255A31">
              <w:rPr>
                <w:rFonts w:ascii="Arial" w:hAnsi="Arial" w:cs="Arial"/>
                <w:b/>
                <w:bCs/>
                <w:i/>
                <w:iCs/>
                <w:rtl/>
              </w:rPr>
              <w:t> </w:t>
            </w:r>
          </w:p>
        </w:tc>
        <w:tc>
          <w:tcPr>
            <w:tcW w:w="1151" w:type="dxa"/>
            <w:shd w:val="clear" w:color="auto" w:fill="auto"/>
            <w:vAlign w:val="center"/>
            <w:hideMark/>
          </w:tcPr>
          <w:p w:rsidR="001963E7" w:rsidRPr="00255A31" w:rsidRDefault="001963E7" w:rsidP="001963E7">
            <w:pPr>
              <w:bidi/>
              <w:jc w:val="center"/>
              <w:rPr>
                <w:rFonts w:ascii="Arial" w:hAnsi="Arial" w:cs="Arial"/>
                <w:b/>
                <w:bCs/>
                <w:i/>
                <w:iCs/>
              </w:rPr>
            </w:pPr>
            <w:r w:rsidRPr="00255A31">
              <w:rPr>
                <w:rFonts w:ascii="Arial" w:hAnsi="Arial" w:cs="Arial"/>
                <w:b/>
                <w:bCs/>
                <w:i/>
                <w:iCs/>
                <w:rtl/>
              </w:rPr>
              <w:t> </w:t>
            </w:r>
          </w:p>
        </w:tc>
        <w:tc>
          <w:tcPr>
            <w:tcW w:w="1635" w:type="dxa"/>
            <w:gridSpan w:val="2"/>
            <w:shd w:val="clear" w:color="auto" w:fill="auto"/>
            <w:vAlign w:val="center"/>
            <w:hideMark/>
          </w:tcPr>
          <w:p w:rsidR="001963E7" w:rsidRPr="00255A31" w:rsidRDefault="001963E7" w:rsidP="001963E7">
            <w:pPr>
              <w:bidi/>
              <w:jc w:val="center"/>
              <w:rPr>
                <w:rFonts w:ascii="Arial" w:hAnsi="Arial" w:cs="Arial"/>
                <w:b/>
                <w:bCs/>
                <w:i/>
                <w:iCs/>
              </w:rPr>
            </w:pPr>
            <w:r w:rsidRPr="00255A31">
              <w:rPr>
                <w:rFonts w:ascii="Arial" w:hAnsi="Arial" w:cs="Arial"/>
                <w:b/>
                <w:bCs/>
                <w:i/>
                <w:iCs/>
                <w:rtl/>
              </w:rPr>
              <w:t> </w:t>
            </w:r>
          </w:p>
        </w:tc>
        <w:tc>
          <w:tcPr>
            <w:tcW w:w="1562" w:type="dxa"/>
            <w:shd w:val="clear" w:color="auto" w:fill="auto"/>
            <w:noWrap/>
            <w:vAlign w:val="center"/>
            <w:hideMark/>
          </w:tcPr>
          <w:p w:rsidR="001963E7" w:rsidRPr="00255A31" w:rsidRDefault="001963E7" w:rsidP="001963E7">
            <w:pPr>
              <w:rPr>
                <w:rFonts w:ascii="Arial" w:hAnsi="Arial" w:cs="Arial"/>
                <w:b/>
                <w:bCs/>
              </w:rPr>
            </w:pPr>
            <w:r w:rsidRPr="00255A31">
              <w:rPr>
                <w:rFonts w:ascii="Arial" w:hAnsi="Arial" w:cs="Arial"/>
                <w:b/>
                <w:bCs/>
              </w:rPr>
              <w:t> </w:t>
            </w:r>
          </w:p>
        </w:tc>
      </w:tr>
      <w:tr w:rsidR="001963E7" w:rsidRPr="00255A31" w:rsidTr="00337DD5">
        <w:trPr>
          <w:trHeight w:val="2829"/>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V/1</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Nabavka materijala, transport i ugradnja razdelnih graničnika od lima visine 10cm, kao oplate za zastor od livene gume, tj. razdelnice između zastora od betona i livene gume na dečjem igralištu, kao i između livene gume i zastora od granitnih kocki Razdelne graničnike od lima postaviti pre izrade zastora od betona po granici zaštitne zone dečijih rekvizita u ravni sa betonskim zastorom i učvrstiti, kao i na mestu zastora od šljunka kod fitnes rekvizita, kao graničnik između betona i šljunka.Nakon što beton dostigne potrebnu marku, razdelne graničnike ukloniti i u pripremljene otvore izraditi zastor od livene gume. U cenu obračunati sav materijal transport i rad. Obračun po m1</w:t>
            </w:r>
            <w:r w:rsidRPr="00255A31">
              <w:rPr>
                <w:rFonts w:ascii="Arial" w:hAnsi="Arial" w:cs="Arial"/>
              </w:rPr>
              <w:br/>
              <w:t>28.85+15.3+16.79+25.01+23.04+9.95x2+18.42+ 27.28x2+40,00=</w:t>
            </w:r>
            <w:r w:rsidRPr="00255A31">
              <w:rPr>
                <w:rFonts w:ascii="Arial" w:hAnsi="Arial" w:cs="Arial"/>
                <w:b/>
                <w:bCs/>
              </w:rPr>
              <w:t>241.87</w:t>
            </w:r>
            <w:r w:rsidRPr="00255A31">
              <w:rPr>
                <w:rFonts w:ascii="Arial" w:hAnsi="Arial" w:cs="Arial"/>
              </w:rPr>
              <w:t xml:space="preserve"> m1</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m1</w:t>
            </w:r>
          </w:p>
        </w:tc>
        <w:tc>
          <w:tcPr>
            <w:tcW w:w="1151" w:type="dxa"/>
            <w:shd w:val="clear" w:color="auto" w:fill="auto"/>
            <w:vAlign w:val="bottom"/>
            <w:hideMark/>
          </w:tcPr>
          <w:p w:rsidR="001963E7" w:rsidRPr="00255A31" w:rsidRDefault="001963E7" w:rsidP="001963E7">
            <w:pPr>
              <w:jc w:val="center"/>
              <w:rPr>
                <w:rFonts w:ascii="Arial" w:hAnsi="Arial" w:cs="Arial"/>
              </w:rPr>
            </w:pPr>
            <w:r w:rsidRPr="00255A31">
              <w:rPr>
                <w:rFonts w:ascii="Arial" w:hAnsi="Arial" w:cs="Arial"/>
              </w:rPr>
              <w:t>241,87</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337DD5" w:rsidRPr="00255A31" w:rsidTr="003E677B">
        <w:trPr>
          <w:trHeight w:val="555"/>
        </w:trPr>
        <w:tc>
          <w:tcPr>
            <w:tcW w:w="777" w:type="dxa"/>
            <w:shd w:val="clear" w:color="auto" w:fill="auto"/>
            <w:noWrap/>
            <w:vAlign w:val="center"/>
            <w:hideMark/>
          </w:tcPr>
          <w:p w:rsidR="003E677B" w:rsidRDefault="003E677B" w:rsidP="001963E7">
            <w:pPr>
              <w:jc w:val="center"/>
              <w:rPr>
                <w:rFonts w:ascii="Arial" w:hAnsi="Arial" w:cs="Arial"/>
                <w:b/>
                <w:bCs/>
                <w:lang w:val="sr-Cyrl-CS"/>
              </w:rPr>
            </w:pPr>
          </w:p>
          <w:p w:rsidR="00337DD5" w:rsidRPr="00255A31" w:rsidRDefault="00337DD5" w:rsidP="001963E7">
            <w:pPr>
              <w:jc w:val="center"/>
              <w:rPr>
                <w:rFonts w:ascii="Arial" w:hAnsi="Arial" w:cs="Arial"/>
                <w:b/>
                <w:bCs/>
              </w:rPr>
            </w:pPr>
            <w:r w:rsidRPr="00255A31">
              <w:rPr>
                <w:rFonts w:ascii="Arial" w:hAnsi="Arial" w:cs="Arial"/>
                <w:b/>
                <w:bCs/>
              </w:rPr>
              <w:t>V</w:t>
            </w:r>
          </w:p>
        </w:tc>
        <w:tc>
          <w:tcPr>
            <w:tcW w:w="7599" w:type="dxa"/>
            <w:shd w:val="clear" w:color="auto" w:fill="auto"/>
            <w:vAlign w:val="center"/>
            <w:hideMark/>
          </w:tcPr>
          <w:p w:rsidR="003E677B" w:rsidRDefault="003E677B" w:rsidP="001963E7">
            <w:pPr>
              <w:rPr>
                <w:rFonts w:ascii="Arial" w:hAnsi="Arial" w:cs="Arial"/>
                <w:b/>
                <w:bCs/>
                <w:lang w:val="sr-Cyrl-CS"/>
              </w:rPr>
            </w:pPr>
          </w:p>
          <w:p w:rsidR="003E677B" w:rsidRDefault="003E677B" w:rsidP="001963E7">
            <w:pPr>
              <w:rPr>
                <w:rFonts w:ascii="Arial" w:hAnsi="Arial" w:cs="Arial"/>
                <w:b/>
                <w:bCs/>
                <w:lang w:val="sr-Cyrl-CS"/>
              </w:rPr>
            </w:pPr>
          </w:p>
          <w:p w:rsidR="00337DD5" w:rsidRPr="00255A31" w:rsidRDefault="00337DD5" w:rsidP="001963E7">
            <w:pPr>
              <w:rPr>
                <w:rFonts w:ascii="Arial" w:hAnsi="Arial" w:cs="Arial"/>
                <w:b/>
                <w:bCs/>
              </w:rPr>
            </w:pPr>
            <w:r w:rsidRPr="00255A31">
              <w:rPr>
                <w:rFonts w:ascii="Arial" w:hAnsi="Arial" w:cs="Arial"/>
                <w:b/>
                <w:bCs/>
              </w:rPr>
              <w:t>UKUPNO LIMARSKI RADOVI</w:t>
            </w:r>
          </w:p>
        </w:tc>
        <w:tc>
          <w:tcPr>
            <w:tcW w:w="1914" w:type="dxa"/>
            <w:gridSpan w:val="2"/>
            <w:shd w:val="clear" w:color="auto" w:fill="auto"/>
            <w:noWrap/>
            <w:vAlign w:val="bottom"/>
            <w:hideMark/>
          </w:tcPr>
          <w:p w:rsidR="00337DD5" w:rsidRPr="00255A31" w:rsidRDefault="00337DD5" w:rsidP="001963E7">
            <w:pPr>
              <w:jc w:val="center"/>
              <w:rPr>
                <w:rFonts w:ascii="Arial" w:hAnsi="Arial" w:cs="Arial"/>
              </w:rPr>
            </w:pPr>
            <w:r w:rsidRPr="00255A31">
              <w:rPr>
                <w:rFonts w:ascii="Arial" w:hAnsi="Arial" w:cs="Arial"/>
              </w:rPr>
              <w:t> </w:t>
            </w:r>
          </w:p>
          <w:p w:rsidR="00337DD5" w:rsidRPr="00255A31" w:rsidRDefault="00337DD5" w:rsidP="001963E7">
            <w:pPr>
              <w:jc w:val="center"/>
              <w:rPr>
                <w:rFonts w:ascii="Arial" w:hAnsi="Arial" w:cs="Arial"/>
              </w:rPr>
            </w:pPr>
            <w:r w:rsidRPr="00255A31">
              <w:rPr>
                <w:rFonts w:ascii="Arial" w:hAnsi="Arial" w:cs="Arial"/>
              </w:rPr>
              <w:t> </w:t>
            </w:r>
          </w:p>
        </w:tc>
        <w:tc>
          <w:tcPr>
            <w:tcW w:w="1635" w:type="dxa"/>
            <w:gridSpan w:val="2"/>
            <w:shd w:val="clear" w:color="auto" w:fill="auto"/>
            <w:vAlign w:val="bottom"/>
            <w:hideMark/>
          </w:tcPr>
          <w:p w:rsidR="00337DD5" w:rsidRPr="00255A31" w:rsidRDefault="00337DD5" w:rsidP="001963E7">
            <w:pPr>
              <w:jc w:val="center"/>
              <w:rPr>
                <w:rFonts w:ascii="Arial" w:hAnsi="Arial" w:cs="Arial"/>
              </w:rPr>
            </w:pPr>
          </w:p>
        </w:tc>
        <w:tc>
          <w:tcPr>
            <w:tcW w:w="1562" w:type="dxa"/>
            <w:shd w:val="clear" w:color="auto" w:fill="auto"/>
            <w:vAlign w:val="bottom"/>
            <w:hideMark/>
          </w:tcPr>
          <w:p w:rsidR="00337DD5" w:rsidRPr="00255A31" w:rsidRDefault="00337DD5" w:rsidP="001963E7">
            <w:pPr>
              <w:jc w:val="right"/>
              <w:rPr>
                <w:rFonts w:ascii="Arial" w:hAnsi="Arial" w:cs="Arial"/>
                <w:b/>
                <w:bCs/>
              </w:rPr>
            </w:pPr>
          </w:p>
        </w:tc>
      </w:tr>
      <w:tr w:rsidR="001963E7" w:rsidRPr="00255A31" w:rsidTr="00337DD5">
        <w:trPr>
          <w:trHeight w:val="645"/>
        </w:trPr>
        <w:tc>
          <w:tcPr>
            <w:tcW w:w="777" w:type="dxa"/>
            <w:shd w:val="clear" w:color="auto" w:fill="auto"/>
            <w:noWrap/>
            <w:vAlign w:val="center"/>
            <w:hideMark/>
          </w:tcPr>
          <w:p w:rsidR="0086271B" w:rsidRDefault="0086271B" w:rsidP="001963E7">
            <w:pPr>
              <w:jc w:val="center"/>
              <w:rPr>
                <w:rFonts w:ascii="Arial" w:hAnsi="Arial" w:cs="Arial"/>
                <w:b/>
                <w:bCs/>
                <w:lang w:val="sr-Cyrl-CS"/>
              </w:rPr>
            </w:pPr>
          </w:p>
          <w:p w:rsidR="001963E7" w:rsidRPr="00255A31" w:rsidRDefault="001963E7" w:rsidP="001963E7">
            <w:pPr>
              <w:jc w:val="center"/>
              <w:rPr>
                <w:rFonts w:ascii="Arial" w:hAnsi="Arial" w:cs="Arial"/>
                <w:b/>
                <w:bCs/>
              </w:rPr>
            </w:pPr>
            <w:r w:rsidRPr="00255A31">
              <w:rPr>
                <w:rFonts w:ascii="Arial" w:hAnsi="Arial" w:cs="Arial"/>
                <w:b/>
                <w:bCs/>
              </w:rPr>
              <w:t>V</w:t>
            </w:r>
            <w:r>
              <w:rPr>
                <w:rFonts w:ascii="Arial" w:hAnsi="Arial" w:cs="Arial"/>
                <w:b/>
                <w:bCs/>
              </w:rPr>
              <w:t>I</w:t>
            </w:r>
          </w:p>
        </w:tc>
        <w:tc>
          <w:tcPr>
            <w:tcW w:w="7599" w:type="dxa"/>
            <w:shd w:val="clear" w:color="auto" w:fill="auto"/>
            <w:vAlign w:val="center"/>
            <w:hideMark/>
          </w:tcPr>
          <w:p w:rsidR="001963E7" w:rsidRPr="00255A31" w:rsidRDefault="001963E7" w:rsidP="001963E7">
            <w:pPr>
              <w:rPr>
                <w:rFonts w:ascii="Arial" w:hAnsi="Arial" w:cs="Arial"/>
                <w:b/>
                <w:bCs/>
              </w:rPr>
            </w:pPr>
            <w:r w:rsidRPr="00255A31">
              <w:rPr>
                <w:rFonts w:ascii="Arial" w:hAnsi="Arial" w:cs="Arial"/>
                <w:b/>
                <w:bCs/>
              </w:rPr>
              <w:t>OPREMA</w:t>
            </w:r>
          </w:p>
        </w:tc>
        <w:tc>
          <w:tcPr>
            <w:tcW w:w="763" w:type="dxa"/>
            <w:shd w:val="clear" w:color="auto" w:fill="auto"/>
            <w:noWrap/>
            <w:vAlign w:val="bottom"/>
            <w:hideMark/>
          </w:tcPr>
          <w:p w:rsidR="001963E7" w:rsidRPr="00255A31" w:rsidRDefault="001963E7" w:rsidP="001963E7">
            <w:pPr>
              <w:rPr>
                <w:rFonts w:ascii="Arial" w:hAnsi="Arial" w:cs="Arial"/>
                <w:i/>
                <w:iCs/>
              </w:rPr>
            </w:pPr>
            <w:r w:rsidRPr="00255A31">
              <w:rPr>
                <w:rFonts w:ascii="Arial" w:hAnsi="Arial" w:cs="Arial"/>
                <w:i/>
                <w:iCs/>
              </w:rPr>
              <w:t> </w:t>
            </w:r>
          </w:p>
        </w:tc>
        <w:tc>
          <w:tcPr>
            <w:tcW w:w="1151" w:type="dxa"/>
            <w:shd w:val="clear" w:color="auto" w:fill="auto"/>
            <w:noWrap/>
            <w:vAlign w:val="bottom"/>
            <w:hideMark/>
          </w:tcPr>
          <w:p w:rsidR="001963E7" w:rsidRPr="00255A31" w:rsidRDefault="001963E7" w:rsidP="001963E7">
            <w:pPr>
              <w:rPr>
                <w:rFonts w:ascii="Arial" w:hAnsi="Arial" w:cs="Arial"/>
                <w:i/>
                <w:iCs/>
              </w:rPr>
            </w:pPr>
            <w:r w:rsidRPr="00255A31">
              <w:rPr>
                <w:rFonts w:ascii="Arial" w:hAnsi="Arial" w:cs="Arial"/>
                <w:i/>
                <w:iCs/>
              </w:rPr>
              <w:t> </w:t>
            </w:r>
          </w:p>
        </w:tc>
        <w:tc>
          <w:tcPr>
            <w:tcW w:w="1635" w:type="dxa"/>
            <w:gridSpan w:val="2"/>
            <w:shd w:val="clear" w:color="auto" w:fill="auto"/>
            <w:noWrap/>
            <w:vAlign w:val="bottom"/>
            <w:hideMark/>
          </w:tcPr>
          <w:p w:rsidR="001963E7" w:rsidRPr="00255A31" w:rsidRDefault="001963E7" w:rsidP="001963E7">
            <w:pPr>
              <w:rPr>
                <w:rFonts w:ascii="Arial" w:hAnsi="Arial" w:cs="Arial"/>
                <w:i/>
                <w:iCs/>
              </w:rPr>
            </w:pPr>
          </w:p>
        </w:tc>
        <w:tc>
          <w:tcPr>
            <w:tcW w:w="1562" w:type="dxa"/>
            <w:shd w:val="clear" w:color="auto" w:fill="auto"/>
            <w:noWrap/>
            <w:vAlign w:val="center"/>
            <w:hideMark/>
          </w:tcPr>
          <w:p w:rsidR="001963E7" w:rsidRPr="00255A31" w:rsidRDefault="001963E7" w:rsidP="001963E7">
            <w:pPr>
              <w:rPr>
                <w:rFonts w:ascii="Arial" w:hAnsi="Arial" w:cs="Arial"/>
                <w:b/>
                <w:bCs/>
              </w:rPr>
            </w:pPr>
          </w:p>
        </w:tc>
      </w:tr>
      <w:tr w:rsidR="001963E7" w:rsidRPr="00255A31" w:rsidTr="00337DD5">
        <w:trPr>
          <w:trHeight w:val="2204"/>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V</w:t>
            </w:r>
            <w:r>
              <w:rPr>
                <w:rFonts w:ascii="Arial" w:hAnsi="Arial" w:cs="Arial"/>
                <w:b/>
                <w:bCs/>
              </w:rPr>
              <w:t>I</w:t>
            </w:r>
            <w:r w:rsidRPr="00255A31">
              <w:rPr>
                <w:rFonts w:ascii="Arial" w:hAnsi="Arial" w:cs="Arial"/>
                <w:b/>
                <w:bCs/>
              </w:rPr>
              <w:t>/</w:t>
            </w:r>
            <w:r>
              <w:rPr>
                <w:rFonts w:ascii="Arial" w:hAnsi="Arial" w:cs="Arial"/>
                <w:b/>
                <w:bCs/>
              </w:rPr>
              <w:t>1</w:t>
            </w:r>
          </w:p>
        </w:tc>
        <w:tc>
          <w:tcPr>
            <w:tcW w:w="7599" w:type="dxa"/>
            <w:shd w:val="clear" w:color="auto" w:fill="auto"/>
            <w:hideMark/>
          </w:tcPr>
          <w:p w:rsidR="0086271B" w:rsidRDefault="001963E7" w:rsidP="001963E7">
            <w:pPr>
              <w:rPr>
                <w:rFonts w:ascii="Arial" w:hAnsi="Arial" w:cs="Arial"/>
              </w:rPr>
            </w:pPr>
            <w:r w:rsidRPr="00255A31">
              <w:rPr>
                <w:rFonts w:ascii="Arial" w:hAnsi="Arial" w:cs="Arial"/>
              </w:rPr>
              <w:t xml:space="preserve">Nabavka, transport i ugradnja dvovisinskog rukohvata podesnog oblika za prihvatanje na visini od 70cm, odnosno na 90cm, na betonskim rampama za osobe sa invaliditetom. Rukohvate postaviti sa obe strane betonske rampe. Rukohvati treba da budu neprekidni i da se protežu sa obe strane rampe najmanje 30cm ispred početka i iza završetka rampe, sa zaobljenim završetkom- u svemu prema detalju iz projekta.Rukohvat je prečnika 4cm izveden od materijala koji nije osetljiv na termičke promene. Rukohvat završno bojiti bojom koja je u kontrastu sa pozadinom. </w:t>
            </w:r>
          </w:p>
          <w:p w:rsidR="001963E7" w:rsidRPr="00255A31" w:rsidRDefault="001963E7" w:rsidP="001963E7">
            <w:pPr>
              <w:rPr>
                <w:rFonts w:ascii="Arial" w:hAnsi="Arial" w:cs="Arial"/>
              </w:rPr>
            </w:pPr>
            <w:r w:rsidRPr="00255A31">
              <w:rPr>
                <w:rFonts w:ascii="Arial" w:hAnsi="Arial" w:cs="Arial"/>
              </w:rPr>
              <w:t>Obračun po m1.</w:t>
            </w:r>
            <w:r w:rsidRPr="00255A31">
              <w:rPr>
                <w:rFonts w:ascii="Arial" w:hAnsi="Arial" w:cs="Arial"/>
              </w:rPr>
              <w:br w:type="page"/>
              <w:t>26m x 4=104m1</w:t>
            </w:r>
            <w:r w:rsidRPr="00255A31">
              <w:rPr>
                <w:rFonts w:ascii="Arial" w:hAnsi="Arial" w:cs="Arial"/>
              </w:rPr>
              <w:br w:type="page"/>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m1.</w:t>
            </w:r>
          </w:p>
        </w:tc>
        <w:tc>
          <w:tcPr>
            <w:tcW w:w="1151"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104</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86271B">
        <w:trPr>
          <w:trHeight w:val="1212"/>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V</w:t>
            </w:r>
            <w:r>
              <w:rPr>
                <w:rFonts w:ascii="Arial" w:hAnsi="Arial" w:cs="Arial"/>
                <w:b/>
                <w:bCs/>
              </w:rPr>
              <w:t>I</w:t>
            </w:r>
            <w:r w:rsidRPr="00255A31">
              <w:rPr>
                <w:rFonts w:ascii="Arial" w:hAnsi="Arial" w:cs="Arial"/>
                <w:b/>
                <w:bCs/>
              </w:rPr>
              <w:t>/</w:t>
            </w:r>
            <w:r>
              <w:rPr>
                <w:rFonts w:ascii="Arial" w:hAnsi="Arial" w:cs="Arial"/>
                <w:b/>
                <w:bCs/>
              </w:rPr>
              <w:t>2</w:t>
            </w:r>
          </w:p>
        </w:tc>
        <w:tc>
          <w:tcPr>
            <w:tcW w:w="7599" w:type="dxa"/>
            <w:shd w:val="clear" w:color="auto" w:fill="auto"/>
            <w:hideMark/>
          </w:tcPr>
          <w:p w:rsidR="0086271B" w:rsidRDefault="001963E7" w:rsidP="0086271B">
            <w:pPr>
              <w:rPr>
                <w:rFonts w:ascii="Arial" w:hAnsi="Arial" w:cs="Arial"/>
              </w:rPr>
            </w:pPr>
            <w:r w:rsidRPr="00255A31">
              <w:rPr>
                <w:rFonts w:ascii="Arial" w:hAnsi="Arial" w:cs="Arial"/>
              </w:rPr>
              <w:t xml:space="preserve">Nabavka, transport i ugradnja betonske klupe sa naslonom u ab temelj na travnatoj površini. Sedište je od čamovih lajsni. U cenu uračunati sav rad, materijal, bez betonskog temelja. </w:t>
            </w:r>
          </w:p>
          <w:p w:rsidR="001963E7" w:rsidRPr="00255A31" w:rsidRDefault="001963E7" w:rsidP="0086271B">
            <w:pPr>
              <w:rPr>
                <w:rFonts w:ascii="Arial" w:hAnsi="Arial" w:cs="Arial"/>
              </w:rPr>
            </w:pPr>
            <w:r w:rsidRPr="00255A31">
              <w:rPr>
                <w:rFonts w:ascii="Arial" w:hAnsi="Arial" w:cs="Arial"/>
              </w:rPr>
              <w:t>Obračun po komadu.</w:t>
            </w:r>
          </w:p>
        </w:tc>
        <w:tc>
          <w:tcPr>
            <w:tcW w:w="763" w:type="dxa"/>
            <w:shd w:val="clear" w:color="auto" w:fill="auto"/>
            <w:noWrap/>
            <w:vAlign w:val="bottom"/>
            <w:hideMark/>
          </w:tcPr>
          <w:p w:rsidR="001963E7" w:rsidRPr="00255A31" w:rsidRDefault="001963E7" w:rsidP="001963E7">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1"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8</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86271B">
        <w:trPr>
          <w:trHeight w:val="969"/>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V</w:t>
            </w:r>
            <w:r>
              <w:rPr>
                <w:rFonts w:ascii="Arial" w:hAnsi="Arial" w:cs="Arial"/>
                <w:b/>
                <w:bCs/>
              </w:rPr>
              <w:t>I</w:t>
            </w:r>
            <w:r w:rsidRPr="00255A31">
              <w:rPr>
                <w:rFonts w:ascii="Arial" w:hAnsi="Arial" w:cs="Arial"/>
                <w:b/>
                <w:bCs/>
              </w:rPr>
              <w:t>/</w:t>
            </w:r>
            <w:r>
              <w:rPr>
                <w:rFonts w:ascii="Arial" w:hAnsi="Arial" w:cs="Arial"/>
                <w:b/>
                <w:bCs/>
              </w:rPr>
              <w:t>3</w:t>
            </w:r>
          </w:p>
        </w:tc>
        <w:tc>
          <w:tcPr>
            <w:tcW w:w="7599" w:type="dxa"/>
            <w:shd w:val="clear" w:color="auto" w:fill="auto"/>
            <w:hideMark/>
          </w:tcPr>
          <w:p w:rsidR="001963E7" w:rsidRPr="00255A31" w:rsidRDefault="001963E7" w:rsidP="001963E7">
            <w:pPr>
              <w:spacing w:after="240"/>
              <w:rPr>
                <w:rFonts w:ascii="Arial" w:hAnsi="Arial" w:cs="Arial"/>
              </w:rPr>
            </w:pPr>
            <w:r w:rsidRPr="00255A31">
              <w:rPr>
                <w:rFonts w:ascii="Arial" w:hAnsi="Arial" w:cs="Arial"/>
              </w:rPr>
              <w:t>Nabavka, transport i montaža garniture "Karađorđe</w:t>
            </w:r>
            <w:proofErr w:type="gramStart"/>
            <w:r w:rsidRPr="00255A31">
              <w:rPr>
                <w:rFonts w:ascii="Arial" w:hAnsi="Arial" w:cs="Arial"/>
              </w:rPr>
              <w:t>"  sa</w:t>
            </w:r>
            <w:proofErr w:type="gramEnd"/>
            <w:r w:rsidRPr="00255A31">
              <w:rPr>
                <w:rFonts w:ascii="Arial" w:hAnsi="Arial" w:cs="Arial"/>
              </w:rPr>
              <w:t xml:space="preserve"> šah tablom (dve klupe bez naslona i sto), u cenu nije obračunat temelj sa iskopom. Obračun po komadu.</w:t>
            </w:r>
          </w:p>
        </w:tc>
        <w:tc>
          <w:tcPr>
            <w:tcW w:w="763" w:type="dxa"/>
            <w:shd w:val="clear" w:color="auto" w:fill="auto"/>
            <w:noWrap/>
            <w:vAlign w:val="bottom"/>
            <w:hideMark/>
          </w:tcPr>
          <w:p w:rsidR="001963E7" w:rsidRPr="00255A31" w:rsidRDefault="001963E7" w:rsidP="001963E7">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1" w:type="dxa"/>
            <w:shd w:val="clear" w:color="auto" w:fill="auto"/>
            <w:noWrap/>
            <w:vAlign w:val="bottom"/>
            <w:hideMark/>
          </w:tcPr>
          <w:p w:rsidR="001963E7" w:rsidRPr="00993878" w:rsidRDefault="001963E7" w:rsidP="001963E7">
            <w:pPr>
              <w:jc w:val="center"/>
              <w:rPr>
                <w:rFonts w:ascii="Arial" w:hAnsi="Arial" w:cs="Arial"/>
              </w:rPr>
            </w:pPr>
            <w:r w:rsidRPr="00993878">
              <w:rPr>
                <w:rFonts w:ascii="Arial" w:hAnsi="Arial" w:cs="Arial"/>
              </w:rPr>
              <w:t>4</w:t>
            </w:r>
          </w:p>
        </w:tc>
        <w:tc>
          <w:tcPr>
            <w:tcW w:w="1635" w:type="dxa"/>
            <w:gridSpan w:val="2"/>
            <w:shd w:val="clear" w:color="auto" w:fill="auto"/>
            <w:vAlign w:val="bottom"/>
            <w:hideMark/>
          </w:tcPr>
          <w:p w:rsidR="001963E7" w:rsidRPr="00255A31" w:rsidRDefault="001963E7" w:rsidP="001963E7">
            <w:pPr>
              <w:jc w:val="center"/>
              <w:rPr>
                <w:rFonts w:ascii="Arial" w:hAnsi="Arial" w:cs="Arial"/>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843"/>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VI/</w:t>
            </w:r>
            <w:r>
              <w:rPr>
                <w:rFonts w:ascii="Arial" w:hAnsi="Arial" w:cs="Arial"/>
                <w:b/>
                <w:bCs/>
              </w:rPr>
              <w:t>4</w:t>
            </w:r>
          </w:p>
        </w:tc>
        <w:tc>
          <w:tcPr>
            <w:tcW w:w="7599" w:type="dxa"/>
            <w:shd w:val="clear" w:color="auto" w:fill="auto"/>
            <w:hideMark/>
          </w:tcPr>
          <w:p w:rsidR="0086271B" w:rsidRDefault="001963E7" w:rsidP="001963E7">
            <w:pPr>
              <w:rPr>
                <w:rFonts w:ascii="Arial" w:hAnsi="Arial" w:cs="Arial"/>
              </w:rPr>
            </w:pPr>
            <w:r w:rsidRPr="00255A31">
              <w:rPr>
                <w:rFonts w:ascii="Arial" w:hAnsi="Arial" w:cs="Arial"/>
              </w:rPr>
              <w:t xml:space="preserve">Nabavka, transport i ugradnja dečijeg </w:t>
            </w:r>
            <w:proofErr w:type="gramStart"/>
            <w:r w:rsidRPr="00255A31">
              <w:rPr>
                <w:rFonts w:ascii="Arial" w:hAnsi="Arial" w:cs="Arial"/>
              </w:rPr>
              <w:t>rekvizita  "</w:t>
            </w:r>
            <w:proofErr w:type="gramEnd"/>
            <w:r w:rsidRPr="00255A31">
              <w:rPr>
                <w:rFonts w:ascii="Arial" w:hAnsi="Arial" w:cs="Arial"/>
              </w:rPr>
              <w:t xml:space="preserve">korpa za ljuljanje orlovo gnezdo", u betonskom temelju, kao i sav neophodan materijal i rad. U poziciju nije obračunat  AB temelj sa armaturom. </w:t>
            </w:r>
          </w:p>
          <w:p w:rsidR="001963E7" w:rsidRPr="00255A31" w:rsidRDefault="001963E7" w:rsidP="001963E7">
            <w:pPr>
              <w:rPr>
                <w:rFonts w:ascii="Arial" w:hAnsi="Arial" w:cs="Arial"/>
              </w:rPr>
            </w:pPr>
            <w:r w:rsidRPr="00255A31">
              <w:rPr>
                <w:rFonts w:ascii="Arial" w:hAnsi="Arial" w:cs="Arial"/>
              </w:rPr>
              <w:t>Obračun po komadu.</w:t>
            </w:r>
          </w:p>
        </w:tc>
        <w:tc>
          <w:tcPr>
            <w:tcW w:w="763" w:type="dxa"/>
            <w:shd w:val="clear" w:color="auto" w:fill="auto"/>
            <w:noWrap/>
            <w:vAlign w:val="bottom"/>
            <w:hideMark/>
          </w:tcPr>
          <w:p w:rsidR="001963E7" w:rsidRPr="00255A31" w:rsidRDefault="001963E7" w:rsidP="001963E7">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1" w:type="dxa"/>
            <w:shd w:val="clear" w:color="auto" w:fill="auto"/>
            <w:noWrap/>
            <w:vAlign w:val="bottom"/>
            <w:hideMark/>
          </w:tcPr>
          <w:p w:rsidR="001963E7" w:rsidRPr="00993878" w:rsidRDefault="001963E7" w:rsidP="001963E7">
            <w:pPr>
              <w:jc w:val="center"/>
              <w:rPr>
                <w:rFonts w:ascii="Arial" w:hAnsi="Arial" w:cs="Arial"/>
              </w:rPr>
            </w:pPr>
            <w:r w:rsidRPr="00993878">
              <w:rPr>
                <w:rFonts w:ascii="Arial" w:hAnsi="Arial" w:cs="Arial"/>
              </w:rPr>
              <w:t>2</w:t>
            </w:r>
          </w:p>
        </w:tc>
        <w:tc>
          <w:tcPr>
            <w:tcW w:w="1635" w:type="dxa"/>
            <w:gridSpan w:val="2"/>
            <w:shd w:val="clear" w:color="000000" w:fill="FFFFFF"/>
            <w:noWrap/>
            <w:vAlign w:val="bottom"/>
            <w:hideMark/>
          </w:tcPr>
          <w:p w:rsidR="001963E7" w:rsidRPr="00255A31" w:rsidRDefault="001963E7" w:rsidP="001963E7">
            <w:pPr>
              <w:jc w:val="center"/>
              <w:rPr>
                <w:rFonts w:ascii="Arial" w:hAnsi="Arial" w:cs="Arial"/>
                <w:color w:val="000000"/>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982"/>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VI/</w:t>
            </w:r>
            <w:r>
              <w:rPr>
                <w:rFonts w:ascii="Arial" w:hAnsi="Arial" w:cs="Arial"/>
                <w:b/>
                <w:bCs/>
              </w:rPr>
              <w:t>5</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 xml:space="preserve">Nabavka, transport i ugradnja dečijeg rekvizita klackalica "tanja", u betonskom temelju, kao i sav neophodan materijal i rad. U poziciju nije </w:t>
            </w:r>
            <w:proofErr w:type="gramStart"/>
            <w:r w:rsidRPr="00255A31">
              <w:rPr>
                <w:rFonts w:ascii="Arial" w:hAnsi="Arial" w:cs="Arial"/>
              </w:rPr>
              <w:t>obračunat  AB</w:t>
            </w:r>
            <w:proofErr w:type="gramEnd"/>
            <w:r w:rsidRPr="00255A31">
              <w:rPr>
                <w:rFonts w:ascii="Arial" w:hAnsi="Arial" w:cs="Arial"/>
              </w:rPr>
              <w:t xml:space="preserve"> temelj sa armaturom. Obračun po komadu.</w:t>
            </w:r>
          </w:p>
        </w:tc>
        <w:tc>
          <w:tcPr>
            <w:tcW w:w="763" w:type="dxa"/>
            <w:shd w:val="clear" w:color="auto" w:fill="auto"/>
            <w:noWrap/>
            <w:vAlign w:val="bottom"/>
            <w:hideMark/>
          </w:tcPr>
          <w:p w:rsidR="001963E7" w:rsidRPr="00255A31" w:rsidRDefault="001963E7" w:rsidP="001963E7">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1" w:type="dxa"/>
            <w:shd w:val="clear" w:color="auto" w:fill="auto"/>
            <w:noWrap/>
            <w:vAlign w:val="bottom"/>
            <w:hideMark/>
          </w:tcPr>
          <w:p w:rsidR="001963E7" w:rsidRPr="00993878" w:rsidRDefault="001963E7" w:rsidP="001963E7">
            <w:pPr>
              <w:jc w:val="center"/>
              <w:rPr>
                <w:rFonts w:ascii="Arial" w:hAnsi="Arial" w:cs="Arial"/>
              </w:rPr>
            </w:pPr>
            <w:r w:rsidRPr="00993878">
              <w:rPr>
                <w:rFonts w:ascii="Arial" w:hAnsi="Arial" w:cs="Arial"/>
              </w:rPr>
              <w:t>1</w:t>
            </w:r>
          </w:p>
        </w:tc>
        <w:tc>
          <w:tcPr>
            <w:tcW w:w="1635" w:type="dxa"/>
            <w:gridSpan w:val="2"/>
            <w:shd w:val="clear" w:color="000000" w:fill="FFFFFF"/>
            <w:noWrap/>
            <w:vAlign w:val="bottom"/>
            <w:hideMark/>
          </w:tcPr>
          <w:p w:rsidR="001963E7" w:rsidRPr="00255A31" w:rsidRDefault="001963E7" w:rsidP="001963E7">
            <w:pPr>
              <w:jc w:val="center"/>
              <w:rPr>
                <w:rFonts w:ascii="Arial" w:hAnsi="Arial" w:cs="Arial"/>
                <w:color w:val="000000"/>
              </w:rPr>
            </w:pPr>
          </w:p>
        </w:tc>
        <w:tc>
          <w:tcPr>
            <w:tcW w:w="1562" w:type="dxa"/>
            <w:shd w:val="clear" w:color="auto" w:fill="auto"/>
            <w:vAlign w:val="bottom"/>
            <w:hideMark/>
          </w:tcPr>
          <w:p w:rsidR="001963E7" w:rsidRPr="000B697C" w:rsidRDefault="001963E7" w:rsidP="001963E7">
            <w:pPr>
              <w:jc w:val="right"/>
              <w:rPr>
                <w:rFonts w:ascii="Arial" w:hAnsi="Arial" w:cs="Arial"/>
                <w:b/>
                <w:bCs/>
              </w:rPr>
            </w:pPr>
          </w:p>
        </w:tc>
      </w:tr>
      <w:tr w:rsidR="001963E7" w:rsidRPr="00255A31" w:rsidTr="00337DD5">
        <w:trPr>
          <w:trHeight w:val="840"/>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VI/</w:t>
            </w:r>
            <w:r>
              <w:rPr>
                <w:rFonts w:ascii="Arial" w:hAnsi="Arial" w:cs="Arial"/>
                <w:b/>
                <w:bCs/>
              </w:rPr>
              <w:t>6</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 xml:space="preserve">Nabavka, transport i ugradnja dečijeg rekvizita klackalica "rada", u betonskom temelju, kao i sav neophodan materijal i rad. U poziciju nije </w:t>
            </w:r>
            <w:proofErr w:type="gramStart"/>
            <w:r w:rsidRPr="00255A31">
              <w:rPr>
                <w:rFonts w:ascii="Arial" w:hAnsi="Arial" w:cs="Arial"/>
              </w:rPr>
              <w:t>obračunat  AB</w:t>
            </w:r>
            <w:proofErr w:type="gramEnd"/>
            <w:r w:rsidRPr="00255A31">
              <w:rPr>
                <w:rFonts w:ascii="Arial" w:hAnsi="Arial" w:cs="Arial"/>
              </w:rPr>
              <w:t xml:space="preserve"> temelj sa armaturom. Obračun po komadu.</w:t>
            </w:r>
          </w:p>
        </w:tc>
        <w:tc>
          <w:tcPr>
            <w:tcW w:w="763" w:type="dxa"/>
            <w:shd w:val="clear" w:color="auto" w:fill="auto"/>
            <w:noWrap/>
            <w:vAlign w:val="bottom"/>
            <w:hideMark/>
          </w:tcPr>
          <w:p w:rsidR="001963E7" w:rsidRPr="00255A31" w:rsidRDefault="001963E7" w:rsidP="001963E7">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1"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1</w:t>
            </w:r>
          </w:p>
        </w:tc>
        <w:tc>
          <w:tcPr>
            <w:tcW w:w="1635" w:type="dxa"/>
            <w:gridSpan w:val="2"/>
            <w:shd w:val="clear" w:color="000000" w:fill="FFFFFF"/>
            <w:noWrap/>
            <w:vAlign w:val="bottom"/>
            <w:hideMark/>
          </w:tcPr>
          <w:p w:rsidR="001963E7" w:rsidRPr="00255A31" w:rsidRDefault="001963E7" w:rsidP="001963E7">
            <w:pPr>
              <w:jc w:val="center"/>
              <w:rPr>
                <w:rFonts w:ascii="Arial" w:hAnsi="Arial" w:cs="Arial"/>
                <w:color w:val="000000"/>
              </w:rPr>
            </w:pPr>
          </w:p>
        </w:tc>
        <w:tc>
          <w:tcPr>
            <w:tcW w:w="1562" w:type="dxa"/>
            <w:shd w:val="clear" w:color="auto" w:fill="auto"/>
            <w:vAlign w:val="bottom"/>
            <w:hideMark/>
          </w:tcPr>
          <w:p w:rsidR="001963E7" w:rsidRPr="000B697C" w:rsidRDefault="001963E7" w:rsidP="001963E7">
            <w:pPr>
              <w:jc w:val="right"/>
              <w:rPr>
                <w:rFonts w:ascii="Arial" w:hAnsi="Arial" w:cs="Arial"/>
                <w:b/>
                <w:color w:val="000000"/>
              </w:rPr>
            </w:pPr>
          </w:p>
        </w:tc>
      </w:tr>
      <w:tr w:rsidR="001963E7" w:rsidRPr="00255A31" w:rsidTr="00337DD5">
        <w:trPr>
          <w:trHeight w:val="980"/>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VI/</w:t>
            </w:r>
            <w:r>
              <w:rPr>
                <w:rFonts w:ascii="Arial" w:hAnsi="Arial" w:cs="Arial"/>
                <w:b/>
                <w:bCs/>
              </w:rPr>
              <w:t>7</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 xml:space="preserve">Nabavka, transport i ugradnja dečijeg rekvizita vrteška "sanja", u betonskom temelju, kao i sav neophodan materijal i rad. U poziciju nije </w:t>
            </w:r>
            <w:proofErr w:type="gramStart"/>
            <w:r w:rsidRPr="00255A31">
              <w:rPr>
                <w:rFonts w:ascii="Arial" w:hAnsi="Arial" w:cs="Arial"/>
              </w:rPr>
              <w:t>obračunat  AB</w:t>
            </w:r>
            <w:proofErr w:type="gramEnd"/>
            <w:r w:rsidRPr="00255A31">
              <w:rPr>
                <w:rFonts w:ascii="Arial" w:hAnsi="Arial" w:cs="Arial"/>
              </w:rPr>
              <w:t xml:space="preserve"> temelj sa armaturom. Obračun po komadu.</w:t>
            </w:r>
          </w:p>
        </w:tc>
        <w:tc>
          <w:tcPr>
            <w:tcW w:w="763" w:type="dxa"/>
            <w:shd w:val="clear" w:color="auto" w:fill="auto"/>
            <w:noWrap/>
            <w:vAlign w:val="bottom"/>
            <w:hideMark/>
          </w:tcPr>
          <w:p w:rsidR="001963E7" w:rsidRPr="00255A31" w:rsidRDefault="001963E7" w:rsidP="001963E7">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1"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1</w:t>
            </w:r>
          </w:p>
        </w:tc>
        <w:tc>
          <w:tcPr>
            <w:tcW w:w="1635" w:type="dxa"/>
            <w:gridSpan w:val="2"/>
            <w:shd w:val="clear" w:color="000000" w:fill="FFFFFF"/>
            <w:noWrap/>
            <w:vAlign w:val="bottom"/>
            <w:hideMark/>
          </w:tcPr>
          <w:p w:rsidR="001963E7" w:rsidRPr="00255A31" w:rsidRDefault="001963E7" w:rsidP="001963E7">
            <w:pPr>
              <w:jc w:val="center"/>
              <w:rPr>
                <w:rFonts w:ascii="Arial" w:hAnsi="Arial" w:cs="Arial"/>
                <w:color w:val="000000"/>
              </w:rPr>
            </w:pPr>
          </w:p>
        </w:tc>
        <w:tc>
          <w:tcPr>
            <w:tcW w:w="1562" w:type="dxa"/>
            <w:shd w:val="clear" w:color="auto" w:fill="auto"/>
            <w:vAlign w:val="bottom"/>
            <w:hideMark/>
          </w:tcPr>
          <w:p w:rsidR="001963E7" w:rsidRPr="000B697C" w:rsidRDefault="001963E7" w:rsidP="001963E7">
            <w:pPr>
              <w:jc w:val="right"/>
              <w:rPr>
                <w:rFonts w:ascii="Arial" w:hAnsi="Arial" w:cs="Arial"/>
                <w:b/>
                <w:color w:val="000000"/>
              </w:rPr>
            </w:pPr>
          </w:p>
        </w:tc>
      </w:tr>
      <w:tr w:rsidR="001963E7" w:rsidRPr="00255A31" w:rsidTr="00337DD5">
        <w:trPr>
          <w:trHeight w:val="838"/>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lastRenderedPageBreak/>
              <w:t>VI/</w:t>
            </w:r>
            <w:r>
              <w:rPr>
                <w:rFonts w:ascii="Arial" w:hAnsi="Arial" w:cs="Arial"/>
                <w:b/>
                <w:bCs/>
              </w:rPr>
              <w:t>8</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 xml:space="preserve">Nabavka, transport i ugradnja dečijeg rekvizita njihalica "saša", u betonskom temelju, kao i sav neophodan materijal i rad. U poziciju nije </w:t>
            </w:r>
            <w:proofErr w:type="gramStart"/>
            <w:r w:rsidRPr="00255A31">
              <w:rPr>
                <w:rFonts w:ascii="Arial" w:hAnsi="Arial" w:cs="Arial"/>
              </w:rPr>
              <w:t>obračunat  AB</w:t>
            </w:r>
            <w:proofErr w:type="gramEnd"/>
            <w:r w:rsidRPr="00255A31">
              <w:rPr>
                <w:rFonts w:ascii="Arial" w:hAnsi="Arial" w:cs="Arial"/>
              </w:rPr>
              <w:t xml:space="preserve"> temelj sa armaturom. Obračun po komadu.</w:t>
            </w:r>
          </w:p>
        </w:tc>
        <w:tc>
          <w:tcPr>
            <w:tcW w:w="763" w:type="dxa"/>
            <w:shd w:val="clear" w:color="auto" w:fill="auto"/>
            <w:noWrap/>
            <w:vAlign w:val="bottom"/>
            <w:hideMark/>
          </w:tcPr>
          <w:p w:rsidR="001963E7" w:rsidRPr="00255A31" w:rsidRDefault="001963E7" w:rsidP="001963E7">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1"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2</w:t>
            </w:r>
          </w:p>
        </w:tc>
        <w:tc>
          <w:tcPr>
            <w:tcW w:w="1635" w:type="dxa"/>
            <w:gridSpan w:val="2"/>
            <w:shd w:val="clear" w:color="000000" w:fill="FFFFFF"/>
            <w:noWrap/>
            <w:vAlign w:val="bottom"/>
            <w:hideMark/>
          </w:tcPr>
          <w:p w:rsidR="001963E7" w:rsidRPr="00255A31" w:rsidRDefault="001963E7" w:rsidP="001963E7">
            <w:pPr>
              <w:jc w:val="center"/>
              <w:rPr>
                <w:rFonts w:ascii="Arial" w:hAnsi="Arial" w:cs="Arial"/>
                <w:color w:val="000000"/>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1963E7" w:rsidRPr="00255A31" w:rsidTr="00337DD5">
        <w:trPr>
          <w:trHeight w:val="845"/>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VI/</w:t>
            </w:r>
            <w:r>
              <w:rPr>
                <w:rFonts w:ascii="Arial" w:hAnsi="Arial" w:cs="Arial"/>
                <w:b/>
                <w:bCs/>
              </w:rPr>
              <w:t>9</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 xml:space="preserve">Nabavka, transport i ugradnja dečijeg rekvizita ljuljaška sa dva sedišta, u betonskom temelju, kao i sav neophodan materijal i rad. U poziciju nije </w:t>
            </w:r>
            <w:proofErr w:type="gramStart"/>
            <w:r w:rsidRPr="00255A31">
              <w:rPr>
                <w:rFonts w:ascii="Arial" w:hAnsi="Arial" w:cs="Arial"/>
              </w:rPr>
              <w:t>obračunat  AB</w:t>
            </w:r>
            <w:proofErr w:type="gramEnd"/>
            <w:r w:rsidRPr="00255A31">
              <w:rPr>
                <w:rFonts w:ascii="Arial" w:hAnsi="Arial" w:cs="Arial"/>
              </w:rPr>
              <w:t xml:space="preserve"> temelj sa armaturom. Obračun po komadu.</w:t>
            </w:r>
          </w:p>
        </w:tc>
        <w:tc>
          <w:tcPr>
            <w:tcW w:w="763" w:type="dxa"/>
            <w:shd w:val="clear" w:color="auto" w:fill="auto"/>
            <w:noWrap/>
            <w:vAlign w:val="bottom"/>
            <w:hideMark/>
          </w:tcPr>
          <w:p w:rsidR="001963E7" w:rsidRPr="00255A31" w:rsidRDefault="001963E7" w:rsidP="001963E7">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1"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1</w:t>
            </w:r>
          </w:p>
        </w:tc>
        <w:tc>
          <w:tcPr>
            <w:tcW w:w="1635" w:type="dxa"/>
            <w:gridSpan w:val="2"/>
            <w:shd w:val="clear" w:color="000000" w:fill="FFFFFF"/>
            <w:noWrap/>
            <w:vAlign w:val="bottom"/>
            <w:hideMark/>
          </w:tcPr>
          <w:p w:rsidR="001963E7" w:rsidRPr="00255A31" w:rsidRDefault="001963E7" w:rsidP="001963E7">
            <w:pPr>
              <w:jc w:val="center"/>
              <w:rPr>
                <w:rFonts w:ascii="Arial" w:hAnsi="Arial" w:cs="Arial"/>
                <w:color w:val="000000"/>
              </w:rPr>
            </w:pPr>
          </w:p>
        </w:tc>
        <w:tc>
          <w:tcPr>
            <w:tcW w:w="1562" w:type="dxa"/>
            <w:shd w:val="clear" w:color="auto" w:fill="auto"/>
            <w:vAlign w:val="bottom"/>
            <w:hideMark/>
          </w:tcPr>
          <w:p w:rsidR="001963E7" w:rsidRPr="000B697C" w:rsidRDefault="001963E7" w:rsidP="001963E7">
            <w:pPr>
              <w:jc w:val="right"/>
              <w:rPr>
                <w:rFonts w:ascii="Arial" w:hAnsi="Arial" w:cs="Arial"/>
                <w:b/>
                <w:color w:val="000000"/>
              </w:rPr>
            </w:pPr>
          </w:p>
        </w:tc>
      </w:tr>
      <w:tr w:rsidR="001963E7" w:rsidRPr="00255A31" w:rsidTr="00337DD5">
        <w:trPr>
          <w:trHeight w:val="701"/>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VI/</w:t>
            </w:r>
            <w:r>
              <w:rPr>
                <w:rFonts w:ascii="Arial" w:hAnsi="Arial" w:cs="Arial"/>
                <w:b/>
                <w:bCs/>
              </w:rPr>
              <w:t>10</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Farbanje postojećeg rekvizita - raketa, sa svim neophodnim pripremnim radovima. Boja po izboru projektanta Obračun po kom.</w:t>
            </w:r>
          </w:p>
        </w:tc>
        <w:tc>
          <w:tcPr>
            <w:tcW w:w="763" w:type="dxa"/>
            <w:shd w:val="clear" w:color="auto" w:fill="auto"/>
            <w:noWrap/>
            <w:vAlign w:val="bottom"/>
            <w:hideMark/>
          </w:tcPr>
          <w:p w:rsidR="001963E7" w:rsidRPr="00255A31" w:rsidRDefault="001963E7" w:rsidP="001963E7">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1"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1</w:t>
            </w:r>
          </w:p>
        </w:tc>
        <w:tc>
          <w:tcPr>
            <w:tcW w:w="1635" w:type="dxa"/>
            <w:gridSpan w:val="2"/>
            <w:shd w:val="clear" w:color="000000" w:fill="FFFFFF"/>
            <w:noWrap/>
            <w:vAlign w:val="bottom"/>
            <w:hideMark/>
          </w:tcPr>
          <w:p w:rsidR="001963E7" w:rsidRPr="00255A31" w:rsidRDefault="001963E7" w:rsidP="001963E7">
            <w:pPr>
              <w:jc w:val="center"/>
              <w:rPr>
                <w:rFonts w:ascii="Arial" w:hAnsi="Arial" w:cs="Arial"/>
                <w:color w:val="000000"/>
              </w:rPr>
            </w:pPr>
          </w:p>
        </w:tc>
        <w:tc>
          <w:tcPr>
            <w:tcW w:w="1562" w:type="dxa"/>
            <w:shd w:val="clear" w:color="auto" w:fill="auto"/>
            <w:vAlign w:val="bottom"/>
            <w:hideMark/>
          </w:tcPr>
          <w:p w:rsidR="001963E7" w:rsidRPr="000B697C" w:rsidRDefault="001963E7" w:rsidP="001963E7">
            <w:pPr>
              <w:jc w:val="right"/>
              <w:rPr>
                <w:rFonts w:ascii="Arial" w:hAnsi="Arial" w:cs="Arial"/>
                <w:b/>
                <w:color w:val="000000"/>
              </w:rPr>
            </w:pPr>
          </w:p>
        </w:tc>
      </w:tr>
      <w:tr w:rsidR="001963E7" w:rsidRPr="00255A31" w:rsidTr="00337DD5">
        <w:trPr>
          <w:trHeight w:val="541"/>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VI/</w:t>
            </w:r>
            <w:r>
              <w:rPr>
                <w:rFonts w:ascii="Arial" w:hAnsi="Arial" w:cs="Arial"/>
                <w:b/>
                <w:bCs/>
              </w:rPr>
              <w:t>11</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Nabavka materijala, izrada, transport i ugradnja info table na dečijim igralištima.</w:t>
            </w:r>
          </w:p>
        </w:tc>
        <w:tc>
          <w:tcPr>
            <w:tcW w:w="763" w:type="dxa"/>
            <w:shd w:val="clear" w:color="auto" w:fill="auto"/>
            <w:noWrap/>
            <w:vAlign w:val="bottom"/>
            <w:hideMark/>
          </w:tcPr>
          <w:p w:rsidR="001963E7" w:rsidRPr="00255A31" w:rsidRDefault="001963E7" w:rsidP="001963E7">
            <w:pPr>
              <w:jc w:val="center"/>
              <w:rPr>
                <w:rFonts w:ascii="Arial" w:hAnsi="Arial" w:cs="Arial"/>
              </w:rPr>
            </w:pPr>
            <w:proofErr w:type="gramStart"/>
            <w:r w:rsidRPr="00255A31">
              <w:rPr>
                <w:rFonts w:ascii="Arial" w:hAnsi="Arial" w:cs="Arial"/>
              </w:rPr>
              <w:t>kom</w:t>
            </w:r>
            <w:proofErr w:type="gramEnd"/>
            <w:r w:rsidRPr="00255A31">
              <w:rPr>
                <w:rFonts w:ascii="Arial" w:hAnsi="Arial" w:cs="Arial"/>
              </w:rPr>
              <w:t>.</w:t>
            </w:r>
          </w:p>
        </w:tc>
        <w:tc>
          <w:tcPr>
            <w:tcW w:w="1151"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1</w:t>
            </w:r>
          </w:p>
        </w:tc>
        <w:tc>
          <w:tcPr>
            <w:tcW w:w="1635" w:type="dxa"/>
            <w:gridSpan w:val="2"/>
            <w:shd w:val="clear" w:color="000000" w:fill="FFFFFF"/>
            <w:noWrap/>
            <w:vAlign w:val="bottom"/>
            <w:hideMark/>
          </w:tcPr>
          <w:p w:rsidR="001963E7" w:rsidRPr="00255A31" w:rsidRDefault="001963E7" w:rsidP="001963E7">
            <w:pPr>
              <w:jc w:val="center"/>
              <w:rPr>
                <w:rFonts w:ascii="Arial" w:hAnsi="Arial" w:cs="Arial"/>
                <w:color w:val="000000"/>
              </w:rPr>
            </w:pPr>
          </w:p>
        </w:tc>
        <w:tc>
          <w:tcPr>
            <w:tcW w:w="1562" w:type="dxa"/>
            <w:shd w:val="clear" w:color="auto" w:fill="auto"/>
            <w:vAlign w:val="bottom"/>
            <w:hideMark/>
          </w:tcPr>
          <w:p w:rsidR="001963E7" w:rsidRPr="000B697C" w:rsidRDefault="001963E7" w:rsidP="001963E7">
            <w:pPr>
              <w:jc w:val="right"/>
              <w:rPr>
                <w:rFonts w:ascii="Arial" w:hAnsi="Arial" w:cs="Arial"/>
                <w:b/>
                <w:color w:val="000000"/>
              </w:rPr>
            </w:pPr>
          </w:p>
        </w:tc>
      </w:tr>
      <w:tr w:rsidR="001963E7" w:rsidRPr="00255A31" w:rsidTr="00337DD5">
        <w:trPr>
          <w:trHeight w:val="1121"/>
        </w:trPr>
        <w:tc>
          <w:tcPr>
            <w:tcW w:w="777" w:type="dxa"/>
            <w:shd w:val="clear" w:color="auto" w:fill="auto"/>
            <w:noWrap/>
            <w:vAlign w:val="center"/>
            <w:hideMark/>
          </w:tcPr>
          <w:p w:rsidR="001963E7" w:rsidRPr="00255A31" w:rsidRDefault="001963E7" w:rsidP="001963E7">
            <w:pPr>
              <w:jc w:val="center"/>
              <w:rPr>
                <w:rFonts w:ascii="Arial" w:hAnsi="Arial" w:cs="Arial"/>
                <w:b/>
                <w:bCs/>
              </w:rPr>
            </w:pPr>
            <w:r w:rsidRPr="00255A31">
              <w:rPr>
                <w:rFonts w:ascii="Arial" w:hAnsi="Arial" w:cs="Arial"/>
                <w:b/>
                <w:bCs/>
              </w:rPr>
              <w:t>VI/</w:t>
            </w:r>
            <w:r>
              <w:rPr>
                <w:rFonts w:ascii="Arial" w:hAnsi="Arial" w:cs="Arial"/>
                <w:b/>
                <w:bCs/>
              </w:rPr>
              <w:t>12</w:t>
            </w:r>
          </w:p>
        </w:tc>
        <w:tc>
          <w:tcPr>
            <w:tcW w:w="7599" w:type="dxa"/>
            <w:shd w:val="clear" w:color="auto" w:fill="auto"/>
            <w:hideMark/>
          </w:tcPr>
          <w:p w:rsidR="001963E7" w:rsidRPr="00255A31" w:rsidRDefault="001963E7" w:rsidP="001963E7">
            <w:pPr>
              <w:rPr>
                <w:rFonts w:ascii="Arial" w:hAnsi="Arial" w:cs="Arial"/>
              </w:rPr>
            </w:pPr>
            <w:r w:rsidRPr="00255A31">
              <w:rPr>
                <w:rFonts w:ascii="Arial" w:hAnsi="Arial" w:cs="Arial"/>
              </w:rPr>
              <w:t>Nabavka, transport i bojenje postojećih tobogana bojom za beton. Prethpdno očistiti beton od svih nečistoća i pripremiti za nanošenje boje. Boja po izboru projektanta. Obračun po m2</w:t>
            </w:r>
            <w:r w:rsidRPr="00255A31">
              <w:rPr>
                <w:rFonts w:ascii="Arial" w:hAnsi="Arial" w:cs="Arial"/>
              </w:rPr>
              <w:br/>
              <w:t>2,8 x 3 =8,4m2</w:t>
            </w:r>
          </w:p>
        </w:tc>
        <w:tc>
          <w:tcPr>
            <w:tcW w:w="763"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m2</w:t>
            </w:r>
          </w:p>
        </w:tc>
        <w:tc>
          <w:tcPr>
            <w:tcW w:w="1151" w:type="dxa"/>
            <w:shd w:val="clear" w:color="auto" w:fill="auto"/>
            <w:noWrap/>
            <w:vAlign w:val="bottom"/>
            <w:hideMark/>
          </w:tcPr>
          <w:p w:rsidR="001963E7" w:rsidRPr="00255A31" w:rsidRDefault="001963E7" w:rsidP="001963E7">
            <w:pPr>
              <w:jc w:val="center"/>
              <w:rPr>
                <w:rFonts w:ascii="Arial" w:hAnsi="Arial" w:cs="Arial"/>
              </w:rPr>
            </w:pPr>
            <w:r w:rsidRPr="00255A31">
              <w:rPr>
                <w:rFonts w:ascii="Arial" w:hAnsi="Arial" w:cs="Arial"/>
              </w:rPr>
              <w:t>90</w:t>
            </w:r>
          </w:p>
        </w:tc>
        <w:tc>
          <w:tcPr>
            <w:tcW w:w="1635" w:type="dxa"/>
            <w:gridSpan w:val="2"/>
            <w:shd w:val="clear" w:color="000000" w:fill="FFFFFF"/>
            <w:noWrap/>
            <w:vAlign w:val="bottom"/>
            <w:hideMark/>
          </w:tcPr>
          <w:p w:rsidR="001963E7" w:rsidRPr="00255A31" w:rsidRDefault="001963E7" w:rsidP="001963E7">
            <w:pPr>
              <w:jc w:val="center"/>
              <w:rPr>
                <w:rFonts w:ascii="Arial" w:hAnsi="Arial" w:cs="Arial"/>
                <w:color w:val="000000"/>
              </w:rPr>
            </w:pPr>
          </w:p>
        </w:tc>
        <w:tc>
          <w:tcPr>
            <w:tcW w:w="1562" w:type="dxa"/>
            <w:shd w:val="clear" w:color="auto" w:fill="auto"/>
            <w:vAlign w:val="bottom"/>
            <w:hideMark/>
          </w:tcPr>
          <w:p w:rsidR="001963E7" w:rsidRPr="00255A31" w:rsidRDefault="001963E7" w:rsidP="001963E7">
            <w:pPr>
              <w:jc w:val="right"/>
              <w:rPr>
                <w:rFonts w:ascii="Arial" w:hAnsi="Arial" w:cs="Arial"/>
                <w:b/>
                <w:bCs/>
              </w:rPr>
            </w:pPr>
          </w:p>
        </w:tc>
      </w:tr>
      <w:tr w:rsidR="00A55430" w:rsidRPr="00255A31" w:rsidTr="00A55430">
        <w:trPr>
          <w:trHeight w:val="495"/>
        </w:trPr>
        <w:tc>
          <w:tcPr>
            <w:tcW w:w="777" w:type="dxa"/>
            <w:shd w:val="clear" w:color="auto" w:fill="auto"/>
            <w:noWrap/>
            <w:vAlign w:val="center"/>
            <w:hideMark/>
          </w:tcPr>
          <w:p w:rsidR="00A55430" w:rsidRPr="00255A31" w:rsidRDefault="00A55430" w:rsidP="001963E7">
            <w:pPr>
              <w:jc w:val="center"/>
              <w:rPr>
                <w:rFonts w:ascii="Arial" w:hAnsi="Arial" w:cs="Arial"/>
                <w:b/>
                <w:bCs/>
              </w:rPr>
            </w:pPr>
            <w:r w:rsidRPr="00255A31">
              <w:rPr>
                <w:rFonts w:ascii="Arial" w:hAnsi="Arial" w:cs="Arial"/>
                <w:b/>
                <w:bCs/>
              </w:rPr>
              <w:t>VI</w:t>
            </w:r>
          </w:p>
        </w:tc>
        <w:tc>
          <w:tcPr>
            <w:tcW w:w="9513" w:type="dxa"/>
            <w:gridSpan w:val="3"/>
            <w:shd w:val="clear" w:color="auto" w:fill="auto"/>
            <w:vAlign w:val="center"/>
            <w:hideMark/>
          </w:tcPr>
          <w:p w:rsidR="00A55430" w:rsidRPr="00255A31" w:rsidRDefault="00A55430" w:rsidP="001963E7">
            <w:pPr>
              <w:rPr>
                <w:rFonts w:ascii="Arial" w:hAnsi="Arial" w:cs="Arial"/>
                <w:b/>
                <w:bCs/>
              </w:rPr>
            </w:pPr>
            <w:r w:rsidRPr="00255A31">
              <w:rPr>
                <w:rFonts w:ascii="Arial" w:hAnsi="Arial" w:cs="Arial"/>
                <w:b/>
                <w:bCs/>
              </w:rPr>
              <w:t>UKUPNO OPREMA</w:t>
            </w:r>
          </w:p>
          <w:p w:rsidR="00A55430" w:rsidRPr="00255A31" w:rsidRDefault="00A55430" w:rsidP="00A55430">
            <w:pPr>
              <w:jc w:val="center"/>
              <w:rPr>
                <w:rFonts w:ascii="Arial" w:hAnsi="Arial" w:cs="Arial"/>
              </w:rPr>
            </w:pPr>
            <w:r w:rsidRPr="00255A31">
              <w:rPr>
                <w:rFonts w:ascii="Arial" w:hAnsi="Arial" w:cs="Arial"/>
              </w:rPr>
              <w:t>  </w:t>
            </w:r>
          </w:p>
        </w:tc>
        <w:tc>
          <w:tcPr>
            <w:tcW w:w="1635" w:type="dxa"/>
            <w:gridSpan w:val="2"/>
            <w:shd w:val="clear" w:color="auto" w:fill="auto"/>
            <w:vAlign w:val="bottom"/>
            <w:hideMark/>
          </w:tcPr>
          <w:p w:rsidR="00A55430" w:rsidRPr="00255A31" w:rsidRDefault="00A55430" w:rsidP="001963E7">
            <w:pPr>
              <w:jc w:val="center"/>
              <w:rPr>
                <w:rFonts w:ascii="Arial" w:hAnsi="Arial" w:cs="Arial"/>
              </w:rPr>
            </w:pPr>
          </w:p>
        </w:tc>
        <w:tc>
          <w:tcPr>
            <w:tcW w:w="1562" w:type="dxa"/>
            <w:shd w:val="clear" w:color="auto" w:fill="auto"/>
            <w:vAlign w:val="bottom"/>
            <w:hideMark/>
          </w:tcPr>
          <w:p w:rsidR="00A55430" w:rsidRPr="00255A31" w:rsidRDefault="00A55430" w:rsidP="001963E7">
            <w:pPr>
              <w:jc w:val="right"/>
              <w:rPr>
                <w:rFonts w:ascii="Arial" w:hAnsi="Arial" w:cs="Arial"/>
                <w:b/>
                <w:bCs/>
              </w:rPr>
            </w:pPr>
          </w:p>
        </w:tc>
      </w:tr>
      <w:tr w:rsidR="001963E7" w:rsidRPr="00255A31" w:rsidTr="003E677B">
        <w:trPr>
          <w:trHeight w:val="420"/>
        </w:trPr>
        <w:tc>
          <w:tcPr>
            <w:tcW w:w="777" w:type="dxa"/>
            <w:shd w:val="clear" w:color="auto" w:fill="auto"/>
            <w:noWrap/>
            <w:vAlign w:val="bottom"/>
            <w:hideMark/>
          </w:tcPr>
          <w:p w:rsidR="001963E7" w:rsidRPr="00255A31" w:rsidRDefault="003E677B" w:rsidP="001963E7">
            <w:pPr>
              <w:rPr>
                <w:rFonts w:ascii="Arial" w:hAnsi="Arial" w:cs="Arial"/>
              </w:rPr>
            </w:pPr>
            <w:r>
              <w:br w:type="page"/>
            </w:r>
          </w:p>
        </w:tc>
        <w:tc>
          <w:tcPr>
            <w:tcW w:w="12710" w:type="dxa"/>
            <w:gridSpan w:val="6"/>
            <w:shd w:val="clear" w:color="auto" w:fill="D6E3BC" w:themeFill="accent3" w:themeFillTint="66"/>
            <w:noWrap/>
            <w:vAlign w:val="center"/>
            <w:hideMark/>
          </w:tcPr>
          <w:p w:rsidR="001963E7" w:rsidRPr="00255A31" w:rsidRDefault="001963E7" w:rsidP="001963E7">
            <w:pPr>
              <w:rPr>
                <w:rFonts w:ascii="Arial" w:hAnsi="Arial" w:cs="Arial"/>
                <w:b/>
              </w:rPr>
            </w:pPr>
            <w:r w:rsidRPr="00255A31">
              <w:rPr>
                <w:rFonts w:ascii="Arial" w:hAnsi="Arial" w:cs="Arial"/>
                <w:b/>
              </w:rPr>
              <w:t>REKAPITULACIJA STRU</w:t>
            </w:r>
            <w:r>
              <w:rPr>
                <w:rFonts w:ascii="Arial" w:hAnsi="Arial" w:cs="Arial"/>
                <w:b/>
              </w:rPr>
              <w:t>K</w:t>
            </w:r>
            <w:r w:rsidRPr="00255A31">
              <w:rPr>
                <w:rFonts w:ascii="Arial" w:hAnsi="Arial" w:cs="Arial"/>
                <w:b/>
              </w:rPr>
              <w:t>TURE CENA</w:t>
            </w:r>
          </w:p>
        </w:tc>
      </w:tr>
      <w:tr w:rsidR="006D4446" w:rsidRPr="00255A31" w:rsidTr="00A55430">
        <w:trPr>
          <w:trHeight w:val="420"/>
        </w:trPr>
        <w:tc>
          <w:tcPr>
            <w:tcW w:w="777" w:type="dxa"/>
            <w:shd w:val="clear" w:color="auto" w:fill="auto"/>
            <w:noWrap/>
            <w:vAlign w:val="bottom"/>
            <w:hideMark/>
          </w:tcPr>
          <w:p w:rsidR="006D4446" w:rsidRPr="00255A31" w:rsidRDefault="006D4446" w:rsidP="001963E7">
            <w:pPr>
              <w:rPr>
                <w:rFonts w:ascii="Arial" w:hAnsi="Arial" w:cs="Arial"/>
              </w:rPr>
            </w:pPr>
          </w:p>
        </w:tc>
        <w:tc>
          <w:tcPr>
            <w:tcW w:w="9576" w:type="dxa"/>
            <w:gridSpan w:val="4"/>
            <w:shd w:val="clear" w:color="auto" w:fill="auto"/>
            <w:noWrap/>
            <w:vAlign w:val="center"/>
            <w:hideMark/>
          </w:tcPr>
          <w:p w:rsidR="006D4446" w:rsidRPr="00255A31" w:rsidRDefault="006D4446" w:rsidP="0086271B">
            <w:pPr>
              <w:rPr>
                <w:rFonts w:ascii="Arial" w:hAnsi="Arial" w:cs="Arial"/>
                <w:b/>
                <w:bCs/>
              </w:rPr>
            </w:pPr>
            <w:r w:rsidRPr="00255A31">
              <w:rPr>
                <w:rFonts w:ascii="Arial" w:hAnsi="Arial" w:cs="Arial"/>
                <w:b/>
                <w:bCs/>
              </w:rPr>
              <w:t xml:space="preserve">UKUPNO </w:t>
            </w:r>
            <w:r>
              <w:rPr>
                <w:rFonts w:ascii="Arial" w:hAnsi="Arial" w:cs="Arial"/>
                <w:b/>
                <w:bCs/>
              </w:rPr>
              <w:t>(I+II+III….+VI)</w:t>
            </w:r>
          </w:p>
        </w:tc>
        <w:tc>
          <w:tcPr>
            <w:tcW w:w="3134" w:type="dxa"/>
            <w:gridSpan w:val="2"/>
            <w:shd w:val="clear" w:color="auto" w:fill="auto"/>
            <w:noWrap/>
            <w:vAlign w:val="center"/>
            <w:hideMark/>
          </w:tcPr>
          <w:p w:rsidR="006D4446" w:rsidRPr="002A6096" w:rsidRDefault="006D4446" w:rsidP="001963E7">
            <w:pPr>
              <w:rPr>
                <w:rFonts w:ascii="Arial" w:hAnsi="Arial" w:cs="Arial"/>
                <w:b/>
              </w:rPr>
            </w:pPr>
          </w:p>
        </w:tc>
      </w:tr>
      <w:tr w:rsidR="006D4446" w:rsidRPr="00255A31" w:rsidTr="00A55430">
        <w:trPr>
          <w:trHeight w:val="465"/>
        </w:trPr>
        <w:tc>
          <w:tcPr>
            <w:tcW w:w="777" w:type="dxa"/>
            <w:shd w:val="clear" w:color="auto" w:fill="auto"/>
            <w:noWrap/>
            <w:vAlign w:val="bottom"/>
            <w:hideMark/>
          </w:tcPr>
          <w:p w:rsidR="006D4446" w:rsidRPr="00255A31" w:rsidRDefault="006D4446" w:rsidP="001963E7">
            <w:pPr>
              <w:rPr>
                <w:rFonts w:ascii="Arial" w:hAnsi="Arial" w:cs="Arial"/>
              </w:rPr>
            </w:pPr>
          </w:p>
        </w:tc>
        <w:tc>
          <w:tcPr>
            <w:tcW w:w="9576" w:type="dxa"/>
            <w:gridSpan w:val="4"/>
            <w:shd w:val="clear" w:color="auto" w:fill="auto"/>
            <w:noWrap/>
            <w:vAlign w:val="bottom"/>
            <w:hideMark/>
          </w:tcPr>
          <w:p w:rsidR="006D4446" w:rsidRPr="00255A31" w:rsidRDefault="006D4446" w:rsidP="001963E7">
            <w:pPr>
              <w:rPr>
                <w:rFonts w:ascii="Arial" w:hAnsi="Arial" w:cs="Arial"/>
                <w:b/>
                <w:bCs/>
              </w:rPr>
            </w:pPr>
            <w:r w:rsidRPr="00255A31">
              <w:rPr>
                <w:rFonts w:ascii="Arial" w:hAnsi="Arial" w:cs="Arial"/>
                <w:b/>
                <w:bCs/>
              </w:rPr>
              <w:t>OBRAČUNATI PDV 20 %</w:t>
            </w:r>
          </w:p>
        </w:tc>
        <w:tc>
          <w:tcPr>
            <w:tcW w:w="3134" w:type="dxa"/>
            <w:gridSpan w:val="2"/>
            <w:shd w:val="clear" w:color="auto" w:fill="auto"/>
            <w:noWrap/>
            <w:vAlign w:val="bottom"/>
            <w:hideMark/>
          </w:tcPr>
          <w:p w:rsidR="006D4446" w:rsidRPr="002A6096" w:rsidRDefault="006D4446" w:rsidP="001963E7">
            <w:pPr>
              <w:rPr>
                <w:rFonts w:ascii="Arial" w:hAnsi="Arial" w:cs="Arial"/>
                <w:b/>
              </w:rPr>
            </w:pPr>
          </w:p>
        </w:tc>
      </w:tr>
      <w:tr w:rsidR="00007BF5" w:rsidRPr="00255A31" w:rsidTr="00A55430">
        <w:trPr>
          <w:trHeight w:val="555"/>
        </w:trPr>
        <w:tc>
          <w:tcPr>
            <w:tcW w:w="777" w:type="dxa"/>
            <w:shd w:val="clear" w:color="auto" w:fill="auto"/>
            <w:noWrap/>
            <w:vAlign w:val="bottom"/>
            <w:hideMark/>
          </w:tcPr>
          <w:p w:rsidR="00007BF5" w:rsidRPr="00255A31" w:rsidRDefault="00007BF5" w:rsidP="001963E7">
            <w:pPr>
              <w:rPr>
                <w:rFonts w:ascii="Arial" w:hAnsi="Arial" w:cs="Arial"/>
              </w:rPr>
            </w:pPr>
          </w:p>
        </w:tc>
        <w:tc>
          <w:tcPr>
            <w:tcW w:w="9576" w:type="dxa"/>
            <w:gridSpan w:val="4"/>
            <w:shd w:val="clear" w:color="auto" w:fill="auto"/>
            <w:noWrap/>
            <w:vAlign w:val="bottom"/>
            <w:hideMark/>
          </w:tcPr>
          <w:p w:rsidR="00007BF5" w:rsidRPr="00255A31" w:rsidRDefault="00007BF5" w:rsidP="006D4446">
            <w:pPr>
              <w:rPr>
                <w:rFonts w:ascii="Arial" w:hAnsi="Arial" w:cs="Arial"/>
                <w:b/>
                <w:bCs/>
              </w:rPr>
            </w:pPr>
            <w:r w:rsidRPr="00255A31">
              <w:rPr>
                <w:rFonts w:ascii="Arial" w:hAnsi="Arial" w:cs="Arial"/>
                <w:b/>
                <w:bCs/>
              </w:rPr>
              <w:t>UKUPNO  SA PDV</w:t>
            </w:r>
            <w:r w:rsidR="009825C3">
              <w:rPr>
                <w:rFonts w:ascii="Arial" w:hAnsi="Arial" w:cs="Arial"/>
                <w:b/>
                <w:bCs/>
              </w:rPr>
              <w:t xml:space="preserve">  (I+II+III….+VI)</w:t>
            </w:r>
          </w:p>
        </w:tc>
        <w:tc>
          <w:tcPr>
            <w:tcW w:w="3134" w:type="dxa"/>
            <w:gridSpan w:val="2"/>
            <w:shd w:val="clear" w:color="auto" w:fill="auto"/>
            <w:noWrap/>
            <w:vAlign w:val="bottom"/>
            <w:hideMark/>
          </w:tcPr>
          <w:p w:rsidR="00007BF5" w:rsidRPr="002A6096" w:rsidRDefault="00007BF5" w:rsidP="001963E7">
            <w:pPr>
              <w:jc w:val="center"/>
              <w:rPr>
                <w:rFonts w:ascii="Arial" w:hAnsi="Arial" w:cs="Arial"/>
                <w:b/>
              </w:rPr>
            </w:pPr>
          </w:p>
        </w:tc>
      </w:tr>
    </w:tbl>
    <w:p w:rsidR="00B90436" w:rsidRPr="004B3831" w:rsidRDefault="00B90436" w:rsidP="00B90436">
      <w:pPr>
        <w:ind w:left="-1276"/>
        <w:rPr>
          <w:rFonts w:ascii="Arial" w:hAnsi="Arial" w:cs="Arial"/>
          <w:color w:val="000000"/>
          <w:sz w:val="22"/>
          <w:szCs w:val="22"/>
          <w:lang w:val="es-ES_tradnl"/>
        </w:rPr>
      </w:pPr>
    </w:p>
    <w:p w:rsidR="009B0859" w:rsidRDefault="009B0859" w:rsidP="009B0859">
      <w:pPr>
        <w:rPr>
          <w:rFonts w:ascii="Arial" w:hAnsi="Arial" w:cs="Arial"/>
          <w:color w:val="000000"/>
          <w:sz w:val="22"/>
          <w:szCs w:val="22"/>
        </w:rPr>
      </w:pPr>
    </w:p>
    <w:p w:rsidR="00763084" w:rsidRDefault="002A2E53" w:rsidP="00763084">
      <w:pPr>
        <w:ind w:left="284"/>
        <w:rPr>
          <w:rFonts w:ascii="Arial" w:hAnsi="Arial"/>
          <w:sz w:val="22"/>
          <w:szCs w:val="22"/>
          <w:lang w:val="sr-Latn-CS"/>
        </w:rPr>
      </w:pPr>
      <w:r w:rsidRPr="00D05942">
        <w:rPr>
          <w:rFonts w:ascii="Arial" w:hAnsi="Arial"/>
          <w:sz w:val="22"/>
          <w:szCs w:val="22"/>
          <w:lang w:val="sr-Latn-CS"/>
        </w:rPr>
        <w:t xml:space="preserve">Датум _____________   </w:t>
      </w:r>
    </w:p>
    <w:p w:rsidR="00763084" w:rsidRPr="00CC6A6C" w:rsidRDefault="00993878" w:rsidP="00993878">
      <w:pPr>
        <w:ind w:left="8640" w:firstLine="720"/>
        <w:rPr>
          <w:rFonts w:ascii="Arial" w:hAnsi="Arial" w:cs="Arial"/>
          <w:b/>
          <w:sz w:val="22"/>
          <w:szCs w:val="22"/>
          <w:lang w:val="sr-Cyrl-CS"/>
        </w:rPr>
      </w:pPr>
      <w:r>
        <w:rPr>
          <w:rFonts w:ascii="Arial" w:hAnsi="Arial" w:cs="Arial"/>
          <w:sz w:val="22"/>
          <w:szCs w:val="22"/>
          <w:lang w:val="sr-Cyrl-CS"/>
        </w:rPr>
        <w:t xml:space="preserve">          </w:t>
      </w:r>
      <w:r w:rsidR="00763084" w:rsidRPr="00CC6A6C">
        <w:rPr>
          <w:rFonts w:ascii="Arial" w:hAnsi="Arial" w:cs="Arial"/>
          <w:sz w:val="22"/>
          <w:szCs w:val="22"/>
          <w:lang w:val="sr-Cyrl-CS"/>
        </w:rPr>
        <w:t>Одговорно лице понуђача</w:t>
      </w:r>
    </w:p>
    <w:p w:rsidR="00763084" w:rsidRPr="00CC6A6C" w:rsidRDefault="00373B06" w:rsidP="00763084">
      <w:pPr>
        <w:rPr>
          <w:rFonts w:ascii="Arial" w:hAnsi="Arial" w:cs="Arial"/>
          <w:b/>
          <w:sz w:val="22"/>
          <w:szCs w:val="22"/>
          <w:lang w:val="sr-Cyrl-CS"/>
        </w:rPr>
      </w:pPr>
      <w:r w:rsidRPr="00373B06">
        <w:rPr>
          <w:rFonts w:ascii="Arial" w:hAnsi="Arial" w:cs="Arial"/>
          <w:b/>
          <w:noProof/>
          <w:sz w:val="22"/>
          <w:szCs w:val="22"/>
          <w:lang w:val="sr-Cyrl-CS" w:eastAsia="zh-TW"/>
        </w:rPr>
        <w:pict>
          <v:shape id="_x0000_s1033" type="#_x0000_t202" style="position:absolute;margin-left:392.9pt;margin-top:3.95pt;width:88.55pt;height:35.55pt;z-index:251661312;mso-height-percent:200;mso-height-percent:200;mso-width-relative:margin;mso-height-relative:margin" strokecolor="white">
            <v:textbox style="mso-next-textbox:#_x0000_s1033;mso-fit-shape-to-text:t">
              <w:txbxContent>
                <w:p w:rsidR="008C25C5" w:rsidRDefault="008C25C5" w:rsidP="00763084">
                  <w:pPr>
                    <w:jc w:val="center"/>
                  </w:pPr>
                  <w:r w:rsidRPr="008A772B">
                    <w:rPr>
                      <w:rFonts w:ascii="Arial" w:hAnsi="Arial" w:cs="Arial"/>
                      <w:lang w:val="sr-Cyrl-CS"/>
                    </w:rPr>
                    <w:t>М.П.</w:t>
                  </w:r>
                </w:p>
              </w:txbxContent>
            </v:textbox>
          </v:shape>
        </w:pict>
      </w:r>
    </w:p>
    <w:p w:rsidR="00763084" w:rsidRPr="00CC6A6C" w:rsidRDefault="00763084" w:rsidP="00763084">
      <w:pPr>
        <w:rPr>
          <w:rFonts w:ascii="Arial" w:hAnsi="Arial" w:cs="Arial"/>
          <w:b/>
          <w:sz w:val="22"/>
          <w:szCs w:val="22"/>
          <w:lang w:val="sr-Cyrl-CS"/>
        </w:rPr>
      </w:pPr>
    </w:p>
    <w:p w:rsidR="00763084" w:rsidRDefault="00763084" w:rsidP="00763084">
      <w:pPr>
        <w:jc w:val="right"/>
        <w:rPr>
          <w:rFonts w:ascii="Arial" w:hAnsi="Arial" w:cs="Arial"/>
          <w:sz w:val="22"/>
          <w:szCs w:val="22"/>
          <w:lang w:val="sr-Cyrl-CS"/>
        </w:rPr>
      </w:pPr>
      <w:r w:rsidRPr="00CC6A6C">
        <w:rPr>
          <w:rFonts w:ascii="Arial" w:hAnsi="Arial" w:cs="Arial"/>
          <w:sz w:val="22"/>
          <w:szCs w:val="22"/>
          <w:lang w:val="sr-Cyrl-CS"/>
        </w:rPr>
        <w:t>___________________________</w:t>
      </w:r>
    </w:p>
    <w:p w:rsidR="002B5F88" w:rsidRDefault="002B5F88" w:rsidP="00763084">
      <w:pPr>
        <w:ind w:left="284"/>
        <w:rPr>
          <w:lang w:val="sr-Cyrl-CS"/>
        </w:rPr>
        <w:sectPr w:rsidR="002B5F88" w:rsidSect="009B4953">
          <w:pgSz w:w="15840" w:h="12240" w:orient="landscape" w:code="1"/>
          <w:pgMar w:top="245" w:right="1411" w:bottom="540" w:left="1411" w:header="720" w:footer="720" w:gutter="0"/>
          <w:cols w:space="720"/>
          <w:titlePg/>
          <w:docGrid w:linePitch="360"/>
        </w:sectPr>
      </w:pPr>
    </w:p>
    <w:p w:rsidR="00C97450" w:rsidRDefault="00C97450" w:rsidP="00F95120">
      <w:pPr>
        <w:jc w:val="both"/>
        <w:rPr>
          <w:rFonts w:ascii="Arial" w:hAnsi="Arial" w:cs="Arial"/>
          <w:b/>
          <w:sz w:val="22"/>
          <w:szCs w:val="22"/>
          <w:lang w:val="sr-Cyrl-CS"/>
        </w:rPr>
      </w:pPr>
    </w:p>
    <w:p w:rsidR="00967DDC" w:rsidRDefault="0099706E" w:rsidP="00F95120">
      <w:pPr>
        <w:jc w:val="both"/>
        <w:rPr>
          <w:rFonts w:ascii="Arial" w:hAnsi="Arial" w:cs="Arial"/>
          <w:sz w:val="22"/>
          <w:szCs w:val="22"/>
          <w:lang w:val="ru-RU"/>
        </w:rPr>
      </w:pPr>
      <w:r>
        <w:rPr>
          <w:rFonts w:ascii="Arial" w:hAnsi="Arial" w:cs="Arial"/>
          <w:b/>
          <w:sz w:val="22"/>
          <w:szCs w:val="22"/>
        </w:rPr>
        <w:t>VIII</w:t>
      </w:r>
      <w:r w:rsidR="00993878">
        <w:rPr>
          <w:rFonts w:ascii="Arial" w:hAnsi="Arial" w:cs="Arial"/>
          <w:b/>
          <w:sz w:val="22"/>
          <w:szCs w:val="22"/>
          <w:lang w:val="sr-Cyrl-CS"/>
        </w:rPr>
        <w:t xml:space="preserve">  </w:t>
      </w:r>
      <w:r w:rsidR="00757440">
        <w:rPr>
          <w:rFonts w:ascii="Arial" w:hAnsi="Arial" w:cs="Arial"/>
          <w:b/>
          <w:sz w:val="22"/>
          <w:szCs w:val="22"/>
          <w:lang w:val="sr-Cyrl-CS"/>
        </w:rPr>
        <w:t>ОБРАЗАЦ ПОНУДЕ</w:t>
      </w:r>
      <w:r w:rsidR="00993878">
        <w:rPr>
          <w:rFonts w:ascii="Arial" w:hAnsi="Arial" w:cs="Arial"/>
          <w:b/>
          <w:sz w:val="22"/>
          <w:szCs w:val="22"/>
          <w:lang w:val="sr-Cyrl-CS"/>
        </w:rPr>
        <w:t xml:space="preserve"> </w:t>
      </w:r>
      <w:r w:rsidR="00F95120" w:rsidRPr="00EF153C">
        <w:rPr>
          <w:rFonts w:ascii="Arial" w:hAnsi="Arial" w:cs="Arial"/>
          <w:b/>
          <w:sz w:val="22"/>
          <w:szCs w:val="22"/>
          <w:lang w:val="sr-Cyrl-CS"/>
        </w:rPr>
        <w:t>у предмету јавне набавке</w:t>
      </w:r>
      <w:r w:rsidR="00993878">
        <w:rPr>
          <w:rFonts w:ascii="Arial" w:hAnsi="Arial" w:cs="Arial"/>
          <w:b/>
          <w:sz w:val="22"/>
          <w:szCs w:val="22"/>
          <w:lang w:val="sr-Cyrl-CS"/>
        </w:rPr>
        <w:t xml:space="preserve"> </w:t>
      </w:r>
      <w:r w:rsidR="003F1486" w:rsidRPr="004472EE">
        <w:rPr>
          <w:rFonts w:ascii="Arial" w:hAnsi="Arial" w:cs="Arial"/>
          <w:b/>
          <w:sz w:val="22"/>
          <w:szCs w:val="22"/>
          <w:lang w:val="sr-Cyrl-CS"/>
        </w:rPr>
        <w:t>радова</w:t>
      </w:r>
      <w:r w:rsidR="003F1486" w:rsidRPr="004472EE">
        <w:rPr>
          <w:rFonts w:ascii="Arial" w:hAnsi="Arial" w:cs="Arial"/>
          <w:b/>
          <w:sz w:val="22"/>
          <w:szCs w:val="22"/>
        </w:rPr>
        <w:t>–</w:t>
      </w:r>
      <w:r>
        <w:rPr>
          <w:rFonts w:ascii="Arial" w:hAnsi="Arial"/>
          <w:b/>
          <w:bCs/>
          <w:sz w:val="22"/>
          <w:szCs w:val="22"/>
          <w:lang w:val="sr-Cyrl-CS"/>
        </w:rPr>
        <w:t>Дечије игралиште</w:t>
      </w:r>
      <w:r w:rsidR="003F1486" w:rsidRPr="004472EE">
        <w:rPr>
          <w:rFonts w:ascii="Arial" w:hAnsi="Arial" w:cs="Arial"/>
          <w:b/>
          <w:sz w:val="22"/>
          <w:szCs w:val="22"/>
        </w:rPr>
        <w:t xml:space="preserve">, </w:t>
      </w:r>
      <w:r w:rsidR="003F1486" w:rsidRPr="004472EE">
        <w:rPr>
          <w:rFonts w:ascii="Arial" w:hAnsi="Arial" w:cs="Arial"/>
          <w:b/>
          <w:sz w:val="22"/>
          <w:szCs w:val="22"/>
          <w:lang w:val="sr-Cyrl-CS"/>
        </w:rPr>
        <w:t>број</w:t>
      </w:r>
      <w:r w:rsidR="003F1486" w:rsidRPr="004472EE">
        <w:rPr>
          <w:rFonts w:ascii="Arial" w:hAnsi="Arial" w:cs="Arial"/>
          <w:b/>
          <w:sz w:val="22"/>
          <w:szCs w:val="22"/>
          <w:lang w:val="sr-Latn-CS"/>
        </w:rPr>
        <w:t xml:space="preserve"> VII-404-1/201</w:t>
      </w:r>
      <w:r w:rsidR="00531DB8">
        <w:rPr>
          <w:rFonts w:ascii="Arial" w:hAnsi="Arial" w:cs="Arial"/>
          <w:b/>
          <w:sz w:val="22"/>
          <w:szCs w:val="22"/>
          <w:lang w:val="sr-Cyrl-CS"/>
        </w:rPr>
        <w:t>5</w:t>
      </w:r>
      <w:r w:rsidR="0064203F">
        <w:rPr>
          <w:rFonts w:ascii="Arial" w:hAnsi="Arial" w:cs="Arial"/>
          <w:b/>
          <w:sz w:val="22"/>
          <w:szCs w:val="22"/>
          <w:lang w:val="sr-Cyrl-CS"/>
        </w:rPr>
        <w:t>-59</w:t>
      </w:r>
      <w:r w:rsidR="00993878">
        <w:rPr>
          <w:rFonts w:ascii="Arial" w:hAnsi="Arial" w:cs="Arial"/>
          <w:b/>
          <w:sz w:val="22"/>
          <w:szCs w:val="22"/>
          <w:lang w:val="sr-Cyrl-CS"/>
        </w:rPr>
        <w:t xml:space="preserve"> </w:t>
      </w:r>
      <w:r w:rsidR="00757440" w:rsidRPr="003376AF">
        <w:rPr>
          <w:rFonts w:ascii="Arial" w:hAnsi="Arial" w:cs="Arial"/>
          <w:sz w:val="22"/>
          <w:szCs w:val="22"/>
          <w:lang w:val="sr-Cyrl-CS"/>
        </w:rPr>
        <w:t>дајемо понуду</w:t>
      </w:r>
      <w:r w:rsidR="00967DDC" w:rsidRPr="0047103A">
        <w:rPr>
          <w:rFonts w:ascii="Arial" w:hAnsi="Arial" w:cs="Arial"/>
          <w:sz w:val="22"/>
          <w:szCs w:val="22"/>
          <w:lang w:val="sr-Cyrl-CS"/>
        </w:rPr>
        <w:t xml:space="preserve"> број _______________ од _______________ </w:t>
      </w:r>
      <w:r w:rsidR="00967DDC" w:rsidRPr="0047103A">
        <w:rPr>
          <w:rFonts w:ascii="Arial" w:hAnsi="Arial" w:cs="Arial"/>
          <w:sz w:val="22"/>
          <w:szCs w:val="22"/>
          <w:lang w:val="ru-RU"/>
        </w:rPr>
        <w:t>којом се обавезујемо да квалитетно изв</w:t>
      </w:r>
      <w:r w:rsidR="003F1486">
        <w:rPr>
          <w:rFonts w:ascii="Arial" w:hAnsi="Arial" w:cs="Arial"/>
          <w:sz w:val="22"/>
          <w:szCs w:val="22"/>
          <w:lang w:val="ru-RU"/>
        </w:rPr>
        <w:t>едемо</w:t>
      </w:r>
      <w:r w:rsidR="00993878">
        <w:rPr>
          <w:rFonts w:ascii="Arial" w:hAnsi="Arial" w:cs="Arial"/>
          <w:sz w:val="22"/>
          <w:szCs w:val="22"/>
          <w:lang w:val="ru-RU"/>
        </w:rPr>
        <w:t xml:space="preserve"> </w:t>
      </w:r>
      <w:r w:rsidR="003F1486">
        <w:rPr>
          <w:rFonts w:ascii="Arial" w:hAnsi="Arial" w:cs="Arial"/>
          <w:sz w:val="22"/>
          <w:szCs w:val="22"/>
          <w:lang w:val="ru-RU"/>
        </w:rPr>
        <w:t>радове</w:t>
      </w:r>
      <w:r w:rsidR="00967DDC" w:rsidRPr="0047103A">
        <w:rPr>
          <w:rFonts w:ascii="Arial" w:hAnsi="Arial" w:cs="Arial"/>
          <w:sz w:val="22"/>
          <w:szCs w:val="22"/>
          <w:lang w:val="ru-RU"/>
        </w:rPr>
        <w:t xml:space="preserve"> кој</w:t>
      </w:r>
      <w:r w:rsidR="003F1486">
        <w:rPr>
          <w:rFonts w:ascii="Arial" w:hAnsi="Arial" w:cs="Arial"/>
          <w:sz w:val="22"/>
          <w:szCs w:val="22"/>
          <w:lang w:val="ru-RU"/>
        </w:rPr>
        <w:t>и</w:t>
      </w:r>
      <w:r w:rsidR="00993878">
        <w:rPr>
          <w:rFonts w:ascii="Arial" w:hAnsi="Arial" w:cs="Arial"/>
          <w:sz w:val="22"/>
          <w:szCs w:val="22"/>
          <w:lang w:val="ru-RU"/>
        </w:rPr>
        <w:t xml:space="preserve"> </w:t>
      </w:r>
      <w:r w:rsidR="003F1486">
        <w:rPr>
          <w:rFonts w:ascii="Arial" w:hAnsi="Arial" w:cs="Arial"/>
          <w:sz w:val="22"/>
          <w:szCs w:val="22"/>
          <w:lang w:val="ru-RU"/>
        </w:rPr>
        <w:t>су</w:t>
      </w:r>
      <w:r w:rsidR="00967DDC" w:rsidRPr="0047103A">
        <w:rPr>
          <w:rFonts w:ascii="Arial" w:hAnsi="Arial" w:cs="Arial"/>
          <w:sz w:val="22"/>
          <w:szCs w:val="22"/>
          <w:lang w:val="ru-RU"/>
        </w:rPr>
        <w:t xml:space="preserve"> предмет набавке, у складу са наведеним условима из конкурсне документације, поштујући све важеће прописе и стандарде, на следећи начин: </w: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6"/>
        <w:gridCol w:w="624"/>
        <w:gridCol w:w="3395"/>
        <w:gridCol w:w="2128"/>
      </w:tblGrid>
      <w:tr w:rsidR="006C337E" w:rsidRPr="00F538B4">
        <w:trPr>
          <w:trHeight w:val="609"/>
        </w:trPr>
        <w:tc>
          <w:tcPr>
            <w:tcW w:w="4600" w:type="dxa"/>
            <w:gridSpan w:val="2"/>
          </w:tcPr>
          <w:p w:rsidR="006C337E" w:rsidRPr="00F538B4" w:rsidRDefault="006C337E" w:rsidP="00170106">
            <w:pPr>
              <w:rPr>
                <w:rFonts w:ascii="Arial" w:hAnsi="Arial" w:cs="Arial"/>
                <w:bCs/>
                <w:sz w:val="22"/>
                <w:szCs w:val="22"/>
                <w:lang w:val="sr-Cyrl-CS"/>
              </w:rPr>
            </w:pPr>
            <w:r w:rsidRPr="00F538B4">
              <w:rPr>
                <w:rFonts w:ascii="Arial" w:hAnsi="Arial" w:cs="Arial"/>
                <w:bCs/>
                <w:sz w:val="22"/>
                <w:szCs w:val="22"/>
                <w:lang w:val="sr-Cyrl-CS"/>
              </w:rPr>
              <w:t>Понуду даје понуђач</w:t>
            </w:r>
          </w:p>
          <w:p w:rsidR="006C337E" w:rsidRPr="00F538B4" w:rsidRDefault="006C337E" w:rsidP="00170106">
            <w:pPr>
              <w:rPr>
                <w:rFonts w:ascii="Arial" w:hAnsi="Arial" w:cs="Arial"/>
                <w:bCs/>
                <w:i/>
                <w:sz w:val="16"/>
                <w:szCs w:val="16"/>
                <w:lang w:val="sr-Cyrl-CS"/>
              </w:rPr>
            </w:pPr>
            <w:r w:rsidRPr="00F538B4">
              <w:rPr>
                <w:rFonts w:ascii="Arial" w:hAnsi="Arial" w:cs="Arial"/>
                <w:bCs/>
                <w:i/>
                <w:sz w:val="16"/>
                <w:szCs w:val="16"/>
                <w:lang w:val="ru-RU"/>
              </w:rPr>
              <w:t>(Пословно име понуђача или скраћени назив из одговарајућег регистра)</w:t>
            </w:r>
          </w:p>
        </w:tc>
        <w:tc>
          <w:tcPr>
            <w:tcW w:w="5523" w:type="dxa"/>
            <w:gridSpan w:val="2"/>
          </w:tcPr>
          <w:p w:rsidR="006C337E" w:rsidRPr="00F538B4" w:rsidRDefault="006C337E" w:rsidP="00170106">
            <w:pPr>
              <w:rPr>
                <w:bCs/>
                <w:sz w:val="22"/>
                <w:szCs w:val="22"/>
                <w:highlight w:val="green"/>
                <w:lang w:val="sr-Cyrl-CS"/>
              </w:rPr>
            </w:pPr>
          </w:p>
        </w:tc>
      </w:tr>
      <w:tr w:rsidR="006C337E" w:rsidRPr="00F538B4">
        <w:trPr>
          <w:trHeight w:val="609"/>
        </w:trPr>
        <w:tc>
          <w:tcPr>
            <w:tcW w:w="4600" w:type="dxa"/>
            <w:gridSpan w:val="2"/>
          </w:tcPr>
          <w:p w:rsidR="006C337E" w:rsidRPr="00A905E7" w:rsidRDefault="006C337E" w:rsidP="00170106">
            <w:pPr>
              <w:rPr>
                <w:rFonts w:ascii="Arial" w:hAnsi="Arial" w:cs="Arial"/>
                <w:bCs/>
                <w:sz w:val="22"/>
                <w:szCs w:val="22"/>
                <w:lang w:val="ru-RU"/>
              </w:rPr>
            </w:pPr>
            <w:r>
              <w:rPr>
                <w:rFonts w:ascii="Arial" w:hAnsi="Arial" w:cs="Arial"/>
                <w:bCs/>
                <w:sz w:val="22"/>
                <w:szCs w:val="22"/>
                <w:lang w:val="ru-RU"/>
              </w:rPr>
              <w:t>П</w:t>
            </w:r>
            <w:r w:rsidRPr="00A905E7">
              <w:rPr>
                <w:rFonts w:ascii="Arial" w:hAnsi="Arial" w:cs="Arial"/>
                <w:bCs/>
                <w:sz w:val="22"/>
                <w:szCs w:val="22"/>
                <w:lang w:val="ru-RU"/>
              </w:rPr>
              <w:t>онуђач наступа на следећи начин</w:t>
            </w:r>
          </w:p>
          <w:p w:rsidR="006C337E" w:rsidRPr="00A905E7" w:rsidRDefault="006C337E" w:rsidP="00170106">
            <w:pPr>
              <w:rPr>
                <w:rFonts w:ascii="Arial" w:hAnsi="Arial" w:cs="Arial"/>
                <w:sz w:val="22"/>
                <w:szCs w:val="22"/>
                <w:lang w:val="ru-RU"/>
              </w:rPr>
            </w:pPr>
          </w:p>
        </w:tc>
        <w:tc>
          <w:tcPr>
            <w:tcW w:w="5523" w:type="dxa"/>
            <w:gridSpan w:val="2"/>
          </w:tcPr>
          <w:p w:rsidR="006C337E" w:rsidRDefault="006C337E" w:rsidP="00170106">
            <w:pPr>
              <w:pStyle w:val="Style11"/>
              <w:widowControl/>
              <w:tabs>
                <w:tab w:val="left" w:pos="720"/>
                <w:tab w:val="left" w:leader="underscore" w:pos="7104"/>
              </w:tabs>
              <w:spacing w:line="269" w:lineRule="exact"/>
              <w:rPr>
                <w:rFonts w:ascii="Arial" w:hAnsi="Arial" w:cs="Arial"/>
                <w:sz w:val="18"/>
                <w:szCs w:val="18"/>
                <w:lang w:val="ru-RU"/>
              </w:rPr>
            </w:pPr>
            <w:r w:rsidRPr="002D211F">
              <w:rPr>
                <w:rFonts w:ascii="Arial" w:hAnsi="Arial" w:cs="Arial"/>
                <w:bCs/>
                <w:sz w:val="18"/>
                <w:szCs w:val="18"/>
                <w:lang w:val="ru-RU"/>
              </w:rPr>
              <w:t>а)</w:t>
            </w:r>
            <w:r w:rsidR="00993878">
              <w:rPr>
                <w:rFonts w:ascii="Arial" w:hAnsi="Arial" w:cs="Arial"/>
                <w:bCs/>
                <w:sz w:val="18"/>
                <w:szCs w:val="18"/>
                <w:lang w:val="ru-RU"/>
              </w:rPr>
              <w:t xml:space="preserve"> </w:t>
            </w:r>
            <w:r w:rsidRPr="008F5122">
              <w:rPr>
                <w:rFonts w:ascii="Arial" w:hAnsi="Arial" w:cs="Arial"/>
                <w:sz w:val="18"/>
                <w:szCs w:val="18"/>
                <w:lang w:val="ru-RU"/>
              </w:rPr>
              <w:t xml:space="preserve">самостално  </w:t>
            </w:r>
          </w:p>
          <w:p w:rsidR="006C337E" w:rsidRPr="00C4301F" w:rsidRDefault="006C337E" w:rsidP="00170106">
            <w:pPr>
              <w:pStyle w:val="Style11"/>
              <w:widowControl/>
              <w:tabs>
                <w:tab w:val="left" w:pos="720"/>
                <w:tab w:val="left" w:leader="underscore" w:pos="7104"/>
              </w:tabs>
              <w:spacing w:line="269" w:lineRule="exact"/>
              <w:rPr>
                <w:rStyle w:val="FontStyle54"/>
                <w:rFonts w:ascii="Arial" w:hAnsi="Arial" w:cs="Arial"/>
                <w:sz w:val="20"/>
                <w:szCs w:val="20"/>
              </w:rPr>
            </w:pPr>
            <w:r w:rsidRPr="00C4301F">
              <w:rPr>
                <w:rStyle w:val="FontStyle54"/>
                <w:rFonts w:ascii="Arial" w:hAnsi="Arial" w:cs="Arial"/>
                <w:sz w:val="20"/>
                <w:szCs w:val="20"/>
              </w:rPr>
              <w:t>б) са подизвођачем</w:t>
            </w:r>
            <w:r w:rsidRPr="00C4301F">
              <w:rPr>
                <w:rFonts w:ascii="Arial" w:hAnsi="Arial" w:cs="Arial"/>
                <w:sz w:val="20"/>
                <w:szCs w:val="20"/>
              </w:rPr>
              <w:t>(број подизвођача ________)</w:t>
            </w:r>
          </w:p>
          <w:p w:rsidR="006C337E" w:rsidRPr="00F538B4" w:rsidRDefault="006C337E" w:rsidP="00170106">
            <w:pPr>
              <w:rPr>
                <w:bCs/>
                <w:sz w:val="22"/>
                <w:szCs w:val="22"/>
                <w:highlight w:val="green"/>
                <w:lang w:val="sr-Cyrl-CS"/>
              </w:rPr>
            </w:pPr>
            <w:r>
              <w:rPr>
                <w:rStyle w:val="FontStyle54"/>
                <w:rFonts w:ascii="Arial" w:hAnsi="Arial" w:cs="Arial"/>
                <w:sz w:val="20"/>
                <w:szCs w:val="20"/>
                <w:lang w:val="ru-RU"/>
              </w:rPr>
              <w:t>в</w:t>
            </w:r>
            <w:r w:rsidRPr="00D2381E">
              <w:rPr>
                <w:rStyle w:val="FontStyle54"/>
                <w:rFonts w:ascii="Arial" w:hAnsi="Arial" w:cs="Arial"/>
                <w:sz w:val="20"/>
                <w:szCs w:val="20"/>
                <w:lang w:val="ru-RU"/>
              </w:rPr>
              <w:t>) заједничка понуда</w:t>
            </w:r>
            <w:r w:rsidRPr="00D2381E">
              <w:rPr>
                <w:rFonts w:ascii="Arial" w:hAnsi="Arial"/>
                <w:sz w:val="20"/>
                <w:szCs w:val="20"/>
                <w:lang w:val="ru-RU"/>
              </w:rPr>
              <w:t xml:space="preserve">(број учесника </w:t>
            </w:r>
            <w:r w:rsidRPr="00C4301F">
              <w:rPr>
                <w:rFonts w:ascii="Arial" w:hAnsi="Arial"/>
                <w:sz w:val="20"/>
                <w:szCs w:val="20"/>
              </w:rPr>
              <w:t>________)</w:t>
            </w:r>
          </w:p>
        </w:tc>
      </w:tr>
      <w:tr w:rsidR="006C337E" w:rsidRPr="00F538B4">
        <w:trPr>
          <w:trHeight w:val="560"/>
        </w:trPr>
        <w:tc>
          <w:tcPr>
            <w:tcW w:w="4600" w:type="dxa"/>
            <w:gridSpan w:val="2"/>
          </w:tcPr>
          <w:p w:rsidR="006C337E" w:rsidRPr="00F538B4" w:rsidRDefault="006C337E" w:rsidP="00170106">
            <w:pPr>
              <w:rPr>
                <w:rFonts w:ascii="Arial" w:hAnsi="Arial" w:cs="Arial"/>
                <w:bCs/>
                <w:sz w:val="22"/>
                <w:szCs w:val="22"/>
                <w:lang w:val="sr-Cyrl-CS"/>
              </w:rPr>
            </w:pPr>
            <w:r w:rsidRPr="00F538B4">
              <w:rPr>
                <w:rFonts w:ascii="Arial" w:hAnsi="Arial" w:cs="Arial"/>
                <w:bCs/>
                <w:sz w:val="22"/>
                <w:szCs w:val="22"/>
                <w:lang w:val="sr-Cyrl-CS"/>
              </w:rPr>
              <w:t>Понуђач је извршење јавне набавке поверио подизвођачу/или подизвођачима</w:t>
            </w:r>
          </w:p>
        </w:tc>
        <w:tc>
          <w:tcPr>
            <w:tcW w:w="5523" w:type="dxa"/>
            <w:gridSpan w:val="2"/>
          </w:tcPr>
          <w:p w:rsidR="006C337E" w:rsidRPr="00F538B4" w:rsidRDefault="006C337E" w:rsidP="00170106">
            <w:pPr>
              <w:rPr>
                <w:bCs/>
                <w:sz w:val="22"/>
                <w:szCs w:val="22"/>
                <w:highlight w:val="green"/>
                <w:lang w:val="sr-Cyrl-CS"/>
              </w:rPr>
            </w:pPr>
          </w:p>
        </w:tc>
      </w:tr>
      <w:tr w:rsidR="006C337E" w:rsidRPr="00F538B4">
        <w:trPr>
          <w:trHeight w:val="704"/>
        </w:trPr>
        <w:tc>
          <w:tcPr>
            <w:tcW w:w="7995" w:type="dxa"/>
            <w:gridSpan w:val="3"/>
          </w:tcPr>
          <w:p w:rsidR="006C337E" w:rsidRPr="00F538B4" w:rsidRDefault="006C337E" w:rsidP="00170106">
            <w:pPr>
              <w:rPr>
                <w:rFonts w:ascii="Arial" w:hAnsi="Arial" w:cs="Arial"/>
                <w:sz w:val="22"/>
                <w:szCs w:val="22"/>
                <w:lang w:val="sr-Cyrl-CS"/>
              </w:rPr>
            </w:pPr>
            <w:r w:rsidRPr="00F538B4">
              <w:rPr>
                <w:rFonts w:ascii="Arial" w:hAnsi="Arial" w:cs="Arial"/>
                <w:sz w:val="22"/>
                <w:szCs w:val="22"/>
                <w:lang w:val="sr-Cyrl-CS"/>
              </w:rPr>
              <w:t xml:space="preserve">Подизвођачу ће бити поверен проценат од укупне вредности набавке: </w:t>
            </w:r>
          </w:p>
          <w:p w:rsidR="006C337E" w:rsidRPr="00F538B4" w:rsidRDefault="006C337E" w:rsidP="00170106">
            <w:pPr>
              <w:rPr>
                <w:rFonts w:ascii="Arial" w:hAnsi="Arial" w:cs="Arial"/>
                <w:i/>
                <w:sz w:val="16"/>
                <w:szCs w:val="16"/>
                <w:lang w:val="sr-Cyrl-CS"/>
              </w:rPr>
            </w:pPr>
            <w:r w:rsidRPr="00F538B4">
              <w:rPr>
                <w:rFonts w:ascii="Arial" w:hAnsi="Arial" w:cs="Arial"/>
                <w:i/>
                <w:sz w:val="16"/>
                <w:szCs w:val="16"/>
                <w:lang w:val="sr-Cyrl-CS"/>
              </w:rPr>
              <w:t>(који не може бити већи од 50%) (Навести проценат од укупне вредности јавне набавке које ће извршити подизвођач. Ако у понуди не учествује подизвођач колона се дијагонално прецртава)</w:t>
            </w:r>
          </w:p>
        </w:tc>
        <w:tc>
          <w:tcPr>
            <w:tcW w:w="2128" w:type="dxa"/>
          </w:tcPr>
          <w:p w:rsidR="006C337E" w:rsidRPr="00F538B4" w:rsidRDefault="006C337E" w:rsidP="00170106">
            <w:pPr>
              <w:jc w:val="center"/>
              <w:rPr>
                <w:rFonts w:ascii="Arial" w:hAnsi="Arial" w:cs="Arial"/>
                <w:b/>
                <w:sz w:val="22"/>
                <w:szCs w:val="22"/>
                <w:lang w:val="ru-RU"/>
              </w:rPr>
            </w:pPr>
          </w:p>
          <w:p w:rsidR="006C337E" w:rsidRPr="00F538B4" w:rsidRDefault="006C337E" w:rsidP="00170106">
            <w:pPr>
              <w:jc w:val="center"/>
              <w:rPr>
                <w:rFonts w:ascii="Arial" w:hAnsi="Arial" w:cs="Arial"/>
                <w:sz w:val="22"/>
                <w:szCs w:val="22"/>
                <w:lang w:val="sr-Cyrl-CS"/>
              </w:rPr>
            </w:pPr>
            <w:r w:rsidRPr="00F538B4">
              <w:rPr>
                <w:rFonts w:ascii="Arial" w:hAnsi="Arial" w:cs="Arial"/>
                <w:sz w:val="22"/>
                <w:szCs w:val="22"/>
                <w:lang w:val="sr-Cyrl-CS"/>
              </w:rPr>
              <w:t>________%</w:t>
            </w:r>
          </w:p>
          <w:p w:rsidR="006C337E" w:rsidRPr="00F538B4" w:rsidRDefault="006C337E" w:rsidP="00170106">
            <w:pPr>
              <w:jc w:val="center"/>
              <w:rPr>
                <w:rFonts w:ascii="Arial" w:hAnsi="Arial" w:cs="Arial"/>
                <w:sz w:val="22"/>
                <w:szCs w:val="22"/>
                <w:lang w:val="sr-Cyrl-CS"/>
              </w:rPr>
            </w:pPr>
          </w:p>
        </w:tc>
      </w:tr>
      <w:tr w:rsidR="006C337E" w:rsidRPr="00F538B4">
        <w:trPr>
          <w:trHeight w:val="678"/>
        </w:trPr>
        <w:tc>
          <w:tcPr>
            <w:tcW w:w="4600" w:type="dxa"/>
            <w:gridSpan w:val="2"/>
          </w:tcPr>
          <w:p w:rsidR="006C337E" w:rsidRPr="00F538B4" w:rsidRDefault="006C337E" w:rsidP="00170106">
            <w:pPr>
              <w:jc w:val="both"/>
              <w:rPr>
                <w:rFonts w:ascii="Arial" w:hAnsi="Arial" w:cs="Arial"/>
                <w:sz w:val="22"/>
                <w:szCs w:val="22"/>
                <w:lang w:val="ru-RU"/>
              </w:rPr>
            </w:pPr>
            <w:r w:rsidRPr="00F538B4">
              <w:rPr>
                <w:rFonts w:ascii="Arial" w:hAnsi="Arial" w:cs="Arial"/>
                <w:sz w:val="22"/>
                <w:szCs w:val="22"/>
                <w:lang w:val="ru-RU"/>
              </w:rPr>
              <w:t xml:space="preserve">Подизвођач ће предмет јавне набавке извршити у делу: </w:t>
            </w:r>
          </w:p>
          <w:p w:rsidR="006C337E" w:rsidRPr="00F538B4" w:rsidRDefault="006C337E" w:rsidP="00170106">
            <w:pPr>
              <w:jc w:val="both"/>
              <w:rPr>
                <w:rFonts w:ascii="Arial" w:hAnsi="Arial" w:cs="Arial"/>
                <w:i/>
                <w:sz w:val="16"/>
                <w:szCs w:val="16"/>
                <w:lang w:val="sr-Cyrl-CS"/>
              </w:rPr>
            </w:pPr>
            <w:r w:rsidRPr="00F538B4">
              <w:rPr>
                <w:rFonts w:ascii="Arial" w:hAnsi="Arial" w:cs="Arial"/>
                <w:i/>
                <w:sz w:val="16"/>
                <w:szCs w:val="16"/>
                <w:lang w:val="sr-Cyrl-CS"/>
              </w:rPr>
              <w:t>(Навести део набавке које ће извршити подизвођач. Ако у понуди не учествује подизвођач колона се дијагонално прецртава)</w:t>
            </w:r>
          </w:p>
        </w:tc>
        <w:tc>
          <w:tcPr>
            <w:tcW w:w="5523" w:type="dxa"/>
            <w:gridSpan w:val="2"/>
          </w:tcPr>
          <w:p w:rsidR="006C337E" w:rsidRPr="00F538B4" w:rsidRDefault="006C337E" w:rsidP="00170106">
            <w:pPr>
              <w:rPr>
                <w:rFonts w:ascii="Arial" w:hAnsi="Arial" w:cs="Arial"/>
                <w:b/>
                <w:sz w:val="22"/>
                <w:szCs w:val="22"/>
                <w:lang w:val="sr-Cyrl-CS"/>
              </w:rPr>
            </w:pPr>
          </w:p>
          <w:p w:rsidR="006C337E" w:rsidRPr="00F538B4" w:rsidRDefault="006C337E" w:rsidP="00170106">
            <w:pPr>
              <w:rPr>
                <w:rFonts w:ascii="Arial" w:hAnsi="Arial" w:cs="Arial"/>
                <w:b/>
                <w:sz w:val="22"/>
                <w:szCs w:val="22"/>
                <w:lang w:val="sr-Cyrl-CS"/>
              </w:rPr>
            </w:pPr>
          </w:p>
          <w:p w:rsidR="006C337E" w:rsidRPr="00F538B4" w:rsidRDefault="006C337E" w:rsidP="00170106">
            <w:pPr>
              <w:rPr>
                <w:rFonts w:ascii="Arial" w:hAnsi="Arial" w:cs="Arial"/>
                <w:b/>
                <w:sz w:val="22"/>
                <w:szCs w:val="22"/>
                <w:lang w:val="sr-Cyrl-CS"/>
              </w:rPr>
            </w:pPr>
          </w:p>
          <w:p w:rsidR="006C337E" w:rsidRPr="00F538B4" w:rsidRDefault="006C337E" w:rsidP="00170106">
            <w:pPr>
              <w:rPr>
                <w:rFonts w:ascii="Arial" w:hAnsi="Arial" w:cs="Arial"/>
                <w:b/>
                <w:sz w:val="22"/>
                <w:szCs w:val="22"/>
                <w:lang w:val="sr-Cyrl-CS"/>
              </w:rPr>
            </w:pPr>
          </w:p>
        </w:tc>
      </w:tr>
      <w:tr w:rsidR="006C337E" w:rsidRPr="00F538B4">
        <w:trPr>
          <w:trHeight w:val="750"/>
        </w:trPr>
        <w:tc>
          <w:tcPr>
            <w:tcW w:w="4600" w:type="dxa"/>
            <w:gridSpan w:val="2"/>
          </w:tcPr>
          <w:p w:rsidR="006C337E" w:rsidRPr="00F538B4" w:rsidRDefault="006C337E" w:rsidP="00170106">
            <w:pPr>
              <w:pStyle w:val="Default"/>
              <w:spacing w:before="20"/>
              <w:rPr>
                <w:rFonts w:ascii="Arial" w:hAnsi="Arial" w:cs="Arial"/>
                <w:bCs/>
                <w:sz w:val="22"/>
                <w:szCs w:val="22"/>
                <w:lang w:val="sr-Cyrl-CS"/>
              </w:rPr>
            </w:pPr>
            <w:r w:rsidRPr="00F538B4">
              <w:rPr>
                <w:rFonts w:ascii="Arial" w:hAnsi="Arial" w:cs="Arial"/>
                <w:bCs/>
                <w:sz w:val="22"/>
                <w:szCs w:val="22"/>
                <w:lang w:val="sr-Cyrl-CS"/>
              </w:rPr>
              <w:t>Заједничку понуду подноси група понуђача:</w:t>
            </w:r>
          </w:p>
          <w:p w:rsidR="006C337E" w:rsidRPr="00F538B4" w:rsidRDefault="006C337E" w:rsidP="00170106">
            <w:pPr>
              <w:pStyle w:val="Default"/>
              <w:spacing w:before="20"/>
              <w:jc w:val="both"/>
              <w:rPr>
                <w:rFonts w:ascii="Arial" w:hAnsi="Arial" w:cs="Arial"/>
                <w:bCs/>
                <w:sz w:val="22"/>
                <w:szCs w:val="22"/>
                <w:lang w:val="sr-Cyrl-CS"/>
              </w:rPr>
            </w:pPr>
            <w:r w:rsidRPr="00F538B4">
              <w:rPr>
                <w:rFonts w:ascii="Arial" w:hAnsi="Arial" w:cs="Arial"/>
                <w:i/>
                <w:sz w:val="16"/>
                <w:szCs w:val="16"/>
                <w:lang w:val="ru-RU"/>
              </w:rPr>
              <w:t>(уколико се подноси заједничка понуда):</w:t>
            </w:r>
          </w:p>
        </w:tc>
        <w:tc>
          <w:tcPr>
            <w:tcW w:w="5523" w:type="dxa"/>
            <w:gridSpan w:val="2"/>
          </w:tcPr>
          <w:p w:rsidR="006C337E" w:rsidRPr="00F538B4" w:rsidRDefault="006C337E" w:rsidP="00170106">
            <w:pPr>
              <w:rPr>
                <w:bCs/>
                <w:sz w:val="22"/>
                <w:szCs w:val="22"/>
                <w:lang w:val="sr-Cyrl-CS"/>
              </w:rPr>
            </w:pPr>
          </w:p>
        </w:tc>
      </w:tr>
      <w:tr w:rsidR="003F1486" w:rsidRPr="00F538B4">
        <w:trPr>
          <w:trHeight w:val="248"/>
        </w:trPr>
        <w:tc>
          <w:tcPr>
            <w:tcW w:w="3976" w:type="dxa"/>
            <w:vMerge w:val="restart"/>
          </w:tcPr>
          <w:p w:rsidR="003F1486" w:rsidRDefault="003F1486" w:rsidP="00110611">
            <w:pPr>
              <w:rPr>
                <w:rFonts w:ascii="Arial" w:hAnsi="Arial" w:cs="Arial"/>
                <w:sz w:val="22"/>
                <w:szCs w:val="22"/>
                <w:lang w:val="sr-Cyrl-CS"/>
              </w:rPr>
            </w:pPr>
            <w:r w:rsidRPr="00F538B4">
              <w:rPr>
                <w:rFonts w:ascii="Arial" w:hAnsi="Arial" w:cs="Arial"/>
                <w:sz w:val="22"/>
                <w:szCs w:val="22"/>
                <w:lang w:val="sr-Cyrl-CS"/>
              </w:rPr>
              <w:t xml:space="preserve">Укупан износ понуде </w:t>
            </w:r>
          </w:p>
          <w:p w:rsidR="003F1486" w:rsidRPr="00F538B4" w:rsidRDefault="003F1486" w:rsidP="00110611">
            <w:pPr>
              <w:rPr>
                <w:rFonts w:ascii="Arial" w:hAnsi="Arial" w:cs="Arial"/>
                <w:sz w:val="16"/>
                <w:szCs w:val="16"/>
                <w:lang w:val="sr-Cyrl-CS"/>
              </w:rPr>
            </w:pPr>
            <w:r w:rsidRPr="00F538B4">
              <w:rPr>
                <w:rFonts w:ascii="Arial" w:hAnsi="Arial" w:cs="Arial"/>
                <w:sz w:val="16"/>
                <w:szCs w:val="16"/>
                <w:lang w:val="sr-Cyrl-CS"/>
              </w:rPr>
              <w:t>(из обрасца Структура цене)</w:t>
            </w:r>
          </w:p>
        </w:tc>
        <w:tc>
          <w:tcPr>
            <w:tcW w:w="624" w:type="dxa"/>
          </w:tcPr>
          <w:p w:rsidR="003F1486" w:rsidRPr="00F538B4" w:rsidRDefault="003F1486" w:rsidP="00170106">
            <w:pPr>
              <w:rPr>
                <w:rFonts w:ascii="Arial" w:hAnsi="Arial" w:cs="Arial"/>
                <w:sz w:val="16"/>
                <w:szCs w:val="16"/>
                <w:lang w:val="sr-Cyrl-CS"/>
              </w:rPr>
            </w:pPr>
            <w:r w:rsidRPr="00F538B4">
              <w:rPr>
                <w:rFonts w:ascii="Arial" w:hAnsi="Arial" w:cs="Arial"/>
                <w:sz w:val="16"/>
                <w:szCs w:val="16"/>
                <w:lang w:val="sr-Cyrl-CS"/>
              </w:rPr>
              <w:t>Без ПДВ</w:t>
            </w:r>
          </w:p>
        </w:tc>
        <w:tc>
          <w:tcPr>
            <w:tcW w:w="5523" w:type="dxa"/>
            <w:gridSpan w:val="2"/>
          </w:tcPr>
          <w:p w:rsidR="003F1486" w:rsidRDefault="003F1486" w:rsidP="00170106">
            <w:pPr>
              <w:rPr>
                <w:rFonts w:ascii="Arial" w:hAnsi="Arial" w:cs="Arial"/>
                <w:sz w:val="16"/>
                <w:szCs w:val="16"/>
                <w:lang w:val="sr-Cyrl-CS"/>
              </w:rPr>
            </w:pPr>
          </w:p>
          <w:p w:rsidR="003F1486" w:rsidRDefault="003F1486" w:rsidP="00170106">
            <w:pPr>
              <w:rPr>
                <w:rFonts w:ascii="Arial" w:hAnsi="Arial" w:cs="Arial"/>
                <w:sz w:val="16"/>
                <w:szCs w:val="16"/>
                <w:lang w:val="sr-Cyrl-CS"/>
              </w:rPr>
            </w:pPr>
          </w:p>
          <w:p w:rsidR="003F1486" w:rsidRPr="00F538B4" w:rsidRDefault="003F1486" w:rsidP="00170106">
            <w:pPr>
              <w:rPr>
                <w:rFonts w:ascii="Arial" w:hAnsi="Arial" w:cs="Arial"/>
                <w:sz w:val="16"/>
                <w:szCs w:val="16"/>
                <w:lang w:val="sr-Cyrl-CS"/>
              </w:rPr>
            </w:pPr>
          </w:p>
        </w:tc>
      </w:tr>
      <w:tr w:rsidR="003F1486" w:rsidRPr="00F538B4">
        <w:trPr>
          <w:trHeight w:val="247"/>
        </w:trPr>
        <w:tc>
          <w:tcPr>
            <w:tcW w:w="3976" w:type="dxa"/>
            <w:vMerge/>
          </w:tcPr>
          <w:p w:rsidR="003F1486" w:rsidRPr="00F538B4" w:rsidRDefault="003F1486" w:rsidP="00110611">
            <w:pPr>
              <w:rPr>
                <w:rFonts w:ascii="Arial" w:hAnsi="Arial" w:cs="Arial"/>
                <w:sz w:val="22"/>
                <w:szCs w:val="22"/>
                <w:lang w:val="sr-Cyrl-CS"/>
              </w:rPr>
            </w:pPr>
          </w:p>
        </w:tc>
        <w:tc>
          <w:tcPr>
            <w:tcW w:w="624" w:type="dxa"/>
          </w:tcPr>
          <w:p w:rsidR="003F1486" w:rsidRDefault="003F1486" w:rsidP="00170106">
            <w:pPr>
              <w:rPr>
                <w:rFonts w:ascii="Arial" w:hAnsi="Arial" w:cs="Arial"/>
                <w:sz w:val="16"/>
                <w:szCs w:val="16"/>
                <w:lang w:val="sr-Cyrl-CS"/>
              </w:rPr>
            </w:pPr>
          </w:p>
          <w:p w:rsidR="003F1486" w:rsidRDefault="003F1486" w:rsidP="00170106">
            <w:pPr>
              <w:rPr>
                <w:rFonts w:ascii="Arial" w:hAnsi="Arial" w:cs="Arial"/>
                <w:sz w:val="16"/>
                <w:szCs w:val="16"/>
                <w:lang w:val="sr-Cyrl-CS"/>
              </w:rPr>
            </w:pPr>
            <w:r>
              <w:rPr>
                <w:rFonts w:ascii="Arial" w:hAnsi="Arial" w:cs="Arial"/>
                <w:sz w:val="16"/>
                <w:szCs w:val="16"/>
                <w:lang w:val="sr-Cyrl-CS"/>
              </w:rPr>
              <w:t>ПДВ</w:t>
            </w:r>
          </w:p>
          <w:p w:rsidR="003F1486" w:rsidRPr="00F538B4" w:rsidRDefault="003F1486" w:rsidP="00170106">
            <w:pPr>
              <w:rPr>
                <w:rFonts w:ascii="Arial" w:hAnsi="Arial" w:cs="Arial"/>
                <w:sz w:val="16"/>
                <w:szCs w:val="16"/>
                <w:lang w:val="sr-Cyrl-CS"/>
              </w:rPr>
            </w:pPr>
          </w:p>
        </w:tc>
        <w:tc>
          <w:tcPr>
            <w:tcW w:w="5523" w:type="dxa"/>
            <w:gridSpan w:val="2"/>
          </w:tcPr>
          <w:p w:rsidR="003F1486" w:rsidRPr="00F538B4" w:rsidRDefault="003F1486" w:rsidP="00170106">
            <w:pPr>
              <w:rPr>
                <w:rFonts w:ascii="Arial" w:hAnsi="Arial" w:cs="Arial"/>
                <w:sz w:val="16"/>
                <w:szCs w:val="16"/>
                <w:lang w:val="sr-Cyrl-CS"/>
              </w:rPr>
            </w:pPr>
          </w:p>
        </w:tc>
      </w:tr>
      <w:tr w:rsidR="003F1486" w:rsidRPr="00F538B4">
        <w:trPr>
          <w:trHeight w:val="507"/>
        </w:trPr>
        <w:tc>
          <w:tcPr>
            <w:tcW w:w="3976" w:type="dxa"/>
            <w:vMerge/>
          </w:tcPr>
          <w:p w:rsidR="003F1486" w:rsidRPr="00F538B4" w:rsidRDefault="003F1486" w:rsidP="00170106">
            <w:pPr>
              <w:rPr>
                <w:rFonts w:ascii="Arial" w:hAnsi="Arial" w:cs="Arial"/>
                <w:sz w:val="22"/>
                <w:szCs w:val="22"/>
                <w:lang w:val="sr-Cyrl-CS"/>
              </w:rPr>
            </w:pPr>
          </w:p>
        </w:tc>
        <w:tc>
          <w:tcPr>
            <w:tcW w:w="624" w:type="dxa"/>
          </w:tcPr>
          <w:p w:rsidR="003F1486" w:rsidRPr="00F538B4" w:rsidRDefault="003F1486" w:rsidP="00170106">
            <w:pPr>
              <w:rPr>
                <w:rFonts w:ascii="Arial" w:hAnsi="Arial" w:cs="Arial"/>
                <w:sz w:val="16"/>
                <w:szCs w:val="16"/>
                <w:lang w:val="sr-Cyrl-CS"/>
              </w:rPr>
            </w:pPr>
            <w:r w:rsidRPr="00F538B4">
              <w:rPr>
                <w:rFonts w:ascii="Arial" w:hAnsi="Arial" w:cs="Arial"/>
                <w:sz w:val="16"/>
                <w:szCs w:val="16"/>
                <w:lang w:val="sr-Cyrl-CS"/>
              </w:rPr>
              <w:t>Са ПДВ</w:t>
            </w:r>
          </w:p>
        </w:tc>
        <w:tc>
          <w:tcPr>
            <w:tcW w:w="5523" w:type="dxa"/>
            <w:gridSpan w:val="2"/>
          </w:tcPr>
          <w:p w:rsidR="003F1486" w:rsidRPr="00F538B4" w:rsidRDefault="003F1486" w:rsidP="00170106">
            <w:pPr>
              <w:rPr>
                <w:rFonts w:ascii="Arial" w:hAnsi="Arial" w:cs="Arial"/>
                <w:sz w:val="16"/>
                <w:szCs w:val="16"/>
                <w:lang w:val="sr-Cyrl-CS"/>
              </w:rPr>
            </w:pPr>
          </w:p>
        </w:tc>
      </w:tr>
      <w:tr w:rsidR="006C337E" w:rsidRPr="00F538B4">
        <w:trPr>
          <w:trHeight w:val="690"/>
        </w:trPr>
        <w:tc>
          <w:tcPr>
            <w:tcW w:w="4600" w:type="dxa"/>
            <w:gridSpan w:val="2"/>
          </w:tcPr>
          <w:p w:rsidR="006C337E" w:rsidRPr="006D0273" w:rsidRDefault="006C337E" w:rsidP="00531DB8">
            <w:pPr>
              <w:rPr>
                <w:rFonts w:ascii="Arial" w:hAnsi="Arial" w:cs="Arial"/>
                <w:sz w:val="22"/>
                <w:szCs w:val="22"/>
                <w:lang w:val="sr-Cyrl-CS"/>
              </w:rPr>
            </w:pPr>
            <w:r w:rsidRPr="006D0273">
              <w:rPr>
                <w:rFonts w:ascii="Arial" w:hAnsi="Arial" w:cs="Arial"/>
                <w:sz w:val="22"/>
                <w:szCs w:val="22"/>
                <w:lang w:val="sr-Cyrl-CS"/>
              </w:rPr>
              <w:t xml:space="preserve">Рок </w:t>
            </w:r>
            <w:r w:rsidR="003F1486" w:rsidRPr="006D0273">
              <w:rPr>
                <w:rFonts w:ascii="Arial" w:hAnsi="Arial" w:cs="Arial"/>
                <w:sz w:val="22"/>
                <w:szCs w:val="22"/>
                <w:lang w:val="sr-Cyrl-CS"/>
              </w:rPr>
              <w:t>извођења радова</w:t>
            </w:r>
          </w:p>
          <w:p w:rsidR="006C337E" w:rsidRPr="006D0273" w:rsidRDefault="003F1486" w:rsidP="003E677B">
            <w:pPr>
              <w:rPr>
                <w:rFonts w:ascii="Arial" w:hAnsi="Arial" w:cs="Arial"/>
                <w:b/>
                <w:color w:val="FF0000"/>
                <w:sz w:val="22"/>
                <w:szCs w:val="22"/>
                <w:lang w:val="sr-Cyrl-CS"/>
              </w:rPr>
            </w:pPr>
            <w:r w:rsidRPr="006D0273">
              <w:rPr>
                <w:rFonts w:ascii="Arial" w:hAnsi="Arial" w:cs="Arial"/>
                <w:b/>
                <w:sz w:val="22"/>
                <w:szCs w:val="22"/>
                <w:lang w:val="sr-Cyrl-CS"/>
              </w:rPr>
              <w:t>(</w:t>
            </w:r>
            <w:r w:rsidRPr="00720F25">
              <w:rPr>
                <w:rFonts w:ascii="Arial" w:hAnsi="Arial" w:cs="Arial"/>
                <w:b/>
                <w:color w:val="000000" w:themeColor="text1"/>
                <w:sz w:val="22"/>
                <w:szCs w:val="22"/>
                <w:lang w:val="sr-Cyrl-CS"/>
              </w:rPr>
              <w:t xml:space="preserve">максимум </w:t>
            </w:r>
            <w:r w:rsidR="00846045" w:rsidRPr="00720F25">
              <w:rPr>
                <w:rFonts w:ascii="Arial" w:hAnsi="Arial" w:cs="Arial"/>
                <w:b/>
                <w:color w:val="000000" w:themeColor="text1"/>
                <w:sz w:val="22"/>
                <w:szCs w:val="22"/>
              </w:rPr>
              <w:t>2</w:t>
            </w:r>
            <w:r w:rsidR="003E677B" w:rsidRPr="00720F25">
              <w:rPr>
                <w:rFonts w:ascii="Arial" w:hAnsi="Arial" w:cs="Arial"/>
                <w:b/>
                <w:color w:val="000000" w:themeColor="text1"/>
                <w:sz w:val="22"/>
                <w:szCs w:val="22"/>
                <w:lang w:val="sr-Cyrl-CS"/>
              </w:rPr>
              <w:t>0</w:t>
            </w:r>
            <w:r w:rsidRPr="006D0273">
              <w:rPr>
                <w:rFonts w:ascii="Arial" w:hAnsi="Arial" w:cs="Arial"/>
                <w:b/>
                <w:sz w:val="22"/>
                <w:szCs w:val="22"/>
                <w:lang w:val="sr-Cyrl-CS"/>
              </w:rPr>
              <w:t xml:space="preserve"> календарских дана)</w:t>
            </w:r>
          </w:p>
        </w:tc>
        <w:tc>
          <w:tcPr>
            <w:tcW w:w="5523" w:type="dxa"/>
            <w:gridSpan w:val="2"/>
          </w:tcPr>
          <w:p w:rsidR="006C337E" w:rsidRDefault="006C337E" w:rsidP="003F1486">
            <w:pPr>
              <w:jc w:val="center"/>
              <w:rPr>
                <w:rFonts w:ascii="Arial" w:hAnsi="Arial" w:cs="Arial"/>
                <w:sz w:val="22"/>
                <w:szCs w:val="22"/>
                <w:lang w:val="sr-Cyrl-CS"/>
              </w:rPr>
            </w:pPr>
          </w:p>
          <w:p w:rsidR="003F1486" w:rsidRPr="00CB2DDE" w:rsidRDefault="003F1486" w:rsidP="003F1486">
            <w:pPr>
              <w:jc w:val="center"/>
              <w:rPr>
                <w:rFonts w:ascii="Arial" w:hAnsi="Arial" w:cs="Arial"/>
                <w:sz w:val="22"/>
                <w:szCs w:val="22"/>
                <w:lang w:val="sr-Cyrl-CS"/>
              </w:rPr>
            </w:pPr>
            <w:r>
              <w:rPr>
                <w:rFonts w:ascii="Arial" w:hAnsi="Arial" w:cs="Arial"/>
                <w:sz w:val="22"/>
                <w:szCs w:val="22"/>
                <w:lang w:val="sr-Cyrl-CS"/>
              </w:rPr>
              <w:t>_______ календарских дана</w:t>
            </w:r>
          </w:p>
        </w:tc>
      </w:tr>
      <w:tr w:rsidR="006C337E" w:rsidRPr="00F538B4">
        <w:trPr>
          <w:trHeight w:val="367"/>
        </w:trPr>
        <w:tc>
          <w:tcPr>
            <w:tcW w:w="4600" w:type="dxa"/>
            <w:gridSpan w:val="2"/>
          </w:tcPr>
          <w:p w:rsidR="006C337E" w:rsidRPr="00F46C99" w:rsidRDefault="006C337E" w:rsidP="00170106">
            <w:pPr>
              <w:rPr>
                <w:rFonts w:ascii="Arial" w:hAnsi="Arial" w:cs="Arial"/>
                <w:sz w:val="22"/>
                <w:szCs w:val="22"/>
                <w:lang w:val="sr-Cyrl-CS"/>
              </w:rPr>
            </w:pPr>
            <w:r w:rsidRPr="00F46C99">
              <w:rPr>
                <w:rFonts w:ascii="Arial" w:hAnsi="Arial" w:cs="Arial"/>
                <w:sz w:val="22"/>
                <w:szCs w:val="22"/>
                <w:lang w:val="sr-Cyrl-CS"/>
              </w:rPr>
              <w:t>Опција важења понуде</w:t>
            </w:r>
          </w:p>
          <w:p w:rsidR="006C337E" w:rsidRPr="00F46C99" w:rsidRDefault="006C337E" w:rsidP="007879AD">
            <w:pPr>
              <w:rPr>
                <w:rFonts w:ascii="Arial" w:hAnsi="Arial" w:cs="Arial"/>
                <w:i/>
                <w:sz w:val="16"/>
                <w:szCs w:val="16"/>
                <w:lang w:val="sr-Cyrl-CS"/>
              </w:rPr>
            </w:pPr>
            <w:r w:rsidRPr="00F46C99">
              <w:rPr>
                <w:rFonts w:ascii="Arial" w:hAnsi="Arial" w:cs="Arial"/>
                <w:i/>
                <w:sz w:val="16"/>
                <w:szCs w:val="16"/>
                <w:lang w:val="sr-Cyrl-CS"/>
              </w:rPr>
              <w:t>(не може бити краћ</w:t>
            </w:r>
            <w:r w:rsidR="007879AD">
              <w:rPr>
                <w:rFonts w:ascii="Arial" w:hAnsi="Arial" w:cs="Arial"/>
                <w:i/>
                <w:sz w:val="16"/>
                <w:szCs w:val="16"/>
                <w:lang w:val="sr-Cyrl-CS"/>
              </w:rPr>
              <w:t>е</w:t>
            </w:r>
            <w:r w:rsidRPr="00F46C99">
              <w:rPr>
                <w:rFonts w:ascii="Arial" w:hAnsi="Arial" w:cs="Arial"/>
                <w:i/>
                <w:sz w:val="16"/>
                <w:szCs w:val="16"/>
                <w:lang w:val="sr-Cyrl-CS"/>
              </w:rPr>
              <w:t xml:space="preserve"> од </w:t>
            </w:r>
            <w:r w:rsidR="00531DB8">
              <w:rPr>
                <w:rFonts w:ascii="Arial" w:hAnsi="Arial" w:cs="Arial"/>
                <w:i/>
                <w:sz w:val="16"/>
                <w:szCs w:val="16"/>
                <w:lang w:val="sr-Cyrl-CS"/>
              </w:rPr>
              <w:t>6</w:t>
            </w:r>
            <w:r w:rsidRPr="00F46C99">
              <w:rPr>
                <w:rFonts w:ascii="Arial" w:hAnsi="Arial" w:cs="Arial"/>
                <w:i/>
                <w:sz w:val="16"/>
                <w:szCs w:val="16"/>
                <w:lang w:val="sr-Cyrl-CS"/>
              </w:rPr>
              <w:t>0 дана)</w:t>
            </w:r>
          </w:p>
        </w:tc>
        <w:tc>
          <w:tcPr>
            <w:tcW w:w="5523" w:type="dxa"/>
            <w:gridSpan w:val="2"/>
          </w:tcPr>
          <w:p w:rsidR="006C337E" w:rsidRPr="00F538B4" w:rsidRDefault="006C337E" w:rsidP="00170106">
            <w:pPr>
              <w:rPr>
                <w:rFonts w:ascii="Arial" w:hAnsi="Arial" w:cs="Arial"/>
                <w:sz w:val="22"/>
                <w:szCs w:val="22"/>
                <w:lang w:val="sr-Cyrl-CS"/>
              </w:rPr>
            </w:pPr>
          </w:p>
        </w:tc>
      </w:tr>
      <w:tr w:rsidR="00953CE7" w:rsidRPr="00F538B4">
        <w:trPr>
          <w:trHeight w:val="367"/>
        </w:trPr>
        <w:tc>
          <w:tcPr>
            <w:tcW w:w="4600" w:type="dxa"/>
            <w:gridSpan w:val="2"/>
            <w:vAlign w:val="center"/>
          </w:tcPr>
          <w:p w:rsidR="00307AB8" w:rsidRDefault="00953CE7" w:rsidP="005C715A">
            <w:pPr>
              <w:rPr>
                <w:rFonts w:ascii="Arial" w:hAnsi="Arial" w:cs="Arial"/>
                <w:sz w:val="22"/>
                <w:szCs w:val="22"/>
                <w:lang w:val="sr-Cyrl-CS"/>
              </w:rPr>
            </w:pPr>
            <w:r w:rsidRPr="00F46C99">
              <w:rPr>
                <w:rFonts w:ascii="Arial" w:hAnsi="Arial" w:cs="Arial"/>
                <w:sz w:val="22"/>
                <w:szCs w:val="22"/>
                <w:lang w:val="sr-Cyrl-CS"/>
              </w:rPr>
              <w:t>Гарантни рок</w:t>
            </w:r>
            <w:r w:rsidR="00307AB8">
              <w:rPr>
                <w:rFonts w:ascii="Arial" w:hAnsi="Arial" w:cs="Arial"/>
                <w:sz w:val="22"/>
                <w:szCs w:val="22"/>
                <w:lang w:val="sr-Cyrl-CS"/>
              </w:rPr>
              <w:t xml:space="preserve"> за изведене радове</w:t>
            </w:r>
          </w:p>
          <w:p w:rsidR="00953CE7" w:rsidRPr="00F46C99" w:rsidRDefault="00307AB8" w:rsidP="005C715A">
            <w:pPr>
              <w:rPr>
                <w:rFonts w:ascii="Arial" w:hAnsi="Arial" w:cs="Arial"/>
                <w:sz w:val="22"/>
                <w:szCs w:val="22"/>
                <w:lang w:val="sr-Cyrl-CS"/>
              </w:rPr>
            </w:pPr>
            <w:r>
              <w:rPr>
                <w:rFonts w:ascii="Arial" w:hAnsi="Arial" w:cs="Arial"/>
                <w:sz w:val="22"/>
                <w:szCs w:val="22"/>
                <w:lang w:val="sr-Cyrl-CS"/>
              </w:rPr>
              <w:t xml:space="preserve">и </w:t>
            </w:r>
            <w:r w:rsidRPr="005535FE">
              <w:rPr>
                <w:rFonts w:ascii="Arial" w:hAnsi="Arial" w:cs="Arial"/>
                <w:sz w:val="22"/>
                <w:szCs w:val="22"/>
              </w:rPr>
              <w:t>уграђени материјал</w:t>
            </w:r>
          </w:p>
          <w:p w:rsidR="00953CE7" w:rsidRPr="00F46C99" w:rsidRDefault="00953CE7" w:rsidP="003F1486">
            <w:pPr>
              <w:rPr>
                <w:rFonts w:ascii="Arial" w:hAnsi="Arial" w:cs="Arial"/>
                <w:b/>
                <w:sz w:val="22"/>
                <w:szCs w:val="22"/>
                <w:lang w:val="sr-Cyrl-CS"/>
              </w:rPr>
            </w:pPr>
            <w:r w:rsidRPr="00F46C99">
              <w:rPr>
                <w:rFonts w:ascii="Arial" w:hAnsi="Arial" w:cs="Arial"/>
                <w:b/>
                <w:bCs/>
                <w:sz w:val="22"/>
                <w:szCs w:val="22"/>
                <w:lang w:val="sr-Cyrl-CS"/>
              </w:rPr>
              <w:t xml:space="preserve">(минимум </w:t>
            </w:r>
            <w:r w:rsidR="003F1486" w:rsidRPr="00F46C99">
              <w:rPr>
                <w:rFonts w:ascii="Arial" w:hAnsi="Arial" w:cs="Arial"/>
                <w:b/>
                <w:bCs/>
                <w:sz w:val="22"/>
                <w:szCs w:val="22"/>
                <w:lang w:val="sr-Cyrl-CS"/>
              </w:rPr>
              <w:t>24 месеца</w:t>
            </w:r>
            <w:r w:rsidRPr="00F46C99">
              <w:rPr>
                <w:rFonts w:ascii="Arial" w:hAnsi="Arial" w:cs="Arial"/>
                <w:b/>
                <w:bCs/>
                <w:sz w:val="22"/>
                <w:szCs w:val="22"/>
                <w:lang w:val="sr-Cyrl-CS"/>
              </w:rPr>
              <w:t>)</w:t>
            </w:r>
          </w:p>
        </w:tc>
        <w:tc>
          <w:tcPr>
            <w:tcW w:w="5523" w:type="dxa"/>
            <w:gridSpan w:val="2"/>
            <w:vAlign w:val="center"/>
          </w:tcPr>
          <w:p w:rsidR="00953CE7" w:rsidRPr="00953CE7" w:rsidRDefault="003F1486" w:rsidP="003F1486">
            <w:pPr>
              <w:jc w:val="center"/>
              <w:rPr>
                <w:rFonts w:ascii="Arial" w:hAnsi="Arial" w:cs="Arial"/>
                <w:bCs/>
                <w:sz w:val="22"/>
                <w:szCs w:val="22"/>
                <w:lang w:val="sr-Cyrl-CS"/>
              </w:rPr>
            </w:pPr>
            <w:r>
              <w:rPr>
                <w:rFonts w:ascii="Arial" w:hAnsi="Arial" w:cs="Arial"/>
                <w:sz w:val="22"/>
                <w:szCs w:val="22"/>
                <w:lang w:val="sr-Cyrl-CS"/>
              </w:rPr>
              <w:t>_______ месеца</w:t>
            </w:r>
          </w:p>
        </w:tc>
      </w:tr>
    </w:tbl>
    <w:p w:rsidR="003376AF" w:rsidRDefault="003376AF" w:rsidP="0047103A">
      <w:pPr>
        <w:rPr>
          <w:rFonts w:ascii="Arial" w:hAnsi="Arial" w:cs="Arial"/>
          <w:sz w:val="22"/>
          <w:szCs w:val="22"/>
          <w:lang w:val="sr-Cyrl-CS"/>
        </w:rPr>
      </w:pPr>
    </w:p>
    <w:p w:rsidR="003376AF" w:rsidRDefault="003376AF" w:rsidP="003376AF">
      <w:pPr>
        <w:ind w:left="5760" w:firstLine="720"/>
        <w:rPr>
          <w:rFonts w:ascii="Arial" w:hAnsi="Arial" w:cs="Arial"/>
          <w:sz w:val="22"/>
          <w:szCs w:val="22"/>
          <w:lang w:val="sr-Latn-CS"/>
        </w:rPr>
      </w:pPr>
    </w:p>
    <w:p w:rsidR="00E627F0" w:rsidRDefault="00E627F0" w:rsidP="003376AF">
      <w:pPr>
        <w:ind w:left="5760" w:firstLine="720"/>
        <w:rPr>
          <w:rFonts w:ascii="Arial" w:hAnsi="Arial" w:cs="Arial"/>
          <w:sz w:val="22"/>
          <w:szCs w:val="22"/>
          <w:lang w:val="sr-Latn-CS"/>
        </w:rPr>
      </w:pPr>
    </w:p>
    <w:p w:rsidR="00E627F0" w:rsidRPr="00E627F0" w:rsidRDefault="00E627F0" w:rsidP="003376AF">
      <w:pPr>
        <w:ind w:left="5760" w:firstLine="720"/>
        <w:rPr>
          <w:rFonts w:ascii="Arial" w:hAnsi="Arial" w:cs="Arial"/>
          <w:sz w:val="22"/>
          <w:szCs w:val="22"/>
          <w:lang w:val="sr-Latn-CS"/>
        </w:rPr>
      </w:pPr>
    </w:p>
    <w:p w:rsidR="003376AF" w:rsidRPr="00292643" w:rsidRDefault="003376AF" w:rsidP="003376AF">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p>
    <w:p w:rsidR="003376AF" w:rsidRPr="00292643" w:rsidRDefault="003376AF" w:rsidP="003376AF">
      <w:pPr>
        <w:ind w:left="4320" w:firstLine="72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3376AF" w:rsidRPr="00292643" w:rsidRDefault="00373B06" w:rsidP="003376AF">
      <w:pPr>
        <w:rPr>
          <w:rFonts w:ascii="Arial" w:hAnsi="Arial" w:cs="Arial"/>
          <w:b/>
          <w:sz w:val="22"/>
          <w:szCs w:val="22"/>
          <w:lang w:val="sr-Cyrl-CS"/>
        </w:rPr>
      </w:pPr>
      <w:r w:rsidRPr="00373B06">
        <w:rPr>
          <w:rFonts w:ascii="Arial" w:hAnsi="Arial" w:cs="Arial"/>
          <w:b/>
          <w:noProof/>
          <w:sz w:val="22"/>
          <w:szCs w:val="22"/>
          <w:lang w:val="sr-Cyrl-CS" w:eastAsia="zh-TW"/>
        </w:rPr>
        <w:pict>
          <v:shape id="_x0000_s1030" type="#_x0000_t202" style="position:absolute;margin-left:182.5pt;margin-top:10.2pt;width:105.5pt;height:49.4pt;z-index:251658240;mso-width-relative:margin;mso-height-relative:margin" strokecolor="white">
            <v:textbox style="mso-next-textbox:#_x0000_s1030">
              <w:txbxContent>
                <w:p w:rsidR="008C25C5" w:rsidRPr="00292643" w:rsidRDefault="008C25C5" w:rsidP="003376AF">
                  <w:pPr>
                    <w:jc w:val="center"/>
                    <w:rPr>
                      <w:sz w:val="22"/>
                      <w:szCs w:val="22"/>
                    </w:rPr>
                  </w:pPr>
                  <w:r w:rsidRPr="00292643">
                    <w:rPr>
                      <w:rFonts w:ascii="Arial" w:hAnsi="Arial" w:cs="Arial"/>
                      <w:sz w:val="22"/>
                      <w:szCs w:val="22"/>
                      <w:lang w:val="sr-Cyrl-CS"/>
                    </w:rPr>
                    <w:t>М.П.</w:t>
                  </w:r>
                </w:p>
              </w:txbxContent>
            </v:textbox>
          </v:shape>
        </w:pict>
      </w:r>
    </w:p>
    <w:p w:rsidR="003376AF" w:rsidRPr="00292643" w:rsidRDefault="003376AF" w:rsidP="003376AF">
      <w:pPr>
        <w:rPr>
          <w:rFonts w:ascii="Arial" w:hAnsi="Arial" w:cs="Arial"/>
          <w:b/>
          <w:sz w:val="22"/>
          <w:szCs w:val="22"/>
          <w:lang w:val="sr-Cyrl-CS"/>
        </w:rPr>
      </w:pPr>
    </w:p>
    <w:p w:rsidR="003376AF" w:rsidRPr="00292643" w:rsidRDefault="00993878" w:rsidP="003376AF">
      <w:pPr>
        <w:rPr>
          <w:rFonts w:ascii="Arial" w:hAnsi="Arial" w:cs="Arial"/>
          <w:b/>
          <w:bCs/>
          <w:color w:val="000000"/>
          <w:sz w:val="22"/>
          <w:szCs w:val="22"/>
          <w:u w:val="single"/>
          <w:lang w:val="ru-RU"/>
        </w:rPr>
      </w:pPr>
      <w:r>
        <w:rPr>
          <w:rFonts w:ascii="Arial" w:hAnsi="Arial" w:cs="Arial"/>
          <w:sz w:val="22"/>
          <w:szCs w:val="22"/>
          <w:lang w:val="sr-Cyrl-CS"/>
        </w:rPr>
        <w:t xml:space="preserve">                                                                                                     </w:t>
      </w:r>
      <w:r w:rsidR="003376AF" w:rsidRPr="00292643">
        <w:rPr>
          <w:rFonts w:ascii="Arial" w:hAnsi="Arial" w:cs="Arial"/>
          <w:sz w:val="22"/>
          <w:szCs w:val="22"/>
          <w:lang w:val="sr-Cyrl-CS"/>
        </w:rPr>
        <w:t>______________________</w:t>
      </w:r>
    </w:p>
    <w:p w:rsidR="003376AF" w:rsidRPr="00292643" w:rsidRDefault="003376AF" w:rsidP="003376AF">
      <w:pPr>
        <w:rPr>
          <w:rFonts w:ascii="Arial" w:hAnsi="Arial" w:cs="Arial"/>
          <w:b/>
          <w:bCs/>
          <w:color w:val="000000"/>
          <w:sz w:val="22"/>
          <w:szCs w:val="22"/>
          <w:u w:val="single"/>
          <w:lang w:val="ru-RU"/>
        </w:rPr>
      </w:pPr>
    </w:p>
    <w:p w:rsidR="0078232F" w:rsidRDefault="0078232F" w:rsidP="002A06B2">
      <w:pPr>
        <w:rPr>
          <w:rFonts w:ascii="Arial" w:hAnsi="Arial" w:cs="Arial"/>
          <w:b/>
          <w:sz w:val="22"/>
          <w:szCs w:val="22"/>
          <w:lang w:val="sr-Cyrl-CS"/>
        </w:rPr>
      </w:pPr>
    </w:p>
    <w:p w:rsidR="000166F7" w:rsidRDefault="000166F7" w:rsidP="002A06B2">
      <w:pPr>
        <w:rPr>
          <w:rFonts w:ascii="Arial" w:hAnsi="Arial" w:cs="Arial"/>
          <w:b/>
          <w:sz w:val="22"/>
          <w:szCs w:val="22"/>
          <w:lang w:val="sr-Cyrl-CS"/>
        </w:rPr>
      </w:pPr>
    </w:p>
    <w:p w:rsidR="000166F7" w:rsidRDefault="000166F7" w:rsidP="002A06B2">
      <w:pPr>
        <w:rPr>
          <w:rFonts w:ascii="Arial" w:hAnsi="Arial" w:cs="Arial"/>
          <w:b/>
          <w:sz w:val="22"/>
          <w:szCs w:val="22"/>
          <w:lang w:val="sr-Cyrl-CS"/>
        </w:rPr>
      </w:pPr>
    </w:p>
    <w:p w:rsidR="00953CE7" w:rsidRDefault="00953CE7" w:rsidP="002A06B2">
      <w:pPr>
        <w:rPr>
          <w:rFonts w:ascii="Arial" w:hAnsi="Arial" w:cs="Arial"/>
          <w:b/>
          <w:sz w:val="22"/>
          <w:szCs w:val="22"/>
          <w:lang w:val="sr-Cyrl-CS"/>
        </w:rPr>
      </w:pPr>
    </w:p>
    <w:p w:rsidR="00531DB8" w:rsidRDefault="00531DB8" w:rsidP="002A06B2">
      <w:pPr>
        <w:rPr>
          <w:rFonts w:ascii="Arial" w:hAnsi="Arial" w:cs="Arial"/>
          <w:b/>
          <w:sz w:val="22"/>
          <w:szCs w:val="22"/>
          <w:lang w:val="sr-Cyrl-CS"/>
        </w:rPr>
      </w:pPr>
    </w:p>
    <w:p w:rsidR="005A2E58" w:rsidRDefault="005A2E58" w:rsidP="002A06B2">
      <w:pPr>
        <w:rPr>
          <w:rFonts w:ascii="Arial" w:hAnsi="Arial" w:cs="Arial"/>
          <w:b/>
          <w:sz w:val="22"/>
          <w:szCs w:val="22"/>
          <w:lang w:val="sr-Cyrl-CS"/>
        </w:rPr>
      </w:pPr>
    </w:p>
    <w:p w:rsidR="00953CE7" w:rsidRDefault="00953CE7" w:rsidP="002A06B2">
      <w:pPr>
        <w:rPr>
          <w:rFonts w:ascii="Arial" w:hAnsi="Arial" w:cs="Arial"/>
          <w:b/>
          <w:sz w:val="22"/>
          <w:szCs w:val="22"/>
          <w:lang w:val="sr-Latn-CS"/>
        </w:rPr>
      </w:pPr>
    </w:p>
    <w:p w:rsidR="00E7167F" w:rsidRPr="00172061" w:rsidRDefault="00C45FF0" w:rsidP="002A06B2">
      <w:pPr>
        <w:rPr>
          <w:rFonts w:ascii="Arial" w:hAnsi="Arial" w:cs="Arial"/>
          <w:b/>
          <w:sz w:val="22"/>
          <w:szCs w:val="22"/>
        </w:rPr>
      </w:pPr>
      <w:r>
        <w:rPr>
          <w:rFonts w:ascii="Arial" w:hAnsi="Arial" w:cs="Arial"/>
          <w:b/>
          <w:sz w:val="22"/>
          <w:szCs w:val="22"/>
          <w:lang w:val="sr-Cyrl-CS"/>
        </w:rPr>
        <w:lastRenderedPageBreak/>
        <w:t>IX</w:t>
      </w:r>
      <w:bookmarkStart w:id="0" w:name="Уговор"/>
      <w:r w:rsidR="00866F46">
        <w:rPr>
          <w:rFonts w:ascii="Arial" w:hAnsi="Arial" w:cs="Arial"/>
          <w:b/>
          <w:sz w:val="22"/>
          <w:szCs w:val="22"/>
          <w:lang w:val="sr-Cyrl-CS"/>
        </w:rPr>
        <w:t xml:space="preserve"> </w:t>
      </w:r>
      <w:hyperlink w:anchor="Садржај" w:history="1">
        <w:bookmarkStart w:id="1" w:name="_Toc391987347"/>
        <w:r w:rsidR="00172061" w:rsidRPr="00CB1A36">
          <w:rPr>
            <w:rStyle w:val="Hyperlink"/>
            <w:rFonts w:ascii="Arial" w:hAnsi="Arial" w:cs="Arial"/>
            <w:b/>
            <w:color w:val="auto"/>
            <w:sz w:val="22"/>
            <w:szCs w:val="22"/>
          </w:rPr>
          <w:t>МОДЕЛ УГОВОРА</w:t>
        </w:r>
        <w:bookmarkEnd w:id="1"/>
      </w:hyperlink>
      <w:bookmarkEnd w:id="0"/>
    </w:p>
    <w:p w:rsidR="00E7167F" w:rsidRPr="007E76DB" w:rsidRDefault="00E7167F" w:rsidP="00E7167F">
      <w:pPr>
        <w:jc w:val="both"/>
        <w:rPr>
          <w:rFonts w:ascii="Arial" w:hAnsi="Arial" w:cs="Arial"/>
          <w:b/>
          <w:sz w:val="22"/>
          <w:szCs w:val="22"/>
          <w:lang w:val="sr-Cyrl-CS"/>
        </w:rPr>
      </w:pPr>
    </w:p>
    <w:p w:rsidR="00E7167F" w:rsidRPr="00017C2A" w:rsidRDefault="00E7167F" w:rsidP="00E7167F">
      <w:pPr>
        <w:jc w:val="both"/>
        <w:rPr>
          <w:rFonts w:ascii="Arial" w:hAnsi="Arial" w:cs="Arial"/>
          <w:sz w:val="22"/>
          <w:szCs w:val="22"/>
          <w:lang w:val="sr-Cyrl-CS"/>
        </w:rPr>
      </w:pPr>
      <w:r w:rsidRPr="00017C2A">
        <w:rPr>
          <w:rFonts w:ascii="Arial" w:hAnsi="Arial" w:cs="Arial"/>
          <w:i/>
          <w:sz w:val="22"/>
          <w:szCs w:val="22"/>
          <w:lang w:val="sr-Cyrl-CS"/>
        </w:rPr>
        <w:t>Упутство за попуњавање: Уговор се попуњава траженим подацима на празним цртама, потписује и оверава печатом.</w:t>
      </w:r>
    </w:p>
    <w:p w:rsidR="00E7167F" w:rsidRPr="00017C2A" w:rsidRDefault="00E7167F" w:rsidP="00E7167F">
      <w:pPr>
        <w:jc w:val="both"/>
        <w:rPr>
          <w:rFonts w:ascii="Arial" w:hAnsi="Arial" w:cs="Arial"/>
          <w:sz w:val="22"/>
          <w:szCs w:val="22"/>
          <w:lang w:val="sr-Cyrl-CS"/>
        </w:rPr>
      </w:pPr>
    </w:p>
    <w:p w:rsidR="00E7167F" w:rsidRPr="0038728F" w:rsidRDefault="00E7167F" w:rsidP="002A1F85">
      <w:pPr>
        <w:jc w:val="center"/>
        <w:rPr>
          <w:rFonts w:ascii="Arial" w:hAnsi="Arial" w:cs="Arial"/>
          <w:b/>
          <w:sz w:val="22"/>
          <w:szCs w:val="22"/>
          <w:lang w:val="sr-Cyrl-CS"/>
        </w:rPr>
      </w:pPr>
      <w:r w:rsidRPr="0038728F">
        <w:rPr>
          <w:rFonts w:ascii="Arial" w:hAnsi="Arial" w:cs="Arial"/>
          <w:b/>
          <w:sz w:val="22"/>
          <w:szCs w:val="22"/>
          <w:lang w:val="sr-Cyrl-CS"/>
        </w:rPr>
        <w:t>У  Г  О  В  О  Р</w:t>
      </w:r>
    </w:p>
    <w:p w:rsidR="008A6549" w:rsidRPr="00866F46" w:rsidRDefault="00FC5C94" w:rsidP="00B66355">
      <w:pPr>
        <w:jc w:val="center"/>
        <w:rPr>
          <w:rFonts w:ascii="Arial" w:hAnsi="Arial"/>
          <w:b/>
          <w:bCs/>
          <w:sz w:val="22"/>
          <w:szCs w:val="22"/>
          <w:lang/>
        </w:rPr>
      </w:pPr>
      <w:r w:rsidRPr="00FC5C94">
        <w:rPr>
          <w:rFonts w:ascii="Arial" w:hAnsi="Arial" w:cs="Arial"/>
          <w:b/>
          <w:sz w:val="22"/>
          <w:szCs w:val="22"/>
          <w:lang w:val="sr-Cyrl-CS"/>
        </w:rPr>
        <w:t>о</w:t>
      </w:r>
      <w:r w:rsidR="00E7167F" w:rsidRPr="00FC5C94">
        <w:rPr>
          <w:rFonts w:ascii="Arial" w:hAnsi="Arial" w:cs="Arial"/>
          <w:b/>
          <w:sz w:val="22"/>
          <w:szCs w:val="22"/>
          <w:lang w:val="sr-Cyrl-CS"/>
        </w:rPr>
        <w:t xml:space="preserve"> јавно</w:t>
      </w:r>
      <w:r w:rsidR="002A06B2" w:rsidRPr="00FC5C94">
        <w:rPr>
          <w:rFonts w:ascii="Arial" w:hAnsi="Arial" w:cs="Arial"/>
          <w:b/>
          <w:sz w:val="22"/>
          <w:szCs w:val="22"/>
          <w:lang w:val="sr-Cyrl-CS"/>
        </w:rPr>
        <w:t>ј</w:t>
      </w:r>
      <w:r w:rsidR="00E7167F" w:rsidRPr="00FC5C94">
        <w:rPr>
          <w:rFonts w:ascii="Arial" w:hAnsi="Arial" w:cs="Arial"/>
          <w:b/>
          <w:sz w:val="22"/>
          <w:szCs w:val="22"/>
          <w:lang w:val="sr-Cyrl-CS"/>
        </w:rPr>
        <w:t xml:space="preserve"> набавци </w:t>
      </w:r>
      <w:r w:rsidR="00B66355">
        <w:rPr>
          <w:rFonts w:ascii="Arial" w:hAnsi="Arial" w:cs="Arial"/>
          <w:b/>
          <w:sz w:val="22"/>
          <w:szCs w:val="22"/>
        </w:rPr>
        <w:t xml:space="preserve">радова – </w:t>
      </w:r>
      <w:r w:rsidR="00866F46">
        <w:rPr>
          <w:rFonts w:ascii="Arial" w:hAnsi="Arial" w:cs="Arial"/>
          <w:b/>
          <w:sz w:val="22"/>
          <w:szCs w:val="22"/>
          <w:lang/>
        </w:rPr>
        <w:t>Дечије игралиште</w:t>
      </w:r>
    </w:p>
    <w:p w:rsidR="00953CE7" w:rsidRPr="00953CE7" w:rsidRDefault="00953CE7" w:rsidP="00953CE7">
      <w:pPr>
        <w:jc w:val="center"/>
        <w:rPr>
          <w:rFonts w:ascii="Arial" w:hAnsi="Arial" w:cs="Arial"/>
          <w:b/>
          <w:sz w:val="22"/>
          <w:szCs w:val="22"/>
          <w:lang w:val="sr-Cyrl-CS"/>
        </w:rPr>
      </w:pPr>
    </w:p>
    <w:p w:rsidR="00017C2A" w:rsidRPr="00017C2A" w:rsidRDefault="00017C2A" w:rsidP="00CB1A36">
      <w:pPr>
        <w:pStyle w:val="Default"/>
        <w:spacing w:line="360" w:lineRule="auto"/>
        <w:jc w:val="both"/>
        <w:rPr>
          <w:rFonts w:ascii="Arial" w:hAnsi="Arial" w:cs="Arial"/>
          <w:sz w:val="22"/>
          <w:szCs w:val="22"/>
          <w:lang w:val="ru-RU"/>
        </w:rPr>
      </w:pPr>
      <w:r w:rsidRPr="00B06FAE">
        <w:rPr>
          <w:rFonts w:ascii="Arial" w:hAnsi="Arial" w:cs="Arial"/>
          <w:b/>
          <w:sz w:val="22"/>
          <w:szCs w:val="22"/>
          <w:lang w:val="ru-RU"/>
        </w:rPr>
        <w:t xml:space="preserve">Закључен између: </w:t>
      </w:r>
    </w:p>
    <w:p w:rsidR="00017C2A" w:rsidRPr="00017C2A" w:rsidRDefault="00017C2A" w:rsidP="0038728F">
      <w:pPr>
        <w:jc w:val="both"/>
        <w:rPr>
          <w:rFonts w:ascii="Arial" w:hAnsi="Arial" w:cs="Arial"/>
          <w:sz w:val="22"/>
          <w:szCs w:val="22"/>
          <w:lang w:val="ru-RU"/>
        </w:rPr>
      </w:pPr>
      <w:r w:rsidRPr="00017C2A">
        <w:rPr>
          <w:rFonts w:ascii="Arial" w:hAnsi="Arial" w:cs="Arial"/>
          <w:b/>
          <w:bCs/>
          <w:sz w:val="22"/>
          <w:szCs w:val="22"/>
          <w:lang w:val="ru-RU"/>
        </w:rPr>
        <w:t>1. Градск</w:t>
      </w:r>
      <w:r w:rsidR="009825C3">
        <w:rPr>
          <w:rFonts w:ascii="Arial" w:hAnsi="Arial" w:cs="Arial"/>
          <w:b/>
          <w:bCs/>
          <w:sz w:val="22"/>
          <w:szCs w:val="22"/>
        </w:rPr>
        <w:t>e</w:t>
      </w:r>
      <w:r w:rsidRPr="00017C2A">
        <w:rPr>
          <w:rFonts w:ascii="Arial" w:hAnsi="Arial" w:cs="Arial"/>
          <w:b/>
          <w:bCs/>
          <w:sz w:val="22"/>
          <w:szCs w:val="22"/>
          <w:lang w:val="ru-RU"/>
        </w:rPr>
        <w:t xml:space="preserve"> општин</w:t>
      </w:r>
      <w:r w:rsidR="009825C3">
        <w:rPr>
          <w:rFonts w:ascii="Arial" w:hAnsi="Arial" w:cs="Arial"/>
          <w:b/>
          <w:bCs/>
          <w:sz w:val="22"/>
          <w:szCs w:val="22"/>
        </w:rPr>
        <w:t>e</w:t>
      </w:r>
      <w:r w:rsidRPr="00017C2A">
        <w:rPr>
          <w:rFonts w:ascii="Arial" w:hAnsi="Arial" w:cs="Arial"/>
          <w:b/>
          <w:bCs/>
          <w:sz w:val="22"/>
          <w:szCs w:val="22"/>
          <w:lang w:val="ru-RU"/>
        </w:rPr>
        <w:t xml:space="preserve"> Нови Београд</w:t>
      </w:r>
      <w:r w:rsidRPr="00017C2A">
        <w:rPr>
          <w:rFonts w:ascii="Arial" w:hAnsi="Arial" w:cs="Arial"/>
          <w:sz w:val="22"/>
          <w:szCs w:val="22"/>
          <w:lang w:val="ru-RU"/>
        </w:rPr>
        <w:t>, Булевар Миха</w:t>
      </w:r>
      <w:r w:rsidR="0038728F">
        <w:rPr>
          <w:rFonts w:ascii="Arial" w:hAnsi="Arial" w:cs="Arial"/>
          <w:sz w:val="22"/>
          <w:szCs w:val="22"/>
          <w:lang w:val="ru-RU"/>
        </w:rPr>
        <w:t>и</w:t>
      </w:r>
      <w:r w:rsidRPr="00017C2A">
        <w:rPr>
          <w:rFonts w:ascii="Arial" w:hAnsi="Arial" w:cs="Arial"/>
          <w:sz w:val="22"/>
          <w:szCs w:val="22"/>
          <w:lang w:val="ru-RU"/>
        </w:rPr>
        <w:t>ла Пупина 167</w:t>
      </w:r>
      <w:r w:rsidR="0038728F">
        <w:rPr>
          <w:rFonts w:ascii="Arial" w:hAnsi="Arial" w:cs="Arial"/>
          <w:sz w:val="22"/>
          <w:szCs w:val="22"/>
          <w:lang w:val="ru-RU"/>
        </w:rPr>
        <w:t>,</w:t>
      </w:r>
      <w:r w:rsidRPr="00017C2A">
        <w:rPr>
          <w:rFonts w:ascii="Arial" w:hAnsi="Arial" w:cs="Arial"/>
          <w:sz w:val="22"/>
          <w:szCs w:val="22"/>
          <w:lang w:val="ru-RU"/>
        </w:rPr>
        <w:t xml:space="preserve"> Нови Београд, матични број: 17331132, ПИБ: 101666851, коју заступа </w:t>
      </w:r>
      <w:r w:rsidRPr="00017C2A">
        <w:rPr>
          <w:rFonts w:ascii="Arial" w:hAnsi="Arial" w:cs="Arial"/>
          <w:sz w:val="22"/>
          <w:szCs w:val="22"/>
          <w:lang w:val="sr-Cyrl-CS"/>
        </w:rPr>
        <w:t>Александар Шапић</w:t>
      </w:r>
      <w:r w:rsidR="009825C3">
        <w:rPr>
          <w:rFonts w:ascii="Arial" w:hAnsi="Arial" w:cs="Arial"/>
          <w:sz w:val="22"/>
          <w:szCs w:val="22"/>
        </w:rPr>
        <w:t>,</w:t>
      </w:r>
      <w:r w:rsidR="00866F46">
        <w:rPr>
          <w:rFonts w:ascii="Arial" w:hAnsi="Arial" w:cs="Arial"/>
          <w:sz w:val="22"/>
          <w:szCs w:val="22"/>
          <w:lang/>
        </w:rPr>
        <w:t xml:space="preserve"> </w:t>
      </w:r>
      <w:r w:rsidR="009825C3" w:rsidRPr="00017C2A">
        <w:rPr>
          <w:rFonts w:ascii="Arial" w:hAnsi="Arial" w:cs="Arial"/>
          <w:sz w:val="22"/>
          <w:szCs w:val="22"/>
          <w:lang w:val="ru-RU"/>
        </w:rPr>
        <w:t xml:space="preserve">председник </w:t>
      </w:r>
      <w:r w:rsidRPr="00017C2A">
        <w:rPr>
          <w:rFonts w:ascii="Arial" w:hAnsi="Arial" w:cs="Arial"/>
          <w:sz w:val="22"/>
          <w:szCs w:val="22"/>
          <w:lang w:val="ru-RU"/>
        </w:rPr>
        <w:t xml:space="preserve">(у даљем тексту: </w:t>
      </w:r>
      <w:r w:rsidR="00FC5C94">
        <w:rPr>
          <w:rFonts w:ascii="Arial" w:hAnsi="Arial" w:cs="Arial"/>
          <w:sz w:val="22"/>
          <w:szCs w:val="22"/>
          <w:lang w:val="ru-RU"/>
        </w:rPr>
        <w:t>н</w:t>
      </w:r>
      <w:r w:rsidRPr="00017C2A">
        <w:rPr>
          <w:rFonts w:ascii="Arial" w:hAnsi="Arial" w:cs="Arial"/>
          <w:sz w:val="22"/>
          <w:szCs w:val="22"/>
          <w:lang w:val="ru-RU"/>
        </w:rPr>
        <w:t>аручилац)</w:t>
      </w:r>
    </w:p>
    <w:p w:rsidR="00017C2A" w:rsidRPr="00017C2A" w:rsidRDefault="00017C2A" w:rsidP="00017C2A">
      <w:pPr>
        <w:pStyle w:val="Default"/>
        <w:jc w:val="both"/>
        <w:rPr>
          <w:rFonts w:ascii="Arial" w:hAnsi="Arial" w:cs="Arial"/>
          <w:sz w:val="22"/>
          <w:szCs w:val="22"/>
          <w:lang w:val="ru-RU"/>
        </w:rPr>
      </w:pPr>
      <w:r w:rsidRPr="00017C2A">
        <w:rPr>
          <w:rFonts w:ascii="Arial" w:hAnsi="Arial" w:cs="Arial"/>
          <w:sz w:val="22"/>
          <w:szCs w:val="22"/>
          <w:lang w:val="ru-RU"/>
        </w:rPr>
        <w:t>и</w:t>
      </w:r>
    </w:p>
    <w:p w:rsidR="00FC5C94" w:rsidRPr="00D60C3B" w:rsidRDefault="00FC5C94" w:rsidP="00CB1A36">
      <w:pPr>
        <w:pStyle w:val="Default"/>
        <w:spacing w:line="276" w:lineRule="auto"/>
        <w:jc w:val="both"/>
        <w:rPr>
          <w:rFonts w:ascii="Arial" w:hAnsi="Arial" w:cs="Arial"/>
          <w:sz w:val="22"/>
          <w:szCs w:val="22"/>
          <w:lang w:val="ru-RU"/>
        </w:rPr>
      </w:pPr>
      <w:r w:rsidRPr="00017C2A">
        <w:rPr>
          <w:rFonts w:ascii="Arial" w:hAnsi="Arial" w:cs="Arial"/>
          <w:b/>
          <w:bCs/>
          <w:sz w:val="22"/>
          <w:szCs w:val="22"/>
          <w:lang w:val="ru-RU"/>
        </w:rPr>
        <w:t xml:space="preserve">2. </w:t>
      </w:r>
      <w:r w:rsidRPr="00D60C3B">
        <w:rPr>
          <w:rFonts w:ascii="Arial" w:hAnsi="Arial" w:cs="Arial"/>
          <w:sz w:val="22"/>
          <w:szCs w:val="22"/>
          <w:lang w:val="ru-RU"/>
        </w:rPr>
        <w:t>_______________________________________, са седиштем у _______________,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рачун_________________________, код банке __________________________________,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директор(у даљем тексту</w:t>
      </w:r>
      <w:r>
        <w:rPr>
          <w:rFonts w:ascii="Arial" w:hAnsi="Arial" w:cs="Arial"/>
          <w:sz w:val="22"/>
          <w:szCs w:val="22"/>
          <w:lang w:val="ru-RU"/>
        </w:rPr>
        <w:t>:д</w:t>
      </w:r>
      <w:r w:rsidRPr="00D60C3B">
        <w:rPr>
          <w:rFonts w:ascii="Arial" w:hAnsi="Arial" w:cs="Arial"/>
          <w:sz w:val="22"/>
          <w:szCs w:val="22"/>
          <w:lang w:val="ru-RU"/>
        </w:rPr>
        <w:t>обављач)</w:t>
      </w:r>
    </w:p>
    <w:p w:rsidR="00017C2A" w:rsidRPr="00017C2A" w:rsidRDefault="00017C2A" w:rsidP="00017C2A">
      <w:pPr>
        <w:pStyle w:val="Default"/>
        <w:rPr>
          <w:rFonts w:ascii="Arial" w:hAnsi="Arial" w:cs="Arial"/>
          <w:sz w:val="22"/>
          <w:szCs w:val="22"/>
          <w:lang w:val="ru-RU"/>
        </w:rPr>
      </w:pPr>
    </w:p>
    <w:p w:rsidR="00017C2A" w:rsidRPr="00017C2A" w:rsidRDefault="00017C2A" w:rsidP="00017C2A">
      <w:pPr>
        <w:pStyle w:val="Default"/>
        <w:jc w:val="both"/>
        <w:rPr>
          <w:rFonts w:ascii="Arial" w:hAnsi="Arial" w:cs="Arial"/>
          <w:sz w:val="22"/>
          <w:szCs w:val="22"/>
          <w:lang w:val="ru-RU"/>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 xml:space="preserve">(понуђачи из групе понуђача или подизвођачи): </w:t>
      </w:r>
    </w:p>
    <w:p w:rsidR="00017C2A" w:rsidRPr="00017C2A" w:rsidRDefault="00017C2A" w:rsidP="00017C2A">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p>
    <w:p w:rsidR="00017C2A" w:rsidRPr="00017C2A" w:rsidRDefault="00017C2A" w:rsidP="00017C2A">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p>
    <w:p w:rsidR="00017C2A" w:rsidRPr="00017C2A" w:rsidRDefault="00017C2A" w:rsidP="00017C2A">
      <w:pPr>
        <w:pStyle w:val="Default"/>
        <w:spacing w:line="276" w:lineRule="auto"/>
        <w:jc w:val="both"/>
        <w:rPr>
          <w:rFonts w:ascii="Arial" w:hAnsi="Arial" w:cs="Arial"/>
          <w:sz w:val="22"/>
          <w:szCs w:val="22"/>
          <w:lang w:val="ru-RU"/>
        </w:rPr>
      </w:pPr>
      <w:r w:rsidRPr="00017C2A">
        <w:rPr>
          <w:rFonts w:ascii="Arial" w:hAnsi="Arial" w:cs="Arial"/>
          <w:sz w:val="22"/>
          <w:szCs w:val="22"/>
          <w:lang w:val="ru-RU"/>
        </w:rPr>
        <w:t>__________________________________________________________________________</w:t>
      </w:r>
      <w:r>
        <w:rPr>
          <w:rFonts w:ascii="Arial" w:hAnsi="Arial" w:cs="Arial"/>
          <w:sz w:val="22"/>
          <w:szCs w:val="22"/>
          <w:lang w:val="ru-RU"/>
        </w:rPr>
        <w:t>______</w:t>
      </w:r>
    </w:p>
    <w:p w:rsidR="00017C2A" w:rsidRPr="00017C2A" w:rsidRDefault="00017C2A" w:rsidP="00017C2A">
      <w:pPr>
        <w:pStyle w:val="Default"/>
        <w:jc w:val="both"/>
        <w:rPr>
          <w:rFonts w:ascii="Arial" w:hAnsi="Arial" w:cs="Arial"/>
          <w:i/>
          <w:iCs/>
          <w:sz w:val="16"/>
          <w:szCs w:val="16"/>
          <w:lang w:val="ru-RU"/>
        </w:rPr>
      </w:pPr>
      <w:r w:rsidRPr="00017C2A">
        <w:rPr>
          <w:rFonts w:ascii="Arial" w:hAnsi="Arial" w:cs="Arial"/>
          <w:i/>
          <w:iCs/>
          <w:sz w:val="16"/>
          <w:szCs w:val="16"/>
          <w:lang w:val="ru-RU"/>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017C2A" w:rsidRPr="005D02BB" w:rsidRDefault="00017C2A" w:rsidP="00017C2A">
      <w:pPr>
        <w:pStyle w:val="Default"/>
        <w:jc w:val="both"/>
        <w:rPr>
          <w:rFonts w:ascii="Arial" w:hAnsi="Arial" w:cs="Arial"/>
          <w:bCs/>
          <w:sz w:val="22"/>
          <w:szCs w:val="22"/>
          <w:lang w:val="ru-RU"/>
        </w:rPr>
      </w:pPr>
    </w:p>
    <w:p w:rsidR="00FC5C94" w:rsidRPr="00017C2A" w:rsidRDefault="00FC5C94" w:rsidP="00FC5C94">
      <w:pPr>
        <w:ind w:firstLine="720"/>
        <w:jc w:val="both"/>
        <w:rPr>
          <w:rFonts w:ascii="Arial" w:hAnsi="Arial" w:cs="Arial"/>
          <w:sz w:val="22"/>
          <w:szCs w:val="22"/>
          <w:lang w:val="sr-Cyrl-CS"/>
        </w:rPr>
      </w:pPr>
      <w:r w:rsidRPr="00204A7D">
        <w:rPr>
          <w:rFonts w:ascii="Arial" w:hAnsi="Arial" w:cs="Arial"/>
          <w:sz w:val="22"/>
          <w:szCs w:val="22"/>
          <w:lang w:val="sr-Cyrl-CS"/>
        </w:rPr>
        <w:t xml:space="preserve">Уговорне стране сагласно констатују </w:t>
      </w:r>
      <w:r>
        <w:rPr>
          <w:rFonts w:ascii="Arial" w:hAnsi="Arial" w:cs="Arial"/>
          <w:sz w:val="22"/>
          <w:szCs w:val="22"/>
          <w:lang w:val="sr-Cyrl-CS"/>
        </w:rPr>
        <w:t>д</w:t>
      </w:r>
      <w:r w:rsidRPr="00017C2A">
        <w:rPr>
          <w:rFonts w:ascii="Arial" w:hAnsi="Arial" w:cs="Arial"/>
          <w:sz w:val="22"/>
          <w:szCs w:val="22"/>
          <w:lang w:val="sr-Cyrl-CS"/>
        </w:rPr>
        <w:t xml:space="preserve">а је </w:t>
      </w:r>
      <w:r>
        <w:rPr>
          <w:rFonts w:ascii="Arial" w:hAnsi="Arial" w:cs="Arial"/>
          <w:sz w:val="22"/>
          <w:szCs w:val="22"/>
          <w:lang w:val="sr-Cyrl-CS"/>
        </w:rPr>
        <w:t>н</w:t>
      </w:r>
      <w:r w:rsidRPr="00017C2A">
        <w:rPr>
          <w:rFonts w:ascii="Arial" w:hAnsi="Arial" w:cs="Arial"/>
          <w:bCs/>
          <w:sz w:val="22"/>
          <w:szCs w:val="22"/>
          <w:lang w:val="sr-Cyrl-CS"/>
        </w:rPr>
        <w:t>аручилац</w:t>
      </w:r>
      <w:r w:rsidRPr="00017C2A">
        <w:rPr>
          <w:rFonts w:ascii="Arial" w:hAnsi="Arial" w:cs="Arial"/>
          <w:sz w:val="22"/>
          <w:szCs w:val="22"/>
          <w:lang w:val="sr-Cyrl-CS"/>
        </w:rPr>
        <w:t>, на основу Закона о јавним набавкама („</w:t>
      </w:r>
      <w:r>
        <w:rPr>
          <w:rFonts w:ascii="Arial" w:hAnsi="Arial" w:cs="Arial"/>
          <w:sz w:val="22"/>
          <w:szCs w:val="22"/>
          <w:lang w:val="sr-Cyrl-CS"/>
        </w:rPr>
        <w:t>Службени гласник РС” број 124/</w:t>
      </w:r>
      <w:r w:rsidRPr="00017C2A">
        <w:rPr>
          <w:rFonts w:ascii="Arial" w:hAnsi="Arial" w:cs="Arial"/>
          <w:sz w:val="22"/>
          <w:szCs w:val="22"/>
          <w:lang w:val="sr-Cyrl-CS"/>
        </w:rPr>
        <w:t>12</w:t>
      </w:r>
      <w:r w:rsidR="00D5339C">
        <w:rPr>
          <w:rFonts w:ascii="Arial" w:hAnsi="Arial" w:cs="Arial"/>
          <w:sz w:val="22"/>
          <w:szCs w:val="22"/>
          <w:lang w:val="sr-Cyrl-CS"/>
        </w:rPr>
        <w:t xml:space="preserve"> и 14/15</w:t>
      </w:r>
      <w:r w:rsidRPr="00017C2A">
        <w:rPr>
          <w:rFonts w:ascii="Arial" w:hAnsi="Arial" w:cs="Arial"/>
          <w:sz w:val="22"/>
          <w:szCs w:val="22"/>
          <w:lang w:val="sr-Cyrl-CS"/>
        </w:rPr>
        <w:t xml:space="preserve">), спровео поступак јавне набавке </w:t>
      </w:r>
      <w:r w:rsidR="00B66355" w:rsidRPr="00B66355">
        <w:rPr>
          <w:rFonts w:ascii="Arial" w:hAnsi="Arial" w:cs="Arial"/>
          <w:sz w:val="22"/>
          <w:szCs w:val="22"/>
        </w:rPr>
        <w:t xml:space="preserve">радова – </w:t>
      </w:r>
      <w:r w:rsidR="0099706E">
        <w:rPr>
          <w:rFonts w:ascii="Arial" w:hAnsi="Arial" w:cs="Arial"/>
          <w:sz w:val="22"/>
          <w:szCs w:val="22"/>
        </w:rPr>
        <w:t>Дечије игралиште</w:t>
      </w:r>
      <w:r w:rsidR="00953CE7" w:rsidRPr="00B66355">
        <w:rPr>
          <w:rFonts w:ascii="Arial" w:hAnsi="Arial"/>
          <w:bCs/>
          <w:sz w:val="22"/>
          <w:szCs w:val="22"/>
          <w:lang w:val="sr-Cyrl-CS"/>
        </w:rPr>
        <w:t>,</w:t>
      </w:r>
      <w:r w:rsidRPr="00B66355">
        <w:rPr>
          <w:rFonts w:ascii="Arial" w:hAnsi="Arial" w:cs="Arial"/>
          <w:sz w:val="22"/>
          <w:szCs w:val="22"/>
          <w:lang w:val="sr-Cyrl-CS"/>
        </w:rPr>
        <w:t xml:space="preserve">број </w:t>
      </w:r>
      <w:r w:rsidRPr="00B66355">
        <w:rPr>
          <w:rFonts w:ascii="Arial" w:hAnsi="Arial" w:cs="Arial"/>
          <w:bCs/>
          <w:sz w:val="22"/>
          <w:szCs w:val="22"/>
          <w:lang w:val="sr-Latn-CS"/>
        </w:rPr>
        <w:t>VII-404-1/201</w:t>
      </w:r>
      <w:r w:rsidR="00531DB8">
        <w:rPr>
          <w:rFonts w:ascii="Arial" w:hAnsi="Arial" w:cs="Arial"/>
          <w:bCs/>
          <w:sz w:val="22"/>
          <w:szCs w:val="22"/>
          <w:lang w:val="sr-Cyrl-CS"/>
        </w:rPr>
        <w:t>5</w:t>
      </w:r>
      <w:r w:rsidR="0064203F">
        <w:rPr>
          <w:rFonts w:ascii="Arial" w:hAnsi="Arial" w:cs="Arial"/>
          <w:bCs/>
          <w:sz w:val="22"/>
          <w:szCs w:val="22"/>
          <w:lang w:val="sr-Latn-CS"/>
        </w:rPr>
        <w:t>-59</w:t>
      </w:r>
      <w:r w:rsidR="00CB1A36" w:rsidRPr="00B66355">
        <w:rPr>
          <w:rFonts w:ascii="Arial" w:hAnsi="Arial" w:cs="Arial"/>
          <w:sz w:val="22"/>
          <w:szCs w:val="22"/>
          <w:lang w:val="sr-Cyrl-CS"/>
        </w:rPr>
        <w:t>,</w:t>
      </w:r>
      <w:r w:rsidRPr="00B66355">
        <w:rPr>
          <w:rFonts w:ascii="Arial" w:hAnsi="Arial" w:cs="Arial"/>
          <w:sz w:val="22"/>
          <w:szCs w:val="22"/>
          <w:lang w:val="sr-Cyrl-CS"/>
        </w:rPr>
        <w:t xml:space="preserve"> извршио прикупљање понуда за јавну</w:t>
      </w:r>
      <w:r w:rsidRPr="00017C2A">
        <w:rPr>
          <w:rFonts w:ascii="Arial" w:hAnsi="Arial" w:cs="Arial"/>
          <w:sz w:val="22"/>
          <w:szCs w:val="22"/>
          <w:lang w:val="sr-Cyrl-CS"/>
        </w:rPr>
        <w:t xml:space="preserve"> набавку </w:t>
      </w:r>
      <w:r>
        <w:rPr>
          <w:rFonts w:ascii="Arial" w:hAnsi="Arial" w:cs="Arial"/>
          <w:sz w:val="22"/>
          <w:szCs w:val="22"/>
          <w:lang w:val="sr-Cyrl-CS"/>
        </w:rPr>
        <w:t>и</w:t>
      </w:r>
      <w:r w:rsidR="00866F46">
        <w:rPr>
          <w:rFonts w:ascii="Arial" w:hAnsi="Arial" w:cs="Arial"/>
          <w:sz w:val="22"/>
          <w:szCs w:val="22"/>
          <w:lang w:val="sr-Cyrl-CS"/>
        </w:rPr>
        <w:t xml:space="preserve"> </w:t>
      </w:r>
      <w:r w:rsidRPr="00017C2A">
        <w:rPr>
          <w:rFonts w:ascii="Arial" w:hAnsi="Arial" w:cs="Arial"/>
          <w:sz w:val="22"/>
          <w:szCs w:val="22"/>
        </w:rPr>
        <w:t>д</w:t>
      </w:r>
      <w:r w:rsidRPr="00017C2A">
        <w:rPr>
          <w:rFonts w:ascii="Arial" w:hAnsi="Arial" w:cs="Arial"/>
          <w:sz w:val="22"/>
          <w:szCs w:val="22"/>
          <w:lang w:val="sr-Cyrl-CS"/>
        </w:rPr>
        <w:t xml:space="preserve">а је </w:t>
      </w:r>
      <w:r>
        <w:rPr>
          <w:rFonts w:ascii="Arial" w:hAnsi="Arial" w:cs="Arial"/>
          <w:sz w:val="22"/>
          <w:szCs w:val="22"/>
          <w:lang w:val="sr-Cyrl-CS"/>
        </w:rPr>
        <w:t>д</w:t>
      </w:r>
      <w:r w:rsidRPr="00017C2A">
        <w:rPr>
          <w:rFonts w:ascii="Arial" w:hAnsi="Arial" w:cs="Arial"/>
          <w:bCs/>
          <w:sz w:val="22"/>
          <w:szCs w:val="22"/>
          <w:lang w:val="sr-Cyrl-CS"/>
        </w:rPr>
        <w:t xml:space="preserve">обављач </w:t>
      </w:r>
      <w:r w:rsidRPr="00017C2A">
        <w:rPr>
          <w:rFonts w:ascii="Arial" w:hAnsi="Arial" w:cs="Arial"/>
          <w:sz w:val="22"/>
          <w:szCs w:val="22"/>
          <w:lang w:val="sr-Cyrl-CS"/>
        </w:rPr>
        <w:t xml:space="preserve">доставио </w:t>
      </w:r>
      <w:r>
        <w:rPr>
          <w:rFonts w:ascii="Arial" w:hAnsi="Arial" w:cs="Arial"/>
          <w:sz w:val="22"/>
          <w:szCs w:val="22"/>
          <w:lang w:val="sr-Cyrl-CS"/>
        </w:rPr>
        <w:t>п</w:t>
      </w:r>
      <w:r w:rsidRPr="00017C2A">
        <w:rPr>
          <w:rFonts w:ascii="Arial" w:hAnsi="Arial" w:cs="Arial"/>
          <w:sz w:val="22"/>
          <w:szCs w:val="22"/>
          <w:lang w:val="sr-Cyrl-CS"/>
        </w:rPr>
        <w:t>онуду број ____________ од _____</w:t>
      </w:r>
      <w:r>
        <w:rPr>
          <w:rFonts w:ascii="Arial" w:hAnsi="Arial" w:cs="Arial"/>
          <w:sz w:val="22"/>
          <w:szCs w:val="22"/>
          <w:lang w:val="sr-Cyrl-CS"/>
        </w:rPr>
        <w:t>______</w:t>
      </w:r>
      <w:r w:rsidRPr="00017C2A">
        <w:rPr>
          <w:rFonts w:ascii="Arial" w:hAnsi="Arial" w:cs="Arial"/>
          <w:sz w:val="22"/>
          <w:szCs w:val="22"/>
          <w:lang w:val="sr-Cyrl-CS"/>
        </w:rPr>
        <w:t>____</w:t>
      </w:r>
      <w:r>
        <w:rPr>
          <w:rFonts w:ascii="Arial" w:hAnsi="Arial" w:cs="Arial"/>
          <w:sz w:val="22"/>
          <w:szCs w:val="22"/>
          <w:lang w:val="sr-Cyrl-CS"/>
        </w:rPr>
        <w:t xml:space="preserve"> 201</w:t>
      </w:r>
      <w:r w:rsidR="00531DB8">
        <w:rPr>
          <w:rFonts w:ascii="Arial" w:hAnsi="Arial" w:cs="Arial"/>
          <w:sz w:val="22"/>
          <w:szCs w:val="22"/>
          <w:lang w:val="sr-Cyrl-CS"/>
        </w:rPr>
        <w:t>5</w:t>
      </w:r>
      <w:r w:rsidRPr="00017C2A">
        <w:rPr>
          <w:rFonts w:ascii="Arial" w:hAnsi="Arial" w:cs="Arial"/>
          <w:sz w:val="22"/>
          <w:szCs w:val="22"/>
          <w:lang w:val="sr-Cyrl-CS"/>
        </w:rPr>
        <w:t>. године</w:t>
      </w:r>
      <w:r>
        <w:rPr>
          <w:rFonts w:ascii="Arial" w:hAnsi="Arial" w:cs="Arial"/>
          <w:sz w:val="22"/>
          <w:szCs w:val="22"/>
          <w:lang w:val="sr-Cyrl-CS"/>
        </w:rPr>
        <w:t>.</w:t>
      </w:r>
    </w:p>
    <w:p w:rsidR="00FC5C94" w:rsidRDefault="00FC5C94" w:rsidP="00F95120">
      <w:pPr>
        <w:jc w:val="both"/>
        <w:rPr>
          <w:rFonts w:ascii="Arial" w:hAnsi="Arial" w:cs="Arial"/>
          <w:sz w:val="22"/>
          <w:szCs w:val="22"/>
          <w:lang w:val="sr-Cyrl-CS"/>
        </w:rPr>
      </w:pPr>
    </w:p>
    <w:p w:rsidR="008B5709" w:rsidRPr="008B5709" w:rsidRDefault="00017C2A" w:rsidP="0038728F">
      <w:pPr>
        <w:pStyle w:val="Default"/>
        <w:spacing w:line="276" w:lineRule="auto"/>
        <w:jc w:val="center"/>
        <w:rPr>
          <w:rFonts w:ascii="Arial" w:hAnsi="Arial" w:cs="Arial"/>
          <w:bCs/>
          <w:sz w:val="22"/>
          <w:szCs w:val="22"/>
          <w:lang w:val="ru-RU"/>
        </w:rPr>
      </w:pPr>
      <w:r w:rsidRPr="008B5709">
        <w:rPr>
          <w:rFonts w:ascii="Arial" w:hAnsi="Arial" w:cs="Arial"/>
          <w:bCs/>
          <w:sz w:val="22"/>
          <w:szCs w:val="22"/>
          <w:lang w:val="ru-RU"/>
        </w:rPr>
        <w:t>Члан 1.</w:t>
      </w:r>
    </w:p>
    <w:p w:rsidR="008B5709" w:rsidRPr="009825C3" w:rsidRDefault="008B5709" w:rsidP="008B5709">
      <w:pPr>
        <w:ind w:firstLine="709"/>
        <w:jc w:val="both"/>
        <w:rPr>
          <w:rFonts w:ascii="Arial" w:hAnsi="Arial" w:cs="Arial"/>
          <w:color w:val="000000"/>
          <w:sz w:val="22"/>
          <w:szCs w:val="22"/>
          <w:lang w:val="sr-Cyrl-CS"/>
        </w:rPr>
      </w:pPr>
      <w:r w:rsidRPr="009825C3">
        <w:rPr>
          <w:rFonts w:ascii="Arial" w:hAnsi="Arial" w:cs="Arial"/>
          <w:color w:val="000000"/>
          <w:sz w:val="22"/>
          <w:szCs w:val="22"/>
          <w:lang w:val="sr-Cyrl-CS"/>
        </w:rPr>
        <w:t xml:space="preserve">Предмет уговора је </w:t>
      </w:r>
      <w:r w:rsidR="007653A8" w:rsidRPr="009825C3">
        <w:rPr>
          <w:rFonts w:ascii="Arial" w:hAnsi="Arial" w:cs="Arial"/>
          <w:color w:val="000000"/>
          <w:sz w:val="22"/>
          <w:szCs w:val="22"/>
          <w:lang w:val="sr-Cyrl-CS"/>
        </w:rPr>
        <w:t>извођење радова</w:t>
      </w:r>
      <w:r w:rsidR="0099706E" w:rsidRPr="009825C3">
        <w:rPr>
          <w:rFonts w:ascii="Arial" w:hAnsi="Arial" w:cs="Arial"/>
          <w:color w:val="000000"/>
          <w:sz w:val="22"/>
          <w:szCs w:val="22"/>
        </w:rPr>
        <w:t>-де</w:t>
      </w:r>
      <w:r w:rsidR="009825C3">
        <w:rPr>
          <w:rFonts w:ascii="Arial" w:hAnsi="Arial" w:cs="Arial"/>
          <w:color w:val="000000"/>
          <w:sz w:val="22"/>
          <w:szCs w:val="22"/>
          <w:lang w:val="sr-Cyrl-CS"/>
        </w:rPr>
        <w:t>ч</w:t>
      </w:r>
      <w:r w:rsidR="0099706E" w:rsidRPr="009825C3">
        <w:rPr>
          <w:rFonts w:ascii="Arial" w:hAnsi="Arial" w:cs="Arial"/>
          <w:color w:val="000000"/>
          <w:sz w:val="22"/>
          <w:szCs w:val="22"/>
        </w:rPr>
        <w:t>ије игралиште</w:t>
      </w:r>
      <w:r w:rsidR="00866F46">
        <w:rPr>
          <w:rFonts w:ascii="Arial" w:hAnsi="Arial" w:cs="Arial"/>
          <w:color w:val="000000"/>
          <w:sz w:val="22"/>
          <w:szCs w:val="22"/>
          <w:lang/>
        </w:rPr>
        <w:t xml:space="preserve"> </w:t>
      </w:r>
      <w:r w:rsidR="00984E9E" w:rsidRPr="009825C3">
        <w:rPr>
          <w:rFonts w:ascii="Arial" w:hAnsi="Arial" w:cs="Arial"/>
          <w:bCs/>
          <w:iCs/>
          <w:sz w:val="22"/>
          <w:szCs w:val="22"/>
        </w:rPr>
        <w:t xml:space="preserve">у </w:t>
      </w:r>
      <w:r w:rsidR="00866F46">
        <w:rPr>
          <w:rFonts w:ascii="Arial" w:hAnsi="Arial" w:cs="Arial"/>
          <w:bCs/>
          <w:iCs/>
          <w:sz w:val="22"/>
          <w:szCs w:val="22"/>
          <w:lang w:val="sr-Cyrl-CS"/>
        </w:rPr>
        <w:t>Б</w:t>
      </w:r>
      <w:r w:rsidR="00984E9E" w:rsidRPr="009825C3">
        <w:rPr>
          <w:rFonts w:ascii="Arial" w:hAnsi="Arial" w:cs="Arial"/>
          <w:bCs/>
          <w:iCs/>
          <w:sz w:val="22"/>
          <w:szCs w:val="22"/>
        </w:rPr>
        <w:t>локу 37</w:t>
      </w:r>
      <w:r w:rsidR="009825C3">
        <w:rPr>
          <w:rFonts w:ascii="Arial" w:hAnsi="Arial" w:cs="Arial"/>
          <w:bCs/>
          <w:iCs/>
          <w:sz w:val="22"/>
          <w:szCs w:val="22"/>
          <w:lang w:val="sr-Cyrl-CS"/>
        </w:rPr>
        <w:t>,</w:t>
      </w:r>
      <w:r w:rsidR="00984E9E" w:rsidRPr="009825C3">
        <w:rPr>
          <w:rFonts w:ascii="Arial" w:hAnsi="Arial" w:cs="Arial"/>
          <w:bCs/>
          <w:iCs/>
          <w:sz w:val="22"/>
          <w:szCs w:val="22"/>
        </w:rPr>
        <w:t xml:space="preserve"> између стамбених објеката у улици Милутина Миланковића бр. </w:t>
      </w:r>
      <w:proofErr w:type="gramStart"/>
      <w:r w:rsidR="00984E9E" w:rsidRPr="009825C3">
        <w:rPr>
          <w:rFonts w:ascii="Arial" w:hAnsi="Arial" w:cs="Arial"/>
          <w:bCs/>
          <w:iCs/>
          <w:sz w:val="22"/>
          <w:szCs w:val="22"/>
        </w:rPr>
        <w:t>150-160, Булевар Арсенија Чарнојевића бр.</w:t>
      </w:r>
      <w:proofErr w:type="gramEnd"/>
      <w:r w:rsidR="00984E9E" w:rsidRPr="009825C3">
        <w:rPr>
          <w:rFonts w:ascii="Arial" w:hAnsi="Arial" w:cs="Arial"/>
          <w:bCs/>
          <w:iCs/>
          <w:sz w:val="22"/>
          <w:szCs w:val="22"/>
        </w:rPr>
        <w:t xml:space="preserve"> 207-217 и ограде Дечијег вртића "Ластавица" (Булевар Арсенија Чарнојевића бр. 186) </w:t>
      </w:r>
      <w:r w:rsidRPr="009825C3">
        <w:rPr>
          <w:rFonts w:ascii="Arial" w:hAnsi="Arial" w:cs="Arial"/>
          <w:color w:val="000000"/>
          <w:sz w:val="22"/>
          <w:szCs w:val="22"/>
          <w:lang w:val="sr-Cyrl-CS"/>
        </w:rPr>
        <w:t>(у даљем тексту</w:t>
      </w:r>
      <w:r w:rsidR="00B82386" w:rsidRPr="009825C3">
        <w:rPr>
          <w:rFonts w:ascii="Arial" w:hAnsi="Arial" w:cs="Arial"/>
          <w:color w:val="000000"/>
          <w:sz w:val="22"/>
          <w:szCs w:val="22"/>
          <w:lang w:val="sr-Cyrl-CS"/>
        </w:rPr>
        <w:t xml:space="preserve">: </w:t>
      </w:r>
      <w:r w:rsidR="007653A8" w:rsidRPr="009825C3">
        <w:rPr>
          <w:rFonts w:ascii="Arial" w:hAnsi="Arial" w:cs="Arial"/>
          <w:color w:val="000000"/>
          <w:sz w:val="22"/>
          <w:szCs w:val="22"/>
          <w:lang w:val="sr-Cyrl-CS"/>
        </w:rPr>
        <w:t>радови</w:t>
      </w:r>
      <w:r w:rsidR="00953CE7" w:rsidRPr="009825C3">
        <w:rPr>
          <w:rFonts w:ascii="Arial" w:hAnsi="Arial" w:cs="Arial"/>
          <w:color w:val="000000"/>
          <w:sz w:val="22"/>
          <w:szCs w:val="22"/>
          <w:lang w:val="sr-Cyrl-CS"/>
        </w:rPr>
        <w:t>)</w:t>
      </w:r>
      <w:r w:rsidR="00B82386" w:rsidRPr="009825C3">
        <w:rPr>
          <w:rFonts w:ascii="Arial" w:hAnsi="Arial" w:cs="Arial"/>
          <w:color w:val="000000"/>
          <w:sz w:val="22"/>
          <w:szCs w:val="22"/>
          <w:lang w:val="sr-Cyrl-CS"/>
        </w:rPr>
        <w:t>.</w:t>
      </w:r>
    </w:p>
    <w:p w:rsidR="006901E5" w:rsidRPr="009825C3" w:rsidRDefault="00953CE7" w:rsidP="008B5709">
      <w:pPr>
        <w:ind w:firstLine="709"/>
        <w:jc w:val="both"/>
        <w:rPr>
          <w:rFonts w:ascii="Arial" w:hAnsi="Arial" w:cs="Arial"/>
          <w:bCs/>
          <w:iCs/>
          <w:sz w:val="22"/>
          <w:szCs w:val="22"/>
        </w:rPr>
      </w:pPr>
      <w:r w:rsidRPr="009825C3">
        <w:rPr>
          <w:rFonts w:ascii="Arial" w:hAnsi="Arial" w:cs="Arial"/>
          <w:bCs/>
          <w:iCs/>
          <w:sz w:val="22"/>
          <w:szCs w:val="22"/>
        </w:rPr>
        <w:t xml:space="preserve">Добављач ће </w:t>
      </w:r>
      <w:r w:rsidR="007653A8" w:rsidRPr="009825C3">
        <w:rPr>
          <w:rFonts w:ascii="Arial" w:hAnsi="Arial" w:cs="Arial"/>
          <w:bCs/>
          <w:iCs/>
          <w:sz w:val="22"/>
          <w:szCs w:val="22"/>
        </w:rPr>
        <w:t>радове</w:t>
      </w:r>
      <w:r w:rsidR="00993878">
        <w:rPr>
          <w:rFonts w:ascii="Arial" w:hAnsi="Arial" w:cs="Arial"/>
          <w:bCs/>
          <w:iCs/>
          <w:sz w:val="22"/>
          <w:szCs w:val="22"/>
          <w:lang w:val="sr-Cyrl-CS"/>
        </w:rPr>
        <w:t xml:space="preserve"> </w:t>
      </w:r>
      <w:r w:rsidR="007653A8" w:rsidRPr="009825C3">
        <w:rPr>
          <w:rFonts w:ascii="Arial" w:hAnsi="Arial" w:cs="Arial"/>
          <w:bCs/>
          <w:iCs/>
          <w:sz w:val="22"/>
          <w:szCs w:val="22"/>
        </w:rPr>
        <w:t>извести</w:t>
      </w:r>
      <w:r w:rsidR="008B5709" w:rsidRPr="009825C3">
        <w:rPr>
          <w:rFonts w:ascii="Arial" w:hAnsi="Arial" w:cs="Arial"/>
          <w:bCs/>
          <w:iCs/>
          <w:sz w:val="22"/>
          <w:szCs w:val="22"/>
        </w:rPr>
        <w:t xml:space="preserve"> својим материјалом, средствима рада и радном снагом, у складу са усвојеном понудом </w:t>
      </w:r>
      <w:r w:rsidR="00B82386" w:rsidRPr="009825C3">
        <w:rPr>
          <w:rFonts w:ascii="Arial" w:hAnsi="Arial" w:cs="Arial"/>
          <w:bCs/>
          <w:iCs/>
          <w:sz w:val="22"/>
          <w:szCs w:val="22"/>
        </w:rPr>
        <w:t>д</w:t>
      </w:r>
      <w:r w:rsidR="008B5709" w:rsidRPr="009825C3">
        <w:rPr>
          <w:rFonts w:ascii="Arial" w:hAnsi="Arial" w:cs="Arial"/>
          <w:bCs/>
          <w:iCs/>
          <w:sz w:val="22"/>
          <w:szCs w:val="22"/>
        </w:rPr>
        <w:t>обављача,</w:t>
      </w:r>
      <w:r w:rsidR="007653A8" w:rsidRPr="009825C3">
        <w:rPr>
          <w:rFonts w:ascii="Arial" w:hAnsi="Arial" w:cs="Arial"/>
          <w:bCs/>
          <w:iCs/>
          <w:sz w:val="22"/>
          <w:szCs w:val="22"/>
        </w:rPr>
        <w:t xml:space="preserve"> 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атесте и гаранције.</w:t>
      </w:r>
    </w:p>
    <w:p w:rsidR="007653A8" w:rsidRPr="007653A8" w:rsidRDefault="007653A8" w:rsidP="008B5709">
      <w:pPr>
        <w:ind w:firstLine="709"/>
        <w:jc w:val="both"/>
        <w:rPr>
          <w:rFonts w:ascii="Arial" w:hAnsi="Arial" w:cs="Arial"/>
          <w:sz w:val="22"/>
          <w:szCs w:val="22"/>
          <w:lang w:val="sr-Cyrl-CS"/>
        </w:rPr>
      </w:pPr>
    </w:p>
    <w:p w:rsidR="008B5709" w:rsidRPr="007753C6" w:rsidRDefault="008B5709" w:rsidP="00B82386">
      <w:pPr>
        <w:tabs>
          <w:tab w:val="left" w:pos="120"/>
        </w:tabs>
        <w:spacing w:line="276" w:lineRule="auto"/>
        <w:jc w:val="center"/>
        <w:rPr>
          <w:rFonts w:ascii="Arial" w:hAnsi="Arial" w:cs="Arial"/>
          <w:bCs/>
          <w:sz w:val="22"/>
          <w:szCs w:val="22"/>
          <w:lang w:val="sr-Cyrl-CS"/>
        </w:rPr>
      </w:pPr>
      <w:r w:rsidRPr="007753C6">
        <w:rPr>
          <w:rFonts w:ascii="Arial" w:hAnsi="Arial" w:cs="Arial"/>
          <w:bCs/>
          <w:sz w:val="22"/>
          <w:szCs w:val="22"/>
          <w:lang w:val="sr-Cyrl-CS"/>
        </w:rPr>
        <w:t>Члан 2.</w:t>
      </w:r>
    </w:p>
    <w:p w:rsidR="007653A8" w:rsidRPr="00531DB8" w:rsidRDefault="007653A8" w:rsidP="007653A8">
      <w:pPr>
        <w:pStyle w:val="Default"/>
        <w:ind w:firstLine="720"/>
        <w:jc w:val="both"/>
        <w:rPr>
          <w:rFonts w:ascii="Arial" w:hAnsi="Arial" w:cs="Arial"/>
          <w:sz w:val="22"/>
          <w:szCs w:val="22"/>
        </w:rPr>
      </w:pPr>
      <w:proofErr w:type="gramStart"/>
      <w:r w:rsidRPr="00531DB8">
        <w:rPr>
          <w:rFonts w:ascii="Arial" w:hAnsi="Arial" w:cs="Arial"/>
          <w:sz w:val="22"/>
          <w:szCs w:val="22"/>
        </w:rPr>
        <w:t xml:space="preserve">Уговорена цена износи </w:t>
      </w:r>
      <w:r w:rsidRPr="00531DB8">
        <w:rPr>
          <w:rFonts w:ascii="Arial" w:hAnsi="Arial" w:cs="Arial"/>
          <w:bCs/>
          <w:sz w:val="22"/>
          <w:szCs w:val="22"/>
        </w:rPr>
        <w:t>_______</w:t>
      </w:r>
      <w:r w:rsidRPr="00531DB8">
        <w:rPr>
          <w:rFonts w:ascii="Arial" w:hAnsi="Arial" w:cs="Arial"/>
          <w:bCs/>
          <w:sz w:val="22"/>
          <w:szCs w:val="22"/>
          <w:lang w:val="sr-Cyrl-CS"/>
        </w:rPr>
        <w:t>____</w:t>
      </w:r>
      <w:r w:rsidRPr="00531DB8">
        <w:rPr>
          <w:rFonts w:ascii="Arial" w:hAnsi="Arial" w:cs="Arial"/>
          <w:bCs/>
          <w:sz w:val="22"/>
          <w:szCs w:val="22"/>
        </w:rPr>
        <w:t xml:space="preserve">__________ </w:t>
      </w:r>
      <w:r w:rsidRPr="00531DB8">
        <w:rPr>
          <w:rFonts w:ascii="Arial" w:hAnsi="Arial" w:cs="Arial"/>
          <w:sz w:val="22"/>
          <w:szCs w:val="22"/>
        </w:rPr>
        <w:t xml:space="preserve">динара без </w:t>
      </w:r>
      <w:r w:rsidRPr="00531DB8">
        <w:rPr>
          <w:rFonts w:ascii="Arial" w:hAnsi="Arial" w:cs="Arial"/>
          <w:sz w:val="22"/>
          <w:szCs w:val="22"/>
          <w:lang w:val="sr-Cyrl-CS"/>
        </w:rPr>
        <w:t>ПДВ</w:t>
      </w:r>
      <w:r w:rsidRPr="00531DB8">
        <w:rPr>
          <w:rFonts w:ascii="Arial" w:hAnsi="Arial" w:cs="Arial"/>
          <w:sz w:val="22"/>
          <w:szCs w:val="22"/>
        </w:rPr>
        <w:t xml:space="preserve">, односно </w:t>
      </w:r>
      <w:r w:rsidRPr="00531DB8">
        <w:rPr>
          <w:rFonts w:ascii="Arial" w:hAnsi="Arial" w:cs="Arial"/>
          <w:bCs/>
          <w:sz w:val="22"/>
          <w:szCs w:val="22"/>
        </w:rPr>
        <w:t>___________</w:t>
      </w:r>
      <w:r w:rsidRPr="00531DB8">
        <w:rPr>
          <w:rFonts w:ascii="Arial" w:hAnsi="Arial" w:cs="Arial"/>
          <w:bCs/>
          <w:sz w:val="22"/>
          <w:szCs w:val="22"/>
          <w:lang w:val="sr-Cyrl-CS"/>
        </w:rPr>
        <w:t>_____</w:t>
      </w:r>
      <w:r w:rsidRPr="00531DB8">
        <w:rPr>
          <w:rFonts w:ascii="Arial" w:hAnsi="Arial" w:cs="Arial"/>
          <w:bCs/>
          <w:sz w:val="22"/>
          <w:szCs w:val="22"/>
        </w:rPr>
        <w:t xml:space="preserve">_______ </w:t>
      </w:r>
      <w:r w:rsidRPr="00531DB8">
        <w:rPr>
          <w:rFonts w:ascii="Arial" w:hAnsi="Arial" w:cs="Arial"/>
          <w:sz w:val="22"/>
          <w:szCs w:val="22"/>
        </w:rPr>
        <w:t xml:space="preserve">динара са </w:t>
      </w:r>
      <w:r w:rsidRPr="00531DB8">
        <w:rPr>
          <w:rFonts w:ascii="Arial" w:hAnsi="Arial" w:cs="Arial"/>
          <w:sz w:val="22"/>
          <w:szCs w:val="22"/>
          <w:lang w:val="sr-Cyrl-CS"/>
        </w:rPr>
        <w:t>ПДВ</w:t>
      </w:r>
      <w:r w:rsidRPr="00531DB8">
        <w:rPr>
          <w:rFonts w:ascii="Arial" w:hAnsi="Arial" w:cs="Arial"/>
          <w:sz w:val="22"/>
          <w:szCs w:val="22"/>
        </w:rPr>
        <w:t>.</w:t>
      </w:r>
      <w:proofErr w:type="gramEnd"/>
    </w:p>
    <w:p w:rsidR="007653A8" w:rsidRPr="00E627F0" w:rsidRDefault="007653A8" w:rsidP="007653A8">
      <w:pPr>
        <w:pStyle w:val="Default"/>
        <w:ind w:firstLine="720"/>
        <w:jc w:val="both"/>
        <w:rPr>
          <w:rFonts w:ascii="Arial" w:hAnsi="Arial" w:cs="Arial"/>
          <w:sz w:val="22"/>
          <w:szCs w:val="22"/>
        </w:rPr>
      </w:pPr>
      <w:proofErr w:type="gramStart"/>
      <w:r w:rsidRPr="00E627F0">
        <w:rPr>
          <w:rFonts w:ascii="Arial" w:hAnsi="Arial" w:cs="Arial"/>
          <w:sz w:val="22"/>
          <w:szCs w:val="22"/>
        </w:rPr>
        <w:t>Обрачун изведених радова ће се вршити на основу стварно изведених количина утврђених у грађевинској књизи, уз примену уговорених јединичних цена.</w:t>
      </w:r>
      <w:proofErr w:type="gramEnd"/>
    </w:p>
    <w:p w:rsidR="007653A8" w:rsidRPr="007653A8" w:rsidRDefault="007653A8" w:rsidP="007653A8">
      <w:pPr>
        <w:pStyle w:val="Default"/>
        <w:pageBreakBefore/>
        <w:ind w:firstLine="720"/>
        <w:jc w:val="both"/>
        <w:rPr>
          <w:rFonts w:ascii="Arial" w:hAnsi="Arial" w:cs="Arial"/>
          <w:sz w:val="22"/>
          <w:szCs w:val="22"/>
        </w:rPr>
      </w:pPr>
      <w:r w:rsidRPr="00E627F0">
        <w:rPr>
          <w:rFonts w:ascii="Arial" w:hAnsi="Arial" w:cs="Arial"/>
          <w:sz w:val="22"/>
          <w:szCs w:val="22"/>
        </w:rPr>
        <w:lastRenderedPageBreak/>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као и све друге трошкове и издатке које сноси </w:t>
      </w:r>
      <w:r w:rsidRPr="00E627F0">
        <w:rPr>
          <w:rFonts w:ascii="Arial" w:hAnsi="Arial" w:cs="Arial"/>
          <w:sz w:val="22"/>
          <w:szCs w:val="22"/>
          <w:lang w:val="sr-Cyrl-CS"/>
        </w:rPr>
        <w:t>добављач</w:t>
      </w:r>
      <w:r w:rsidRPr="00E627F0">
        <w:rPr>
          <w:rFonts w:ascii="Arial" w:hAnsi="Arial" w:cs="Arial"/>
          <w:sz w:val="22"/>
          <w:szCs w:val="22"/>
        </w:rPr>
        <w:t xml:space="preserve"> како би у потпуности извршио све Уговором предвиђене обавезе.</w:t>
      </w:r>
    </w:p>
    <w:p w:rsidR="007653A8" w:rsidRDefault="007653A8" w:rsidP="007653A8">
      <w:pPr>
        <w:pStyle w:val="Default"/>
        <w:rPr>
          <w:sz w:val="23"/>
          <w:szCs w:val="23"/>
          <w:lang w:val="sr-Cyrl-CS"/>
        </w:rPr>
      </w:pPr>
    </w:p>
    <w:p w:rsidR="00DB1CFC" w:rsidRPr="00DB1CFC" w:rsidRDefault="00DB1CFC" w:rsidP="00E627F0">
      <w:pPr>
        <w:pStyle w:val="Default"/>
        <w:spacing w:line="276" w:lineRule="auto"/>
        <w:jc w:val="center"/>
        <w:rPr>
          <w:rFonts w:ascii="Arial" w:hAnsi="Arial" w:cs="Arial"/>
          <w:sz w:val="22"/>
          <w:szCs w:val="22"/>
          <w:lang w:val="sr-Cyrl-CS"/>
        </w:rPr>
      </w:pPr>
      <w:r w:rsidRPr="00DB1CFC">
        <w:rPr>
          <w:rFonts w:ascii="Arial" w:hAnsi="Arial" w:cs="Arial"/>
          <w:sz w:val="22"/>
          <w:szCs w:val="22"/>
          <w:lang w:val="sr-Cyrl-CS"/>
        </w:rPr>
        <w:t>Члан 3.</w:t>
      </w:r>
    </w:p>
    <w:p w:rsidR="00E627F0" w:rsidRPr="005535FE" w:rsidRDefault="007653A8" w:rsidP="00E627F0">
      <w:pPr>
        <w:pStyle w:val="Default"/>
        <w:ind w:firstLine="720"/>
        <w:jc w:val="both"/>
        <w:rPr>
          <w:rFonts w:ascii="Arial" w:hAnsi="Arial" w:cs="Arial"/>
          <w:color w:val="auto"/>
          <w:sz w:val="22"/>
          <w:szCs w:val="22"/>
          <w:lang w:val="sr-Cyrl-CS"/>
        </w:rPr>
      </w:pPr>
      <w:proofErr w:type="gramStart"/>
      <w:r w:rsidRPr="005535FE">
        <w:rPr>
          <w:rFonts w:ascii="Arial" w:hAnsi="Arial" w:cs="Arial"/>
          <w:color w:val="auto"/>
          <w:sz w:val="22"/>
          <w:szCs w:val="22"/>
        </w:rPr>
        <w:t xml:space="preserve">Наручилац се обавезује да плаћање износа из члана </w:t>
      </w:r>
      <w:r w:rsidRPr="005535FE">
        <w:rPr>
          <w:rFonts w:ascii="Arial" w:hAnsi="Arial" w:cs="Arial"/>
          <w:color w:val="auto"/>
          <w:sz w:val="22"/>
          <w:szCs w:val="22"/>
          <w:lang w:val="sr-Cyrl-CS"/>
        </w:rPr>
        <w:t>2</w:t>
      </w:r>
      <w:r w:rsidRPr="005535FE">
        <w:rPr>
          <w:rFonts w:ascii="Arial" w:hAnsi="Arial" w:cs="Arial"/>
          <w:color w:val="auto"/>
          <w:sz w:val="22"/>
          <w:szCs w:val="22"/>
        </w:rPr>
        <w:t xml:space="preserve">.овог Уговора изврши </w:t>
      </w:r>
      <w:r w:rsidR="00E627F0" w:rsidRPr="005535FE">
        <w:rPr>
          <w:rFonts w:ascii="Arial" w:hAnsi="Arial" w:cs="Arial"/>
          <w:color w:val="auto"/>
          <w:sz w:val="22"/>
          <w:szCs w:val="22"/>
          <w:lang w:val="sr-Cyrl-CS"/>
        </w:rPr>
        <w:t xml:space="preserve">у року </w:t>
      </w:r>
      <w:r w:rsidR="005535FE" w:rsidRPr="005535FE">
        <w:rPr>
          <w:rFonts w:ascii="Arial" w:hAnsi="Arial" w:cs="Arial"/>
          <w:color w:val="auto"/>
          <w:sz w:val="22"/>
          <w:szCs w:val="22"/>
          <w:lang w:val="ru-RU"/>
        </w:rPr>
        <w:t xml:space="preserve">до </w:t>
      </w:r>
      <w:r w:rsidR="00531DB8" w:rsidRPr="00340C95">
        <w:rPr>
          <w:rFonts w:ascii="Arial" w:hAnsi="Arial" w:cs="Arial"/>
          <w:color w:val="auto"/>
          <w:sz w:val="22"/>
          <w:szCs w:val="22"/>
          <w:lang w:val="ru-RU"/>
        </w:rPr>
        <w:t>45</w:t>
      </w:r>
      <w:r w:rsidR="005535FE" w:rsidRPr="00340C95">
        <w:rPr>
          <w:rFonts w:ascii="Arial" w:hAnsi="Arial" w:cs="Arial"/>
          <w:color w:val="auto"/>
          <w:sz w:val="22"/>
          <w:szCs w:val="22"/>
          <w:lang w:val="ru-RU"/>
        </w:rPr>
        <w:t xml:space="preserve"> дана</w:t>
      </w:r>
      <w:r w:rsidR="005535FE" w:rsidRPr="005535FE">
        <w:rPr>
          <w:rFonts w:ascii="Arial" w:hAnsi="Arial" w:cs="Arial"/>
          <w:color w:val="auto"/>
          <w:sz w:val="22"/>
          <w:szCs w:val="22"/>
          <w:lang w:val="ru-RU"/>
        </w:rPr>
        <w:t xml:space="preserve"> по окончаној ситуацији </w:t>
      </w:r>
      <w:r w:rsidR="005535FE" w:rsidRPr="005535FE">
        <w:rPr>
          <w:rFonts w:ascii="Arial" w:hAnsi="Arial" w:cs="Arial"/>
          <w:color w:val="auto"/>
          <w:sz w:val="22"/>
          <w:szCs w:val="22"/>
        </w:rPr>
        <w:t xml:space="preserve">уз коју је приложен записник о квантитативном и квалитативном пријему радова </w:t>
      </w:r>
      <w:r w:rsidR="005535FE" w:rsidRPr="005535FE">
        <w:rPr>
          <w:rFonts w:ascii="Arial" w:hAnsi="Arial" w:cs="Arial"/>
          <w:color w:val="auto"/>
          <w:sz w:val="22"/>
          <w:szCs w:val="22"/>
          <w:lang w:val="ru-RU"/>
        </w:rPr>
        <w:t>и пријема фактуре.</w:t>
      </w:r>
      <w:proofErr w:type="gramEnd"/>
    </w:p>
    <w:p w:rsidR="007653A8" w:rsidRPr="005535FE" w:rsidRDefault="007653A8" w:rsidP="007653A8">
      <w:pPr>
        <w:pStyle w:val="Default"/>
        <w:ind w:firstLine="720"/>
        <w:jc w:val="both"/>
        <w:rPr>
          <w:rFonts w:ascii="Arial" w:hAnsi="Arial" w:cs="Arial"/>
          <w:color w:val="auto"/>
          <w:sz w:val="22"/>
          <w:szCs w:val="22"/>
          <w:lang w:val="sr-Cyrl-CS"/>
        </w:rPr>
      </w:pPr>
      <w:proofErr w:type="gramStart"/>
      <w:r w:rsidRPr="005535FE">
        <w:rPr>
          <w:rFonts w:ascii="Arial" w:hAnsi="Arial" w:cs="Arial"/>
          <w:color w:val="auto"/>
          <w:sz w:val="22"/>
          <w:szCs w:val="22"/>
        </w:rPr>
        <w:t xml:space="preserve">Подношење банкарске гаранције из члана </w:t>
      </w:r>
      <w:r w:rsidR="0088514E">
        <w:rPr>
          <w:rFonts w:ascii="Arial" w:hAnsi="Arial" w:cs="Arial"/>
          <w:color w:val="auto"/>
          <w:sz w:val="22"/>
          <w:szCs w:val="22"/>
          <w:lang w:val="sr-Cyrl-CS"/>
        </w:rPr>
        <w:t>5</w:t>
      </w:r>
      <w:r w:rsidR="00DB1CFC" w:rsidRPr="005535FE">
        <w:rPr>
          <w:rFonts w:ascii="Arial" w:hAnsi="Arial" w:cs="Arial"/>
          <w:color w:val="auto"/>
          <w:sz w:val="22"/>
          <w:szCs w:val="22"/>
          <w:lang w:val="sr-Cyrl-CS"/>
        </w:rPr>
        <w:t>.</w:t>
      </w:r>
      <w:r w:rsidRPr="005535FE">
        <w:rPr>
          <w:rFonts w:ascii="Arial" w:hAnsi="Arial" w:cs="Arial"/>
          <w:color w:val="auto"/>
          <w:sz w:val="22"/>
          <w:szCs w:val="22"/>
        </w:rPr>
        <w:t xml:space="preserve">овог Уговора представља услов за плаћање </w:t>
      </w:r>
      <w:r w:rsidR="005535FE" w:rsidRPr="005535FE">
        <w:rPr>
          <w:rFonts w:ascii="Arial" w:hAnsi="Arial" w:cs="Arial"/>
          <w:color w:val="auto"/>
          <w:sz w:val="22"/>
          <w:szCs w:val="22"/>
          <w:lang w:val="sr-Cyrl-CS"/>
        </w:rPr>
        <w:t>по окончаној</w:t>
      </w:r>
      <w:r w:rsidRPr="005535FE">
        <w:rPr>
          <w:rFonts w:ascii="Arial" w:hAnsi="Arial" w:cs="Arial"/>
          <w:color w:val="auto"/>
          <w:sz w:val="22"/>
          <w:szCs w:val="22"/>
        </w:rPr>
        <w:t xml:space="preserve"> ситуациј</w:t>
      </w:r>
      <w:r w:rsidR="005535FE" w:rsidRPr="005535FE">
        <w:rPr>
          <w:rFonts w:ascii="Arial" w:hAnsi="Arial" w:cs="Arial"/>
          <w:color w:val="auto"/>
          <w:sz w:val="22"/>
          <w:szCs w:val="22"/>
          <w:lang w:val="sr-Cyrl-CS"/>
        </w:rPr>
        <w:t>и</w:t>
      </w:r>
      <w:r w:rsidRPr="005535FE">
        <w:rPr>
          <w:rFonts w:ascii="Arial" w:hAnsi="Arial" w:cs="Arial"/>
          <w:color w:val="auto"/>
          <w:sz w:val="22"/>
          <w:szCs w:val="22"/>
        </w:rPr>
        <w:t>.</w:t>
      </w:r>
      <w:proofErr w:type="gramEnd"/>
      <w:r w:rsidRPr="005535FE">
        <w:rPr>
          <w:rFonts w:ascii="Arial" w:hAnsi="Arial" w:cs="Arial"/>
          <w:color w:val="auto"/>
          <w:sz w:val="22"/>
          <w:szCs w:val="22"/>
        </w:rPr>
        <w:t xml:space="preserve"> </w:t>
      </w:r>
    </w:p>
    <w:p w:rsidR="0016067E" w:rsidRPr="0016067E" w:rsidRDefault="0016067E" w:rsidP="007653A8">
      <w:pPr>
        <w:pStyle w:val="Default"/>
        <w:ind w:firstLine="720"/>
        <w:jc w:val="both"/>
        <w:rPr>
          <w:rFonts w:ascii="Arial" w:hAnsi="Arial" w:cs="Arial"/>
          <w:color w:val="FF0000"/>
          <w:sz w:val="22"/>
          <w:szCs w:val="22"/>
          <w:lang w:val="sr-Cyrl-CS"/>
        </w:rPr>
      </w:pPr>
      <w:r w:rsidRPr="005535FE">
        <w:rPr>
          <w:rFonts w:ascii="Arial" w:hAnsi="Arial" w:cs="Arial"/>
          <w:bCs/>
          <w:color w:val="auto"/>
          <w:sz w:val="22"/>
          <w:szCs w:val="22"/>
          <w:lang w:val="ru-RU"/>
        </w:rPr>
        <w:t xml:space="preserve">Добављач доставља фактуре наручиоцу путем поште или предајом на шалтеру 4 </w:t>
      </w:r>
      <w:r w:rsidRPr="005535FE">
        <w:rPr>
          <w:rFonts w:ascii="Arial" w:hAnsi="Arial" w:cs="Arial"/>
          <w:color w:val="auto"/>
          <w:sz w:val="22"/>
          <w:szCs w:val="22"/>
          <w:lang w:val="sr-Cyrl-CS"/>
        </w:rPr>
        <w:t>у згради Градске општине Нови Београд, Булевар Михајла Пупина 167, са обавезном назнаком</w:t>
      </w:r>
      <w:r w:rsidRPr="005535FE">
        <w:rPr>
          <w:rFonts w:ascii="Arial" w:hAnsi="Arial" w:cs="Arial"/>
          <w:sz w:val="22"/>
          <w:szCs w:val="22"/>
          <w:lang w:val="sr-Cyrl-CS"/>
        </w:rPr>
        <w:t xml:space="preserve"> „Фактура у предмету ЈН </w:t>
      </w:r>
      <w:r w:rsidRPr="005535FE">
        <w:rPr>
          <w:rFonts w:ascii="Arial" w:hAnsi="Arial" w:cs="Arial"/>
          <w:sz w:val="22"/>
          <w:szCs w:val="22"/>
          <w:lang w:val="sr-Latn-CS"/>
        </w:rPr>
        <w:t>VII-404-1/</w:t>
      </w:r>
      <w:r w:rsidRPr="005535FE">
        <w:rPr>
          <w:rFonts w:ascii="Arial" w:hAnsi="Arial" w:cs="Arial"/>
          <w:sz w:val="22"/>
          <w:szCs w:val="22"/>
          <w:lang w:val="sr-Cyrl-CS"/>
        </w:rPr>
        <w:t>201</w:t>
      </w:r>
      <w:r w:rsidR="00531DB8">
        <w:rPr>
          <w:rFonts w:ascii="Arial" w:hAnsi="Arial" w:cs="Arial"/>
          <w:sz w:val="22"/>
          <w:szCs w:val="22"/>
          <w:lang w:val="sr-Cyrl-CS"/>
        </w:rPr>
        <w:t>5</w:t>
      </w:r>
      <w:r w:rsidR="0064203F">
        <w:rPr>
          <w:rFonts w:ascii="Arial" w:hAnsi="Arial" w:cs="Arial"/>
          <w:sz w:val="22"/>
          <w:szCs w:val="22"/>
          <w:lang w:val="sr-Cyrl-CS"/>
        </w:rPr>
        <w:t>-59</w:t>
      </w:r>
      <w:r w:rsidRPr="005535FE">
        <w:rPr>
          <w:rFonts w:ascii="Arial" w:hAnsi="Arial" w:cs="Arial"/>
          <w:sz w:val="22"/>
          <w:szCs w:val="22"/>
          <w:lang w:val="sr-Cyrl-CS"/>
        </w:rPr>
        <w:t>“.</w:t>
      </w:r>
    </w:p>
    <w:p w:rsidR="00AF580E" w:rsidRDefault="00AF580E" w:rsidP="00AF580E">
      <w:pPr>
        <w:tabs>
          <w:tab w:val="left" w:pos="120"/>
        </w:tabs>
        <w:spacing w:line="276" w:lineRule="auto"/>
        <w:jc w:val="center"/>
        <w:rPr>
          <w:rFonts w:ascii="Arial" w:hAnsi="Arial" w:cs="Arial"/>
          <w:bCs/>
          <w:sz w:val="22"/>
          <w:szCs w:val="22"/>
          <w:lang w:val="sr-Cyrl-CS"/>
        </w:rPr>
      </w:pPr>
    </w:p>
    <w:p w:rsidR="007653A8" w:rsidRDefault="00AF580E" w:rsidP="00B82386">
      <w:pPr>
        <w:tabs>
          <w:tab w:val="left" w:pos="120"/>
        </w:tabs>
        <w:spacing w:line="276" w:lineRule="auto"/>
        <w:jc w:val="center"/>
        <w:rPr>
          <w:rFonts w:ascii="Arial" w:hAnsi="Arial" w:cs="Arial"/>
          <w:bCs/>
          <w:sz w:val="22"/>
          <w:szCs w:val="22"/>
          <w:lang w:val="sr-Cyrl-CS"/>
        </w:rPr>
      </w:pPr>
      <w:r w:rsidRPr="007753C6">
        <w:rPr>
          <w:rFonts w:ascii="Arial" w:hAnsi="Arial" w:cs="Arial"/>
          <w:bCs/>
          <w:sz w:val="22"/>
          <w:szCs w:val="22"/>
          <w:lang w:val="sr-Cyrl-CS"/>
        </w:rPr>
        <w:t xml:space="preserve">Члан </w:t>
      </w:r>
      <w:r w:rsidR="005535FE">
        <w:rPr>
          <w:rFonts w:ascii="Arial" w:hAnsi="Arial" w:cs="Arial"/>
          <w:bCs/>
          <w:sz w:val="22"/>
          <w:szCs w:val="22"/>
          <w:lang w:val="sr-Cyrl-CS"/>
        </w:rPr>
        <w:t>4</w:t>
      </w:r>
      <w:r w:rsidRPr="007753C6">
        <w:rPr>
          <w:rFonts w:ascii="Arial" w:hAnsi="Arial" w:cs="Arial"/>
          <w:bCs/>
          <w:sz w:val="22"/>
          <w:szCs w:val="22"/>
          <w:lang w:val="sr-Cyrl-CS"/>
        </w:rPr>
        <w:t>.</w:t>
      </w:r>
    </w:p>
    <w:p w:rsidR="00AF580E" w:rsidRPr="005535FE" w:rsidRDefault="00AF580E" w:rsidP="00AF580E">
      <w:pPr>
        <w:pStyle w:val="Default"/>
        <w:ind w:firstLine="720"/>
        <w:jc w:val="both"/>
        <w:rPr>
          <w:rFonts w:ascii="Arial" w:hAnsi="Arial" w:cs="Arial"/>
          <w:color w:val="auto"/>
          <w:sz w:val="22"/>
          <w:szCs w:val="22"/>
        </w:rPr>
      </w:pPr>
      <w:r w:rsidRPr="005535FE">
        <w:rPr>
          <w:rFonts w:ascii="Arial" w:hAnsi="Arial" w:cs="Arial"/>
          <w:color w:val="auto"/>
          <w:sz w:val="22"/>
          <w:szCs w:val="22"/>
          <w:lang w:val="sr-Cyrl-CS"/>
        </w:rPr>
        <w:t>Добављач</w:t>
      </w:r>
      <w:r w:rsidRPr="005535FE">
        <w:rPr>
          <w:rFonts w:ascii="Arial" w:hAnsi="Arial" w:cs="Arial"/>
          <w:color w:val="auto"/>
          <w:sz w:val="22"/>
          <w:szCs w:val="22"/>
        </w:rPr>
        <w:t xml:space="preserve"> је дужан да уговорене радове изведе за __________ </w:t>
      </w:r>
      <w:r w:rsidRPr="005535FE">
        <w:rPr>
          <w:rFonts w:ascii="Arial" w:hAnsi="Arial" w:cs="Arial"/>
          <w:i/>
          <w:iCs/>
          <w:color w:val="auto"/>
          <w:sz w:val="22"/>
          <w:szCs w:val="22"/>
        </w:rPr>
        <w:t xml:space="preserve">(максимум </w:t>
      </w:r>
      <w:r w:rsidR="00846045">
        <w:rPr>
          <w:rFonts w:ascii="Arial" w:hAnsi="Arial" w:cs="Arial"/>
          <w:i/>
          <w:iCs/>
          <w:color w:val="auto"/>
          <w:sz w:val="22"/>
          <w:szCs w:val="22"/>
          <w:lang w:val="sr-Cyrl-CS"/>
        </w:rPr>
        <w:t>2</w:t>
      </w:r>
      <w:r w:rsidR="003E677B">
        <w:rPr>
          <w:rFonts w:ascii="Arial" w:hAnsi="Arial" w:cs="Arial"/>
          <w:i/>
          <w:iCs/>
          <w:color w:val="auto"/>
          <w:sz w:val="22"/>
          <w:szCs w:val="22"/>
          <w:lang w:val="sr-Cyrl-CS"/>
        </w:rPr>
        <w:t>0</w:t>
      </w:r>
      <w:r w:rsidRPr="005535FE">
        <w:rPr>
          <w:rFonts w:ascii="Arial" w:hAnsi="Arial" w:cs="Arial"/>
          <w:i/>
          <w:iCs/>
          <w:color w:val="auto"/>
          <w:sz w:val="22"/>
          <w:szCs w:val="22"/>
        </w:rPr>
        <w:t xml:space="preserve">) </w:t>
      </w:r>
      <w:r w:rsidRPr="005535FE">
        <w:rPr>
          <w:rFonts w:ascii="Arial" w:hAnsi="Arial" w:cs="Arial"/>
          <w:color w:val="auto"/>
          <w:sz w:val="22"/>
          <w:szCs w:val="22"/>
        </w:rPr>
        <w:t xml:space="preserve">календарских дана од дана увођења у посао. </w:t>
      </w:r>
    </w:p>
    <w:p w:rsidR="007653A8" w:rsidRPr="005535FE" w:rsidRDefault="00AF580E" w:rsidP="00AF580E">
      <w:pPr>
        <w:tabs>
          <w:tab w:val="left" w:pos="120"/>
        </w:tabs>
        <w:spacing w:line="276" w:lineRule="auto"/>
        <w:jc w:val="both"/>
        <w:rPr>
          <w:rFonts w:ascii="Arial" w:hAnsi="Arial" w:cs="Arial"/>
          <w:bCs/>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gramStart"/>
      <w:r w:rsidRPr="005535FE">
        <w:rPr>
          <w:rFonts w:ascii="Arial" w:hAnsi="Arial" w:cs="Arial"/>
          <w:sz w:val="22"/>
          <w:szCs w:val="22"/>
        </w:rPr>
        <w:t>Датум почетка и завршетка радова утврдиће се уписом у грађевински дневник.</w:t>
      </w:r>
      <w:proofErr w:type="gramEnd"/>
    </w:p>
    <w:p w:rsidR="007653A8" w:rsidRDefault="007653A8" w:rsidP="00B82386">
      <w:pPr>
        <w:tabs>
          <w:tab w:val="left" w:pos="120"/>
        </w:tabs>
        <w:spacing w:line="276" w:lineRule="auto"/>
        <w:jc w:val="center"/>
        <w:rPr>
          <w:rFonts w:ascii="Arial" w:hAnsi="Arial" w:cs="Arial"/>
          <w:sz w:val="22"/>
          <w:szCs w:val="22"/>
          <w:lang w:val="sr-Cyrl-CS"/>
        </w:rPr>
      </w:pPr>
    </w:p>
    <w:p w:rsidR="00AF580E" w:rsidRDefault="00AF580E" w:rsidP="00B82386">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sidR="005535FE">
        <w:rPr>
          <w:rFonts w:ascii="Arial" w:hAnsi="Arial" w:cs="Arial"/>
          <w:sz w:val="22"/>
          <w:szCs w:val="22"/>
          <w:lang w:val="sr-Cyrl-CS"/>
        </w:rPr>
        <w:t>5</w:t>
      </w:r>
      <w:r>
        <w:rPr>
          <w:rFonts w:ascii="Arial" w:hAnsi="Arial" w:cs="Arial"/>
          <w:sz w:val="22"/>
          <w:szCs w:val="22"/>
          <w:lang w:val="sr-Cyrl-CS"/>
        </w:rPr>
        <w:t xml:space="preserve">. </w:t>
      </w:r>
    </w:p>
    <w:p w:rsidR="00AF580E" w:rsidRPr="009825C3" w:rsidRDefault="00AF580E" w:rsidP="00AF580E">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t>Добављач</w:t>
      </w:r>
      <w:r w:rsidRPr="005535FE">
        <w:rPr>
          <w:rFonts w:ascii="Arial" w:hAnsi="Arial" w:cs="Arial"/>
          <w:sz w:val="22"/>
          <w:szCs w:val="22"/>
        </w:rPr>
        <w:t xml:space="preserve"> је дужан да, у року од 8 дана од дана потписивања Уговора, </w:t>
      </w:r>
      <w:r w:rsidRPr="005535FE">
        <w:rPr>
          <w:rFonts w:ascii="Arial" w:hAnsi="Arial" w:cs="Arial"/>
          <w:sz w:val="22"/>
          <w:szCs w:val="22"/>
          <w:lang w:val="sr-Cyrl-CS"/>
        </w:rPr>
        <w:t>н</w:t>
      </w:r>
      <w:r w:rsidRPr="005535FE">
        <w:rPr>
          <w:rFonts w:ascii="Arial" w:hAnsi="Arial" w:cs="Arial"/>
          <w:sz w:val="22"/>
          <w:szCs w:val="22"/>
        </w:rPr>
        <w:t xml:space="preserve">аручиоцу поднесе банкарску гаранцију за добро извршење посла у висини 10% уговорене вредности </w:t>
      </w:r>
      <w:r w:rsidR="00984E9E">
        <w:rPr>
          <w:rFonts w:ascii="Arial" w:hAnsi="Arial" w:cs="Arial"/>
          <w:sz w:val="22"/>
          <w:szCs w:val="22"/>
        </w:rPr>
        <w:t>без</w:t>
      </w:r>
      <w:r w:rsidRPr="005535FE">
        <w:rPr>
          <w:rFonts w:ascii="Arial" w:hAnsi="Arial" w:cs="Arial"/>
          <w:sz w:val="22"/>
          <w:szCs w:val="22"/>
        </w:rPr>
        <w:t xml:space="preserve"> обрачунат</w:t>
      </w:r>
      <w:r w:rsidR="0099706E">
        <w:rPr>
          <w:rFonts w:ascii="Arial" w:hAnsi="Arial" w:cs="Arial"/>
          <w:sz w:val="22"/>
          <w:szCs w:val="22"/>
        </w:rPr>
        <w:t>ог</w:t>
      </w:r>
      <w:r w:rsidR="00993878">
        <w:rPr>
          <w:rFonts w:ascii="Arial" w:hAnsi="Arial" w:cs="Arial"/>
          <w:sz w:val="22"/>
          <w:szCs w:val="22"/>
          <w:lang w:val="sr-Cyrl-CS"/>
        </w:rPr>
        <w:t xml:space="preserve"> </w:t>
      </w:r>
      <w:r w:rsidRPr="005535FE">
        <w:rPr>
          <w:rFonts w:ascii="Arial" w:hAnsi="Arial" w:cs="Arial"/>
          <w:sz w:val="22"/>
          <w:szCs w:val="22"/>
        </w:rPr>
        <w:t>порез</w:t>
      </w:r>
      <w:r w:rsidR="0099706E">
        <w:rPr>
          <w:rFonts w:ascii="Arial" w:hAnsi="Arial" w:cs="Arial"/>
          <w:sz w:val="22"/>
          <w:szCs w:val="22"/>
        </w:rPr>
        <w:t>а</w:t>
      </w:r>
      <w:r w:rsidRPr="005535FE">
        <w:rPr>
          <w:rFonts w:ascii="Arial" w:hAnsi="Arial" w:cs="Arial"/>
          <w:sz w:val="22"/>
          <w:szCs w:val="22"/>
        </w:rPr>
        <w:t xml:space="preserve"> на додату вредност. </w:t>
      </w:r>
    </w:p>
    <w:p w:rsidR="00AF580E" w:rsidRPr="005535FE" w:rsidRDefault="00AF580E" w:rsidP="00AF580E">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sidRPr="005535FE">
        <w:rPr>
          <w:rFonts w:ascii="Arial" w:hAnsi="Arial" w:cs="Arial"/>
          <w:sz w:val="22"/>
          <w:szCs w:val="22"/>
        </w:rPr>
        <w:t xml:space="preserve">Гаранција којом се банка обавезује да исплати износ гаранције, мора бити неопозива, безусловна и наплатива на први позив, без протеста – по пријему првог писаног потраживања </w:t>
      </w:r>
      <w:r w:rsidR="00340C95">
        <w:rPr>
          <w:rFonts w:ascii="Arial" w:hAnsi="Arial" w:cs="Arial"/>
          <w:sz w:val="22"/>
          <w:szCs w:val="22"/>
          <w:lang w:val="sr-Cyrl-CS"/>
        </w:rPr>
        <w:t>н</w:t>
      </w:r>
      <w:r w:rsidRPr="005535FE">
        <w:rPr>
          <w:rFonts w:ascii="Arial" w:hAnsi="Arial" w:cs="Arial"/>
          <w:sz w:val="22"/>
          <w:szCs w:val="22"/>
        </w:rPr>
        <w:t xml:space="preserve">аручиоца, којим се изјављује да је Извођач начинио пропуст у извршењу својих обавеза утврђених Уговором, без обавезе да докаже или прикаже основе или разлоге за неиспуњење Уговора. </w:t>
      </w:r>
    </w:p>
    <w:p w:rsidR="00AF580E" w:rsidRPr="005535FE" w:rsidRDefault="00AF580E" w:rsidP="00AF580E">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gramStart"/>
      <w:r w:rsidRPr="005535FE">
        <w:rPr>
          <w:rFonts w:ascii="Arial" w:hAnsi="Arial" w:cs="Arial"/>
          <w:sz w:val="22"/>
          <w:szCs w:val="22"/>
        </w:rPr>
        <w:t>Гаранција мора имати рок важења за минимално 5 дана дужи од рока за извођење радова, с тим да се по потреби може продужити.</w:t>
      </w:r>
      <w:proofErr w:type="gramEnd"/>
      <w:r w:rsidR="00A55430">
        <w:rPr>
          <w:rFonts w:ascii="Arial" w:hAnsi="Arial" w:cs="Arial"/>
          <w:sz w:val="22"/>
          <w:szCs w:val="22"/>
        </w:rPr>
        <w:t xml:space="preserve"> </w:t>
      </w:r>
      <w:proofErr w:type="gramStart"/>
      <w:r w:rsidRPr="005535FE">
        <w:rPr>
          <w:rFonts w:ascii="Arial" w:hAnsi="Arial" w:cs="Arial"/>
          <w:sz w:val="22"/>
          <w:szCs w:val="22"/>
        </w:rPr>
        <w:t xml:space="preserve">Гаранција се враћа после квантитативног и квалитативног пријема радова између </w:t>
      </w:r>
      <w:r w:rsidRPr="005535FE">
        <w:rPr>
          <w:rFonts w:ascii="Arial" w:hAnsi="Arial" w:cs="Arial"/>
          <w:sz w:val="22"/>
          <w:szCs w:val="22"/>
          <w:lang w:val="sr-Cyrl-CS"/>
        </w:rPr>
        <w:t>добављача</w:t>
      </w:r>
      <w:r w:rsidRPr="005535FE">
        <w:rPr>
          <w:rFonts w:ascii="Arial" w:hAnsi="Arial" w:cs="Arial"/>
          <w:sz w:val="22"/>
          <w:szCs w:val="22"/>
        </w:rPr>
        <w:t xml:space="preserve"> и </w:t>
      </w:r>
      <w:r w:rsidRPr="005535FE">
        <w:rPr>
          <w:rFonts w:ascii="Arial" w:hAnsi="Arial" w:cs="Arial"/>
          <w:sz w:val="22"/>
          <w:szCs w:val="22"/>
          <w:lang w:val="sr-Cyrl-CS"/>
        </w:rPr>
        <w:t>н</w:t>
      </w:r>
      <w:r w:rsidRPr="005535FE">
        <w:rPr>
          <w:rFonts w:ascii="Arial" w:hAnsi="Arial" w:cs="Arial"/>
          <w:sz w:val="22"/>
          <w:szCs w:val="22"/>
        </w:rPr>
        <w:t>аручиоца.</w:t>
      </w:r>
      <w:proofErr w:type="gramEnd"/>
    </w:p>
    <w:p w:rsidR="00AF580E" w:rsidRDefault="00AF580E" w:rsidP="00B82386">
      <w:pPr>
        <w:tabs>
          <w:tab w:val="left" w:pos="120"/>
        </w:tabs>
        <w:spacing w:line="276" w:lineRule="auto"/>
        <w:jc w:val="center"/>
        <w:rPr>
          <w:sz w:val="23"/>
          <w:szCs w:val="23"/>
          <w:lang w:val="sr-Cyrl-CS"/>
        </w:rPr>
      </w:pPr>
    </w:p>
    <w:p w:rsidR="00AF580E" w:rsidRDefault="00AF580E" w:rsidP="00AF580E">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sidR="005535FE">
        <w:rPr>
          <w:rFonts w:ascii="Arial" w:hAnsi="Arial" w:cs="Arial"/>
          <w:sz w:val="22"/>
          <w:szCs w:val="22"/>
          <w:lang w:val="sr-Cyrl-CS"/>
        </w:rPr>
        <w:t>6</w:t>
      </w:r>
      <w:r>
        <w:rPr>
          <w:rFonts w:ascii="Arial" w:hAnsi="Arial" w:cs="Arial"/>
          <w:sz w:val="22"/>
          <w:szCs w:val="22"/>
          <w:lang w:val="sr-Cyrl-CS"/>
        </w:rPr>
        <w:t xml:space="preserve">. </w:t>
      </w:r>
    </w:p>
    <w:p w:rsidR="00AF580E" w:rsidRPr="00AF580E" w:rsidRDefault="00AF580E" w:rsidP="0016067E">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t>Добављач</w:t>
      </w:r>
      <w:r w:rsidRPr="005535FE">
        <w:rPr>
          <w:rFonts w:ascii="Arial" w:hAnsi="Arial" w:cs="Arial"/>
          <w:sz w:val="22"/>
          <w:szCs w:val="22"/>
        </w:rPr>
        <w:t xml:space="preserve"> се обавезује да пре почетка радова, одреди одговорног извођача радова који руководи извођењем радова и о томе писаним путем благовремено обавести </w:t>
      </w:r>
      <w:r w:rsidRPr="005535FE">
        <w:rPr>
          <w:rFonts w:ascii="Arial" w:hAnsi="Arial" w:cs="Arial"/>
          <w:sz w:val="22"/>
          <w:szCs w:val="22"/>
          <w:lang w:val="sr-Cyrl-CS"/>
        </w:rPr>
        <w:t>н</w:t>
      </w:r>
      <w:r w:rsidRPr="005535FE">
        <w:rPr>
          <w:rFonts w:ascii="Arial" w:hAnsi="Arial" w:cs="Arial"/>
          <w:sz w:val="22"/>
          <w:szCs w:val="22"/>
        </w:rPr>
        <w:t>аручиоца.</w:t>
      </w:r>
    </w:p>
    <w:p w:rsidR="00AF580E" w:rsidRDefault="00AF580E" w:rsidP="00B82386">
      <w:pPr>
        <w:tabs>
          <w:tab w:val="left" w:pos="120"/>
        </w:tabs>
        <w:spacing w:line="276" w:lineRule="auto"/>
        <w:jc w:val="center"/>
        <w:rPr>
          <w:rFonts w:ascii="Arial" w:hAnsi="Arial" w:cs="Arial"/>
          <w:sz w:val="22"/>
          <w:szCs w:val="22"/>
          <w:lang w:val="sr-Cyrl-CS"/>
        </w:rPr>
      </w:pPr>
    </w:p>
    <w:p w:rsidR="00AF580E" w:rsidRDefault="00AF580E" w:rsidP="00B82386">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sidR="005535FE">
        <w:rPr>
          <w:rFonts w:ascii="Arial" w:hAnsi="Arial" w:cs="Arial"/>
          <w:sz w:val="22"/>
          <w:szCs w:val="22"/>
          <w:lang w:val="sr-Cyrl-CS"/>
        </w:rPr>
        <w:t>7</w:t>
      </w:r>
      <w:r>
        <w:rPr>
          <w:rFonts w:ascii="Arial" w:hAnsi="Arial" w:cs="Arial"/>
          <w:sz w:val="22"/>
          <w:szCs w:val="22"/>
          <w:lang w:val="sr-Cyrl-CS"/>
        </w:rPr>
        <w:t>.</w:t>
      </w:r>
    </w:p>
    <w:p w:rsidR="00AF580E" w:rsidRPr="005535FE" w:rsidRDefault="00AF580E" w:rsidP="00AF580E">
      <w:pPr>
        <w:pStyle w:val="Default"/>
        <w:ind w:firstLine="720"/>
        <w:jc w:val="both"/>
        <w:rPr>
          <w:rFonts w:ascii="Arial" w:hAnsi="Arial" w:cs="Arial"/>
          <w:sz w:val="22"/>
          <w:szCs w:val="22"/>
        </w:rPr>
      </w:pPr>
      <w:proofErr w:type="gramStart"/>
      <w:r w:rsidRPr="005535FE">
        <w:rPr>
          <w:rFonts w:ascii="Arial" w:hAnsi="Arial" w:cs="Arial"/>
          <w:sz w:val="22"/>
          <w:szCs w:val="22"/>
        </w:rPr>
        <w:t xml:space="preserve">Ради обезбеђења података о току и начину </w:t>
      </w:r>
      <w:r w:rsidRPr="00885CE4">
        <w:rPr>
          <w:rFonts w:ascii="Arial" w:hAnsi="Arial" w:cs="Arial"/>
          <w:color w:val="000000" w:themeColor="text1"/>
          <w:sz w:val="22"/>
          <w:szCs w:val="22"/>
        </w:rPr>
        <w:t xml:space="preserve">изградње објекта, односно о извођењу појединих радова, </w:t>
      </w:r>
      <w:r w:rsidRPr="00885CE4">
        <w:rPr>
          <w:rFonts w:ascii="Arial" w:hAnsi="Arial" w:cs="Arial"/>
          <w:color w:val="000000" w:themeColor="text1"/>
          <w:sz w:val="22"/>
          <w:szCs w:val="22"/>
          <w:lang w:val="sr-Cyrl-CS"/>
        </w:rPr>
        <w:t>добављач</w:t>
      </w:r>
      <w:r w:rsidRPr="00885CE4">
        <w:rPr>
          <w:rFonts w:ascii="Arial" w:hAnsi="Arial" w:cs="Arial"/>
          <w:color w:val="000000" w:themeColor="text1"/>
          <w:sz w:val="22"/>
          <w:szCs w:val="22"/>
        </w:rPr>
        <w:t xml:space="preserve"> је дужан да на прописан начин води грађевински дневник</w:t>
      </w:r>
      <w:r w:rsidR="005535FE" w:rsidRPr="00885CE4">
        <w:rPr>
          <w:rFonts w:ascii="Arial" w:hAnsi="Arial" w:cs="Arial"/>
          <w:color w:val="000000" w:themeColor="text1"/>
          <w:sz w:val="22"/>
          <w:szCs w:val="22"/>
          <w:lang w:val="sr-Cyrl-CS"/>
        </w:rPr>
        <w:t xml:space="preserve"> и</w:t>
      </w:r>
      <w:r w:rsidRPr="00885CE4">
        <w:rPr>
          <w:rFonts w:ascii="Arial" w:hAnsi="Arial" w:cs="Arial"/>
          <w:color w:val="000000" w:themeColor="text1"/>
          <w:sz w:val="22"/>
          <w:szCs w:val="22"/>
        </w:rPr>
        <w:t xml:space="preserve"> грађевинску књигу коју благовремено оверавају </w:t>
      </w:r>
      <w:r w:rsidRPr="00885CE4">
        <w:rPr>
          <w:rFonts w:ascii="Arial" w:hAnsi="Arial" w:cs="Arial"/>
          <w:color w:val="000000" w:themeColor="text1"/>
          <w:sz w:val="22"/>
          <w:szCs w:val="22"/>
          <w:lang w:val="sr-Cyrl-CS"/>
        </w:rPr>
        <w:t>добављач</w:t>
      </w:r>
      <w:r w:rsidRPr="00885CE4">
        <w:rPr>
          <w:rFonts w:ascii="Arial" w:hAnsi="Arial" w:cs="Arial"/>
          <w:color w:val="000000" w:themeColor="text1"/>
          <w:sz w:val="22"/>
          <w:szCs w:val="22"/>
        </w:rPr>
        <w:t xml:space="preserve"> и </w:t>
      </w:r>
      <w:r w:rsidRPr="00885CE4">
        <w:rPr>
          <w:rFonts w:ascii="Arial" w:hAnsi="Arial" w:cs="Arial"/>
          <w:color w:val="000000" w:themeColor="text1"/>
          <w:sz w:val="22"/>
          <w:szCs w:val="22"/>
          <w:lang w:val="sr-Cyrl-CS"/>
        </w:rPr>
        <w:t>н</w:t>
      </w:r>
      <w:r w:rsidRPr="00885CE4">
        <w:rPr>
          <w:rFonts w:ascii="Arial" w:hAnsi="Arial" w:cs="Arial"/>
          <w:color w:val="000000" w:themeColor="text1"/>
          <w:sz w:val="22"/>
          <w:szCs w:val="22"/>
        </w:rPr>
        <w:t>аручилац</w:t>
      </w:r>
      <w:r w:rsidRPr="005535FE">
        <w:rPr>
          <w:rFonts w:ascii="Arial" w:hAnsi="Arial" w:cs="Arial"/>
          <w:sz w:val="22"/>
          <w:szCs w:val="22"/>
        </w:rPr>
        <w:t>.</w:t>
      </w:r>
      <w:proofErr w:type="gramEnd"/>
    </w:p>
    <w:p w:rsidR="00AF580E" w:rsidRPr="005535FE" w:rsidRDefault="00AF580E" w:rsidP="00AF580E">
      <w:pPr>
        <w:pStyle w:val="Default"/>
        <w:ind w:firstLine="720"/>
        <w:jc w:val="both"/>
        <w:rPr>
          <w:rFonts w:ascii="Arial" w:hAnsi="Arial" w:cs="Arial"/>
          <w:sz w:val="22"/>
          <w:szCs w:val="22"/>
        </w:rPr>
      </w:pPr>
      <w:r w:rsidRPr="005535FE">
        <w:rPr>
          <w:rFonts w:ascii="Arial" w:hAnsi="Arial" w:cs="Arial"/>
          <w:sz w:val="22"/>
          <w:szCs w:val="22"/>
          <w:lang w:val="sr-Cyrl-CS"/>
        </w:rPr>
        <w:t>Добављач</w:t>
      </w:r>
      <w:r w:rsidRPr="005535FE">
        <w:rPr>
          <w:rFonts w:ascii="Arial" w:hAnsi="Arial" w:cs="Arial"/>
          <w:sz w:val="22"/>
          <w:szCs w:val="22"/>
        </w:rPr>
        <w:t xml:space="preserve"> се обавезује на чување пословне тајне која се односи на предметни посао и податке са објекта </w:t>
      </w:r>
      <w:r w:rsidR="00340C95">
        <w:rPr>
          <w:rFonts w:ascii="Arial" w:hAnsi="Arial" w:cs="Arial"/>
          <w:sz w:val="22"/>
          <w:szCs w:val="22"/>
          <w:lang w:val="sr-Cyrl-CS"/>
        </w:rPr>
        <w:t>н</w:t>
      </w:r>
      <w:r w:rsidRPr="005535FE">
        <w:rPr>
          <w:rFonts w:ascii="Arial" w:hAnsi="Arial" w:cs="Arial"/>
          <w:sz w:val="22"/>
          <w:szCs w:val="22"/>
        </w:rPr>
        <w:t xml:space="preserve">аручиоца. </w:t>
      </w:r>
    </w:p>
    <w:p w:rsidR="00AF580E" w:rsidRPr="00307AB8" w:rsidRDefault="00AF580E" w:rsidP="00AF580E">
      <w:pPr>
        <w:tabs>
          <w:tab w:val="left" w:pos="120"/>
        </w:tabs>
        <w:jc w:val="both"/>
        <w:rPr>
          <w:rFonts w:ascii="Arial" w:hAnsi="Arial" w:cs="Arial"/>
          <w:color w:val="FF0000"/>
          <w:sz w:val="22"/>
          <w:szCs w:val="22"/>
          <w:lang w:val="sr-Cyrl-CS"/>
        </w:rPr>
      </w:pPr>
      <w:r w:rsidRPr="00307AB8">
        <w:rPr>
          <w:rFonts w:ascii="Arial" w:hAnsi="Arial" w:cs="Arial"/>
          <w:color w:val="FF0000"/>
          <w:sz w:val="22"/>
          <w:szCs w:val="22"/>
          <w:lang w:val="sr-Cyrl-CS"/>
        </w:rPr>
        <w:tab/>
      </w:r>
      <w:r w:rsidRPr="00307AB8">
        <w:rPr>
          <w:rFonts w:ascii="Arial" w:hAnsi="Arial" w:cs="Arial"/>
          <w:color w:val="FF0000"/>
          <w:sz w:val="22"/>
          <w:szCs w:val="22"/>
          <w:lang w:val="sr-Cyrl-CS"/>
        </w:rPr>
        <w:tab/>
      </w:r>
    </w:p>
    <w:p w:rsidR="00AF580E" w:rsidRDefault="00AF580E" w:rsidP="00DB1CFC">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sidR="005535FE">
        <w:rPr>
          <w:rFonts w:ascii="Arial" w:hAnsi="Arial" w:cs="Arial"/>
          <w:sz w:val="22"/>
          <w:szCs w:val="22"/>
          <w:lang w:val="sr-Cyrl-CS"/>
        </w:rPr>
        <w:t>8</w:t>
      </w:r>
      <w:r>
        <w:rPr>
          <w:rFonts w:ascii="Arial" w:hAnsi="Arial" w:cs="Arial"/>
          <w:sz w:val="22"/>
          <w:szCs w:val="22"/>
          <w:lang w:val="sr-Cyrl-CS"/>
        </w:rPr>
        <w:t>.</w:t>
      </w:r>
    </w:p>
    <w:p w:rsidR="00AF580E" w:rsidRPr="005535FE" w:rsidRDefault="00AF580E" w:rsidP="00AF580E">
      <w:pPr>
        <w:pStyle w:val="Default"/>
        <w:ind w:firstLine="720"/>
        <w:jc w:val="both"/>
        <w:rPr>
          <w:rFonts w:ascii="Arial" w:hAnsi="Arial" w:cs="Arial"/>
          <w:sz w:val="22"/>
          <w:szCs w:val="22"/>
        </w:rPr>
      </w:pPr>
      <w:r w:rsidRPr="005535FE">
        <w:rPr>
          <w:rFonts w:ascii="Arial" w:hAnsi="Arial" w:cs="Arial"/>
          <w:sz w:val="22"/>
          <w:szCs w:val="22"/>
          <w:lang w:val="sr-Cyrl-CS"/>
        </w:rPr>
        <w:t>Добављач</w:t>
      </w:r>
      <w:r w:rsidRPr="005535FE">
        <w:rPr>
          <w:rFonts w:ascii="Arial" w:hAnsi="Arial" w:cs="Arial"/>
          <w:sz w:val="22"/>
          <w:szCs w:val="22"/>
        </w:rPr>
        <w:t xml:space="preserve"> је дужан: </w:t>
      </w:r>
    </w:p>
    <w:p w:rsidR="00AF580E" w:rsidRPr="005535FE" w:rsidRDefault="00AF580E" w:rsidP="00AF580E">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организује градилиште на начин којим ће обезбедити приступ локацији, заштиту околине за све време трајања </w:t>
      </w:r>
      <w:r w:rsidR="00340C95">
        <w:rPr>
          <w:rFonts w:ascii="Arial" w:hAnsi="Arial" w:cs="Arial"/>
          <w:sz w:val="22"/>
          <w:szCs w:val="22"/>
          <w:lang w:val="sr-Cyrl-CS"/>
        </w:rPr>
        <w:t>извођења радова</w:t>
      </w:r>
      <w:r w:rsidRPr="005535FE">
        <w:rPr>
          <w:rFonts w:ascii="Arial" w:hAnsi="Arial" w:cs="Arial"/>
          <w:sz w:val="22"/>
          <w:szCs w:val="22"/>
        </w:rPr>
        <w:t xml:space="preserve">, </w:t>
      </w:r>
    </w:p>
    <w:p w:rsidR="00AF580E" w:rsidRPr="005535FE" w:rsidRDefault="00AF580E" w:rsidP="00AF580E">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обезбеди градилиште и примени све законске мере у циљу заштите објекта од пожара и провале, </w:t>
      </w:r>
    </w:p>
    <w:p w:rsidR="00AF580E" w:rsidRPr="005535FE" w:rsidRDefault="00AF580E" w:rsidP="00AF580E">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изврши оспособљавање радника за безбедан рад, као и да обезбеди адекватну опрему намењену запосленима, </w:t>
      </w:r>
    </w:p>
    <w:p w:rsidR="00AF580E" w:rsidRPr="005535FE" w:rsidRDefault="00AF580E" w:rsidP="00AF580E">
      <w:pPr>
        <w:pStyle w:val="Default"/>
        <w:jc w:val="both"/>
        <w:rPr>
          <w:rFonts w:ascii="Arial" w:hAnsi="Arial" w:cs="Arial"/>
          <w:sz w:val="22"/>
          <w:szCs w:val="22"/>
        </w:rPr>
      </w:pPr>
      <w:r w:rsidRPr="005535FE">
        <w:rPr>
          <w:rFonts w:ascii="Arial" w:hAnsi="Arial" w:cs="Arial"/>
          <w:sz w:val="22"/>
          <w:szCs w:val="22"/>
        </w:rPr>
        <w:lastRenderedPageBreak/>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 атест, </w:t>
      </w:r>
    </w:p>
    <w:p w:rsidR="00AF580E" w:rsidRPr="005535FE" w:rsidRDefault="00AF580E" w:rsidP="00DB1CFC">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омогући </w:t>
      </w:r>
      <w:r w:rsidRPr="005535FE">
        <w:rPr>
          <w:rFonts w:ascii="Arial" w:hAnsi="Arial" w:cs="Arial"/>
          <w:sz w:val="22"/>
          <w:szCs w:val="22"/>
          <w:lang w:val="sr-Cyrl-CS"/>
        </w:rPr>
        <w:t>н</w:t>
      </w:r>
      <w:r w:rsidRPr="005535FE">
        <w:rPr>
          <w:rFonts w:ascii="Arial" w:hAnsi="Arial" w:cs="Arial"/>
          <w:sz w:val="22"/>
          <w:szCs w:val="22"/>
        </w:rPr>
        <w:t xml:space="preserve">аручиоцу стални надзор над радовима и контролу количине и квалитета употребљеног материјала, </w:t>
      </w:r>
    </w:p>
    <w:p w:rsidR="00AF580E" w:rsidRPr="005535FE" w:rsidRDefault="00AF580E" w:rsidP="00DB1CFC">
      <w:pPr>
        <w:pStyle w:val="Default"/>
        <w:jc w:val="both"/>
        <w:rPr>
          <w:rFonts w:ascii="Arial" w:hAnsi="Arial" w:cs="Arial"/>
          <w:sz w:val="22"/>
          <w:szCs w:val="22"/>
        </w:rPr>
      </w:pPr>
      <w:r w:rsidRPr="005535FE">
        <w:rPr>
          <w:rFonts w:ascii="Arial" w:hAnsi="Arial" w:cs="Arial"/>
          <w:sz w:val="22"/>
          <w:szCs w:val="22"/>
        </w:rPr>
        <w:t xml:space="preserve">- </w:t>
      </w:r>
      <w:proofErr w:type="gramStart"/>
      <w:r w:rsidRPr="005535FE">
        <w:rPr>
          <w:rFonts w:ascii="Arial" w:hAnsi="Arial" w:cs="Arial"/>
          <w:sz w:val="22"/>
          <w:szCs w:val="22"/>
        </w:rPr>
        <w:t>да</w:t>
      </w:r>
      <w:proofErr w:type="gramEnd"/>
      <w:r w:rsidRPr="005535FE">
        <w:rPr>
          <w:rFonts w:ascii="Arial" w:hAnsi="Arial" w:cs="Arial"/>
          <w:sz w:val="22"/>
          <w:szCs w:val="22"/>
        </w:rPr>
        <w:t xml:space="preserve">,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F580E" w:rsidRPr="00AF580E" w:rsidRDefault="00AF580E" w:rsidP="00DB1CF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t>Добављач</w:t>
      </w:r>
      <w:r w:rsidRPr="005535FE">
        <w:rPr>
          <w:rFonts w:ascii="Arial" w:hAnsi="Arial" w:cs="Arial"/>
          <w:sz w:val="22"/>
          <w:szCs w:val="22"/>
        </w:rPr>
        <w:t xml:space="preserve"> не стиче право на наплату било каквих трошкова или издатака у случају технолошких застоја, прекида у раду или обустава за које </w:t>
      </w:r>
      <w:r w:rsidRPr="005535FE">
        <w:rPr>
          <w:rFonts w:ascii="Arial" w:hAnsi="Arial" w:cs="Arial"/>
          <w:sz w:val="22"/>
          <w:szCs w:val="22"/>
          <w:lang w:val="sr-Cyrl-CS"/>
        </w:rPr>
        <w:t>н</w:t>
      </w:r>
      <w:r w:rsidRPr="005535FE">
        <w:rPr>
          <w:rFonts w:ascii="Arial" w:hAnsi="Arial" w:cs="Arial"/>
          <w:sz w:val="22"/>
          <w:szCs w:val="22"/>
        </w:rPr>
        <w:t>аручилац не сноси одговорност.</w:t>
      </w:r>
    </w:p>
    <w:p w:rsidR="00AF580E" w:rsidRDefault="00AF580E" w:rsidP="00AF580E">
      <w:pPr>
        <w:tabs>
          <w:tab w:val="left" w:pos="120"/>
        </w:tabs>
        <w:jc w:val="both"/>
        <w:rPr>
          <w:rFonts w:ascii="Arial" w:hAnsi="Arial" w:cs="Arial"/>
          <w:sz w:val="22"/>
          <w:szCs w:val="22"/>
          <w:lang w:val="sr-Cyrl-CS"/>
        </w:rPr>
      </w:pPr>
    </w:p>
    <w:p w:rsidR="00AF580E" w:rsidRDefault="00AF580E" w:rsidP="00DB1CFC">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sidR="005535FE">
        <w:rPr>
          <w:rFonts w:ascii="Arial" w:hAnsi="Arial" w:cs="Arial"/>
          <w:sz w:val="22"/>
          <w:szCs w:val="22"/>
          <w:lang w:val="sr-Cyrl-CS"/>
        </w:rPr>
        <w:t>9</w:t>
      </w:r>
      <w:r>
        <w:rPr>
          <w:rFonts w:ascii="Arial" w:hAnsi="Arial" w:cs="Arial"/>
          <w:sz w:val="22"/>
          <w:szCs w:val="22"/>
          <w:lang w:val="sr-Cyrl-CS"/>
        </w:rPr>
        <w:t>.</w:t>
      </w:r>
    </w:p>
    <w:p w:rsidR="00AF580E" w:rsidRPr="005535FE" w:rsidRDefault="00AF580E" w:rsidP="00FC172C">
      <w:pPr>
        <w:pStyle w:val="Default"/>
        <w:ind w:firstLine="720"/>
        <w:jc w:val="both"/>
        <w:rPr>
          <w:rFonts w:ascii="Arial" w:hAnsi="Arial" w:cs="Arial"/>
          <w:sz w:val="22"/>
          <w:szCs w:val="22"/>
        </w:rPr>
      </w:pPr>
      <w:r w:rsidRPr="005535FE">
        <w:rPr>
          <w:rFonts w:ascii="Arial" w:hAnsi="Arial" w:cs="Arial"/>
          <w:sz w:val="22"/>
          <w:szCs w:val="22"/>
        </w:rPr>
        <w:t xml:space="preserve">У случају да </w:t>
      </w:r>
      <w:r w:rsidR="00FC172C" w:rsidRPr="005535FE">
        <w:rPr>
          <w:rFonts w:ascii="Arial" w:hAnsi="Arial" w:cs="Arial"/>
          <w:sz w:val="22"/>
          <w:szCs w:val="22"/>
          <w:lang w:val="sr-Cyrl-CS"/>
        </w:rPr>
        <w:t>добављач</w:t>
      </w:r>
      <w:r w:rsidRPr="005535FE">
        <w:rPr>
          <w:rFonts w:ascii="Arial" w:hAnsi="Arial" w:cs="Arial"/>
          <w:sz w:val="22"/>
          <w:szCs w:val="22"/>
        </w:rPr>
        <w:t xml:space="preserve"> неоправдано падне у доцњу и не заврши радове у уговореном року, обавезан је да на име уговорне казне плати </w:t>
      </w:r>
      <w:r w:rsidR="00FC172C" w:rsidRPr="005535FE">
        <w:rPr>
          <w:rFonts w:ascii="Arial" w:hAnsi="Arial" w:cs="Arial"/>
          <w:sz w:val="22"/>
          <w:szCs w:val="22"/>
          <w:lang w:val="sr-Cyrl-CS"/>
        </w:rPr>
        <w:t>н</w:t>
      </w:r>
      <w:r w:rsidRPr="005535FE">
        <w:rPr>
          <w:rFonts w:ascii="Arial" w:hAnsi="Arial" w:cs="Arial"/>
          <w:sz w:val="22"/>
          <w:szCs w:val="22"/>
        </w:rPr>
        <w:t xml:space="preserve">аручиоцу 0,5% од укупно уговорене цене за сваки дан закашњења, а највише до 10% уговорене вредности радова. </w:t>
      </w:r>
    </w:p>
    <w:p w:rsidR="00FC172C" w:rsidRPr="005535FE" w:rsidRDefault="00AF580E" w:rsidP="00FC172C">
      <w:pPr>
        <w:pStyle w:val="Default"/>
        <w:ind w:firstLine="720"/>
        <w:jc w:val="both"/>
        <w:rPr>
          <w:rFonts w:ascii="Arial" w:hAnsi="Arial" w:cs="Arial"/>
          <w:sz w:val="22"/>
          <w:szCs w:val="22"/>
          <w:lang w:val="sr-Cyrl-CS"/>
        </w:rPr>
      </w:pPr>
      <w:proofErr w:type="gramStart"/>
      <w:r w:rsidRPr="005535FE">
        <w:rPr>
          <w:rFonts w:ascii="Arial" w:hAnsi="Arial" w:cs="Arial"/>
          <w:sz w:val="22"/>
          <w:szCs w:val="22"/>
        </w:rPr>
        <w:t xml:space="preserve">Наплату уговорне казне </w:t>
      </w:r>
      <w:r w:rsidR="00FC172C" w:rsidRPr="005535FE">
        <w:rPr>
          <w:rFonts w:ascii="Arial" w:hAnsi="Arial" w:cs="Arial"/>
          <w:sz w:val="22"/>
          <w:szCs w:val="22"/>
          <w:lang w:val="sr-Cyrl-CS"/>
        </w:rPr>
        <w:t>н</w:t>
      </w:r>
      <w:r w:rsidRPr="005535FE">
        <w:rPr>
          <w:rFonts w:ascii="Arial" w:hAnsi="Arial" w:cs="Arial"/>
          <w:sz w:val="22"/>
          <w:szCs w:val="22"/>
        </w:rPr>
        <w:t xml:space="preserve">аручилац ће извршити без посебног саопштења, умањењем прве наредне ситуације за изведене радове, испостављене од стране </w:t>
      </w:r>
      <w:r w:rsidR="00FC172C" w:rsidRPr="005535FE">
        <w:rPr>
          <w:rFonts w:ascii="Arial" w:hAnsi="Arial" w:cs="Arial"/>
          <w:sz w:val="22"/>
          <w:szCs w:val="22"/>
          <w:lang w:val="sr-Cyrl-CS"/>
        </w:rPr>
        <w:t>добављача</w:t>
      </w:r>
      <w:r w:rsidR="00885CE4">
        <w:rPr>
          <w:rFonts w:ascii="Arial" w:hAnsi="Arial" w:cs="Arial"/>
          <w:sz w:val="22"/>
          <w:szCs w:val="22"/>
          <w:lang w:val="sr-Cyrl-CS"/>
        </w:rPr>
        <w:t xml:space="preserve"> </w:t>
      </w:r>
      <w:r w:rsidR="00FC172C" w:rsidRPr="005535FE">
        <w:rPr>
          <w:rFonts w:ascii="Arial" w:hAnsi="Arial" w:cs="Arial"/>
          <w:sz w:val="22"/>
          <w:szCs w:val="22"/>
          <w:lang w:val="sr-Cyrl-CS"/>
        </w:rPr>
        <w:t>н</w:t>
      </w:r>
      <w:r w:rsidRPr="005535FE">
        <w:rPr>
          <w:rFonts w:ascii="Arial" w:hAnsi="Arial" w:cs="Arial"/>
          <w:sz w:val="22"/>
          <w:szCs w:val="22"/>
        </w:rPr>
        <w:t>аручиоцу.</w:t>
      </w:r>
      <w:proofErr w:type="gramEnd"/>
    </w:p>
    <w:p w:rsidR="00AF580E" w:rsidRPr="005535FE" w:rsidRDefault="00AF580E" w:rsidP="00FC172C">
      <w:pPr>
        <w:pStyle w:val="Default"/>
        <w:ind w:firstLine="720"/>
        <w:jc w:val="both"/>
        <w:rPr>
          <w:rFonts w:ascii="Arial" w:hAnsi="Arial" w:cs="Arial"/>
          <w:sz w:val="22"/>
          <w:szCs w:val="22"/>
        </w:rPr>
      </w:pPr>
      <w:r w:rsidRPr="005535FE">
        <w:rPr>
          <w:rFonts w:ascii="Arial" w:hAnsi="Arial" w:cs="Arial"/>
          <w:sz w:val="22"/>
          <w:szCs w:val="22"/>
        </w:rPr>
        <w:t xml:space="preserve">Уколико закашњење у завршетку радова траје дуже од </w:t>
      </w:r>
      <w:r w:rsidRPr="00885CE4">
        <w:rPr>
          <w:rFonts w:ascii="Arial" w:hAnsi="Arial" w:cs="Arial"/>
          <w:color w:val="000000" w:themeColor="text1"/>
          <w:sz w:val="22"/>
          <w:szCs w:val="22"/>
        </w:rPr>
        <w:t>периода обезбеђеног уговорном казном</w:t>
      </w:r>
      <w:proofErr w:type="gramStart"/>
      <w:r w:rsidRPr="00885CE4">
        <w:rPr>
          <w:rFonts w:ascii="Arial" w:hAnsi="Arial" w:cs="Arial"/>
          <w:color w:val="000000" w:themeColor="text1"/>
          <w:sz w:val="22"/>
          <w:szCs w:val="22"/>
        </w:rPr>
        <w:t>,</w:t>
      </w:r>
      <w:r w:rsidR="00FC172C" w:rsidRPr="00885CE4">
        <w:rPr>
          <w:rFonts w:ascii="Arial" w:hAnsi="Arial" w:cs="Arial"/>
          <w:color w:val="000000" w:themeColor="text1"/>
          <w:sz w:val="22"/>
          <w:szCs w:val="22"/>
          <w:lang w:val="sr-Cyrl-CS"/>
        </w:rPr>
        <w:t>н</w:t>
      </w:r>
      <w:r w:rsidRPr="00885CE4">
        <w:rPr>
          <w:rFonts w:ascii="Arial" w:hAnsi="Arial" w:cs="Arial"/>
          <w:color w:val="000000" w:themeColor="text1"/>
          <w:sz w:val="22"/>
          <w:szCs w:val="22"/>
        </w:rPr>
        <w:t>аручилац</w:t>
      </w:r>
      <w:proofErr w:type="gramEnd"/>
      <w:r w:rsidRPr="00885CE4">
        <w:rPr>
          <w:rFonts w:ascii="Arial" w:hAnsi="Arial" w:cs="Arial"/>
          <w:color w:val="000000" w:themeColor="text1"/>
          <w:sz w:val="22"/>
          <w:szCs w:val="22"/>
        </w:rPr>
        <w:t xml:space="preserve"> је овлашћен да реализује банкарску гаранцију за добро</w:t>
      </w:r>
      <w:r w:rsidRPr="005535FE">
        <w:rPr>
          <w:rFonts w:ascii="Arial" w:hAnsi="Arial" w:cs="Arial"/>
          <w:sz w:val="22"/>
          <w:szCs w:val="22"/>
        </w:rPr>
        <w:t xml:space="preserve"> извршење посла предвиђену чланом </w:t>
      </w:r>
      <w:r w:rsidR="005535FE">
        <w:rPr>
          <w:rFonts w:ascii="Arial" w:hAnsi="Arial" w:cs="Arial"/>
          <w:sz w:val="22"/>
          <w:szCs w:val="22"/>
          <w:lang w:val="sr-Cyrl-CS"/>
        </w:rPr>
        <w:t>5</w:t>
      </w:r>
      <w:r w:rsidRPr="005535FE">
        <w:rPr>
          <w:rFonts w:ascii="Arial" w:hAnsi="Arial" w:cs="Arial"/>
          <w:sz w:val="22"/>
          <w:szCs w:val="22"/>
        </w:rPr>
        <w:t xml:space="preserve">.овог Уговора. </w:t>
      </w:r>
    </w:p>
    <w:p w:rsidR="00AF580E" w:rsidRDefault="00FC172C" w:rsidP="00AF580E">
      <w:pPr>
        <w:tabs>
          <w:tab w:val="left" w:pos="120"/>
        </w:tabs>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gramStart"/>
      <w:r w:rsidR="00AF580E" w:rsidRPr="005535FE">
        <w:rPr>
          <w:rFonts w:ascii="Arial" w:hAnsi="Arial" w:cs="Arial"/>
          <w:sz w:val="22"/>
          <w:szCs w:val="22"/>
        </w:rPr>
        <w:t>Наручилац задржава право накнаде материјалне</w:t>
      </w:r>
      <w:r w:rsidRPr="005535FE">
        <w:rPr>
          <w:rFonts w:ascii="Arial" w:hAnsi="Arial" w:cs="Arial"/>
          <w:sz w:val="22"/>
          <w:szCs w:val="22"/>
        </w:rPr>
        <w:t xml:space="preserve"> штете</w:t>
      </w:r>
      <w:r w:rsidRPr="005535FE">
        <w:rPr>
          <w:rFonts w:ascii="Arial" w:hAnsi="Arial" w:cs="Arial"/>
          <w:sz w:val="22"/>
          <w:szCs w:val="22"/>
          <w:lang w:val="sr-Cyrl-CS"/>
        </w:rPr>
        <w:t>.</w:t>
      </w:r>
      <w:proofErr w:type="gramEnd"/>
    </w:p>
    <w:p w:rsidR="00FC172C" w:rsidRDefault="00FC172C" w:rsidP="00AF580E">
      <w:pPr>
        <w:tabs>
          <w:tab w:val="left" w:pos="120"/>
        </w:tabs>
        <w:rPr>
          <w:rFonts w:ascii="Arial" w:hAnsi="Arial" w:cs="Arial"/>
          <w:sz w:val="22"/>
          <w:szCs w:val="22"/>
          <w:lang w:val="sr-Cyrl-CS"/>
        </w:rPr>
      </w:pPr>
    </w:p>
    <w:p w:rsidR="00FC172C" w:rsidRDefault="00FC172C" w:rsidP="00FC172C">
      <w:pPr>
        <w:tabs>
          <w:tab w:val="left" w:pos="120"/>
        </w:tabs>
        <w:jc w:val="center"/>
        <w:rPr>
          <w:rFonts w:ascii="Arial" w:hAnsi="Arial" w:cs="Arial"/>
          <w:sz w:val="22"/>
          <w:szCs w:val="22"/>
          <w:lang w:val="sr-Cyrl-CS"/>
        </w:rPr>
      </w:pPr>
      <w:r>
        <w:rPr>
          <w:rFonts w:ascii="Arial" w:hAnsi="Arial" w:cs="Arial"/>
          <w:sz w:val="22"/>
          <w:szCs w:val="22"/>
          <w:lang w:val="sr-Cyrl-CS"/>
        </w:rPr>
        <w:t>Члан 1</w:t>
      </w:r>
      <w:r w:rsidR="005535FE">
        <w:rPr>
          <w:rFonts w:ascii="Arial" w:hAnsi="Arial" w:cs="Arial"/>
          <w:sz w:val="22"/>
          <w:szCs w:val="22"/>
          <w:lang w:val="sr-Cyrl-CS"/>
        </w:rPr>
        <w:t>0</w:t>
      </w:r>
      <w:r>
        <w:rPr>
          <w:rFonts w:ascii="Arial" w:hAnsi="Arial" w:cs="Arial"/>
          <w:sz w:val="22"/>
          <w:szCs w:val="22"/>
          <w:lang w:val="sr-Cyrl-CS"/>
        </w:rPr>
        <w:t>.</w:t>
      </w:r>
    </w:p>
    <w:p w:rsidR="00FC172C" w:rsidRPr="005535FE" w:rsidRDefault="00FC172C" w:rsidP="00FC172C">
      <w:pPr>
        <w:pStyle w:val="Default"/>
        <w:ind w:firstLine="720"/>
        <w:jc w:val="both"/>
        <w:rPr>
          <w:rFonts w:ascii="Arial" w:hAnsi="Arial" w:cs="Arial"/>
          <w:color w:val="auto"/>
          <w:sz w:val="22"/>
          <w:szCs w:val="22"/>
        </w:rPr>
      </w:pPr>
      <w:r w:rsidRPr="005535FE">
        <w:rPr>
          <w:rFonts w:ascii="Arial" w:hAnsi="Arial" w:cs="Arial"/>
          <w:color w:val="auto"/>
          <w:sz w:val="22"/>
          <w:szCs w:val="22"/>
          <w:lang w:val="sr-Cyrl-CS"/>
        </w:rPr>
        <w:t>Добављач</w:t>
      </w:r>
      <w:r w:rsidRPr="005535FE">
        <w:rPr>
          <w:rFonts w:ascii="Arial" w:hAnsi="Arial" w:cs="Arial"/>
          <w:color w:val="auto"/>
          <w:sz w:val="22"/>
          <w:szCs w:val="22"/>
        </w:rPr>
        <w:t xml:space="preserve"> се обавезује да након окончања извођења радова писаним путем о томе обавести </w:t>
      </w:r>
      <w:r w:rsidRPr="005535FE">
        <w:rPr>
          <w:rFonts w:ascii="Arial" w:hAnsi="Arial" w:cs="Arial"/>
          <w:color w:val="auto"/>
          <w:sz w:val="22"/>
          <w:szCs w:val="22"/>
          <w:lang w:val="sr-Cyrl-CS"/>
        </w:rPr>
        <w:t>н</w:t>
      </w:r>
      <w:r w:rsidRPr="005535FE">
        <w:rPr>
          <w:rFonts w:ascii="Arial" w:hAnsi="Arial" w:cs="Arial"/>
          <w:color w:val="auto"/>
          <w:sz w:val="22"/>
          <w:szCs w:val="22"/>
        </w:rPr>
        <w:t xml:space="preserve">аручиоца. </w:t>
      </w:r>
    </w:p>
    <w:p w:rsidR="00FC172C" w:rsidRPr="005535FE" w:rsidRDefault="00FC172C" w:rsidP="00FC172C">
      <w:pPr>
        <w:pStyle w:val="Default"/>
        <w:ind w:firstLine="720"/>
        <w:jc w:val="both"/>
        <w:rPr>
          <w:rFonts w:ascii="Arial" w:hAnsi="Arial" w:cs="Arial"/>
          <w:color w:val="auto"/>
          <w:sz w:val="22"/>
          <w:szCs w:val="22"/>
        </w:rPr>
      </w:pPr>
      <w:proofErr w:type="gramStart"/>
      <w:r w:rsidRPr="005535FE">
        <w:rPr>
          <w:rFonts w:ascii="Arial" w:hAnsi="Arial" w:cs="Arial"/>
          <w:color w:val="auto"/>
          <w:sz w:val="22"/>
          <w:szCs w:val="22"/>
        </w:rPr>
        <w:t>Квантитативна и квалитативна примопредаја изведених радова врши се након успешно обављеног техничког пријема, при чему ће се сачинити и одговарајући записник.</w:t>
      </w:r>
      <w:proofErr w:type="gramEnd"/>
    </w:p>
    <w:p w:rsidR="00FC172C" w:rsidRPr="005535FE" w:rsidRDefault="00FC172C" w:rsidP="00FC172C">
      <w:pPr>
        <w:pStyle w:val="Default"/>
        <w:ind w:firstLine="720"/>
        <w:jc w:val="both"/>
        <w:rPr>
          <w:rFonts w:ascii="Arial" w:hAnsi="Arial" w:cs="Arial"/>
          <w:color w:val="auto"/>
          <w:sz w:val="22"/>
          <w:szCs w:val="22"/>
        </w:rPr>
      </w:pPr>
      <w:proofErr w:type="gramStart"/>
      <w:r w:rsidRPr="005535FE">
        <w:rPr>
          <w:rFonts w:ascii="Arial" w:hAnsi="Arial" w:cs="Arial"/>
          <w:color w:val="auto"/>
          <w:sz w:val="22"/>
          <w:szCs w:val="22"/>
        </w:rPr>
        <w:t xml:space="preserve">Записник потписан од стране представника </w:t>
      </w:r>
      <w:r w:rsidRPr="005535FE">
        <w:rPr>
          <w:rFonts w:ascii="Arial" w:hAnsi="Arial" w:cs="Arial"/>
          <w:color w:val="auto"/>
          <w:sz w:val="22"/>
          <w:szCs w:val="22"/>
          <w:lang w:val="sr-Cyrl-CS"/>
        </w:rPr>
        <w:t>добављача</w:t>
      </w:r>
      <w:r w:rsidR="00885CE4">
        <w:rPr>
          <w:rFonts w:ascii="Arial" w:hAnsi="Arial" w:cs="Arial"/>
          <w:color w:val="auto"/>
          <w:sz w:val="22"/>
          <w:szCs w:val="22"/>
        </w:rPr>
        <w:t xml:space="preserve"> и </w:t>
      </w:r>
      <w:r w:rsidRPr="005535FE">
        <w:rPr>
          <w:rFonts w:ascii="Arial" w:hAnsi="Arial" w:cs="Arial"/>
          <w:color w:val="auto"/>
          <w:sz w:val="22"/>
          <w:szCs w:val="22"/>
          <w:lang w:val="sr-Cyrl-CS"/>
        </w:rPr>
        <w:t>н</w:t>
      </w:r>
      <w:r w:rsidRPr="005535FE">
        <w:rPr>
          <w:rFonts w:ascii="Arial" w:hAnsi="Arial" w:cs="Arial"/>
          <w:color w:val="auto"/>
          <w:sz w:val="22"/>
          <w:szCs w:val="22"/>
        </w:rPr>
        <w:t>аручиоца представља основ за плаћање уговорене цене.</w:t>
      </w:r>
      <w:proofErr w:type="gramEnd"/>
    </w:p>
    <w:p w:rsidR="00FC172C" w:rsidRPr="005535FE" w:rsidRDefault="00FC172C" w:rsidP="00FC172C">
      <w:pPr>
        <w:pStyle w:val="Default"/>
        <w:ind w:firstLine="720"/>
        <w:jc w:val="both"/>
        <w:rPr>
          <w:rFonts w:ascii="Arial" w:hAnsi="Arial" w:cs="Arial"/>
          <w:color w:val="auto"/>
          <w:sz w:val="22"/>
          <w:szCs w:val="22"/>
        </w:rPr>
      </w:pPr>
      <w:proofErr w:type="gramStart"/>
      <w:r w:rsidRPr="005535FE">
        <w:rPr>
          <w:rFonts w:ascii="Arial" w:hAnsi="Arial" w:cs="Arial"/>
          <w:color w:val="auto"/>
          <w:sz w:val="22"/>
          <w:szCs w:val="22"/>
        </w:rPr>
        <w:t xml:space="preserve">По извршеном квантитативном и квалитативном пријему и примопредаји објекта на употребу, </w:t>
      </w:r>
      <w:r w:rsidRPr="005535FE">
        <w:rPr>
          <w:rFonts w:ascii="Arial" w:hAnsi="Arial" w:cs="Arial"/>
          <w:color w:val="auto"/>
          <w:sz w:val="22"/>
          <w:szCs w:val="22"/>
          <w:lang w:val="sr-Cyrl-CS"/>
        </w:rPr>
        <w:t>добављач</w:t>
      </w:r>
      <w:r w:rsidRPr="005535FE">
        <w:rPr>
          <w:rFonts w:ascii="Arial" w:hAnsi="Arial" w:cs="Arial"/>
          <w:color w:val="auto"/>
          <w:sz w:val="22"/>
          <w:szCs w:val="22"/>
        </w:rPr>
        <w:t xml:space="preserve"> се обавезује да сачини коначни обрачун изведених радова.</w:t>
      </w:r>
      <w:proofErr w:type="gramEnd"/>
    </w:p>
    <w:p w:rsidR="00FC172C" w:rsidRPr="005535FE" w:rsidRDefault="00FC172C" w:rsidP="00FC172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t>Добављач</w:t>
      </w:r>
      <w:r w:rsidRPr="005535FE">
        <w:rPr>
          <w:rFonts w:ascii="Arial" w:hAnsi="Arial" w:cs="Arial"/>
          <w:sz w:val="22"/>
          <w:szCs w:val="22"/>
        </w:rPr>
        <w:t xml:space="preserve"> је дужан да приликом квантитативног и квалитативног пријема радова </w:t>
      </w:r>
      <w:r w:rsidRPr="005535FE">
        <w:rPr>
          <w:rFonts w:ascii="Arial" w:hAnsi="Arial" w:cs="Arial"/>
          <w:sz w:val="22"/>
          <w:szCs w:val="22"/>
          <w:lang w:val="sr-Cyrl-CS"/>
        </w:rPr>
        <w:t>н</w:t>
      </w:r>
      <w:r w:rsidRPr="005535FE">
        <w:rPr>
          <w:rFonts w:ascii="Arial" w:hAnsi="Arial" w:cs="Arial"/>
          <w:sz w:val="22"/>
          <w:szCs w:val="22"/>
        </w:rPr>
        <w:t xml:space="preserve">аручиоцу поднесе банкарску гаранцију за отклањање грешака у гарантном року у висини од 5% уговорене вредности </w:t>
      </w:r>
      <w:r w:rsidR="00846045">
        <w:rPr>
          <w:rFonts w:ascii="Arial" w:hAnsi="Arial" w:cs="Arial"/>
          <w:sz w:val="22"/>
          <w:szCs w:val="22"/>
        </w:rPr>
        <w:t>без о</w:t>
      </w:r>
      <w:r w:rsidRPr="005535FE">
        <w:rPr>
          <w:rFonts w:ascii="Arial" w:hAnsi="Arial" w:cs="Arial"/>
          <w:sz w:val="22"/>
          <w:szCs w:val="22"/>
        </w:rPr>
        <w:t>брачунат</w:t>
      </w:r>
      <w:r w:rsidR="00846045">
        <w:rPr>
          <w:rFonts w:ascii="Arial" w:hAnsi="Arial" w:cs="Arial"/>
          <w:sz w:val="22"/>
          <w:szCs w:val="22"/>
        </w:rPr>
        <w:t>ог</w:t>
      </w:r>
      <w:r w:rsidRPr="005535FE">
        <w:rPr>
          <w:rFonts w:ascii="Arial" w:hAnsi="Arial" w:cs="Arial"/>
          <w:sz w:val="22"/>
          <w:szCs w:val="22"/>
        </w:rPr>
        <w:t xml:space="preserve"> порез</w:t>
      </w:r>
      <w:r w:rsidR="00846045">
        <w:rPr>
          <w:rFonts w:ascii="Arial" w:hAnsi="Arial" w:cs="Arial"/>
          <w:sz w:val="22"/>
          <w:szCs w:val="22"/>
        </w:rPr>
        <w:t>а</w:t>
      </w:r>
      <w:r w:rsidRPr="005535FE">
        <w:rPr>
          <w:rFonts w:ascii="Arial" w:hAnsi="Arial" w:cs="Arial"/>
          <w:sz w:val="22"/>
          <w:szCs w:val="22"/>
        </w:rPr>
        <w:t xml:space="preserve"> на додату вредност. </w:t>
      </w:r>
    </w:p>
    <w:p w:rsidR="00FC172C" w:rsidRPr="005535FE" w:rsidRDefault="00FC172C" w:rsidP="00FC172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sidRPr="005535FE">
        <w:rPr>
          <w:rFonts w:ascii="Arial" w:hAnsi="Arial" w:cs="Arial"/>
          <w:sz w:val="22"/>
          <w:szCs w:val="22"/>
        </w:rPr>
        <w:t xml:space="preserve">Гаранција којом се банка обавезује да исплати износ гаранције мора бити неопозива, безусловна и наплатива на први позив, без протеста – по пријему првог писаног потраживања </w:t>
      </w:r>
      <w:r w:rsidRPr="005535FE">
        <w:rPr>
          <w:rFonts w:ascii="Arial" w:hAnsi="Arial" w:cs="Arial"/>
          <w:sz w:val="22"/>
          <w:szCs w:val="22"/>
          <w:lang w:val="sr-Cyrl-CS"/>
        </w:rPr>
        <w:t>н</w:t>
      </w:r>
      <w:r w:rsidRPr="005535FE">
        <w:rPr>
          <w:rFonts w:ascii="Arial" w:hAnsi="Arial" w:cs="Arial"/>
          <w:sz w:val="22"/>
          <w:szCs w:val="22"/>
        </w:rPr>
        <w:t xml:space="preserve">аручиоца, којим се изјављује да је </w:t>
      </w:r>
      <w:r w:rsidRPr="005535FE">
        <w:rPr>
          <w:rFonts w:ascii="Arial" w:hAnsi="Arial" w:cs="Arial"/>
          <w:sz w:val="22"/>
          <w:szCs w:val="22"/>
          <w:lang w:val="sr-Cyrl-CS"/>
        </w:rPr>
        <w:t>добављач</w:t>
      </w:r>
      <w:r w:rsidRPr="005535FE">
        <w:rPr>
          <w:rFonts w:ascii="Arial" w:hAnsi="Arial" w:cs="Arial"/>
          <w:sz w:val="22"/>
          <w:szCs w:val="22"/>
        </w:rPr>
        <w:t xml:space="preserve"> начинио пропуст и није отклонио квар-недостатак који је настао, без обавезе да докаже или прикаже основе или разлоге за неиспуњење Уговора. </w:t>
      </w:r>
    </w:p>
    <w:p w:rsidR="00FC172C" w:rsidRPr="005535FE" w:rsidRDefault="00FC172C" w:rsidP="00FC172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gramStart"/>
      <w:r w:rsidRPr="005535FE">
        <w:rPr>
          <w:rFonts w:ascii="Arial" w:hAnsi="Arial" w:cs="Arial"/>
          <w:sz w:val="22"/>
          <w:szCs w:val="22"/>
        </w:rPr>
        <w:t>Гаранција мора имати рок важења 5 дана дужи од гарантног рока за изведене радове, односно уграђени материјал, с тим да се по потреби може продужити.</w:t>
      </w:r>
      <w:proofErr w:type="gramEnd"/>
    </w:p>
    <w:p w:rsidR="00FC172C" w:rsidRDefault="00FC172C" w:rsidP="00AF580E">
      <w:pPr>
        <w:tabs>
          <w:tab w:val="left" w:pos="120"/>
        </w:tabs>
        <w:rPr>
          <w:rFonts w:ascii="Arial" w:hAnsi="Arial" w:cs="Arial"/>
          <w:sz w:val="22"/>
          <w:szCs w:val="22"/>
          <w:lang w:val="sr-Cyrl-CS"/>
        </w:rPr>
      </w:pPr>
    </w:p>
    <w:p w:rsidR="00FC172C" w:rsidRDefault="00FC172C" w:rsidP="00FC172C">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Члан 1</w:t>
      </w:r>
      <w:r w:rsidR="005535FE">
        <w:rPr>
          <w:rFonts w:ascii="Arial" w:hAnsi="Arial" w:cs="Arial"/>
          <w:sz w:val="22"/>
          <w:szCs w:val="22"/>
          <w:lang w:val="sr-Cyrl-CS"/>
        </w:rPr>
        <w:t>1</w:t>
      </w:r>
      <w:r>
        <w:rPr>
          <w:rFonts w:ascii="Arial" w:hAnsi="Arial" w:cs="Arial"/>
          <w:sz w:val="22"/>
          <w:szCs w:val="22"/>
          <w:lang w:val="sr-Cyrl-CS"/>
        </w:rPr>
        <w:t>.</w:t>
      </w:r>
    </w:p>
    <w:p w:rsidR="00FC172C" w:rsidRPr="005535FE" w:rsidRDefault="00FC172C" w:rsidP="00FC172C">
      <w:pPr>
        <w:pStyle w:val="Default"/>
        <w:ind w:firstLine="720"/>
        <w:jc w:val="both"/>
        <w:rPr>
          <w:rFonts w:ascii="Arial" w:hAnsi="Arial" w:cs="Arial"/>
          <w:sz w:val="22"/>
          <w:szCs w:val="22"/>
        </w:rPr>
      </w:pPr>
      <w:proofErr w:type="gramStart"/>
      <w:r w:rsidRPr="005535FE">
        <w:rPr>
          <w:rFonts w:ascii="Arial" w:hAnsi="Arial" w:cs="Arial"/>
          <w:sz w:val="22"/>
          <w:szCs w:val="22"/>
        </w:rPr>
        <w:t xml:space="preserve">Гаранција за квалитет изведених радова </w:t>
      </w:r>
      <w:r w:rsidR="00307AB8">
        <w:rPr>
          <w:rFonts w:ascii="Arial" w:hAnsi="Arial" w:cs="Arial"/>
          <w:sz w:val="22"/>
          <w:szCs w:val="22"/>
          <w:lang w:val="sr-Cyrl-CS"/>
        </w:rPr>
        <w:t xml:space="preserve">и </w:t>
      </w:r>
      <w:r w:rsidR="00307AB8" w:rsidRPr="005535FE">
        <w:rPr>
          <w:rFonts w:ascii="Arial" w:hAnsi="Arial" w:cs="Arial"/>
          <w:sz w:val="22"/>
          <w:szCs w:val="22"/>
        </w:rPr>
        <w:t xml:space="preserve">уграђени материјал </w:t>
      </w:r>
      <w:r w:rsidRPr="005535FE">
        <w:rPr>
          <w:rFonts w:ascii="Arial" w:hAnsi="Arial" w:cs="Arial"/>
          <w:sz w:val="22"/>
          <w:szCs w:val="22"/>
        </w:rPr>
        <w:t xml:space="preserve">је _________ </w:t>
      </w:r>
      <w:r w:rsidRPr="005535FE">
        <w:rPr>
          <w:rFonts w:ascii="Arial" w:hAnsi="Arial" w:cs="Arial"/>
          <w:i/>
          <w:iCs/>
          <w:sz w:val="22"/>
          <w:szCs w:val="22"/>
        </w:rPr>
        <w:t>(минимум 2</w:t>
      </w:r>
      <w:r w:rsidR="005535FE" w:rsidRPr="005535FE">
        <w:rPr>
          <w:rFonts w:ascii="Arial" w:hAnsi="Arial" w:cs="Arial"/>
          <w:i/>
          <w:iCs/>
          <w:sz w:val="22"/>
          <w:szCs w:val="22"/>
          <w:lang w:val="sr-Cyrl-CS"/>
        </w:rPr>
        <w:t>4</w:t>
      </w:r>
      <w:r w:rsidR="00993878">
        <w:rPr>
          <w:rFonts w:ascii="Arial" w:hAnsi="Arial" w:cs="Arial"/>
          <w:i/>
          <w:iCs/>
          <w:sz w:val="22"/>
          <w:szCs w:val="22"/>
          <w:lang w:val="sr-Cyrl-CS"/>
        </w:rPr>
        <w:t xml:space="preserve"> </w:t>
      </w:r>
      <w:r w:rsidR="005535FE" w:rsidRPr="005535FE">
        <w:rPr>
          <w:rFonts w:ascii="Arial" w:hAnsi="Arial" w:cs="Arial"/>
          <w:i/>
          <w:iCs/>
          <w:sz w:val="22"/>
          <w:szCs w:val="22"/>
          <w:lang w:val="sr-Cyrl-CS"/>
        </w:rPr>
        <w:t>месеца</w:t>
      </w:r>
      <w:r w:rsidRPr="005535FE">
        <w:rPr>
          <w:rFonts w:ascii="Arial" w:hAnsi="Arial" w:cs="Arial"/>
          <w:i/>
          <w:iCs/>
          <w:sz w:val="22"/>
          <w:szCs w:val="22"/>
        </w:rPr>
        <w:t>).</w:t>
      </w:r>
      <w:proofErr w:type="gramEnd"/>
    </w:p>
    <w:p w:rsidR="00FC172C" w:rsidRPr="005535FE" w:rsidRDefault="00FC172C" w:rsidP="00FC172C">
      <w:pPr>
        <w:pStyle w:val="Default"/>
        <w:ind w:firstLine="720"/>
        <w:jc w:val="both"/>
        <w:rPr>
          <w:rFonts w:ascii="Arial" w:hAnsi="Arial" w:cs="Arial"/>
          <w:sz w:val="22"/>
          <w:szCs w:val="22"/>
        </w:rPr>
      </w:pPr>
      <w:proofErr w:type="gramStart"/>
      <w:r w:rsidRPr="005535FE">
        <w:rPr>
          <w:rFonts w:ascii="Arial" w:hAnsi="Arial" w:cs="Arial"/>
          <w:sz w:val="22"/>
          <w:szCs w:val="22"/>
        </w:rPr>
        <w:t>Гарантни рок из претходног става почиње се рачунати од дана извршеног квантитативног и квалитативног пријема радова.</w:t>
      </w:r>
      <w:proofErr w:type="gramEnd"/>
    </w:p>
    <w:p w:rsidR="00FC172C" w:rsidRPr="005535FE" w:rsidRDefault="00FC172C" w:rsidP="00FC172C">
      <w:pPr>
        <w:pStyle w:val="Default"/>
        <w:ind w:firstLine="720"/>
        <w:jc w:val="both"/>
        <w:rPr>
          <w:rFonts w:ascii="Arial" w:hAnsi="Arial" w:cs="Arial"/>
          <w:sz w:val="22"/>
          <w:szCs w:val="22"/>
        </w:rPr>
      </w:pPr>
      <w:r w:rsidRPr="005535FE">
        <w:rPr>
          <w:rFonts w:ascii="Arial" w:hAnsi="Arial" w:cs="Arial"/>
          <w:sz w:val="22"/>
          <w:szCs w:val="22"/>
          <w:lang w:val="sr-Cyrl-CS"/>
        </w:rPr>
        <w:t>Добављач</w:t>
      </w:r>
      <w:r w:rsidRPr="005535FE">
        <w:rPr>
          <w:rFonts w:ascii="Arial" w:hAnsi="Arial" w:cs="Arial"/>
          <w:sz w:val="22"/>
          <w:szCs w:val="22"/>
        </w:rPr>
        <w:t xml:space="preserve"> је дужан да о свом трошку отклони све кварове - недостатке који се покажу у току гарантног рока, а који су настали услед тога што се </w:t>
      </w:r>
      <w:r w:rsidRPr="005535FE">
        <w:rPr>
          <w:rFonts w:ascii="Arial" w:hAnsi="Arial" w:cs="Arial"/>
          <w:sz w:val="22"/>
          <w:szCs w:val="22"/>
          <w:lang w:val="sr-Cyrl-CS"/>
        </w:rPr>
        <w:t>добављач</w:t>
      </w:r>
      <w:r w:rsidRPr="005535FE">
        <w:rPr>
          <w:rFonts w:ascii="Arial" w:hAnsi="Arial" w:cs="Arial"/>
          <w:sz w:val="22"/>
          <w:szCs w:val="22"/>
        </w:rPr>
        <w:t xml:space="preserve"> није придржавао својих обавеза у погледу квалитета радова и уграђеног материјала у примереном року који одреди </w:t>
      </w:r>
      <w:r w:rsidRPr="005535FE">
        <w:rPr>
          <w:rFonts w:ascii="Arial" w:hAnsi="Arial" w:cs="Arial"/>
          <w:sz w:val="22"/>
          <w:szCs w:val="22"/>
          <w:lang w:val="sr-Cyrl-CS"/>
        </w:rPr>
        <w:t>н</w:t>
      </w:r>
      <w:r w:rsidRPr="005535FE">
        <w:rPr>
          <w:rFonts w:ascii="Arial" w:hAnsi="Arial" w:cs="Arial"/>
          <w:sz w:val="22"/>
          <w:szCs w:val="22"/>
        </w:rPr>
        <w:t xml:space="preserve">аручилац. </w:t>
      </w:r>
    </w:p>
    <w:p w:rsidR="00FC172C" w:rsidRPr="005535FE" w:rsidRDefault="00FC172C" w:rsidP="00FC172C">
      <w:pPr>
        <w:pStyle w:val="Default"/>
        <w:ind w:firstLine="720"/>
        <w:jc w:val="both"/>
        <w:rPr>
          <w:rFonts w:ascii="Arial" w:hAnsi="Arial" w:cs="Arial"/>
          <w:sz w:val="22"/>
          <w:szCs w:val="22"/>
        </w:rPr>
      </w:pPr>
      <w:r w:rsidRPr="005535FE">
        <w:rPr>
          <w:rFonts w:ascii="Arial" w:hAnsi="Arial" w:cs="Arial"/>
          <w:sz w:val="22"/>
          <w:szCs w:val="22"/>
        </w:rPr>
        <w:t xml:space="preserve">У случају да, у току гарантног рока, </w:t>
      </w:r>
      <w:r w:rsidRPr="005535FE">
        <w:rPr>
          <w:rFonts w:ascii="Arial" w:hAnsi="Arial" w:cs="Arial"/>
          <w:sz w:val="22"/>
          <w:szCs w:val="22"/>
          <w:lang w:val="sr-Cyrl-CS"/>
        </w:rPr>
        <w:t>добављач</w:t>
      </w:r>
      <w:r w:rsidRPr="005535FE">
        <w:rPr>
          <w:rFonts w:ascii="Arial" w:hAnsi="Arial" w:cs="Arial"/>
          <w:sz w:val="22"/>
          <w:szCs w:val="22"/>
        </w:rPr>
        <w:t xml:space="preserve"> одбије да у примереном року о свом трошку отклони кварове - недостатке или оштећења настала његовом кривицом, </w:t>
      </w:r>
      <w:r w:rsidRPr="005535FE">
        <w:rPr>
          <w:rFonts w:ascii="Arial" w:hAnsi="Arial" w:cs="Arial"/>
          <w:sz w:val="22"/>
          <w:szCs w:val="22"/>
          <w:lang w:val="sr-Cyrl-CS"/>
        </w:rPr>
        <w:t>н</w:t>
      </w:r>
      <w:r w:rsidRPr="005535FE">
        <w:rPr>
          <w:rFonts w:ascii="Arial" w:hAnsi="Arial" w:cs="Arial"/>
          <w:sz w:val="22"/>
          <w:szCs w:val="22"/>
        </w:rPr>
        <w:t xml:space="preserve">аручилац </w:t>
      </w:r>
      <w:r w:rsidRPr="005535FE">
        <w:rPr>
          <w:rFonts w:ascii="Arial" w:hAnsi="Arial" w:cs="Arial"/>
          <w:sz w:val="22"/>
          <w:szCs w:val="22"/>
        </w:rPr>
        <w:lastRenderedPageBreak/>
        <w:t xml:space="preserve">има право да те недостатке отклони на рачун </w:t>
      </w:r>
      <w:r w:rsidRPr="005535FE">
        <w:rPr>
          <w:rFonts w:ascii="Arial" w:hAnsi="Arial" w:cs="Arial"/>
          <w:sz w:val="22"/>
          <w:szCs w:val="22"/>
          <w:lang w:val="sr-Cyrl-CS"/>
        </w:rPr>
        <w:t>добављача</w:t>
      </w:r>
      <w:r w:rsidRPr="005535FE">
        <w:rPr>
          <w:rFonts w:ascii="Arial" w:hAnsi="Arial" w:cs="Arial"/>
          <w:sz w:val="22"/>
          <w:szCs w:val="22"/>
        </w:rPr>
        <w:t xml:space="preserve"> или, уколико је то повољније за њега, реализује банкарску гаранцију из члана 1</w:t>
      </w:r>
      <w:r w:rsidR="005535FE">
        <w:rPr>
          <w:rFonts w:ascii="Arial" w:hAnsi="Arial" w:cs="Arial"/>
          <w:sz w:val="22"/>
          <w:szCs w:val="22"/>
          <w:lang w:val="sr-Cyrl-CS"/>
        </w:rPr>
        <w:t>0</w:t>
      </w:r>
      <w:r w:rsidRPr="005535FE">
        <w:rPr>
          <w:rFonts w:ascii="Arial" w:hAnsi="Arial" w:cs="Arial"/>
          <w:sz w:val="22"/>
          <w:szCs w:val="22"/>
        </w:rPr>
        <w:t xml:space="preserve">. </w:t>
      </w:r>
      <w:proofErr w:type="gramStart"/>
      <w:r w:rsidRPr="005535FE">
        <w:rPr>
          <w:rFonts w:ascii="Arial" w:hAnsi="Arial" w:cs="Arial"/>
          <w:sz w:val="22"/>
          <w:szCs w:val="22"/>
        </w:rPr>
        <w:t>овог</w:t>
      </w:r>
      <w:proofErr w:type="gramEnd"/>
      <w:r w:rsidRPr="005535FE">
        <w:rPr>
          <w:rFonts w:ascii="Arial" w:hAnsi="Arial" w:cs="Arial"/>
          <w:sz w:val="22"/>
          <w:szCs w:val="22"/>
        </w:rPr>
        <w:t xml:space="preserve"> Уговора. </w:t>
      </w:r>
    </w:p>
    <w:p w:rsidR="00FC172C" w:rsidRPr="00FC172C" w:rsidRDefault="0016067E" w:rsidP="00FC172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gramStart"/>
      <w:r w:rsidR="00FC172C" w:rsidRPr="005535FE">
        <w:rPr>
          <w:rFonts w:ascii="Arial" w:hAnsi="Arial" w:cs="Arial"/>
          <w:sz w:val="22"/>
          <w:szCs w:val="22"/>
        </w:rPr>
        <w:t xml:space="preserve">Уколико гаранција буде реализована на начин наведен у претходном ставу, </w:t>
      </w:r>
      <w:r w:rsidRPr="005535FE">
        <w:rPr>
          <w:rFonts w:ascii="Arial" w:hAnsi="Arial" w:cs="Arial"/>
          <w:sz w:val="22"/>
          <w:szCs w:val="22"/>
          <w:lang w:val="sr-Cyrl-CS"/>
        </w:rPr>
        <w:t>добављач</w:t>
      </w:r>
      <w:r w:rsidR="00FC172C" w:rsidRPr="005535FE">
        <w:rPr>
          <w:rFonts w:ascii="Arial" w:hAnsi="Arial" w:cs="Arial"/>
          <w:sz w:val="22"/>
          <w:szCs w:val="22"/>
        </w:rPr>
        <w:t xml:space="preserve"> је дужан да </w:t>
      </w:r>
      <w:r w:rsidRPr="005535FE">
        <w:rPr>
          <w:rFonts w:ascii="Arial" w:hAnsi="Arial" w:cs="Arial"/>
          <w:sz w:val="22"/>
          <w:szCs w:val="22"/>
          <w:lang w:val="sr-Cyrl-CS"/>
        </w:rPr>
        <w:t>н</w:t>
      </w:r>
      <w:r w:rsidR="00FC172C" w:rsidRPr="005535FE">
        <w:rPr>
          <w:rFonts w:ascii="Arial" w:hAnsi="Arial" w:cs="Arial"/>
          <w:sz w:val="22"/>
          <w:szCs w:val="22"/>
        </w:rPr>
        <w:t>аручиоцу преда нову гаранцију, умањену за реализовани износ и са истим периодом важења као и реализована.</w:t>
      </w:r>
      <w:proofErr w:type="gramEnd"/>
    </w:p>
    <w:p w:rsidR="00FC172C" w:rsidRPr="00FC172C" w:rsidRDefault="00FC172C" w:rsidP="00AF580E">
      <w:pPr>
        <w:tabs>
          <w:tab w:val="left" w:pos="120"/>
        </w:tabs>
        <w:rPr>
          <w:rFonts w:ascii="Arial" w:hAnsi="Arial" w:cs="Arial"/>
          <w:sz w:val="22"/>
          <w:szCs w:val="22"/>
          <w:lang w:val="sr-Cyrl-CS"/>
        </w:rPr>
      </w:pPr>
    </w:p>
    <w:p w:rsidR="00AF580E" w:rsidRDefault="0016067E" w:rsidP="00B82386">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Члан 1</w:t>
      </w:r>
      <w:r w:rsidR="005535FE">
        <w:rPr>
          <w:rFonts w:ascii="Arial" w:hAnsi="Arial" w:cs="Arial"/>
          <w:sz w:val="22"/>
          <w:szCs w:val="22"/>
          <w:lang w:val="sr-Cyrl-CS"/>
        </w:rPr>
        <w:t>2</w:t>
      </w:r>
      <w:r>
        <w:rPr>
          <w:rFonts w:ascii="Arial" w:hAnsi="Arial" w:cs="Arial"/>
          <w:sz w:val="22"/>
          <w:szCs w:val="22"/>
          <w:lang w:val="sr-Cyrl-CS"/>
        </w:rPr>
        <w:t>.</w:t>
      </w:r>
    </w:p>
    <w:p w:rsidR="0016067E" w:rsidRPr="005535FE" w:rsidRDefault="0016067E" w:rsidP="0016067E">
      <w:pPr>
        <w:pStyle w:val="Default"/>
        <w:ind w:firstLine="720"/>
        <w:jc w:val="both"/>
        <w:rPr>
          <w:rFonts w:ascii="Arial" w:hAnsi="Arial" w:cs="Arial"/>
          <w:sz w:val="22"/>
          <w:szCs w:val="22"/>
        </w:rPr>
      </w:pPr>
      <w:proofErr w:type="gramStart"/>
      <w:r w:rsidRPr="005535FE">
        <w:rPr>
          <w:rFonts w:ascii="Arial" w:hAnsi="Arial" w:cs="Arial"/>
          <w:sz w:val="22"/>
          <w:szCs w:val="22"/>
        </w:rPr>
        <w:t xml:space="preserve">Полазећи од предмета овог Уговора, </w:t>
      </w:r>
      <w:r w:rsidRPr="005535FE">
        <w:rPr>
          <w:rFonts w:ascii="Arial" w:hAnsi="Arial" w:cs="Arial"/>
          <w:sz w:val="22"/>
          <w:szCs w:val="22"/>
          <w:lang w:val="sr-Cyrl-CS"/>
        </w:rPr>
        <w:t>добављач</w:t>
      </w:r>
      <w:r w:rsidRPr="005535FE">
        <w:rPr>
          <w:rFonts w:ascii="Arial" w:hAnsi="Arial" w:cs="Arial"/>
          <w:sz w:val="22"/>
          <w:szCs w:val="22"/>
        </w:rPr>
        <w:t xml:space="preserve"> је сагласан да </w:t>
      </w:r>
      <w:r w:rsidRPr="005535FE">
        <w:rPr>
          <w:rFonts w:ascii="Arial" w:hAnsi="Arial" w:cs="Arial"/>
          <w:sz w:val="22"/>
          <w:szCs w:val="22"/>
          <w:lang w:val="sr-Cyrl-CS"/>
        </w:rPr>
        <w:t>н</w:t>
      </w:r>
      <w:r w:rsidRPr="005535FE">
        <w:rPr>
          <w:rFonts w:ascii="Arial" w:hAnsi="Arial" w:cs="Arial"/>
          <w:sz w:val="22"/>
          <w:szCs w:val="22"/>
        </w:rPr>
        <w:t xml:space="preserve">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w:t>
      </w:r>
      <w:r w:rsidRPr="005535FE">
        <w:rPr>
          <w:rFonts w:ascii="Arial" w:hAnsi="Arial" w:cs="Arial"/>
          <w:sz w:val="22"/>
          <w:szCs w:val="22"/>
          <w:lang w:val="sr-Cyrl-CS"/>
        </w:rPr>
        <w:t>добављача</w:t>
      </w:r>
      <w:r w:rsidRPr="005535FE">
        <w:rPr>
          <w:rFonts w:ascii="Arial" w:hAnsi="Arial" w:cs="Arial"/>
          <w:sz w:val="22"/>
          <w:szCs w:val="22"/>
        </w:rPr>
        <w:t>.</w:t>
      </w:r>
      <w:proofErr w:type="gramEnd"/>
    </w:p>
    <w:p w:rsidR="0016067E" w:rsidRPr="005535FE" w:rsidRDefault="0016067E" w:rsidP="0016067E">
      <w:pPr>
        <w:pStyle w:val="Default"/>
        <w:ind w:firstLine="720"/>
        <w:jc w:val="both"/>
        <w:rPr>
          <w:rFonts w:ascii="Arial" w:hAnsi="Arial" w:cs="Arial"/>
          <w:sz w:val="22"/>
          <w:szCs w:val="22"/>
        </w:rPr>
      </w:pPr>
      <w:proofErr w:type="gramStart"/>
      <w:r w:rsidRPr="005535FE">
        <w:rPr>
          <w:rFonts w:ascii="Arial" w:hAnsi="Arial" w:cs="Arial"/>
          <w:sz w:val="22"/>
          <w:szCs w:val="22"/>
        </w:rPr>
        <w:t xml:space="preserve">Такође, </w:t>
      </w:r>
      <w:r w:rsidRPr="005535FE">
        <w:rPr>
          <w:rFonts w:ascii="Arial" w:hAnsi="Arial" w:cs="Arial"/>
          <w:sz w:val="22"/>
          <w:szCs w:val="22"/>
          <w:lang w:val="sr-Cyrl-CS"/>
        </w:rPr>
        <w:t>добављач</w:t>
      </w:r>
      <w:r w:rsidRPr="005535FE">
        <w:rPr>
          <w:rFonts w:ascii="Arial" w:hAnsi="Arial" w:cs="Arial"/>
          <w:sz w:val="22"/>
          <w:szCs w:val="22"/>
        </w:rPr>
        <w:t xml:space="preserve"> прихвата да </w:t>
      </w:r>
      <w:r w:rsidRPr="005535FE">
        <w:rPr>
          <w:rFonts w:ascii="Arial" w:hAnsi="Arial" w:cs="Arial"/>
          <w:sz w:val="22"/>
          <w:szCs w:val="22"/>
          <w:lang w:val="sr-Cyrl-CS"/>
        </w:rPr>
        <w:t>н</w:t>
      </w:r>
      <w:r w:rsidRPr="005535FE">
        <w:rPr>
          <w:rFonts w:ascii="Arial" w:hAnsi="Arial" w:cs="Arial"/>
          <w:sz w:val="22"/>
          <w:szCs w:val="22"/>
        </w:rPr>
        <w:t xml:space="preserve">аручиоцу накнади и сву штету, односно трошкове и издатке које овај претрпи у случају да </w:t>
      </w:r>
      <w:r w:rsidRPr="005535FE">
        <w:rPr>
          <w:rFonts w:ascii="Arial" w:hAnsi="Arial" w:cs="Arial"/>
          <w:sz w:val="22"/>
          <w:szCs w:val="22"/>
          <w:lang w:val="sr-Cyrl-CS"/>
        </w:rPr>
        <w:t>добављач</w:t>
      </w:r>
      <w:r w:rsidRPr="005535FE">
        <w:rPr>
          <w:rFonts w:ascii="Arial" w:hAnsi="Arial" w:cs="Arial"/>
          <w:sz w:val="22"/>
          <w:szCs w:val="22"/>
        </w:rPr>
        <w:t xml:space="preserve"> својом кривицом не извршава обавезе сходно Уговору, прекине или обустави радове.</w:t>
      </w:r>
      <w:proofErr w:type="gramEnd"/>
    </w:p>
    <w:p w:rsidR="0016067E" w:rsidRPr="0016067E" w:rsidRDefault="0016067E" w:rsidP="0016067E">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gramStart"/>
      <w:r w:rsidRPr="005535FE">
        <w:rPr>
          <w:rFonts w:ascii="Arial" w:hAnsi="Arial" w:cs="Arial"/>
          <w:sz w:val="22"/>
          <w:szCs w:val="22"/>
        </w:rPr>
        <w:t xml:space="preserve">Накнаду штете </w:t>
      </w:r>
      <w:r w:rsidRPr="005535FE">
        <w:rPr>
          <w:rFonts w:ascii="Arial" w:hAnsi="Arial" w:cs="Arial"/>
          <w:sz w:val="22"/>
          <w:szCs w:val="22"/>
          <w:lang w:val="sr-Cyrl-CS"/>
        </w:rPr>
        <w:t>н</w:t>
      </w:r>
      <w:r w:rsidRPr="005535FE">
        <w:rPr>
          <w:rFonts w:ascii="Arial" w:hAnsi="Arial" w:cs="Arial"/>
          <w:sz w:val="22"/>
          <w:szCs w:val="22"/>
        </w:rPr>
        <w:t xml:space="preserve">аручилац ће извршити умањењем потраживања која </w:t>
      </w:r>
      <w:r w:rsidRPr="005535FE">
        <w:rPr>
          <w:rFonts w:ascii="Arial" w:hAnsi="Arial" w:cs="Arial"/>
          <w:sz w:val="22"/>
          <w:szCs w:val="22"/>
          <w:lang w:val="sr-Cyrl-CS"/>
        </w:rPr>
        <w:t>добављач</w:t>
      </w:r>
      <w:r w:rsidRPr="005535FE">
        <w:rPr>
          <w:rFonts w:ascii="Arial" w:hAnsi="Arial" w:cs="Arial"/>
          <w:sz w:val="22"/>
          <w:szCs w:val="22"/>
        </w:rPr>
        <w:t xml:space="preserve"> стекне према </w:t>
      </w:r>
      <w:r w:rsidRPr="005535FE">
        <w:rPr>
          <w:rFonts w:ascii="Arial" w:hAnsi="Arial" w:cs="Arial"/>
          <w:sz w:val="22"/>
          <w:szCs w:val="22"/>
          <w:lang w:val="sr-Cyrl-CS"/>
        </w:rPr>
        <w:t>н</w:t>
      </w:r>
      <w:r w:rsidRPr="005535FE">
        <w:rPr>
          <w:rFonts w:ascii="Arial" w:hAnsi="Arial" w:cs="Arial"/>
          <w:sz w:val="22"/>
          <w:szCs w:val="22"/>
        </w:rPr>
        <w:t xml:space="preserve">аручиоцу по основу овог Уговора, а ако је штета већа од потраживања </w:t>
      </w:r>
      <w:r w:rsidRPr="005535FE">
        <w:rPr>
          <w:rFonts w:ascii="Arial" w:hAnsi="Arial" w:cs="Arial"/>
          <w:sz w:val="22"/>
          <w:szCs w:val="22"/>
          <w:lang w:val="sr-Cyrl-CS"/>
        </w:rPr>
        <w:t>добављача</w:t>
      </w:r>
      <w:r w:rsidRPr="005535FE">
        <w:rPr>
          <w:rFonts w:ascii="Arial" w:hAnsi="Arial" w:cs="Arial"/>
          <w:sz w:val="22"/>
          <w:szCs w:val="22"/>
        </w:rPr>
        <w:t>, онда ће у судском поступку тражити накнаду штете.</w:t>
      </w:r>
      <w:proofErr w:type="gramEnd"/>
    </w:p>
    <w:p w:rsidR="0016067E" w:rsidRDefault="0016067E" w:rsidP="0016067E">
      <w:pPr>
        <w:tabs>
          <w:tab w:val="left" w:pos="120"/>
        </w:tabs>
        <w:spacing w:line="276" w:lineRule="auto"/>
        <w:rPr>
          <w:sz w:val="23"/>
          <w:szCs w:val="23"/>
          <w:lang w:val="sr-Cyrl-CS"/>
        </w:rPr>
      </w:pPr>
    </w:p>
    <w:p w:rsidR="0016067E" w:rsidRPr="0016067E" w:rsidRDefault="0016067E" w:rsidP="0016067E">
      <w:pPr>
        <w:tabs>
          <w:tab w:val="left" w:pos="120"/>
        </w:tabs>
        <w:spacing w:line="276" w:lineRule="auto"/>
        <w:jc w:val="center"/>
        <w:rPr>
          <w:rFonts w:ascii="Arial" w:hAnsi="Arial" w:cs="Arial"/>
          <w:sz w:val="22"/>
          <w:szCs w:val="22"/>
          <w:lang w:val="sr-Cyrl-CS"/>
        </w:rPr>
      </w:pPr>
      <w:r w:rsidRPr="0016067E">
        <w:rPr>
          <w:rFonts w:ascii="Arial" w:hAnsi="Arial" w:cs="Arial"/>
          <w:sz w:val="22"/>
          <w:szCs w:val="22"/>
          <w:lang w:val="sr-Cyrl-CS"/>
        </w:rPr>
        <w:t>Члан 13.</w:t>
      </w:r>
    </w:p>
    <w:p w:rsidR="0016067E" w:rsidRPr="005535FE" w:rsidRDefault="0016067E" w:rsidP="0016067E">
      <w:pPr>
        <w:pStyle w:val="Default"/>
        <w:ind w:firstLine="720"/>
        <w:jc w:val="both"/>
        <w:rPr>
          <w:rFonts w:ascii="Arial" w:hAnsi="Arial" w:cs="Arial"/>
          <w:sz w:val="22"/>
          <w:szCs w:val="22"/>
        </w:rPr>
      </w:pPr>
      <w:proofErr w:type="gramStart"/>
      <w:r w:rsidRPr="005535FE">
        <w:rPr>
          <w:rFonts w:ascii="Arial" w:hAnsi="Arial" w:cs="Arial"/>
          <w:sz w:val="22"/>
          <w:szCs w:val="22"/>
        </w:rPr>
        <w:t>На све околности и случајеве који нису предвиђени овим Уговором, примењиваће се одредбе позитивних законских прописа који регулишу предметну материју.</w:t>
      </w:r>
      <w:proofErr w:type="gramEnd"/>
    </w:p>
    <w:p w:rsidR="0016067E" w:rsidRPr="005535FE" w:rsidRDefault="0016067E" w:rsidP="0016067E">
      <w:pPr>
        <w:pStyle w:val="Default"/>
        <w:ind w:firstLine="720"/>
        <w:jc w:val="both"/>
        <w:rPr>
          <w:rFonts w:ascii="Arial" w:hAnsi="Arial" w:cs="Arial"/>
          <w:sz w:val="22"/>
          <w:szCs w:val="22"/>
        </w:rPr>
      </w:pPr>
      <w:proofErr w:type="gramStart"/>
      <w:r w:rsidRPr="005535FE">
        <w:rPr>
          <w:rFonts w:ascii="Arial" w:hAnsi="Arial" w:cs="Arial"/>
          <w:sz w:val="22"/>
          <w:szCs w:val="22"/>
        </w:rPr>
        <w:t>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Закону о планирању и изградњи и другим позитивним прописима који регулишу предметну материју.</w:t>
      </w:r>
      <w:proofErr w:type="gramEnd"/>
    </w:p>
    <w:p w:rsidR="0016067E" w:rsidRPr="0016067E" w:rsidRDefault="0016067E" w:rsidP="0016067E">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roofErr w:type="gramStart"/>
      <w:r w:rsidRPr="005535FE">
        <w:rPr>
          <w:rFonts w:ascii="Arial" w:hAnsi="Arial" w:cs="Arial"/>
          <w:sz w:val="22"/>
          <w:szCs w:val="22"/>
        </w:rPr>
        <w:t xml:space="preserve">У случају да се примена и тумачење одредби овог Уговора не може решити на начин дефинисан у претходном ставу, </w:t>
      </w:r>
      <w:r w:rsidRPr="005535FE">
        <w:rPr>
          <w:rFonts w:ascii="Arial" w:hAnsi="Arial" w:cs="Arial"/>
          <w:sz w:val="22"/>
          <w:szCs w:val="22"/>
          <w:lang w:val="sr-Cyrl-CS"/>
        </w:rPr>
        <w:t>добављач</w:t>
      </w:r>
      <w:r w:rsidRPr="005535FE">
        <w:rPr>
          <w:rFonts w:ascii="Arial" w:hAnsi="Arial" w:cs="Arial"/>
          <w:sz w:val="22"/>
          <w:szCs w:val="22"/>
        </w:rPr>
        <w:t xml:space="preserve"> и </w:t>
      </w:r>
      <w:r w:rsidRPr="005535FE">
        <w:rPr>
          <w:rFonts w:ascii="Arial" w:hAnsi="Arial" w:cs="Arial"/>
          <w:sz w:val="22"/>
          <w:szCs w:val="22"/>
          <w:lang w:val="sr-Cyrl-CS"/>
        </w:rPr>
        <w:t>н</w:t>
      </w:r>
      <w:r w:rsidRPr="005535FE">
        <w:rPr>
          <w:rFonts w:ascii="Arial" w:hAnsi="Arial" w:cs="Arial"/>
          <w:sz w:val="22"/>
          <w:szCs w:val="22"/>
        </w:rPr>
        <w:t>аручилац утврђују надлежност стварно надлежног суда у Београду.</w:t>
      </w:r>
      <w:proofErr w:type="gramEnd"/>
    </w:p>
    <w:p w:rsidR="0016067E" w:rsidRPr="0016067E" w:rsidRDefault="0016067E" w:rsidP="0016067E">
      <w:pPr>
        <w:tabs>
          <w:tab w:val="left" w:pos="120"/>
        </w:tabs>
        <w:spacing w:line="276" w:lineRule="auto"/>
        <w:rPr>
          <w:rFonts w:ascii="Arial" w:hAnsi="Arial" w:cs="Arial"/>
          <w:sz w:val="22"/>
          <w:szCs w:val="22"/>
          <w:lang w:val="sr-Cyrl-CS"/>
        </w:rPr>
      </w:pPr>
    </w:p>
    <w:p w:rsidR="00B902F8" w:rsidRPr="00C80618" w:rsidRDefault="00B902F8" w:rsidP="00B902F8">
      <w:pPr>
        <w:spacing w:line="276" w:lineRule="auto"/>
        <w:jc w:val="center"/>
        <w:rPr>
          <w:rFonts w:ascii="Arial" w:hAnsi="Arial" w:cs="Arial"/>
          <w:bCs/>
          <w:sz w:val="22"/>
          <w:szCs w:val="22"/>
          <w:lang w:val="ru-RU"/>
        </w:rPr>
      </w:pPr>
      <w:r w:rsidRPr="00C80618">
        <w:rPr>
          <w:rFonts w:ascii="Arial" w:hAnsi="Arial" w:cs="Arial"/>
          <w:bCs/>
          <w:sz w:val="22"/>
          <w:szCs w:val="22"/>
          <w:lang w:val="ru-RU"/>
        </w:rPr>
        <w:t xml:space="preserve">Члан </w:t>
      </w:r>
      <w:r w:rsidRPr="00C80618">
        <w:rPr>
          <w:rFonts w:ascii="Arial" w:hAnsi="Arial" w:cs="Arial"/>
          <w:bCs/>
          <w:sz w:val="22"/>
          <w:szCs w:val="22"/>
          <w:lang w:val="sr-Cyrl-CS"/>
        </w:rPr>
        <w:t>1</w:t>
      </w:r>
      <w:r w:rsidR="00D93674">
        <w:rPr>
          <w:rFonts w:ascii="Arial" w:hAnsi="Arial" w:cs="Arial"/>
          <w:bCs/>
          <w:sz w:val="22"/>
          <w:szCs w:val="22"/>
          <w:lang w:val="sr-Cyrl-CS"/>
        </w:rPr>
        <w:t>4</w:t>
      </w:r>
      <w:r w:rsidRPr="00C80618">
        <w:rPr>
          <w:rFonts w:ascii="Arial" w:hAnsi="Arial" w:cs="Arial"/>
          <w:bCs/>
          <w:sz w:val="22"/>
          <w:szCs w:val="22"/>
          <w:lang w:val="ru-RU"/>
        </w:rPr>
        <w:t>.</w:t>
      </w:r>
    </w:p>
    <w:p w:rsidR="00077BA3" w:rsidRDefault="00B902F8" w:rsidP="00077BA3">
      <w:pPr>
        <w:pStyle w:val="BodyText"/>
        <w:rPr>
          <w:rFonts w:ascii="Arial" w:hAnsi="Arial"/>
          <w:sz w:val="22"/>
          <w:szCs w:val="22"/>
          <w:lang w:val="sr-Cyrl-CS"/>
        </w:rPr>
      </w:pPr>
      <w:r w:rsidRPr="00956E21">
        <w:rPr>
          <w:rFonts w:ascii="Arial" w:hAnsi="Arial" w:cs="Arial"/>
          <w:sz w:val="22"/>
          <w:szCs w:val="22"/>
          <w:lang w:val="sr-Cyrl-CS"/>
        </w:rPr>
        <w:tab/>
      </w:r>
      <w:r w:rsidR="00077BA3" w:rsidRPr="00E860BA">
        <w:rPr>
          <w:rFonts w:ascii="Arial" w:hAnsi="Arial"/>
          <w:sz w:val="22"/>
          <w:szCs w:val="22"/>
        </w:rPr>
        <w:t xml:space="preserve">Под даном закључења уговора </w:t>
      </w:r>
      <w:r w:rsidR="00077BA3" w:rsidRPr="00E32314">
        <w:rPr>
          <w:rFonts w:ascii="Arial" w:hAnsi="Arial"/>
          <w:sz w:val="22"/>
          <w:szCs w:val="22"/>
        </w:rPr>
        <w:t xml:space="preserve">подразумева се дан када </w:t>
      </w:r>
      <w:r w:rsidR="00077BA3" w:rsidRPr="00E32314">
        <w:rPr>
          <w:rFonts w:ascii="Arial" w:hAnsi="Arial"/>
          <w:sz w:val="22"/>
          <w:szCs w:val="22"/>
          <w:lang w:val="sr-Cyrl-CS"/>
        </w:rPr>
        <w:t xml:space="preserve">га </w:t>
      </w:r>
      <w:r w:rsidR="00077BA3" w:rsidRPr="00E32314">
        <w:rPr>
          <w:rFonts w:ascii="Arial" w:hAnsi="Arial"/>
          <w:sz w:val="22"/>
          <w:szCs w:val="22"/>
        </w:rPr>
        <w:t>обе уговорне стране потпишу и овере</w:t>
      </w:r>
      <w:r w:rsidR="00077BA3" w:rsidRPr="00E32314">
        <w:rPr>
          <w:rFonts w:ascii="Arial" w:hAnsi="Arial"/>
          <w:sz w:val="22"/>
          <w:szCs w:val="22"/>
          <w:lang w:val="sr-Cyrl-CS"/>
        </w:rPr>
        <w:t xml:space="preserve"> и предају инструменти обезбеђења из члана </w:t>
      </w:r>
      <w:r w:rsidR="00D93674">
        <w:rPr>
          <w:rFonts w:ascii="Arial" w:hAnsi="Arial"/>
          <w:sz w:val="22"/>
          <w:szCs w:val="22"/>
          <w:lang w:val="sr-Cyrl-CS"/>
        </w:rPr>
        <w:t>3.</w:t>
      </w:r>
      <w:r w:rsidR="00077BA3" w:rsidRPr="00E32314">
        <w:rPr>
          <w:rFonts w:ascii="Arial" w:hAnsi="Arial"/>
          <w:sz w:val="22"/>
          <w:szCs w:val="22"/>
          <w:lang w:val="sr-Cyrl-CS"/>
        </w:rPr>
        <w:t xml:space="preserve"> уговора, а ступа на снагу првог наредног дана након потписивања</w:t>
      </w:r>
      <w:r w:rsidR="00077BA3" w:rsidRPr="00E32314">
        <w:rPr>
          <w:rFonts w:ascii="Arial" w:hAnsi="Arial"/>
          <w:sz w:val="22"/>
          <w:szCs w:val="22"/>
        </w:rPr>
        <w:t>.</w:t>
      </w:r>
    </w:p>
    <w:p w:rsidR="00077BA3" w:rsidRDefault="00077BA3" w:rsidP="00077BA3">
      <w:pPr>
        <w:pStyle w:val="BodyText"/>
        <w:rPr>
          <w:rFonts w:ascii="Arial" w:hAnsi="Arial"/>
          <w:sz w:val="22"/>
          <w:szCs w:val="22"/>
          <w:lang w:val="sr-Cyrl-CS"/>
        </w:rPr>
      </w:pPr>
    </w:p>
    <w:p w:rsidR="008B5709" w:rsidRPr="007753C6" w:rsidRDefault="008B5709" w:rsidP="001B1DCC">
      <w:pPr>
        <w:spacing w:line="276" w:lineRule="auto"/>
        <w:jc w:val="center"/>
        <w:rPr>
          <w:rFonts w:ascii="Arial" w:hAnsi="Arial" w:cs="Arial"/>
          <w:sz w:val="22"/>
          <w:szCs w:val="22"/>
          <w:lang w:val="sr-Cyrl-CS"/>
        </w:rPr>
      </w:pPr>
      <w:r w:rsidRPr="007753C6">
        <w:rPr>
          <w:rFonts w:ascii="Arial" w:hAnsi="Arial" w:cs="Arial"/>
          <w:bCs/>
          <w:sz w:val="22"/>
          <w:szCs w:val="22"/>
          <w:lang w:val="sr-Cyrl-CS"/>
        </w:rPr>
        <w:t>Члан 1</w:t>
      </w:r>
      <w:r w:rsidR="001861BD">
        <w:rPr>
          <w:rFonts w:ascii="Arial" w:hAnsi="Arial" w:cs="Arial"/>
          <w:bCs/>
          <w:sz w:val="22"/>
          <w:szCs w:val="22"/>
          <w:lang w:val="sr-Cyrl-CS"/>
        </w:rPr>
        <w:t>5</w:t>
      </w:r>
      <w:r w:rsidRPr="007753C6">
        <w:rPr>
          <w:rFonts w:ascii="Arial" w:hAnsi="Arial" w:cs="Arial"/>
          <w:bCs/>
          <w:sz w:val="22"/>
          <w:szCs w:val="22"/>
          <w:lang w:val="sr-Cyrl-CS"/>
        </w:rPr>
        <w:t>.</w:t>
      </w:r>
    </w:p>
    <w:p w:rsidR="008B5709" w:rsidRPr="007753C6" w:rsidRDefault="008B5709" w:rsidP="008B5709">
      <w:pPr>
        <w:ind w:firstLine="720"/>
        <w:jc w:val="both"/>
        <w:rPr>
          <w:rFonts w:ascii="Arial" w:hAnsi="Arial" w:cs="Arial"/>
          <w:sz w:val="22"/>
          <w:szCs w:val="22"/>
          <w:lang w:val="sr-Cyrl-CS"/>
        </w:rPr>
      </w:pPr>
      <w:r w:rsidRPr="007753C6">
        <w:rPr>
          <w:rFonts w:ascii="Arial" w:hAnsi="Arial" w:cs="Arial"/>
          <w:sz w:val="22"/>
          <w:szCs w:val="22"/>
          <w:lang w:val="sr-Cyrl-CS"/>
        </w:rPr>
        <w:t xml:space="preserve">Овај уговор је сачињен у 6 (шест) истоветних примерака од којих наручилац задржава </w:t>
      </w:r>
      <w:r>
        <w:rPr>
          <w:rFonts w:ascii="Arial" w:hAnsi="Arial" w:cs="Arial"/>
          <w:sz w:val="22"/>
          <w:szCs w:val="22"/>
          <w:lang w:val="sr-Cyrl-CS"/>
        </w:rPr>
        <w:t xml:space="preserve">4 </w:t>
      </w:r>
      <w:r w:rsidRPr="007753C6">
        <w:rPr>
          <w:rFonts w:ascii="Arial" w:hAnsi="Arial" w:cs="Arial"/>
          <w:sz w:val="22"/>
          <w:szCs w:val="22"/>
          <w:lang w:val="sr-Cyrl-CS"/>
        </w:rPr>
        <w:t>(</w:t>
      </w:r>
      <w:r>
        <w:rPr>
          <w:rFonts w:ascii="Arial" w:hAnsi="Arial" w:cs="Arial"/>
          <w:sz w:val="22"/>
          <w:szCs w:val="22"/>
          <w:lang w:val="sr-Cyrl-CS"/>
        </w:rPr>
        <w:t>четири</w:t>
      </w:r>
      <w:r w:rsidRPr="007753C6">
        <w:rPr>
          <w:rFonts w:ascii="Arial" w:hAnsi="Arial" w:cs="Arial"/>
          <w:sz w:val="22"/>
          <w:szCs w:val="22"/>
          <w:lang w:val="sr-Cyrl-CS"/>
        </w:rPr>
        <w:t xml:space="preserve">) примерка, а </w:t>
      </w:r>
      <w:r w:rsidR="001B1DCC">
        <w:rPr>
          <w:rFonts w:ascii="Arial" w:hAnsi="Arial" w:cs="Arial"/>
          <w:sz w:val="22"/>
          <w:szCs w:val="22"/>
          <w:lang w:val="sr-Cyrl-CS"/>
        </w:rPr>
        <w:t>д</w:t>
      </w:r>
      <w:r>
        <w:rPr>
          <w:rFonts w:ascii="Arial" w:hAnsi="Arial" w:cs="Arial"/>
          <w:sz w:val="22"/>
          <w:szCs w:val="22"/>
          <w:lang w:val="sr-Cyrl-CS"/>
        </w:rPr>
        <w:t>обављач2 (два</w:t>
      </w:r>
      <w:r w:rsidRPr="007753C6">
        <w:rPr>
          <w:rFonts w:ascii="Arial" w:hAnsi="Arial" w:cs="Arial"/>
          <w:sz w:val="22"/>
          <w:szCs w:val="22"/>
          <w:lang w:val="sr-Cyrl-CS"/>
        </w:rPr>
        <w:t>) примерка.</w:t>
      </w:r>
    </w:p>
    <w:p w:rsidR="008B5709" w:rsidRDefault="008B5709" w:rsidP="008B5709">
      <w:pPr>
        <w:rPr>
          <w:rFonts w:ascii="Arial" w:hAnsi="Arial" w:cs="Arial"/>
          <w:sz w:val="22"/>
          <w:szCs w:val="22"/>
          <w:lang w:val="sr-Cyrl-CS"/>
        </w:rPr>
      </w:pPr>
      <w:r w:rsidRPr="007753C6">
        <w:rPr>
          <w:rFonts w:ascii="Arial" w:hAnsi="Arial" w:cs="Arial"/>
          <w:sz w:val="22"/>
          <w:szCs w:val="22"/>
          <w:lang w:val="sr-Cyrl-CS"/>
        </w:rPr>
        <w:tab/>
      </w:r>
    </w:p>
    <w:p w:rsidR="008B5709" w:rsidRDefault="008B5709" w:rsidP="008B5709">
      <w:pPr>
        <w:rPr>
          <w:rFonts w:ascii="Arial" w:hAnsi="Arial" w:cs="Arial"/>
          <w:bCs/>
          <w:sz w:val="22"/>
          <w:szCs w:val="22"/>
          <w:lang w:val="sr-Cyrl-CS"/>
        </w:rPr>
      </w:pPr>
    </w:p>
    <w:p w:rsidR="00531DB8" w:rsidRPr="007753C6" w:rsidRDefault="00531DB8" w:rsidP="008B5709">
      <w:pPr>
        <w:rPr>
          <w:rFonts w:ascii="Arial" w:hAnsi="Arial" w:cs="Arial"/>
          <w:bCs/>
          <w:sz w:val="22"/>
          <w:szCs w:val="22"/>
          <w:lang w:val="sr-Cyrl-CS"/>
        </w:rPr>
      </w:pPr>
    </w:p>
    <w:p w:rsidR="001B1DCC" w:rsidRPr="00C30228" w:rsidRDefault="00993878" w:rsidP="001B1DCC">
      <w:pPr>
        <w:ind w:right="566"/>
        <w:rPr>
          <w:rFonts w:ascii="Arial" w:hAnsi="Arial" w:cs="Arial"/>
          <w:b/>
          <w:bCs/>
          <w:sz w:val="22"/>
          <w:szCs w:val="22"/>
          <w:lang w:val="ru-RU"/>
        </w:rPr>
      </w:pPr>
      <w:r>
        <w:rPr>
          <w:rFonts w:ascii="Arial" w:hAnsi="Arial" w:cs="Arial"/>
          <w:b/>
          <w:bCs/>
          <w:sz w:val="22"/>
          <w:szCs w:val="22"/>
          <w:lang w:val="ru-RU"/>
        </w:rPr>
        <w:t xml:space="preserve">              </w:t>
      </w:r>
      <w:r w:rsidR="001B1DCC"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001B1DCC" w:rsidRPr="00C30228">
        <w:rPr>
          <w:rFonts w:ascii="Arial" w:hAnsi="Arial" w:cs="Arial"/>
          <w:b/>
          <w:bCs/>
          <w:sz w:val="22"/>
          <w:szCs w:val="22"/>
          <w:lang w:val="ru-RU"/>
        </w:rPr>
        <w:t>Наручи</w:t>
      </w:r>
      <w:r w:rsidR="00231863">
        <w:rPr>
          <w:rFonts w:ascii="Arial" w:hAnsi="Arial" w:cs="Arial"/>
          <w:b/>
          <w:bCs/>
          <w:sz w:val="22"/>
          <w:szCs w:val="22"/>
          <w:lang w:val="ru-RU"/>
        </w:rPr>
        <w:t>ла</w:t>
      </w:r>
      <w:r w:rsidR="001B1DCC" w:rsidRPr="00C30228">
        <w:rPr>
          <w:rFonts w:ascii="Arial" w:hAnsi="Arial" w:cs="Arial"/>
          <w:b/>
          <w:bCs/>
          <w:sz w:val="22"/>
          <w:szCs w:val="22"/>
          <w:lang w:val="ru-RU"/>
        </w:rPr>
        <w:t>ц</w:t>
      </w:r>
    </w:p>
    <w:p w:rsidR="001B1DCC" w:rsidRPr="00C30228" w:rsidRDefault="001B1DCC" w:rsidP="001B1DCC">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r>
      <w:r w:rsidRPr="00C30228">
        <w:rPr>
          <w:rFonts w:ascii="Arial" w:hAnsi="Arial" w:cs="Arial"/>
          <w:bCs/>
          <w:sz w:val="22"/>
          <w:szCs w:val="22"/>
          <w:lang w:val="ru-RU"/>
        </w:rPr>
        <w:t xml:space="preserve">Градска општина Нови Београд                                                                                </w:t>
      </w:r>
    </w:p>
    <w:p w:rsidR="001B1DCC" w:rsidRPr="00C30228" w:rsidRDefault="001B1DCC" w:rsidP="001B1DCC">
      <w:pPr>
        <w:ind w:left="720" w:right="566" w:hanging="720"/>
        <w:rPr>
          <w:rFonts w:ascii="Arial" w:hAnsi="Arial" w:cs="Arial"/>
          <w:bCs/>
          <w:sz w:val="22"/>
          <w:szCs w:val="22"/>
          <w:lang w:val="ru-RU"/>
        </w:rPr>
      </w:pPr>
    </w:p>
    <w:p w:rsidR="001B1DCC" w:rsidRPr="00C30228" w:rsidRDefault="001B1DCC" w:rsidP="001B1DCC">
      <w:pPr>
        <w:ind w:left="720" w:right="566" w:hanging="720"/>
        <w:rPr>
          <w:rFonts w:ascii="Arial" w:hAnsi="Arial" w:cs="Arial"/>
          <w:bCs/>
          <w:sz w:val="22"/>
          <w:szCs w:val="22"/>
          <w:lang w:val="ru-RU"/>
        </w:rPr>
      </w:pPr>
    </w:p>
    <w:p w:rsidR="001B1DCC" w:rsidRPr="00C30228" w:rsidRDefault="001B1DCC" w:rsidP="001B1DCC">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__________________________              </w:t>
      </w:r>
    </w:p>
    <w:p w:rsidR="001861BD" w:rsidRDefault="00993878" w:rsidP="00BB10FF">
      <w:pPr>
        <w:rPr>
          <w:rFonts w:ascii="Arial" w:hAnsi="Arial" w:cs="Arial"/>
          <w:b/>
          <w:sz w:val="22"/>
          <w:szCs w:val="22"/>
          <w:lang w:val="sr-Cyrl-CS"/>
        </w:rPr>
      </w:pPr>
      <w:r>
        <w:rPr>
          <w:rFonts w:ascii="Arial" w:hAnsi="Arial" w:cs="Arial"/>
          <w:bCs/>
          <w:sz w:val="22"/>
          <w:szCs w:val="22"/>
          <w:lang w:val="ru-RU"/>
        </w:rPr>
        <w:t xml:space="preserve">                                                                                    </w:t>
      </w:r>
      <w:r w:rsidR="001B1DCC" w:rsidRPr="00C30228">
        <w:rPr>
          <w:rFonts w:ascii="Arial" w:hAnsi="Arial" w:cs="Arial"/>
          <w:bCs/>
          <w:sz w:val="22"/>
          <w:szCs w:val="22"/>
          <w:lang w:val="ru-RU"/>
        </w:rPr>
        <w:t>Александар Шапић, председник</w:t>
      </w:r>
    </w:p>
    <w:p w:rsidR="001861BD" w:rsidRDefault="001861BD" w:rsidP="00BB10FF">
      <w:pPr>
        <w:rPr>
          <w:rFonts w:ascii="Arial" w:hAnsi="Arial" w:cs="Arial"/>
          <w:b/>
          <w:sz w:val="22"/>
          <w:szCs w:val="22"/>
          <w:lang w:val="sr-Cyrl-CS"/>
        </w:rPr>
      </w:pPr>
    </w:p>
    <w:p w:rsidR="001861BD" w:rsidRDefault="001861BD" w:rsidP="00BB10FF">
      <w:pPr>
        <w:rPr>
          <w:rFonts w:ascii="Arial" w:hAnsi="Arial" w:cs="Arial"/>
          <w:b/>
          <w:sz w:val="22"/>
          <w:szCs w:val="22"/>
          <w:lang w:val="sr-Cyrl-CS"/>
        </w:rPr>
      </w:pPr>
    </w:p>
    <w:p w:rsidR="001861BD" w:rsidRDefault="001861BD" w:rsidP="00BB10FF">
      <w:pPr>
        <w:rPr>
          <w:rFonts w:ascii="Arial" w:hAnsi="Arial" w:cs="Arial"/>
          <w:b/>
          <w:sz w:val="22"/>
          <w:szCs w:val="22"/>
          <w:lang w:val="sr-Cyrl-CS"/>
        </w:rPr>
      </w:pPr>
    </w:p>
    <w:p w:rsidR="001861BD" w:rsidRDefault="001861BD" w:rsidP="00BB10FF">
      <w:pPr>
        <w:rPr>
          <w:rFonts w:ascii="Arial" w:hAnsi="Arial" w:cs="Arial"/>
          <w:b/>
          <w:sz w:val="22"/>
          <w:szCs w:val="22"/>
          <w:lang w:val="sr-Cyrl-CS"/>
        </w:rPr>
      </w:pPr>
    </w:p>
    <w:p w:rsidR="003071EC" w:rsidRDefault="003071EC" w:rsidP="00BB10FF">
      <w:pPr>
        <w:rPr>
          <w:rFonts w:ascii="Arial" w:hAnsi="Arial" w:cs="Arial"/>
          <w:b/>
          <w:sz w:val="22"/>
          <w:szCs w:val="22"/>
          <w:lang w:val="sr-Cyrl-CS"/>
        </w:rPr>
      </w:pPr>
    </w:p>
    <w:p w:rsidR="003071EC" w:rsidRDefault="003071EC" w:rsidP="00BB10FF">
      <w:pPr>
        <w:rPr>
          <w:rFonts w:ascii="Arial" w:hAnsi="Arial" w:cs="Arial"/>
          <w:b/>
          <w:sz w:val="22"/>
          <w:szCs w:val="22"/>
          <w:lang w:val="sr-Cyrl-CS"/>
        </w:rPr>
      </w:pPr>
    </w:p>
    <w:p w:rsidR="001861BD" w:rsidRDefault="001861BD" w:rsidP="00BB10FF">
      <w:pPr>
        <w:rPr>
          <w:rFonts w:ascii="Arial" w:hAnsi="Arial" w:cs="Arial"/>
          <w:b/>
          <w:sz w:val="22"/>
          <w:szCs w:val="22"/>
          <w:lang w:val="sr-Cyrl-CS"/>
        </w:rPr>
      </w:pPr>
    </w:p>
    <w:p w:rsidR="00993878" w:rsidRDefault="00993878" w:rsidP="0039274A">
      <w:pPr>
        <w:tabs>
          <w:tab w:val="left" w:pos="3646"/>
        </w:tabs>
        <w:jc w:val="both"/>
        <w:rPr>
          <w:rFonts w:ascii="Arial" w:hAnsi="Arial" w:cs="Arial"/>
          <w:b/>
          <w:sz w:val="22"/>
          <w:szCs w:val="22"/>
          <w:lang w:val="sr-Cyrl-CS"/>
        </w:rPr>
      </w:pPr>
    </w:p>
    <w:p w:rsidR="0039274A" w:rsidRPr="00EF153C" w:rsidRDefault="00C45FF0" w:rsidP="0039274A">
      <w:pPr>
        <w:tabs>
          <w:tab w:val="left" w:pos="3646"/>
        </w:tabs>
        <w:jc w:val="both"/>
        <w:rPr>
          <w:rFonts w:ascii="Arial" w:hAnsi="Arial" w:cs="Arial"/>
          <w:b/>
          <w:sz w:val="22"/>
          <w:szCs w:val="22"/>
          <w:lang w:val="sr-Latn-CS"/>
        </w:rPr>
      </w:pPr>
      <w:r>
        <w:rPr>
          <w:rFonts w:ascii="Arial" w:hAnsi="Arial" w:cs="Arial"/>
          <w:b/>
          <w:sz w:val="22"/>
          <w:szCs w:val="22"/>
        </w:rPr>
        <w:lastRenderedPageBreak/>
        <w:t>X</w:t>
      </w:r>
      <w:r w:rsidR="00993878">
        <w:rPr>
          <w:rFonts w:ascii="Arial" w:hAnsi="Arial" w:cs="Arial"/>
          <w:b/>
          <w:sz w:val="22"/>
          <w:szCs w:val="22"/>
          <w:lang w:val="sr-Cyrl-CS"/>
        </w:rPr>
        <w:t xml:space="preserve"> </w:t>
      </w:r>
      <w:r w:rsidR="001B1DCC" w:rsidRPr="00E76C18">
        <w:rPr>
          <w:rFonts w:ascii="Arial" w:hAnsi="Arial" w:cs="Arial"/>
          <w:b/>
          <w:sz w:val="22"/>
          <w:szCs w:val="22"/>
          <w:lang w:val="sr-Cyrl-CS"/>
        </w:rPr>
        <w:t>ОБРАЗАЦ ИЗЈАВЕ О НЕЗАВИСНОЈ ПОНУДИ</w:t>
      </w:r>
    </w:p>
    <w:p w:rsidR="007E76DB" w:rsidRDefault="007E76DB" w:rsidP="003B2E99">
      <w:pPr>
        <w:rPr>
          <w:rFonts w:ascii="Arial" w:hAnsi="Arial" w:cs="Arial"/>
          <w:b/>
          <w:sz w:val="22"/>
          <w:szCs w:val="22"/>
          <w:lang w:val="sr-Cyrl-CS"/>
        </w:rPr>
      </w:pPr>
    </w:p>
    <w:p w:rsidR="007E76DB" w:rsidRPr="0039274A" w:rsidRDefault="007E76DB" w:rsidP="0039274A">
      <w:pPr>
        <w:tabs>
          <w:tab w:val="left" w:pos="3646"/>
        </w:tabs>
        <w:jc w:val="both"/>
        <w:rPr>
          <w:rFonts w:ascii="Arial" w:hAnsi="Arial" w:cs="Arial"/>
          <w:sz w:val="22"/>
          <w:szCs w:val="22"/>
          <w:lang w:val="sr-Latn-CS"/>
        </w:rPr>
      </w:pPr>
      <w:r w:rsidRPr="00E76C18">
        <w:rPr>
          <w:rFonts w:ascii="Arial" w:hAnsi="Arial" w:cs="Arial"/>
          <w:sz w:val="22"/>
          <w:szCs w:val="22"/>
          <w:lang w:val="sr-Cyrl-CS"/>
        </w:rPr>
        <w:t xml:space="preserve">У предмету </w:t>
      </w:r>
      <w:r w:rsidR="0039274A" w:rsidRPr="0039274A">
        <w:rPr>
          <w:rFonts w:ascii="Arial" w:hAnsi="Arial" w:cs="Arial"/>
          <w:sz w:val="22"/>
          <w:szCs w:val="22"/>
          <w:lang w:val="sr-Cyrl-CS"/>
        </w:rPr>
        <w:t>јавне набавке</w:t>
      </w:r>
      <w:r w:rsidR="00D93674">
        <w:rPr>
          <w:rFonts w:ascii="Arial" w:hAnsi="Arial" w:cs="Arial"/>
          <w:sz w:val="22"/>
          <w:szCs w:val="22"/>
        </w:rPr>
        <w:t xml:space="preserve">радова- </w:t>
      </w:r>
      <w:r w:rsidR="0099706E">
        <w:rPr>
          <w:rFonts w:ascii="Arial" w:hAnsi="Arial" w:cs="Arial"/>
          <w:sz w:val="22"/>
          <w:szCs w:val="22"/>
        </w:rPr>
        <w:t>Дечије игралиште</w:t>
      </w:r>
      <w:r w:rsidR="001B1DCC" w:rsidRPr="003376AF">
        <w:rPr>
          <w:rFonts w:ascii="Arial" w:hAnsi="Arial" w:cs="Arial"/>
          <w:sz w:val="22"/>
          <w:szCs w:val="22"/>
        </w:rPr>
        <w:t xml:space="preserve">, </w:t>
      </w:r>
      <w:r w:rsidR="001B1DCC" w:rsidRPr="003376AF">
        <w:rPr>
          <w:rFonts w:ascii="Arial" w:hAnsi="Arial" w:cs="Arial"/>
          <w:sz w:val="22"/>
          <w:szCs w:val="22"/>
          <w:lang w:val="sr-Cyrl-CS"/>
        </w:rPr>
        <w:t>број</w:t>
      </w:r>
      <w:r w:rsidR="001B1DCC" w:rsidRPr="003376AF">
        <w:rPr>
          <w:rFonts w:ascii="Arial" w:hAnsi="Arial" w:cs="Arial"/>
          <w:sz w:val="22"/>
          <w:szCs w:val="22"/>
          <w:lang w:val="sr-Latn-CS"/>
        </w:rPr>
        <w:t xml:space="preserve"> VII-404-1/201</w:t>
      </w:r>
      <w:r w:rsidR="00531DB8">
        <w:rPr>
          <w:rFonts w:ascii="Arial" w:hAnsi="Arial" w:cs="Arial"/>
          <w:sz w:val="22"/>
          <w:szCs w:val="22"/>
          <w:lang w:val="sr-Cyrl-CS"/>
        </w:rPr>
        <w:t>5</w:t>
      </w:r>
      <w:r w:rsidR="0064203F">
        <w:rPr>
          <w:rFonts w:ascii="Arial" w:hAnsi="Arial" w:cs="Arial"/>
          <w:sz w:val="22"/>
          <w:szCs w:val="22"/>
          <w:lang w:val="sr-Latn-CS"/>
        </w:rPr>
        <w:t>-59</w:t>
      </w:r>
      <w:r w:rsidR="00993878">
        <w:rPr>
          <w:rFonts w:ascii="Arial" w:hAnsi="Arial" w:cs="Arial"/>
          <w:sz w:val="22"/>
          <w:szCs w:val="22"/>
          <w:lang w:val="sr-Cyrl-CS"/>
        </w:rPr>
        <w:t xml:space="preserve"> </w:t>
      </w:r>
      <w:r w:rsidRPr="0039274A">
        <w:rPr>
          <w:rFonts w:ascii="Arial" w:hAnsi="Arial" w:cs="Arial"/>
          <w:sz w:val="22"/>
          <w:szCs w:val="22"/>
          <w:lang w:val="sr-Cyrl-CS"/>
        </w:rPr>
        <w:t xml:space="preserve">понуђач </w:t>
      </w:r>
    </w:p>
    <w:p w:rsidR="007E76DB" w:rsidRDefault="007E76DB" w:rsidP="007E76DB">
      <w:pPr>
        <w:rPr>
          <w:rFonts w:ascii="Arial" w:hAnsi="Arial" w:cs="Arial"/>
          <w:sz w:val="22"/>
          <w:szCs w:val="22"/>
          <w:lang w:val="sr-Cyrl-CS"/>
        </w:rPr>
      </w:pPr>
    </w:p>
    <w:p w:rsidR="001861BD" w:rsidRDefault="001861BD" w:rsidP="007E76DB">
      <w:pPr>
        <w:rPr>
          <w:rFonts w:ascii="Arial" w:hAnsi="Arial" w:cs="Arial"/>
          <w:sz w:val="22"/>
          <w:szCs w:val="22"/>
          <w:lang w:val="sr-Cyrl-CS"/>
        </w:rPr>
      </w:pPr>
    </w:p>
    <w:p w:rsidR="0039274A" w:rsidRPr="00E76C18" w:rsidRDefault="0039274A" w:rsidP="0039274A">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39274A" w:rsidRPr="0039274A" w:rsidRDefault="0039274A" w:rsidP="0039274A">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39274A" w:rsidRDefault="0039274A" w:rsidP="0039274A">
      <w:pPr>
        <w:jc w:val="both"/>
        <w:rPr>
          <w:rFonts w:ascii="Arial" w:hAnsi="Arial" w:cs="Arial"/>
          <w:color w:val="000000"/>
          <w:sz w:val="22"/>
          <w:szCs w:val="22"/>
          <w:lang w:val="sr-Cyrl-CS"/>
        </w:rPr>
      </w:pPr>
    </w:p>
    <w:p w:rsidR="007E76DB" w:rsidRPr="00E76C18" w:rsidRDefault="007E76DB" w:rsidP="007E76DB">
      <w:pPr>
        <w:rPr>
          <w:rFonts w:ascii="Arial" w:hAnsi="Arial" w:cs="Arial"/>
          <w:sz w:val="22"/>
          <w:szCs w:val="22"/>
          <w:lang w:val="sr-Cyrl-CS"/>
        </w:rPr>
      </w:pPr>
    </w:p>
    <w:p w:rsidR="007E76DB" w:rsidRPr="00E76C18" w:rsidRDefault="007E76DB" w:rsidP="006056DF">
      <w:pPr>
        <w:spacing w:line="48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w:t>
      </w:r>
      <w:r w:rsidR="006056DF">
        <w:rPr>
          <w:rFonts w:ascii="Arial" w:hAnsi="Arial" w:cs="Arial"/>
          <w:sz w:val="22"/>
          <w:szCs w:val="22"/>
          <w:lang w:val="sr-Cyrl-CS"/>
        </w:rPr>
        <w:t xml:space="preserve">јављује да је своју понуду број </w:t>
      </w:r>
      <w:r w:rsidRPr="00E76C18">
        <w:rPr>
          <w:rFonts w:ascii="Arial" w:hAnsi="Arial" w:cs="Arial"/>
          <w:sz w:val="22"/>
          <w:szCs w:val="22"/>
          <w:lang w:val="sr-Cyrl-CS"/>
        </w:rPr>
        <w:t>_______________ од _______________ поднео независно без договора са другим понуђачима и заинтересованим лицима.</w:t>
      </w:r>
    </w:p>
    <w:p w:rsidR="007E76DB" w:rsidRPr="00E76C18" w:rsidRDefault="007E76DB" w:rsidP="00B902F8">
      <w:pPr>
        <w:spacing w:line="720" w:lineRule="auto"/>
        <w:jc w:val="both"/>
        <w:rPr>
          <w:rFonts w:ascii="Arial" w:hAnsi="Arial" w:cs="Arial"/>
          <w:sz w:val="22"/>
          <w:szCs w:val="22"/>
          <w:lang w:val="sr-Cyrl-CS"/>
        </w:rPr>
      </w:pPr>
    </w:p>
    <w:p w:rsidR="007E76DB" w:rsidRPr="00E76C18" w:rsidRDefault="007E76DB" w:rsidP="007E76DB">
      <w:pPr>
        <w:jc w:val="both"/>
        <w:rPr>
          <w:rFonts w:ascii="Arial" w:hAnsi="Arial" w:cs="Arial"/>
          <w:sz w:val="22"/>
          <w:szCs w:val="22"/>
          <w:lang w:val="sr-Cyrl-CS"/>
        </w:rPr>
      </w:pPr>
    </w:p>
    <w:p w:rsidR="007E76DB" w:rsidRPr="00E76C18" w:rsidRDefault="007E76DB" w:rsidP="007E76DB">
      <w:pPr>
        <w:jc w:val="both"/>
        <w:rPr>
          <w:rFonts w:ascii="Arial" w:hAnsi="Arial" w:cs="Arial"/>
          <w:sz w:val="22"/>
          <w:szCs w:val="22"/>
          <w:lang w:val="sr-Cyrl-CS"/>
        </w:rPr>
      </w:pPr>
    </w:p>
    <w:p w:rsidR="007E76DB" w:rsidRPr="00E76C18" w:rsidRDefault="007E76DB" w:rsidP="007E76DB">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00993878">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7E76DB" w:rsidRPr="00E76C18" w:rsidRDefault="007E76DB" w:rsidP="007E76DB">
      <w:pPr>
        <w:rPr>
          <w:rFonts w:ascii="Arial" w:hAnsi="Arial" w:cs="Arial"/>
          <w:b/>
          <w:sz w:val="22"/>
          <w:szCs w:val="22"/>
          <w:lang w:val="sr-Cyrl-CS"/>
        </w:rPr>
      </w:pPr>
    </w:p>
    <w:p w:rsidR="007E76DB" w:rsidRPr="00E76C18" w:rsidRDefault="007E76DB" w:rsidP="007E76DB">
      <w:pPr>
        <w:rPr>
          <w:rFonts w:ascii="Arial" w:hAnsi="Arial" w:cs="Arial"/>
          <w:b/>
          <w:sz w:val="22"/>
          <w:szCs w:val="22"/>
          <w:lang w:val="sr-Cyrl-CS"/>
        </w:rPr>
      </w:pPr>
    </w:p>
    <w:p w:rsidR="007E76DB" w:rsidRPr="00E76C18" w:rsidRDefault="007E76DB" w:rsidP="007E76DB">
      <w:pPr>
        <w:rPr>
          <w:rFonts w:ascii="Arial" w:hAnsi="Arial" w:cs="Arial"/>
          <w:b/>
          <w:sz w:val="22"/>
          <w:szCs w:val="22"/>
          <w:lang w:val="sr-Cyrl-CS"/>
        </w:rPr>
      </w:pPr>
    </w:p>
    <w:p w:rsidR="007E76DB" w:rsidRPr="00E76C18" w:rsidRDefault="00373B06" w:rsidP="007E76DB">
      <w:pPr>
        <w:jc w:val="right"/>
        <w:rPr>
          <w:rFonts w:ascii="Arial" w:hAnsi="Arial" w:cs="Arial"/>
          <w:sz w:val="22"/>
          <w:szCs w:val="22"/>
          <w:lang w:val="sr-Cyrl-CS"/>
        </w:rPr>
      </w:pPr>
      <w:r w:rsidRPr="00373B06">
        <w:rPr>
          <w:rFonts w:ascii="Arial" w:hAnsi="Arial" w:cs="Arial"/>
          <w:b/>
          <w:noProof/>
          <w:sz w:val="22"/>
          <w:szCs w:val="22"/>
          <w:lang w:val="sr-Cyrl-CS" w:eastAsia="zh-TW"/>
        </w:rPr>
        <w:pict>
          <v:shape id="_x0000_s1028" type="#_x0000_t202" style="position:absolute;left:0;text-align:left;margin-left:197.15pt;margin-top:4.4pt;width:105.5pt;height:21.75pt;z-index:251656192;mso-height-percent:200;mso-height-percent:200;mso-width-relative:margin;mso-height-relative:margin" strokecolor="white">
            <v:textbox style="mso-next-textbox:#_x0000_s1028;mso-fit-shape-to-text:t">
              <w:txbxContent>
                <w:p w:rsidR="008C25C5" w:rsidRDefault="008C25C5" w:rsidP="007E76DB">
                  <w:pPr>
                    <w:jc w:val="center"/>
                  </w:pPr>
                  <w:r w:rsidRPr="008A772B">
                    <w:rPr>
                      <w:rFonts w:ascii="Arial" w:hAnsi="Arial" w:cs="Arial"/>
                      <w:lang w:val="sr-Cyrl-CS"/>
                    </w:rPr>
                    <w:t>М.П.</w:t>
                  </w:r>
                </w:p>
              </w:txbxContent>
            </v:textbox>
          </v:shape>
        </w:pict>
      </w:r>
      <w:r w:rsidR="007E76DB" w:rsidRPr="00E76C18">
        <w:rPr>
          <w:rFonts w:ascii="Arial" w:hAnsi="Arial" w:cs="Arial"/>
          <w:sz w:val="22"/>
          <w:szCs w:val="22"/>
          <w:lang w:val="sr-Cyrl-CS"/>
        </w:rPr>
        <w:t>___________________________</w:t>
      </w:r>
    </w:p>
    <w:p w:rsidR="007E76DB" w:rsidRPr="00E76C18" w:rsidRDefault="007E76DB" w:rsidP="007E76DB">
      <w:pPr>
        <w:jc w:val="both"/>
        <w:rPr>
          <w:rFonts w:ascii="Arial" w:hAnsi="Arial" w:cs="Arial"/>
          <w:sz w:val="22"/>
          <w:szCs w:val="22"/>
          <w:lang w:val="sr-Cyrl-CS"/>
        </w:rPr>
      </w:pPr>
    </w:p>
    <w:p w:rsidR="007E76DB" w:rsidRPr="00E76C18" w:rsidRDefault="007E76DB" w:rsidP="007E76DB">
      <w:pPr>
        <w:jc w:val="both"/>
        <w:rPr>
          <w:rFonts w:ascii="Arial" w:hAnsi="Arial" w:cs="Arial"/>
          <w:b/>
          <w:sz w:val="22"/>
          <w:szCs w:val="22"/>
          <w:lang w:val="sr-Cyrl-CS"/>
        </w:rPr>
      </w:pPr>
    </w:p>
    <w:p w:rsidR="007E76DB" w:rsidRDefault="007E76DB" w:rsidP="007E76DB">
      <w:pPr>
        <w:jc w:val="both"/>
        <w:rPr>
          <w:rFonts w:ascii="Arial" w:hAnsi="Arial" w:cs="Arial"/>
          <w:b/>
          <w:sz w:val="22"/>
          <w:szCs w:val="22"/>
          <w:lang w:val="sr-Cyrl-CS"/>
        </w:rPr>
      </w:pPr>
    </w:p>
    <w:p w:rsidR="007E76DB" w:rsidRDefault="007E76DB" w:rsidP="007E76DB">
      <w:pPr>
        <w:jc w:val="both"/>
        <w:rPr>
          <w:rFonts w:ascii="Arial" w:hAnsi="Arial" w:cs="Arial"/>
          <w:b/>
          <w:sz w:val="22"/>
          <w:szCs w:val="22"/>
          <w:lang w:val="sr-Cyrl-CS"/>
        </w:rPr>
      </w:pPr>
    </w:p>
    <w:p w:rsidR="007E76DB" w:rsidRDefault="007E76DB" w:rsidP="007E76DB">
      <w:pPr>
        <w:jc w:val="both"/>
        <w:rPr>
          <w:rFonts w:ascii="Arial" w:hAnsi="Arial" w:cs="Arial"/>
          <w:b/>
          <w:sz w:val="22"/>
          <w:szCs w:val="22"/>
          <w:lang w:val="sr-Cyrl-CS"/>
        </w:rPr>
      </w:pPr>
    </w:p>
    <w:p w:rsidR="007E76DB" w:rsidRDefault="007E76DB" w:rsidP="007E76DB">
      <w:pPr>
        <w:jc w:val="both"/>
        <w:rPr>
          <w:rFonts w:ascii="Arial" w:hAnsi="Arial" w:cs="Arial"/>
          <w:b/>
          <w:sz w:val="22"/>
          <w:szCs w:val="22"/>
          <w:lang w:val="sr-Cyrl-CS"/>
        </w:rPr>
      </w:pPr>
    </w:p>
    <w:p w:rsidR="007E76DB" w:rsidRDefault="007E76DB" w:rsidP="007E76DB">
      <w:pPr>
        <w:jc w:val="both"/>
        <w:rPr>
          <w:rFonts w:ascii="Arial" w:hAnsi="Arial" w:cs="Arial"/>
          <w:b/>
          <w:sz w:val="22"/>
          <w:szCs w:val="22"/>
          <w:lang w:val="sr-Cyrl-CS"/>
        </w:rPr>
      </w:pPr>
    </w:p>
    <w:p w:rsidR="007E76DB" w:rsidRDefault="007E76DB" w:rsidP="007E76DB">
      <w:pPr>
        <w:jc w:val="both"/>
        <w:rPr>
          <w:rFonts w:ascii="Arial" w:hAnsi="Arial" w:cs="Arial"/>
          <w:b/>
          <w:sz w:val="22"/>
          <w:szCs w:val="22"/>
          <w:lang w:val="sr-Cyrl-CS"/>
        </w:rPr>
      </w:pPr>
    </w:p>
    <w:p w:rsidR="007E76DB" w:rsidRDefault="007E76DB" w:rsidP="007E76DB">
      <w:pPr>
        <w:jc w:val="both"/>
        <w:rPr>
          <w:rFonts w:ascii="Arial" w:hAnsi="Arial" w:cs="Arial"/>
          <w:b/>
          <w:sz w:val="22"/>
          <w:szCs w:val="22"/>
        </w:rPr>
      </w:pPr>
    </w:p>
    <w:p w:rsidR="005D207C" w:rsidRPr="005D207C" w:rsidRDefault="005D207C" w:rsidP="007E76DB">
      <w:pPr>
        <w:jc w:val="both"/>
        <w:rPr>
          <w:rFonts w:ascii="Arial" w:hAnsi="Arial" w:cs="Arial"/>
          <w:b/>
          <w:sz w:val="22"/>
          <w:szCs w:val="22"/>
        </w:rPr>
      </w:pPr>
    </w:p>
    <w:p w:rsidR="007E76DB" w:rsidRPr="00787F56" w:rsidRDefault="007E76DB" w:rsidP="007E76DB">
      <w:pPr>
        <w:jc w:val="both"/>
        <w:rPr>
          <w:rFonts w:ascii="Arial" w:hAnsi="Arial" w:cs="Arial"/>
          <w:b/>
          <w:sz w:val="22"/>
          <w:szCs w:val="22"/>
          <w:lang w:val="ru-RU"/>
        </w:rPr>
      </w:pPr>
    </w:p>
    <w:p w:rsidR="007E76DB" w:rsidRPr="00787F56" w:rsidRDefault="007E76DB" w:rsidP="007E76DB">
      <w:pPr>
        <w:jc w:val="both"/>
        <w:rPr>
          <w:rFonts w:ascii="Arial" w:hAnsi="Arial" w:cs="Arial"/>
          <w:b/>
          <w:sz w:val="22"/>
          <w:szCs w:val="22"/>
          <w:lang w:val="ru-RU"/>
        </w:rPr>
      </w:pPr>
    </w:p>
    <w:p w:rsidR="007E76DB" w:rsidRPr="00787F56" w:rsidRDefault="007E76DB" w:rsidP="007E76DB">
      <w:pPr>
        <w:jc w:val="both"/>
        <w:rPr>
          <w:rFonts w:ascii="Arial" w:hAnsi="Arial" w:cs="Arial"/>
          <w:b/>
          <w:sz w:val="22"/>
          <w:szCs w:val="22"/>
          <w:lang w:val="ru-RU"/>
        </w:rPr>
      </w:pPr>
    </w:p>
    <w:p w:rsidR="007E76DB" w:rsidRPr="00787F56" w:rsidRDefault="007E76DB" w:rsidP="007E76DB">
      <w:pPr>
        <w:jc w:val="both"/>
        <w:rPr>
          <w:rFonts w:ascii="Arial" w:hAnsi="Arial" w:cs="Arial"/>
          <w:b/>
          <w:sz w:val="22"/>
          <w:szCs w:val="22"/>
          <w:lang w:val="ru-RU"/>
        </w:rPr>
      </w:pPr>
    </w:p>
    <w:p w:rsidR="007E76DB" w:rsidRPr="00787F56" w:rsidRDefault="007E76DB" w:rsidP="007E76DB">
      <w:pPr>
        <w:jc w:val="both"/>
        <w:rPr>
          <w:rFonts w:ascii="Arial" w:hAnsi="Arial" w:cs="Arial"/>
          <w:b/>
          <w:sz w:val="22"/>
          <w:szCs w:val="22"/>
          <w:lang w:val="ru-RU"/>
        </w:rPr>
      </w:pPr>
    </w:p>
    <w:p w:rsidR="007E76DB" w:rsidRPr="00787F56" w:rsidRDefault="007E76DB" w:rsidP="007E76DB">
      <w:pPr>
        <w:jc w:val="both"/>
        <w:rPr>
          <w:rFonts w:ascii="Arial" w:hAnsi="Arial" w:cs="Arial"/>
          <w:b/>
          <w:sz w:val="22"/>
          <w:szCs w:val="22"/>
          <w:lang w:val="ru-RU"/>
        </w:rPr>
      </w:pPr>
    </w:p>
    <w:p w:rsidR="007E76DB" w:rsidRDefault="007E76DB" w:rsidP="007E76DB">
      <w:pPr>
        <w:jc w:val="both"/>
        <w:rPr>
          <w:rFonts w:ascii="Arial" w:hAnsi="Arial" w:cs="Arial"/>
          <w:b/>
          <w:sz w:val="22"/>
          <w:szCs w:val="22"/>
          <w:lang w:val="ru-RU"/>
        </w:rPr>
      </w:pPr>
    </w:p>
    <w:p w:rsidR="00DE700F" w:rsidRDefault="00DE700F" w:rsidP="007E76DB">
      <w:pPr>
        <w:jc w:val="both"/>
        <w:rPr>
          <w:rFonts w:ascii="Arial" w:hAnsi="Arial" w:cs="Arial"/>
          <w:b/>
          <w:sz w:val="22"/>
          <w:szCs w:val="22"/>
          <w:lang w:val="ru-RU"/>
        </w:rPr>
      </w:pPr>
    </w:p>
    <w:p w:rsidR="00DE700F" w:rsidRDefault="00DE700F" w:rsidP="007E76DB">
      <w:pPr>
        <w:jc w:val="both"/>
        <w:rPr>
          <w:rFonts w:ascii="Arial" w:hAnsi="Arial" w:cs="Arial"/>
          <w:b/>
          <w:sz w:val="22"/>
          <w:szCs w:val="22"/>
          <w:lang w:val="ru-RU"/>
        </w:rPr>
      </w:pPr>
    </w:p>
    <w:p w:rsidR="00DE700F" w:rsidRDefault="00DE700F" w:rsidP="007E76DB">
      <w:pPr>
        <w:jc w:val="both"/>
        <w:rPr>
          <w:rFonts w:ascii="Arial" w:hAnsi="Arial" w:cs="Arial"/>
          <w:b/>
          <w:sz w:val="22"/>
          <w:szCs w:val="22"/>
          <w:lang w:val="ru-RU"/>
        </w:rPr>
      </w:pPr>
    </w:p>
    <w:p w:rsidR="00DE700F" w:rsidRPr="00787F56" w:rsidRDefault="00DE700F" w:rsidP="007E76DB">
      <w:pPr>
        <w:jc w:val="both"/>
        <w:rPr>
          <w:rFonts w:ascii="Arial" w:hAnsi="Arial" w:cs="Arial"/>
          <w:b/>
          <w:sz w:val="22"/>
          <w:szCs w:val="22"/>
          <w:lang w:val="ru-RU"/>
        </w:rPr>
      </w:pPr>
    </w:p>
    <w:p w:rsidR="007E76DB" w:rsidRDefault="007E76DB" w:rsidP="007E76DB">
      <w:pPr>
        <w:jc w:val="both"/>
        <w:rPr>
          <w:rFonts w:ascii="Arial" w:hAnsi="Arial" w:cs="Arial"/>
          <w:b/>
          <w:sz w:val="22"/>
          <w:szCs w:val="22"/>
          <w:lang w:val="ru-RU"/>
        </w:rPr>
      </w:pPr>
    </w:p>
    <w:p w:rsidR="006056DF" w:rsidRDefault="006056DF" w:rsidP="007E76DB">
      <w:pPr>
        <w:jc w:val="both"/>
        <w:rPr>
          <w:rFonts w:ascii="Arial" w:hAnsi="Arial" w:cs="Arial"/>
          <w:b/>
          <w:sz w:val="22"/>
          <w:szCs w:val="22"/>
          <w:lang w:val="ru-RU"/>
        </w:rPr>
      </w:pPr>
    </w:p>
    <w:p w:rsidR="006056DF" w:rsidRDefault="006056DF" w:rsidP="007E76DB">
      <w:pPr>
        <w:jc w:val="both"/>
        <w:rPr>
          <w:rFonts w:ascii="Arial" w:hAnsi="Arial" w:cs="Arial"/>
          <w:b/>
          <w:sz w:val="22"/>
          <w:szCs w:val="22"/>
          <w:lang w:val="ru-RU"/>
        </w:rPr>
      </w:pPr>
    </w:p>
    <w:p w:rsidR="006056DF" w:rsidRDefault="006056DF" w:rsidP="007E76DB">
      <w:pPr>
        <w:jc w:val="both"/>
        <w:rPr>
          <w:rFonts w:ascii="Arial" w:hAnsi="Arial" w:cs="Arial"/>
          <w:b/>
          <w:sz w:val="22"/>
          <w:szCs w:val="22"/>
          <w:lang w:val="ru-RU"/>
        </w:rPr>
      </w:pPr>
    </w:p>
    <w:p w:rsidR="006056DF" w:rsidRPr="00787F56" w:rsidRDefault="006056DF" w:rsidP="007E76DB">
      <w:pPr>
        <w:jc w:val="both"/>
        <w:rPr>
          <w:rFonts w:ascii="Arial" w:hAnsi="Arial" w:cs="Arial"/>
          <w:b/>
          <w:sz w:val="22"/>
          <w:szCs w:val="22"/>
          <w:lang w:val="ru-RU"/>
        </w:rPr>
      </w:pPr>
    </w:p>
    <w:p w:rsidR="007E76DB" w:rsidRDefault="007E76DB" w:rsidP="007E76DB">
      <w:pPr>
        <w:jc w:val="both"/>
        <w:rPr>
          <w:rFonts w:ascii="Arial" w:hAnsi="Arial" w:cs="Arial"/>
          <w:b/>
          <w:sz w:val="22"/>
          <w:szCs w:val="22"/>
          <w:lang w:val="ru-RU"/>
        </w:rPr>
      </w:pPr>
    </w:p>
    <w:p w:rsidR="005A2E58" w:rsidRDefault="005A2E58" w:rsidP="007E76DB">
      <w:pPr>
        <w:jc w:val="both"/>
        <w:rPr>
          <w:rFonts w:ascii="Arial" w:hAnsi="Arial" w:cs="Arial"/>
          <w:b/>
          <w:sz w:val="22"/>
          <w:szCs w:val="22"/>
          <w:lang w:val="ru-RU"/>
        </w:rPr>
      </w:pPr>
    </w:p>
    <w:p w:rsidR="00B66355" w:rsidRDefault="00B66355" w:rsidP="007E76DB">
      <w:pPr>
        <w:jc w:val="both"/>
        <w:rPr>
          <w:rFonts w:ascii="Arial" w:hAnsi="Arial" w:cs="Arial"/>
          <w:b/>
          <w:sz w:val="22"/>
          <w:szCs w:val="22"/>
          <w:lang w:val="ru-RU"/>
        </w:rPr>
      </w:pPr>
    </w:p>
    <w:p w:rsidR="007E76DB" w:rsidRPr="00E76C18" w:rsidRDefault="00C45FF0" w:rsidP="003B2E99">
      <w:pPr>
        <w:rPr>
          <w:rFonts w:ascii="Arial" w:hAnsi="Arial" w:cs="Arial"/>
          <w:b/>
          <w:sz w:val="22"/>
          <w:szCs w:val="22"/>
          <w:lang w:val="sr-Cyrl-CS"/>
        </w:rPr>
      </w:pPr>
      <w:r>
        <w:rPr>
          <w:rFonts w:ascii="Arial" w:hAnsi="Arial" w:cs="Arial"/>
          <w:b/>
          <w:sz w:val="22"/>
          <w:szCs w:val="22"/>
        </w:rPr>
        <w:lastRenderedPageBreak/>
        <w:t>XI</w:t>
      </w:r>
      <w:r w:rsidR="00993878">
        <w:rPr>
          <w:rFonts w:ascii="Arial" w:hAnsi="Arial" w:cs="Arial"/>
          <w:b/>
          <w:sz w:val="22"/>
          <w:szCs w:val="22"/>
          <w:lang w:val="sr-Cyrl-CS"/>
        </w:rPr>
        <w:t xml:space="preserve"> </w:t>
      </w:r>
      <w:r w:rsidR="007E76DB" w:rsidRPr="00A91265">
        <w:rPr>
          <w:rFonts w:ascii="Arial" w:hAnsi="Arial" w:cs="Arial"/>
          <w:b/>
          <w:sz w:val="22"/>
          <w:szCs w:val="22"/>
          <w:lang w:val="sr-Cyrl-CS"/>
        </w:rPr>
        <w:t>Образац трошкова припреме понуде</w:t>
      </w:r>
    </w:p>
    <w:p w:rsidR="007E76DB" w:rsidRPr="00E76C18" w:rsidRDefault="007E76DB" w:rsidP="007E76DB">
      <w:pPr>
        <w:jc w:val="center"/>
        <w:rPr>
          <w:rFonts w:ascii="Arial" w:hAnsi="Arial" w:cs="Arial"/>
          <w:b/>
          <w:sz w:val="22"/>
          <w:szCs w:val="22"/>
          <w:lang w:val="sr-Cyrl-CS"/>
        </w:rPr>
      </w:pPr>
    </w:p>
    <w:p w:rsidR="0035314F" w:rsidRPr="00067867" w:rsidRDefault="00DE700F" w:rsidP="00DE700F">
      <w:pPr>
        <w:tabs>
          <w:tab w:val="left" w:pos="3646"/>
        </w:tabs>
        <w:jc w:val="both"/>
        <w:rPr>
          <w:rFonts w:ascii="Arial" w:hAnsi="Arial" w:cs="Arial"/>
          <w:sz w:val="22"/>
          <w:szCs w:val="22"/>
          <w:lang w:val="ru-RU"/>
        </w:rPr>
      </w:pPr>
      <w:r w:rsidRPr="00E76C18">
        <w:rPr>
          <w:rFonts w:ascii="Arial" w:hAnsi="Arial" w:cs="Arial"/>
          <w:sz w:val="22"/>
          <w:szCs w:val="22"/>
          <w:lang w:val="sr-Cyrl-CS"/>
        </w:rPr>
        <w:t xml:space="preserve">У предмету </w:t>
      </w:r>
      <w:r w:rsidRPr="0039274A">
        <w:rPr>
          <w:rFonts w:ascii="Arial" w:hAnsi="Arial" w:cs="Arial"/>
          <w:sz w:val="22"/>
          <w:szCs w:val="22"/>
          <w:lang w:val="sr-Cyrl-CS"/>
        </w:rPr>
        <w:t>јавне набавке</w:t>
      </w:r>
      <w:r w:rsidR="00993878">
        <w:rPr>
          <w:rFonts w:ascii="Arial" w:hAnsi="Arial" w:cs="Arial"/>
          <w:sz w:val="22"/>
          <w:szCs w:val="22"/>
          <w:lang w:val="sr-Cyrl-CS"/>
        </w:rPr>
        <w:t xml:space="preserve"> </w:t>
      </w:r>
      <w:r w:rsidR="00531DB8">
        <w:rPr>
          <w:rFonts w:ascii="Arial" w:hAnsi="Arial" w:cs="Arial"/>
          <w:sz w:val="22"/>
          <w:szCs w:val="22"/>
        </w:rPr>
        <w:t xml:space="preserve">радова- </w:t>
      </w:r>
      <w:r w:rsidR="0099706E">
        <w:rPr>
          <w:rFonts w:ascii="Arial" w:hAnsi="Arial" w:cs="Arial"/>
          <w:sz w:val="22"/>
          <w:szCs w:val="22"/>
        </w:rPr>
        <w:t>Дечије игралиште</w:t>
      </w:r>
      <w:r w:rsidR="00531DB8" w:rsidRPr="003376AF">
        <w:rPr>
          <w:rFonts w:ascii="Arial" w:hAnsi="Arial" w:cs="Arial"/>
          <w:sz w:val="22"/>
          <w:szCs w:val="22"/>
        </w:rPr>
        <w:t xml:space="preserve">, </w:t>
      </w:r>
      <w:r w:rsidR="00531DB8" w:rsidRPr="003376AF">
        <w:rPr>
          <w:rFonts w:ascii="Arial" w:hAnsi="Arial" w:cs="Arial"/>
          <w:sz w:val="22"/>
          <w:szCs w:val="22"/>
          <w:lang w:val="sr-Cyrl-CS"/>
        </w:rPr>
        <w:t>број</w:t>
      </w:r>
      <w:r w:rsidR="00531DB8" w:rsidRPr="003376AF">
        <w:rPr>
          <w:rFonts w:ascii="Arial" w:hAnsi="Arial" w:cs="Arial"/>
          <w:sz w:val="22"/>
          <w:szCs w:val="22"/>
          <w:lang w:val="sr-Latn-CS"/>
        </w:rPr>
        <w:t xml:space="preserve"> VII-404-1/201</w:t>
      </w:r>
      <w:r w:rsidR="00531DB8">
        <w:rPr>
          <w:rFonts w:ascii="Arial" w:hAnsi="Arial" w:cs="Arial"/>
          <w:sz w:val="22"/>
          <w:szCs w:val="22"/>
          <w:lang w:val="sr-Cyrl-CS"/>
        </w:rPr>
        <w:t>5</w:t>
      </w:r>
      <w:r w:rsidR="0064203F">
        <w:rPr>
          <w:rFonts w:ascii="Arial" w:hAnsi="Arial" w:cs="Arial"/>
          <w:sz w:val="22"/>
          <w:szCs w:val="22"/>
          <w:lang w:val="sr-Latn-CS"/>
        </w:rPr>
        <w:t>-59</w:t>
      </w:r>
      <w:r w:rsidR="00993878">
        <w:rPr>
          <w:rFonts w:ascii="Arial" w:hAnsi="Arial" w:cs="Arial"/>
          <w:sz w:val="22"/>
          <w:szCs w:val="22"/>
          <w:lang w:val="sr-Cyrl-CS"/>
        </w:rPr>
        <w:t xml:space="preserve"> </w:t>
      </w:r>
      <w:r w:rsidR="0035314F" w:rsidRPr="00067867">
        <w:rPr>
          <w:rFonts w:ascii="Arial" w:hAnsi="Arial" w:cs="Arial"/>
          <w:sz w:val="22"/>
          <w:szCs w:val="22"/>
          <w:lang w:val="ru-RU"/>
        </w:rPr>
        <w:t xml:space="preserve">прилажемо следећу структуру трошкова насталих приликом припреме </w:t>
      </w:r>
      <w:r w:rsidR="0035314F">
        <w:rPr>
          <w:rFonts w:ascii="Arial" w:hAnsi="Arial" w:cs="Arial"/>
          <w:sz w:val="22"/>
          <w:szCs w:val="22"/>
          <w:lang w:val="ru-RU"/>
        </w:rPr>
        <w:t>понуде:</w:t>
      </w:r>
    </w:p>
    <w:p w:rsidR="0035314F" w:rsidRDefault="0035314F" w:rsidP="0035314F">
      <w:pPr>
        <w:rPr>
          <w:rFonts w:ascii="Arial" w:hAnsi="Arial" w:cs="Arial"/>
          <w:sz w:val="22"/>
          <w:szCs w:val="22"/>
          <w:lang w:val="sr-Cyrl-CS"/>
        </w:rPr>
      </w:pPr>
    </w:p>
    <w:p w:rsidR="0035314F" w:rsidRDefault="0035314F" w:rsidP="0035314F">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DE700F" w:rsidRDefault="00DE700F" w:rsidP="0035314F">
      <w:pPr>
        <w:rPr>
          <w:rFonts w:ascii="Arial" w:hAnsi="Arial" w:cs="Arial"/>
          <w:sz w:val="22"/>
          <w:szCs w:val="22"/>
          <w:lang w:val="sr-Cyrl-CS"/>
        </w:rPr>
      </w:pPr>
    </w:p>
    <w:p w:rsidR="0035314F" w:rsidRPr="001A2433" w:rsidRDefault="0035314F" w:rsidP="0035314F">
      <w:pPr>
        <w:pBdr>
          <w:bottom w:val="single" w:sz="4" w:space="1" w:color="auto"/>
        </w:pBdr>
        <w:rPr>
          <w:rFonts w:ascii="Arial" w:hAnsi="Arial" w:cs="Arial"/>
          <w:sz w:val="22"/>
          <w:szCs w:val="22"/>
          <w:lang w:val="sr-Cyrl-CS"/>
        </w:rPr>
      </w:pPr>
    </w:p>
    <w:p w:rsidR="0035314F" w:rsidRPr="00A60CED" w:rsidRDefault="0035314F" w:rsidP="0035314F">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35314F" w:rsidRDefault="0035314F" w:rsidP="0035314F">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35314F">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35314F" w:rsidRPr="001A2433" w:rsidRDefault="0035314F" w:rsidP="00960DDB">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35314F" w:rsidRPr="001A2433" w:rsidRDefault="0035314F" w:rsidP="00960DDB">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35314F" w:rsidRDefault="0035314F" w:rsidP="00960DDB">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35314F" w:rsidRPr="00E04492" w:rsidRDefault="0035314F" w:rsidP="00960DDB">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35314F">
        <w:trPr>
          <w:trHeight w:val="307"/>
        </w:trPr>
        <w:tc>
          <w:tcPr>
            <w:tcW w:w="918"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r>
      <w:tr w:rsidR="0035314F">
        <w:trPr>
          <w:trHeight w:val="307"/>
        </w:trPr>
        <w:tc>
          <w:tcPr>
            <w:tcW w:w="918"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r>
      <w:tr w:rsidR="0035314F">
        <w:trPr>
          <w:trHeight w:val="307"/>
        </w:trPr>
        <w:tc>
          <w:tcPr>
            <w:tcW w:w="918"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r>
      <w:tr w:rsidR="0035314F">
        <w:trPr>
          <w:trHeight w:val="307"/>
        </w:trPr>
        <w:tc>
          <w:tcPr>
            <w:tcW w:w="918"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r>
      <w:tr w:rsidR="0035314F">
        <w:trPr>
          <w:trHeight w:val="307"/>
        </w:trPr>
        <w:tc>
          <w:tcPr>
            <w:tcW w:w="918"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r>
      <w:tr w:rsidR="0035314F">
        <w:trPr>
          <w:trHeight w:val="307"/>
        </w:trPr>
        <w:tc>
          <w:tcPr>
            <w:tcW w:w="918"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r>
      <w:tr w:rsidR="0035314F">
        <w:trPr>
          <w:trHeight w:val="307"/>
        </w:trPr>
        <w:tc>
          <w:tcPr>
            <w:tcW w:w="918"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r>
      <w:tr w:rsidR="0035314F">
        <w:trPr>
          <w:trHeight w:val="307"/>
        </w:trPr>
        <w:tc>
          <w:tcPr>
            <w:tcW w:w="918"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r>
      <w:tr w:rsidR="0035314F">
        <w:trPr>
          <w:trHeight w:val="307"/>
        </w:trPr>
        <w:tc>
          <w:tcPr>
            <w:tcW w:w="918"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b/>
                <w:bCs/>
                <w:szCs w:val="23"/>
              </w:rPr>
            </w:pPr>
          </w:p>
        </w:tc>
      </w:tr>
      <w:tr w:rsidR="0035314F">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5314F" w:rsidRDefault="0035314F" w:rsidP="00960DDB">
            <w:pPr>
              <w:pStyle w:val="Default"/>
              <w:spacing w:before="20"/>
              <w:rPr>
                <w:rFonts w:ascii="Arial" w:hAnsi="Arial" w:cs="Arial"/>
                <w:b/>
                <w:bCs/>
                <w:sz w:val="22"/>
                <w:szCs w:val="22"/>
                <w:lang w:val="sr-Cyrl-CS"/>
              </w:rPr>
            </w:pPr>
          </w:p>
          <w:p w:rsidR="0035314F" w:rsidRDefault="0035314F" w:rsidP="00960DDB">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35314F" w:rsidRPr="00A60CED" w:rsidRDefault="0035314F" w:rsidP="00960DDB">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35314F" w:rsidRDefault="0035314F" w:rsidP="00960DDB">
            <w:pPr>
              <w:pStyle w:val="Default"/>
              <w:spacing w:before="20"/>
              <w:jc w:val="center"/>
              <w:rPr>
                <w:rFonts w:ascii="Arial" w:hAnsi="Arial" w:cs="Arial"/>
                <w:szCs w:val="23"/>
              </w:rPr>
            </w:pPr>
          </w:p>
        </w:tc>
      </w:tr>
    </w:tbl>
    <w:p w:rsidR="0035314F" w:rsidRDefault="0035314F" w:rsidP="0035314F">
      <w:pPr>
        <w:rPr>
          <w:rFonts w:ascii="Arial" w:hAnsi="Arial" w:cs="Arial"/>
          <w:color w:val="000000"/>
          <w:lang w:val="ru-RU"/>
        </w:rPr>
      </w:pPr>
    </w:p>
    <w:p w:rsidR="0035314F" w:rsidRDefault="0035314F" w:rsidP="0035314F">
      <w:pPr>
        <w:jc w:val="both"/>
        <w:rPr>
          <w:rFonts w:ascii="Arial" w:hAnsi="Arial" w:cs="Arial"/>
          <w:lang w:val="sr-Cyrl-CS"/>
        </w:rPr>
      </w:pPr>
    </w:p>
    <w:p w:rsidR="0035314F" w:rsidRPr="006D001A" w:rsidRDefault="0035314F" w:rsidP="0035314F">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35314F" w:rsidRPr="006D001A" w:rsidRDefault="0035314F" w:rsidP="0035314F">
      <w:pPr>
        <w:jc w:val="both"/>
        <w:rPr>
          <w:rFonts w:ascii="Arial" w:hAnsi="Arial" w:cs="Arial"/>
          <w:sz w:val="22"/>
          <w:szCs w:val="22"/>
          <w:lang w:val="sr-Cyrl-CS"/>
        </w:rPr>
      </w:pPr>
    </w:p>
    <w:p w:rsidR="00D93674" w:rsidRDefault="0035314F" w:rsidP="0035314F">
      <w:pPr>
        <w:rPr>
          <w:rFonts w:ascii="Arial" w:hAnsi="Arial" w:cs="Arial"/>
          <w:sz w:val="22"/>
          <w:szCs w:val="22"/>
          <w:lang w:val="sr-Cyrl-CS"/>
        </w:rPr>
      </w:pPr>
      <w:r w:rsidRPr="00E76C18">
        <w:rPr>
          <w:rFonts w:ascii="Arial" w:hAnsi="Arial" w:cs="Arial"/>
          <w:sz w:val="22"/>
          <w:szCs w:val="22"/>
          <w:lang w:val="sr-Cyrl-CS"/>
        </w:rPr>
        <w:tab/>
      </w:r>
    </w:p>
    <w:p w:rsidR="00D93674" w:rsidRDefault="00D93674" w:rsidP="0035314F">
      <w:pPr>
        <w:rPr>
          <w:rFonts w:ascii="Arial" w:hAnsi="Arial" w:cs="Arial"/>
          <w:sz w:val="22"/>
          <w:szCs w:val="22"/>
          <w:lang w:val="sr-Cyrl-CS"/>
        </w:rPr>
      </w:pPr>
    </w:p>
    <w:p w:rsidR="0035314F" w:rsidRPr="00E76C18" w:rsidRDefault="0035314F" w:rsidP="0035314F">
      <w:pPr>
        <w:rPr>
          <w:rFonts w:ascii="Arial" w:hAnsi="Arial" w:cs="Arial"/>
          <w:sz w:val="22"/>
          <w:szCs w:val="22"/>
          <w:lang w:val="sr-Cyrl-CS"/>
        </w:rPr>
      </w:pPr>
      <w:r w:rsidRPr="00E76C18">
        <w:rPr>
          <w:rFonts w:ascii="Arial" w:hAnsi="Arial" w:cs="Arial"/>
          <w:sz w:val="22"/>
          <w:szCs w:val="22"/>
          <w:lang w:val="sr-Cyrl-CS"/>
        </w:rPr>
        <w:tab/>
      </w:r>
    </w:p>
    <w:p w:rsidR="0035314F" w:rsidRPr="00E76C18" w:rsidRDefault="0035314F" w:rsidP="0035314F">
      <w:pPr>
        <w:jc w:val="both"/>
        <w:rPr>
          <w:rFonts w:ascii="Arial" w:hAnsi="Arial" w:cs="Arial"/>
          <w:sz w:val="22"/>
          <w:szCs w:val="22"/>
          <w:lang w:val="sr-Cyrl-CS"/>
        </w:rPr>
      </w:pPr>
    </w:p>
    <w:p w:rsidR="0035314F" w:rsidRPr="00E76C18" w:rsidRDefault="0035314F" w:rsidP="0035314F">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00993878">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35314F" w:rsidRPr="00E76C18" w:rsidRDefault="0035314F" w:rsidP="0035314F">
      <w:pPr>
        <w:rPr>
          <w:rFonts w:ascii="Arial" w:hAnsi="Arial" w:cs="Arial"/>
          <w:b/>
          <w:sz w:val="22"/>
          <w:szCs w:val="22"/>
          <w:lang w:val="sr-Cyrl-CS"/>
        </w:rPr>
      </w:pPr>
    </w:p>
    <w:p w:rsidR="0035314F" w:rsidRPr="00E76C18" w:rsidRDefault="0035314F" w:rsidP="0035314F">
      <w:pPr>
        <w:rPr>
          <w:rFonts w:ascii="Arial" w:hAnsi="Arial" w:cs="Arial"/>
          <w:b/>
          <w:sz w:val="22"/>
          <w:szCs w:val="22"/>
          <w:lang w:val="sr-Cyrl-CS"/>
        </w:rPr>
      </w:pPr>
    </w:p>
    <w:p w:rsidR="0035314F" w:rsidRPr="00E76C18" w:rsidRDefault="0035314F" w:rsidP="0035314F">
      <w:pPr>
        <w:rPr>
          <w:rFonts w:ascii="Arial" w:hAnsi="Arial" w:cs="Arial"/>
          <w:b/>
          <w:sz w:val="22"/>
          <w:szCs w:val="22"/>
          <w:lang w:val="sr-Cyrl-CS"/>
        </w:rPr>
      </w:pPr>
    </w:p>
    <w:p w:rsidR="0035314F" w:rsidRPr="00E76C18" w:rsidRDefault="00373B06" w:rsidP="0035314F">
      <w:pPr>
        <w:jc w:val="right"/>
        <w:rPr>
          <w:rFonts w:ascii="Arial" w:hAnsi="Arial" w:cs="Arial"/>
          <w:sz w:val="22"/>
          <w:szCs w:val="22"/>
          <w:lang w:val="sr-Cyrl-CS"/>
        </w:rPr>
      </w:pPr>
      <w:r w:rsidRPr="00373B06">
        <w:rPr>
          <w:rFonts w:ascii="Arial" w:hAnsi="Arial" w:cs="Arial"/>
          <w:b/>
          <w:noProof/>
          <w:sz w:val="22"/>
          <w:szCs w:val="22"/>
          <w:lang w:val="sr-Cyrl-CS" w:eastAsia="zh-TW"/>
        </w:rPr>
        <w:pict>
          <v:shape id="_x0000_s1029" type="#_x0000_t202" style="position:absolute;left:0;text-align:left;margin-left:197.15pt;margin-top:4.4pt;width:105.5pt;height:21.75pt;z-index:251657216;mso-height-percent:200;mso-height-percent:200;mso-width-relative:margin;mso-height-relative:margin" strokecolor="white">
            <v:textbox style="mso-next-textbox:#_x0000_s1029;mso-fit-shape-to-text:t">
              <w:txbxContent>
                <w:p w:rsidR="008C25C5" w:rsidRDefault="008C25C5" w:rsidP="0035314F">
                  <w:pPr>
                    <w:jc w:val="center"/>
                  </w:pPr>
                  <w:r>
                    <w:rPr>
                      <w:rFonts w:ascii="Arial" w:hAnsi="Arial" w:cs="Arial"/>
                      <w:lang w:val="sr-Cyrl-CS"/>
                    </w:rPr>
                    <w:t xml:space="preserve">                   </w:t>
                  </w:r>
                  <w:r w:rsidRPr="008A772B">
                    <w:rPr>
                      <w:rFonts w:ascii="Arial" w:hAnsi="Arial" w:cs="Arial"/>
                      <w:lang w:val="sr-Cyrl-CS"/>
                    </w:rPr>
                    <w:t>М.П.</w:t>
                  </w:r>
                </w:p>
              </w:txbxContent>
            </v:textbox>
          </v:shape>
        </w:pict>
      </w:r>
      <w:r w:rsidR="0035314F" w:rsidRPr="00E76C18">
        <w:rPr>
          <w:rFonts w:ascii="Arial" w:hAnsi="Arial" w:cs="Arial"/>
          <w:sz w:val="22"/>
          <w:szCs w:val="22"/>
          <w:lang w:val="sr-Cyrl-CS"/>
        </w:rPr>
        <w:t>___________________________</w:t>
      </w:r>
    </w:p>
    <w:p w:rsidR="0035314F" w:rsidRPr="00E76C18" w:rsidRDefault="0035314F" w:rsidP="0035314F">
      <w:pPr>
        <w:jc w:val="both"/>
        <w:rPr>
          <w:rFonts w:ascii="Arial" w:hAnsi="Arial" w:cs="Arial"/>
          <w:sz w:val="22"/>
          <w:szCs w:val="22"/>
          <w:lang w:val="sr-Cyrl-CS"/>
        </w:rPr>
      </w:pPr>
    </w:p>
    <w:p w:rsidR="0035314F" w:rsidRPr="00E76C18" w:rsidRDefault="0035314F" w:rsidP="0035314F">
      <w:pPr>
        <w:jc w:val="both"/>
        <w:rPr>
          <w:rFonts w:ascii="Arial" w:hAnsi="Arial" w:cs="Arial"/>
          <w:b/>
          <w:sz w:val="22"/>
          <w:szCs w:val="22"/>
          <w:lang w:val="sr-Cyrl-CS"/>
        </w:rPr>
      </w:pPr>
    </w:p>
    <w:p w:rsidR="0035314F" w:rsidRDefault="0035314F" w:rsidP="0035314F">
      <w:pPr>
        <w:rPr>
          <w:rFonts w:ascii="Arial" w:hAnsi="Arial" w:cs="Arial"/>
          <w:b/>
          <w:i/>
          <w:sz w:val="22"/>
          <w:szCs w:val="22"/>
        </w:rPr>
      </w:pPr>
    </w:p>
    <w:p w:rsidR="00142F09" w:rsidRDefault="00142F09" w:rsidP="0035314F">
      <w:pPr>
        <w:rPr>
          <w:rFonts w:ascii="Arial" w:hAnsi="Arial" w:cs="Arial"/>
          <w:b/>
          <w:i/>
          <w:sz w:val="22"/>
          <w:szCs w:val="22"/>
        </w:rPr>
      </w:pPr>
    </w:p>
    <w:p w:rsidR="00D93674" w:rsidRDefault="00D93674" w:rsidP="0035314F">
      <w:pPr>
        <w:rPr>
          <w:rFonts w:ascii="Arial" w:hAnsi="Arial" w:cs="Arial"/>
          <w:b/>
          <w:i/>
          <w:sz w:val="22"/>
          <w:szCs w:val="22"/>
          <w:lang w:val="sr-Cyrl-CS"/>
        </w:rPr>
      </w:pPr>
    </w:p>
    <w:p w:rsidR="0035314F" w:rsidRPr="00E76C18" w:rsidRDefault="0035314F" w:rsidP="0035314F">
      <w:pPr>
        <w:rPr>
          <w:rFonts w:ascii="Arial" w:hAnsi="Arial" w:cs="Arial"/>
          <w:b/>
          <w:i/>
          <w:sz w:val="22"/>
          <w:szCs w:val="22"/>
          <w:lang w:val="sr-Cyrl-CS"/>
        </w:rPr>
      </w:pPr>
      <w:r w:rsidRPr="00E76C18">
        <w:rPr>
          <w:rFonts w:ascii="Arial" w:hAnsi="Arial" w:cs="Arial"/>
          <w:b/>
          <w:i/>
          <w:sz w:val="22"/>
          <w:szCs w:val="22"/>
          <w:lang w:val="sr-Cyrl-CS"/>
        </w:rPr>
        <w:t>УПУТСТВО:</w:t>
      </w:r>
    </w:p>
    <w:p w:rsidR="0035314F" w:rsidRDefault="0035314F" w:rsidP="0035314F">
      <w:pPr>
        <w:rPr>
          <w:rFonts w:ascii="Arial" w:hAnsi="Arial" w:cs="Arial"/>
          <w:i/>
          <w:sz w:val="22"/>
          <w:szCs w:val="22"/>
          <w:lang w:val="sr-Cyrl-CS"/>
        </w:rPr>
      </w:pPr>
      <w:r w:rsidRPr="00E76C18">
        <w:rPr>
          <w:rFonts w:ascii="Arial" w:hAnsi="Arial" w:cs="Arial"/>
          <w:i/>
          <w:sz w:val="22"/>
          <w:szCs w:val="22"/>
          <w:lang w:val="sr-Cyrl-CS"/>
        </w:rPr>
        <w:t>Понуђач попуњава образац подацима о трошковима које има приликом израде понуде.</w:t>
      </w:r>
    </w:p>
    <w:p w:rsidR="00307AB8" w:rsidRDefault="00307AB8" w:rsidP="0035314F">
      <w:pPr>
        <w:rPr>
          <w:rFonts w:ascii="Arial" w:hAnsi="Arial" w:cs="Arial"/>
          <w:i/>
          <w:sz w:val="22"/>
          <w:szCs w:val="22"/>
          <w:lang w:val="sr-Cyrl-CS"/>
        </w:rPr>
      </w:pPr>
    </w:p>
    <w:p w:rsidR="00832F81" w:rsidRDefault="00832F81" w:rsidP="0035314F">
      <w:pPr>
        <w:rPr>
          <w:rFonts w:ascii="Arial" w:hAnsi="Arial" w:cs="Arial"/>
          <w:i/>
          <w:sz w:val="22"/>
          <w:szCs w:val="22"/>
          <w:lang w:val="sr-Cyrl-CS"/>
        </w:rPr>
      </w:pPr>
    </w:p>
    <w:p w:rsidR="00832F81" w:rsidRDefault="00832F81" w:rsidP="0035314F">
      <w:pPr>
        <w:rPr>
          <w:rFonts w:ascii="Arial" w:hAnsi="Arial" w:cs="Arial"/>
          <w:i/>
          <w:sz w:val="22"/>
          <w:szCs w:val="22"/>
          <w:lang w:val="sr-Cyrl-CS"/>
        </w:rPr>
      </w:pPr>
    </w:p>
    <w:p w:rsidR="00DE700F" w:rsidRDefault="00DE700F" w:rsidP="0035314F">
      <w:pPr>
        <w:rPr>
          <w:rFonts w:ascii="Arial" w:hAnsi="Arial" w:cs="Arial"/>
          <w:i/>
          <w:sz w:val="22"/>
          <w:szCs w:val="22"/>
          <w:lang w:val="sr-Cyrl-CS"/>
        </w:rPr>
      </w:pPr>
    </w:p>
    <w:p w:rsidR="00DE700F" w:rsidRDefault="00DE700F" w:rsidP="0035314F">
      <w:pPr>
        <w:rPr>
          <w:rFonts w:ascii="Arial" w:hAnsi="Arial" w:cs="Arial"/>
          <w:i/>
          <w:sz w:val="22"/>
          <w:szCs w:val="22"/>
          <w:lang w:val="sr-Cyrl-CS"/>
        </w:rPr>
      </w:pPr>
    </w:p>
    <w:p w:rsidR="00DE700F" w:rsidRDefault="00DE700F" w:rsidP="0035314F">
      <w:pPr>
        <w:rPr>
          <w:rFonts w:ascii="Arial" w:hAnsi="Arial" w:cs="Arial"/>
          <w:i/>
          <w:sz w:val="22"/>
          <w:szCs w:val="22"/>
          <w:lang w:val="sr-Cyrl-CS"/>
        </w:rPr>
      </w:pPr>
    </w:p>
    <w:p w:rsidR="00DE700F" w:rsidRDefault="00DE700F" w:rsidP="0035314F">
      <w:pPr>
        <w:rPr>
          <w:rFonts w:ascii="Arial" w:hAnsi="Arial" w:cs="Arial"/>
          <w:i/>
          <w:sz w:val="22"/>
          <w:szCs w:val="22"/>
          <w:lang w:val="sr-Cyrl-CS"/>
        </w:rPr>
      </w:pPr>
    </w:p>
    <w:p w:rsidR="007E76DB" w:rsidRPr="00F20465" w:rsidRDefault="00C45FF0" w:rsidP="006056DF">
      <w:pPr>
        <w:jc w:val="both"/>
        <w:rPr>
          <w:rFonts w:ascii="Arial" w:hAnsi="Arial" w:cs="Arial"/>
          <w:b/>
          <w:color w:val="000000"/>
          <w:sz w:val="22"/>
          <w:szCs w:val="22"/>
          <w:lang w:val="sr-Cyrl-CS"/>
        </w:rPr>
      </w:pPr>
      <w:r>
        <w:rPr>
          <w:rFonts w:ascii="Arial" w:hAnsi="Arial" w:cs="Arial"/>
          <w:b/>
          <w:color w:val="000000"/>
          <w:sz w:val="22"/>
          <w:szCs w:val="22"/>
        </w:rPr>
        <w:lastRenderedPageBreak/>
        <w:t>XII</w:t>
      </w:r>
      <w:r w:rsidR="00DE700F" w:rsidRPr="00A91265">
        <w:rPr>
          <w:rFonts w:ascii="Arial" w:hAnsi="Arial" w:cs="Arial"/>
          <w:b/>
          <w:color w:val="000000"/>
          <w:sz w:val="22"/>
          <w:szCs w:val="22"/>
          <w:lang w:val="sr-Cyrl-CS"/>
        </w:rPr>
        <w:t xml:space="preserve"> ОБРАЗАЦ ИЗЈАВЕ ДА ЈЕ ПОНУЂАЧ </w:t>
      </w:r>
      <w:r w:rsidR="00DE700F" w:rsidRPr="00A91265">
        <w:rPr>
          <w:rFonts w:ascii="Arial" w:hAnsi="Arial" w:cs="Arial"/>
          <w:b/>
          <w:sz w:val="22"/>
          <w:szCs w:val="22"/>
          <w:lang w:val="sr-Cyrl-CS"/>
        </w:rPr>
        <w:t>ПОШТОВАО О</w:t>
      </w:r>
      <w:r w:rsidR="00DE700F" w:rsidRPr="00A91265">
        <w:rPr>
          <w:rFonts w:ascii="Arial" w:hAnsi="Arial" w:cs="Arial"/>
          <w:b/>
          <w:color w:val="000000"/>
          <w:sz w:val="22"/>
          <w:szCs w:val="22"/>
          <w:lang w:val="sr-Cyrl-CS"/>
        </w:rPr>
        <w:t>БАВЕЗЕ КОЈЕ ПРОИЗИЛАЗЕ ИЗ</w:t>
      </w:r>
      <w:r w:rsidR="00DE700F" w:rsidRPr="00F20465">
        <w:rPr>
          <w:rFonts w:ascii="Arial" w:hAnsi="Arial" w:cs="Arial"/>
          <w:b/>
          <w:color w:val="000000"/>
          <w:sz w:val="22"/>
          <w:szCs w:val="22"/>
          <w:lang w:val="sr-Cyrl-CS"/>
        </w:rPr>
        <w:t xml:space="preserve"> ВАЖЕЋИХ ПРОПИСА  </w:t>
      </w:r>
    </w:p>
    <w:p w:rsidR="007E76DB" w:rsidRPr="00F20465" w:rsidRDefault="007E76DB" w:rsidP="007E76DB">
      <w:pPr>
        <w:rPr>
          <w:rFonts w:ascii="Arial" w:hAnsi="Arial" w:cs="Arial"/>
          <w:color w:val="000000"/>
          <w:sz w:val="22"/>
          <w:szCs w:val="22"/>
          <w:lang w:val="sr-Cyrl-CS"/>
        </w:rPr>
      </w:pPr>
    </w:p>
    <w:p w:rsidR="007E76DB" w:rsidRPr="00F20465" w:rsidRDefault="007E76DB" w:rsidP="007E76DB">
      <w:pPr>
        <w:rPr>
          <w:rFonts w:ascii="Arial" w:hAnsi="Arial" w:cs="Arial"/>
          <w:color w:val="000000"/>
          <w:sz w:val="22"/>
          <w:szCs w:val="22"/>
          <w:lang w:val="sr-Cyrl-CS"/>
        </w:rPr>
      </w:pPr>
    </w:p>
    <w:p w:rsidR="00DE700F" w:rsidRPr="0039274A" w:rsidRDefault="00DE700F" w:rsidP="006C4201">
      <w:pPr>
        <w:tabs>
          <w:tab w:val="left" w:pos="3646"/>
        </w:tabs>
        <w:spacing w:line="276" w:lineRule="auto"/>
        <w:jc w:val="both"/>
        <w:rPr>
          <w:rFonts w:ascii="Arial" w:hAnsi="Arial" w:cs="Arial"/>
          <w:sz w:val="22"/>
          <w:szCs w:val="22"/>
          <w:lang w:val="sr-Latn-CS"/>
        </w:rPr>
      </w:pPr>
      <w:r w:rsidRPr="00E76C18">
        <w:rPr>
          <w:rFonts w:ascii="Arial" w:hAnsi="Arial" w:cs="Arial"/>
          <w:sz w:val="22"/>
          <w:szCs w:val="22"/>
          <w:lang w:val="sr-Cyrl-CS"/>
        </w:rPr>
        <w:t xml:space="preserve">У предмету </w:t>
      </w:r>
      <w:r w:rsidRPr="0039274A">
        <w:rPr>
          <w:rFonts w:ascii="Arial" w:hAnsi="Arial" w:cs="Arial"/>
          <w:sz w:val="22"/>
          <w:szCs w:val="22"/>
          <w:lang w:val="sr-Cyrl-CS"/>
        </w:rPr>
        <w:t>јавне набавке</w:t>
      </w:r>
      <w:r w:rsidR="00993878">
        <w:rPr>
          <w:rFonts w:ascii="Arial" w:hAnsi="Arial" w:cs="Arial"/>
          <w:sz w:val="22"/>
          <w:szCs w:val="22"/>
          <w:lang w:val="sr-Cyrl-CS"/>
        </w:rPr>
        <w:t xml:space="preserve"> </w:t>
      </w:r>
      <w:r w:rsidR="00531DB8">
        <w:rPr>
          <w:rFonts w:ascii="Arial" w:hAnsi="Arial" w:cs="Arial"/>
          <w:sz w:val="22"/>
          <w:szCs w:val="22"/>
        </w:rPr>
        <w:t xml:space="preserve">радова- </w:t>
      </w:r>
      <w:r w:rsidR="0099706E">
        <w:rPr>
          <w:rFonts w:ascii="Arial" w:hAnsi="Arial" w:cs="Arial"/>
          <w:sz w:val="22"/>
          <w:szCs w:val="22"/>
        </w:rPr>
        <w:t>Дечије игралиште</w:t>
      </w:r>
      <w:r w:rsidR="00531DB8" w:rsidRPr="003376AF">
        <w:rPr>
          <w:rFonts w:ascii="Arial" w:hAnsi="Arial" w:cs="Arial"/>
          <w:sz w:val="22"/>
          <w:szCs w:val="22"/>
        </w:rPr>
        <w:t xml:space="preserve">, </w:t>
      </w:r>
      <w:r w:rsidR="00531DB8" w:rsidRPr="003376AF">
        <w:rPr>
          <w:rFonts w:ascii="Arial" w:hAnsi="Arial" w:cs="Arial"/>
          <w:sz w:val="22"/>
          <w:szCs w:val="22"/>
          <w:lang w:val="sr-Cyrl-CS"/>
        </w:rPr>
        <w:t>број</w:t>
      </w:r>
      <w:r w:rsidR="00531DB8" w:rsidRPr="003376AF">
        <w:rPr>
          <w:rFonts w:ascii="Arial" w:hAnsi="Arial" w:cs="Arial"/>
          <w:sz w:val="22"/>
          <w:szCs w:val="22"/>
          <w:lang w:val="sr-Latn-CS"/>
        </w:rPr>
        <w:t xml:space="preserve"> VII-404-1/201</w:t>
      </w:r>
      <w:r w:rsidR="00531DB8">
        <w:rPr>
          <w:rFonts w:ascii="Arial" w:hAnsi="Arial" w:cs="Arial"/>
          <w:sz w:val="22"/>
          <w:szCs w:val="22"/>
          <w:lang w:val="sr-Cyrl-CS"/>
        </w:rPr>
        <w:t>5</w:t>
      </w:r>
      <w:r w:rsidR="0064203F">
        <w:rPr>
          <w:rFonts w:ascii="Arial" w:hAnsi="Arial" w:cs="Arial"/>
          <w:sz w:val="22"/>
          <w:szCs w:val="22"/>
          <w:lang w:val="sr-Latn-CS"/>
        </w:rPr>
        <w:t>-59</w:t>
      </w:r>
      <w:r w:rsidR="00993878">
        <w:rPr>
          <w:rFonts w:ascii="Arial" w:hAnsi="Arial" w:cs="Arial"/>
          <w:sz w:val="22"/>
          <w:szCs w:val="22"/>
          <w:lang w:val="sr-Cyrl-CS"/>
        </w:rPr>
        <w:t xml:space="preserve"> </w:t>
      </w:r>
      <w:r w:rsidRPr="0039274A">
        <w:rPr>
          <w:rFonts w:ascii="Arial" w:hAnsi="Arial" w:cs="Arial"/>
          <w:sz w:val="22"/>
          <w:szCs w:val="22"/>
          <w:lang w:val="sr-Cyrl-CS"/>
        </w:rPr>
        <w:t xml:space="preserve">понуђач </w:t>
      </w:r>
    </w:p>
    <w:p w:rsidR="0039274A" w:rsidRDefault="0039274A" w:rsidP="007E76DB">
      <w:pPr>
        <w:jc w:val="center"/>
        <w:rPr>
          <w:rFonts w:ascii="Arial" w:hAnsi="Arial" w:cs="Arial"/>
          <w:color w:val="000000"/>
          <w:sz w:val="22"/>
          <w:szCs w:val="22"/>
          <w:lang w:val="sr-Cyrl-CS"/>
        </w:rPr>
      </w:pPr>
    </w:p>
    <w:p w:rsidR="0039274A" w:rsidRDefault="0039274A" w:rsidP="007E76DB">
      <w:pPr>
        <w:jc w:val="center"/>
        <w:rPr>
          <w:rFonts w:ascii="Arial" w:hAnsi="Arial" w:cs="Arial"/>
          <w:color w:val="000000"/>
          <w:sz w:val="22"/>
          <w:szCs w:val="22"/>
          <w:lang w:val="sr-Cyrl-CS"/>
        </w:rPr>
      </w:pPr>
    </w:p>
    <w:p w:rsidR="007E76DB" w:rsidRPr="00E76C18" w:rsidRDefault="007E76DB" w:rsidP="0039274A">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sidR="0039274A">
        <w:rPr>
          <w:rFonts w:ascii="Arial" w:hAnsi="Arial" w:cs="Arial"/>
          <w:sz w:val="22"/>
          <w:szCs w:val="22"/>
          <w:lang w:val="sr-Cyrl-CS"/>
        </w:rPr>
        <w:t>______</w:t>
      </w:r>
      <w:r w:rsidRPr="00E76C18">
        <w:rPr>
          <w:rFonts w:ascii="Arial" w:hAnsi="Arial" w:cs="Arial"/>
          <w:sz w:val="22"/>
          <w:szCs w:val="22"/>
          <w:lang w:val="sr-Cyrl-CS"/>
        </w:rPr>
        <w:t>_</w:t>
      </w:r>
    </w:p>
    <w:p w:rsidR="007E76DB" w:rsidRPr="0039274A" w:rsidRDefault="007E76DB" w:rsidP="007E76DB">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7E76DB" w:rsidRDefault="007E76DB" w:rsidP="007E76DB">
      <w:pPr>
        <w:jc w:val="both"/>
        <w:rPr>
          <w:rFonts w:ascii="Arial" w:hAnsi="Arial" w:cs="Arial"/>
          <w:color w:val="000000"/>
          <w:sz w:val="22"/>
          <w:szCs w:val="22"/>
          <w:lang w:val="sr-Cyrl-CS"/>
        </w:rPr>
      </w:pPr>
    </w:p>
    <w:p w:rsidR="007E76DB" w:rsidRDefault="007E76DB" w:rsidP="007E76DB">
      <w:pPr>
        <w:jc w:val="both"/>
        <w:rPr>
          <w:rFonts w:ascii="Arial" w:hAnsi="Arial" w:cs="Arial"/>
          <w:color w:val="000000"/>
          <w:sz w:val="22"/>
          <w:szCs w:val="22"/>
          <w:lang w:val="sr-Cyrl-CS"/>
        </w:rPr>
      </w:pPr>
    </w:p>
    <w:p w:rsidR="00CC5308" w:rsidRPr="00FF69CB" w:rsidRDefault="00CC5308" w:rsidP="00CC5308">
      <w:pPr>
        <w:autoSpaceDE w:val="0"/>
        <w:autoSpaceDN w:val="0"/>
        <w:adjustRightInd w:val="0"/>
        <w:spacing w:line="276" w:lineRule="auto"/>
        <w:jc w:val="both"/>
        <w:rPr>
          <w:rFonts w:ascii="Arial" w:hAnsi="Arial" w:cs="Arial"/>
          <w:sz w:val="22"/>
          <w:szCs w:val="22"/>
        </w:rPr>
      </w:pPr>
      <w:proofErr w:type="gramStart"/>
      <w:r w:rsidRPr="00FF69CB">
        <w:rPr>
          <w:rFonts w:ascii="Arial" w:hAnsi="Arial" w:cs="Arial"/>
          <w:sz w:val="22"/>
          <w:szCs w:val="22"/>
        </w:rPr>
        <w:t>изјављује</w:t>
      </w:r>
      <w:proofErr w:type="gramEnd"/>
      <w:r w:rsidRPr="00FF69CB">
        <w:rPr>
          <w:rFonts w:ascii="Arial" w:hAnsi="Arial" w:cs="Arial"/>
          <w:sz w:val="22"/>
          <w:szCs w:val="22"/>
        </w:rPr>
        <w:t xml:space="preserve"> под пуном материјалном и кривичном одговорношћу да је поштовао обавезе које про</w:t>
      </w:r>
      <w:r w:rsidRPr="00FF69CB">
        <w:rPr>
          <w:rFonts w:ascii="Arial" w:hAnsi="Arial" w:cs="Arial"/>
          <w:sz w:val="22"/>
          <w:szCs w:val="22"/>
          <w:lang w:val="sr-Cyrl-CS"/>
        </w:rPr>
        <w:t>и</w:t>
      </w:r>
      <w:r w:rsidRPr="00FF69CB">
        <w:rPr>
          <w:rFonts w:ascii="Arial" w:hAnsi="Arial" w:cs="Arial"/>
          <w:sz w:val="22"/>
          <w:szCs w:val="22"/>
        </w:rPr>
        <w:t>зилазе из важећих прописа о заштити на раду, запошљавању, условима рада и заштити животне средине</w:t>
      </w:r>
      <w:r w:rsidRPr="00FF69CB">
        <w:rPr>
          <w:rFonts w:ascii="Arial" w:hAnsi="Arial" w:cs="Arial"/>
          <w:bCs/>
          <w:iCs/>
          <w:sz w:val="22"/>
          <w:szCs w:val="22"/>
        </w:rPr>
        <w:t xml:space="preserve"> и гарантује да јеималац права интелектуалне својине</w:t>
      </w:r>
      <w:r w:rsidRPr="00FF69CB">
        <w:rPr>
          <w:rFonts w:ascii="Arial" w:hAnsi="Arial" w:cs="Arial"/>
          <w:sz w:val="22"/>
          <w:szCs w:val="22"/>
        </w:rPr>
        <w:t>.</w:t>
      </w:r>
    </w:p>
    <w:p w:rsidR="007E76DB" w:rsidRPr="00F20465" w:rsidRDefault="007E76DB" w:rsidP="007E76DB">
      <w:pPr>
        <w:rPr>
          <w:rFonts w:ascii="Arial" w:hAnsi="Arial" w:cs="Arial"/>
          <w:color w:val="000000"/>
          <w:sz w:val="22"/>
          <w:szCs w:val="22"/>
          <w:lang w:val="sr-Cyrl-CS"/>
        </w:rPr>
      </w:pPr>
    </w:p>
    <w:p w:rsidR="007E76DB" w:rsidRPr="00F20465" w:rsidRDefault="007E76DB" w:rsidP="007E76DB">
      <w:pPr>
        <w:rPr>
          <w:rFonts w:ascii="Arial" w:hAnsi="Arial" w:cs="Arial"/>
          <w:color w:val="000000"/>
          <w:sz w:val="22"/>
          <w:szCs w:val="22"/>
          <w:lang w:val="sr-Cyrl-CS"/>
        </w:rPr>
      </w:pPr>
    </w:p>
    <w:p w:rsidR="002A06B2" w:rsidRPr="00397C46" w:rsidRDefault="002A06B2" w:rsidP="002A06B2">
      <w:pPr>
        <w:rPr>
          <w:rFonts w:ascii="Arial" w:hAnsi="Arial" w:cs="Arial"/>
          <w:i/>
          <w:iCs/>
          <w:sz w:val="22"/>
          <w:szCs w:val="22"/>
          <w:lang w:val="ru-RU"/>
        </w:rPr>
      </w:pPr>
    </w:p>
    <w:p w:rsidR="002A06B2" w:rsidRPr="00397C46" w:rsidRDefault="002A06B2" w:rsidP="002A06B2">
      <w:pPr>
        <w:rPr>
          <w:rFonts w:ascii="Arial" w:hAnsi="Arial" w:cs="Arial"/>
          <w:i/>
          <w:iCs/>
          <w:sz w:val="22"/>
          <w:szCs w:val="22"/>
          <w:lang w:val="ru-RU"/>
        </w:rPr>
      </w:pPr>
    </w:p>
    <w:p w:rsidR="00DE700F" w:rsidRPr="006D001A" w:rsidRDefault="00DE700F" w:rsidP="00DE700F">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p>
    <w:p w:rsidR="00DE700F" w:rsidRPr="006D001A" w:rsidRDefault="00DE700F" w:rsidP="00DE700F">
      <w:pPr>
        <w:rPr>
          <w:rFonts w:ascii="Arial" w:hAnsi="Arial" w:cs="Arial"/>
          <w:sz w:val="22"/>
          <w:szCs w:val="22"/>
          <w:lang w:val="sr-Cyrl-CS"/>
        </w:rPr>
      </w:pPr>
    </w:p>
    <w:p w:rsidR="00DE700F" w:rsidRPr="006D001A" w:rsidRDefault="00993878" w:rsidP="00DE700F">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00DE700F" w:rsidRPr="006D001A">
        <w:rPr>
          <w:rFonts w:ascii="Arial" w:hAnsi="Arial" w:cs="Arial"/>
          <w:sz w:val="22"/>
          <w:szCs w:val="22"/>
          <w:lang w:val="sr-Cyrl-CS"/>
        </w:rPr>
        <w:t>Одговорно лице понуђача</w:t>
      </w:r>
    </w:p>
    <w:p w:rsidR="00DE700F" w:rsidRPr="006D001A" w:rsidRDefault="00373B06" w:rsidP="00DE700F">
      <w:pPr>
        <w:rPr>
          <w:rFonts w:ascii="Arial" w:hAnsi="Arial" w:cs="Arial"/>
          <w:b/>
          <w:sz w:val="22"/>
          <w:szCs w:val="22"/>
          <w:lang w:val="sr-Cyrl-CS"/>
        </w:rPr>
      </w:pPr>
      <w:r w:rsidRPr="00373B06">
        <w:rPr>
          <w:rFonts w:ascii="Arial" w:hAnsi="Arial" w:cs="Arial"/>
          <w:b/>
          <w:noProof/>
          <w:sz w:val="22"/>
          <w:szCs w:val="22"/>
          <w:lang w:val="sr-Cyrl-CS" w:eastAsia="zh-TW"/>
        </w:rPr>
        <w:pict>
          <v:shape id="_x0000_s1031" type="#_x0000_t202" style="position:absolute;margin-left:226.35pt;margin-top:12.2pt;width:70.25pt;height:50.2pt;z-index:251659264;mso-width-relative:margin;mso-height-relative:margin" strokecolor="white">
            <v:textbox style="mso-next-textbox:#_x0000_s1031">
              <w:txbxContent>
                <w:p w:rsidR="008C25C5" w:rsidRPr="006D001A" w:rsidRDefault="008C25C5" w:rsidP="00DE700F">
                  <w:pPr>
                    <w:jc w:val="center"/>
                    <w:rPr>
                      <w:sz w:val="22"/>
                      <w:szCs w:val="22"/>
                    </w:rPr>
                  </w:pPr>
                  <w:r w:rsidRPr="006D001A">
                    <w:rPr>
                      <w:rFonts w:ascii="Arial" w:hAnsi="Arial" w:cs="Arial"/>
                      <w:sz w:val="22"/>
                      <w:szCs w:val="22"/>
                      <w:lang w:val="sr-Cyrl-CS"/>
                    </w:rPr>
                    <w:t>М.П.</w:t>
                  </w:r>
                </w:p>
              </w:txbxContent>
            </v:textbox>
          </v:shape>
        </w:pict>
      </w:r>
    </w:p>
    <w:p w:rsidR="00DE700F" w:rsidRPr="006D001A" w:rsidRDefault="00DE700F" w:rsidP="00DE700F">
      <w:pPr>
        <w:rPr>
          <w:rFonts w:ascii="Arial" w:hAnsi="Arial" w:cs="Arial"/>
          <w:b/>
          <w:sz w:val="22"/>
          <w:szCs w:val="22"/>
          <w:lang w:val="sr-Cyrl-CS"/>
        </w:rPr>
      </w:pPr>
    </w:p>
    <w:p w:rsidR="00DE700F" w:rsidRPr="006D001A" w:rsidRDefault="00DE700F" w:rsidP="00DE700F">
      <w:pPr>
        <w:rPr>
          <w:rFonts w:ascii="Arial" w:hAnsi="Arial" w:cs="Arial"/>
          <w:b/>
          <w:sz w:val="22"/>
          <w:szCs w:val="22"/>
          <w:lang w:val="sr-Cyrl-CS"/>
        </w:rPr>
      </w:pPr>
    </w:p>
    <w:p w:rsidR="00DE700F" w:rsidRPr="00F85CDA" w:rsidRDefault="00993878" w:rsidP="00DE700F">
      <w:pPr>
        <w:jc w:val="center"/>
        <w:rPr>
          <w:rFonts w:ascii="Arial" w:hAnsi="Arial" w:cs="Arial"/>
          <w:lang w:val="sr-Cyrl-CS"/>
        </w:rPr>
      </w:pPr>
      <w:r>
        <w:rPr>
          <w:rFonts w:ascii="Arial" w:hAnsi="Arial" w:cs="Arial"/>
          <w:sz w:val="22"/>
          <w:szCs w:val="22"/>
          <w:lang w:val="sr-Cyrl-CS"/>
        </w:rPr>
        <w:t xml:space="preserve">                                                                       </w:t>
      </w:r>
      <w:r w:rsidR="00DE700F" w:rsidRPr="006D001A">
        <w:rPr>
          <w:rFonts w:ascii="Arial" w:hAnsi="Arial" w:cs="Arial"/>
          <w:sz w:val="22"/>
          <w:szCs w:val="22"/>
          <w:lang w:val="sr-Cyrl-CS"/>
        </w:rPr>
        <w:t>______________________</w:t>
      </w:r>
    </w:p>
    <w:p w:rsidR="007E76DB" w:rsidRPr="00A258FF" w:rsidRDefault="00993878" w:rsidP="007E76DB">
      <w:pPr>
        <w:rPr>
          <w:rFonts w:ascii="Arial" w:hAnsi="Arial" w:cs="Arial"/>
          <w:color w:val="000000"/>
          <w:lang w:val="sr-Cyrl-CS"/>
        </w:rPr>
      </w:pPr>
      <w:r>
        <w:rPr>
          <w:rFonts w:ascii="Arial" w:hAnsi="Arial" w:cs="Arial"/>
          <w:color w:val="000000"/>
          <w:lang w:val="sr-Cyrl-CS"/>
        </w:rPr>
        <w:t xml:space="preserve">     </w:t>
      </w:r>
    </w:p>
    <w:p w:rsidR="007E76DB" w:rsidRDefault="007E76DB" w:rsidP="007E76DB">
      <w:pPr>
        <w:rPr>
          <w:rFonts w:ascii="Arial" w:hAnsi="Arial" w:cs="Arial"/>
          <w:color w:val="000000"/>
          <w:lang w:val="sr-Cyrl-CS"/>
        </w:rPr>
      </w:pPr>
    </w:p>
    <w:p w:rsidR="007E76DB" w:rsidRDefault="007E76DB" w:rsidP="007E76DB">
      <w:pPr>
        <w:rPr>
          <w:rFonts w:ascii="Arial" w:hAnsi="Arial" w:cs="Arial"/>
          <w:color w:val="000000"/>
          <w:lang w:val="sr-Cyrl-CS"/>
        </w:rPr>
      </w:pPr>
    </w:p>
    <w:p w:rsidR="007E76DB" w:rsidRDefault="007E76DB" w:rsidP="007E76DB">
      <w:pPr>
        <w:rPr>
          <w:rFonts w:ascii="Arial" w:hAnsi="Arial" w:cs="Arial"/>
          <w:color w:val="000000"/>
          <w:lang w:val="sr-Cyrl-CS"/>
        </w:rPr>
      </w:pPr>
    </w:p>
    <w:p w:rsidR="007E76DB" w:rsidRDefault="007E76DB" w:rsidP="007E76DB">
      <w:pPr>
        <w:rPr>
          <w:rFonts w:ascii="Arial" w:hAnsi="Arial" w:cs="Arial"/>
          <w:color w:val="000000"/>
          <w:lang w:val="sr-Cyrl-CS"/>
        </w:rPr>
      </w:pPr>
    </w:p>
    <w:p w:rsidR="007E76DB" w:rsidRDefault="007E76DB" w:rsidP="007E76DB">
      <w:pPr>
        <w:rPr>
          <w:rFonts w:ascii="Arial" w:hAnsi="Arial" w:cs="Arial"/>
          <w:color w:val="000000"/>
          <w:lang w:val="sr-Cyrl-CS"/>
        </w:rPr>
      </w:pPr>
    </w:p>
    <w:p w:rsidR="007E76DB" w:rsidRDefault="007E76DB" w:rsidP="007E76DB">
      <w:pPr>
        <w:rPr>
          <w:rFonts w:ascii="Arial" w:hAnsi="Arial" w:cs="Arial"/>
          <w:color w:val="000000"/>
          <w:lang w:val="sr-Cyrl-CS"/>
        </w:rPr>
      </w:pPr>
    </w:p>
    <w:p w:rsidR="007E76DB" w:rsidRDefault="007E76DB" w:rsidP="007E76DB">
      <w:pPr>
        <w:rPr>
          <w:rFonts w:ascii="Arial" w:hAnsi="Arial" w:cs="Arial"/>
          <w:color w:val="000000"/>
          <w:lang w:val="sr-Cyrl-CS"/>
        </w:rPr>
      </w:pPr>
    </w:p>
    <w:p w:rsidR="007E76DB" w:rsidRDefault="007E76DB" w:rsidP="007E76DB">
      <w:pPr>
        <w:rPr>
          <w:rFonts w:ascii="Arial" w:hAnsi="Arial" w:cs="Arial"/>
          <w:color w:val="000000"/>
          <w:lang w:val="sr-Cyrl-CS"/>
        </w:rPr>
      </w:pPr>
    </w:p>
    <w:p w:rsidR="007E76DB" w:rsidRDefault="007E76DB" w:rsidP="007E76DB">
      <w:pPr>
        <w:rPr>
          <w:rFonts w:ascii="Arial" w:hAnsi="Arial" w:cs="Arial"/>
          <w:color w:val="000000"/>
          <w:lang w:val="sr-Cyrl-CS"/>
        </w:rPr>
      </w:pPr>
    </w:p>
    <w:p w:rsidR="007E76DB" w:rsidRDefault="007E76DB" w:rsidP="007E76DB">
      <w:pPr>
        <w:rPr>
          <w:rFonts w:ascii="Arial" w:hAnsi="Arial" w:cs="Arial"/>
          <w:color w:val="000000"/>
          <w:lang w:val="ru-RU"/>
        </w:rPr>
      </w:pPr>
    </w:p>
    <w:p w:rsidR="00832F81" w:rsidRPr="00685422" w:rsidRDefault="00832F81" w:rsidP="007E76DB">
      <w:pPr>
        <w:rPr>
          <w:rFonts w:ascii="Arial" w:hAnsi="Arial" w:cs="Arial"/>
          <w:color w:val="000000"/>
          <w:lang w:val="ru-RU"/>
        </w:rPr>
      </w:pPr>
    </w:p>
    <w:p w:rsidR="00751523" w:rsidRPr="00685422" w:rsidRDefault="00751523" w:rsidP="007E76DB">
      <w:pPr>
        <w:rPr>
          <w:rFonts w:ascii="Arial" w:hAnsi="Arial" w:cs="Arial"/>
          <w:color w:val="000000"/>
          <w:lang w:val="ru-RU"/>
        </w:rPr>
      </w:pPr>
    </w:p>
    <w:p w:rsidR="00751523" w:rsidRPr="00685422" w:rsidRDefault="00751523" w:rsidP="007E76DB">
      <w:pPr>
        <w:rPr>
          <w:rFonts w:ascii="Arial" w:hAnsi="Arial" w:cs="Arial"/>
          <w:color w:val="000000"/>
          <w:lang w:val="ru-RU"/>
        </w:rPr>
      </w:pPr>
    </w:p>
    <w:p w:rsidR="00751523" w:rsidRDefault="00751523" w:rsidP="007E76DB">
      <w:pPr>
        <w:rPr>
          <w:rFonts w:ascii="Arial" w:hAnsi="Arial" w:cs="Arial"/>
          <w:color w:val="000000"/>
          <w:lang w:val="ru-RU"/>
        </w:rPr>
      </w:pPr>
    </w:p>
    <w:p w:rsidR="00872A0A" w:rsidRDefault="00872A0A" w:rsidP="007E76DB">
      <w:pPr>
        <w:pStyle w:val="BodyText2"/>
        <w:rPr>
          <w:rFonts w:ascii="Arial" w:hAnsi="Arial" w:cs="Arial"/>
          <w:sz w:val="22"/>
          <w:szCs w:val="22"/>
          <w:lang w:val="sr-Cyrl-CS"/>
        </w:rPr>
      </w:pPr>
    </w:p>
    <w:p w:rsidR="0035314F" w:rsidRDefault="0035314F" w:rsidP="007E76DB">
      <w:pPr>
        <w:pStyle w:val="BodyText2"/>
        <w:rPr>
          <w:rFonts w:ascii="Arial" w:hAnsi="Arial" w:cs="Arial"/>
          <w:sz w:val="22"/>
          <w:szCs w:val="22"/>
          <w:lang w:val="sr-Cyrl-CS"/>
        </w:rPr>
      </w:pPr>
    </w:p>
    <w:p w:rsidR="0035314F" w:rsidRDefault="0035314F" w:rsidP="007E76DB">
      <w:pPr>
        <w:pStyle w:val="BodyText2"/>
        <w:rPr>
          <w:rFonts w:ascii="Arial" w:hAnsi="Arial" w:cs="Arial"/>
          <w:sz w:val="22"/>
          <w:szCs w:val="22"/>
        </w:rPr>
      </w:pPr>
    </w:p>
    <w:p w:rsidR="00142F09" w:rsidRPr="00142F09" w:rsidRDefault="00142F09" w:rsidP="007E76DB">
      <w:pPr>
        <w:pStyle w:val="BodyText2"/>
        <w:rPr>
          <w:rFonts w:ascii="Arial" w:hAnsi="Arial" w:cs="Arial"/>
          <w:sz w:val="22"/>
          <w:szCs w:val="22"/>
        </w:rPr>
      </w:pPr>
    </w:p>
    <w:p w:rsidR="0035314F" w:rsidRDefault="0035314F" w:rsidP="007E76DB">
      <w:pPr>
        <w:pStyle w:val="BodyText2"/>
        <w:rPr>
          <w:rFonts w:ascii="Arial" w:hAnsi="Arial" w:cs="Arial"/>
          <w:sz w:val="22"/>
          <w:szCs w:val="22"/>
          <w:lang w:val="sr-Cyrl-CS"/>
        </w:rPr>
      </w:pPr>
    </w:p>
    <w:p w:rsidR="00DE700F" w:rsidRDefault="00DE700F" w:rsidP="007E76DB">
      <w:pPr>
        <w:pStyle w:val="BodyText2"/>
        <w:rPr>
          <w:rFonts w:ascii="Arial" w:hAnsi="Arial" w:cs="Arial"/>
          <w:sz w:val="22"/>
          <w:szCs w:val="22"/>
          <w:lang w:val="sr-Cyrl-CS"/>
        </w:rPr>
      </w:pPr>
    </w:p>
    <w:p w:rsidR="00DE700F" w:rsidRDefault="00DE700F" w:rsidP="007E76DB">
      <w:pPr>
        <w:pStyle w:val="BodyText2"/>
        <w:rPr>
          <w:rFonts w:ascii="Arial" w:hAnsi="Arial" w:cs="Arial"/>
          <w:sz w:val="22"/>
          <w:szCs w:val="22"/>
          <w:lang w:val="sr-Cyrl-CS"/>
        </w:rPr>
      </w:pPr>
    </w:p>
    <w:p w:rsidR="00DE700F" w:rsidRDefault="00DE700F" w:rsidP="007E76DB">
      <w:pPr>
        <w:pStyle w:val="BodyText2"/>
        <w:rPr>
          <w:rFonts w:ascii="Arial" w:hAnsi="Arial" w:cs="Arial"/>
          <w:sz w:val="22"/>
          <w:szCs w:val="22"/>
          <w:lang w:val="sr-Cyrl-CS"/>
        </w:rPr>
      </w:pPr>
    </w:p>
    <w:p w:rsidR="00DE700F" w:rsidRDefault="00DE700F" w:rsidP="007E76DB">
      <w:pPr>
        <w:pStyle w:val="BodyText2"/>
        <w:rPr>
          <w:rFonts w:ascii="Arial" w:hAnsi="Arial" w:cs="Arial"/>
          <w:sz w:val="22"/>
          <w:szCs w:val="22"/>
          <w:lang w:val="sr-Cyrl-CS"/>
        </w:rPr>
      </w:pPr>
    </w:p>
    <w:p w:rsidR="00DE700F" w:rsidRDefault="00DE700F" w:rsidP="007E76DB">
      <w:pPr>
        <w:pStyle w:val="BodyText2"/>
        <w:rPr>
          <w:rFonts w:ascii="Arial" w:hAnsi="Arial" w:cs="Arial"/>
          <w:sz w:val="22"/>
          <w:szCs w:val="22"/>
          <w:lang w:val="sr-Cyrl-CS"/>
        </w:rPr>
      </w:pPr>
    </w:p>
    <w:p w:rsidR="0035314F" w:rsidRDefault="0035314F" w:rsidP="007E76DB">
      <w:pPr>
        <w:pStyle w:val="BodyText2"/>
        <w:rPr>
          <w:rFonts w:ascii="Arial" w:hAnsi="Arial" w:cs="Arial"/>
          <w:sz w:val="22"/>
          <w:szCs w:val="22"/>
          <w:lang w:val="sr-Cyrl-CS"/>
        </w:rPr>
      </w:pPr>
    </w:p>
    <w:p w:rsidR="00872A0A" w:rsidRDefault="00872A0A" w:rsidP="007E76DB">
      <w:pPr>
        <w:pStyle w:val="BodyText2"/>
        <w:rPr>
          <w:rFonts w:ascii="Arial" w:hAnsi="Arial" w:cs="Arial"/>
          <w:sz w:val="22"/>
          <w:szCs w:val="22"/>
          <w:lang w:val="sr-Cyrl-CS"/>
        </w:rPr>
      </w:pPr>
    </w:p>
    <w:p w:rsidR="00E409FB" w:rsidRPr="006056DF" w:rsidRDefault="00C45FF0" w:rsidP="00E409FB">
      <w:pPr>
        <w:pStyle w:val="NoSpacing"/>
        <w:rPr>
          <w:rFonts w:ascii="Arial" w:hAnsi="Arial" w:cs="Arial"/>
          <w:b/>
          <w:lang w:val="sr-Cyrl-CS"/>
        </w:rPr>
      </w:pPr>
      <w:r>
        <w:rPr>
          <w:rFonts w:ascii="Arial" w:hAnsi="Arial" w:cs="Arial"/>
          <w:b/>
        </w:rPr>
        <w:lastRenderedPageBreak/>
        <w:t>XIII</w:t>
      </w:r>
      <w:r w:rsidR="00E409FB" w:rsidRPr="00A91265">
        <w:rPr>
          <w:rFonts w:ascii="Arial" w:hAnsi="Arial" w:cs="Arial"/>
          <w:b/>
          <w:lang w:val="sr-Cyrl-CS"/>
        </w:rPr>
        <w:t xml:space="preserve"> РЕФЕРЕНТНА ЛИСТА</w:t>
      </w:r>
    </w:p>
    <w:p w:rsidR="00E409FB" w:rsidRDefault="00E409FB" w:rsidP="00E409FB">
      <w:pPr>
        <w:pStyle w:val="NoSpacing"/>
        <w:jc w:val="center"/>
        <w:rPr>
          <w:rFonts w:ascii="Times New Roman" w:hAnsi="Times New Roman"/>
          <w:b/>
          <w:sz w:val="24"/>
          <w:szCs w:val="24"/>
          <w:lang w:val="sr-Cyrl-CS"/>
        </w:rPr>
      </w:pPr>
    </w:p>
    <w:p w:rsidR="00E409FB" w:rsidRDefault="00E409FB" w:rsidP="00E409FB">
      <w:pPr>
        <w:pStyle w:val="NoSpacing"/>
        <w:jc w:val="both"/>
        <w:rPr>
          <w:rFonts w:ascii="Arial" w:hAnsi="Arial" w:cs="Arial"/>
          <w:lang w:val="sr-Cyrl-CS"/>
        </w:rPr>
      </w:pPr>
      <w:r>
        <w:rPr>
          <w:rFonts w:ascii="Arial" w:hAnsi="Arial" w:cs="Arial"/>
          <w:lang w:val="ru-RU"/>
        </w:rPr>
        <w:t>Ј</w:t>
      </w:r>
      <w:r w:rsidRPr="00D95E7C">
        <w:rPr>
          <w:rFonts w:ascii="Arial" w:hAnsi="Arial" w:cs="Arial"/>
          <w:lang w:val="ru-RU"/>
        </w:rPr>
        <w:t>авн</w:t>
      </w:r>
      <w:r>
        <w:rPr>
          <w:rFonts w:ascii="Arial" w:hAnsi="Arial" w:cs="Arial"/>
          <w:lang w:val="ru-RU"/>
        </w:rPr>
        <w:t>а</w:t>
      </w:r>
      <w:r w:rsidRPr="00D95E7C">
        <w:rPr>
          <w:rFonts w:ascii="Arial" w:hAnsi="Arial" w:cs="Arial"/>
          <w:lang w:val="ru-RU"/>
        </w:rPr>
        <w:t xml:space="preserve"> набавк</w:t>
      </w:r>
      <w:r>
        <w:rPr>
          <w:rFonts w:ascii="Arial" w:hAnsi="Arial" w:cs="Arial"/>
          <w:lang w:val="ru-RU"/>
        </w:rPr>
        <w:t>а</w:t>
      </w:r>
      <w:r w:rsidR="00993878">
        <w:rPr>
          <w:rFonts w:ascii="Arial" w:hAnsi="Arial" w:cs="Arial"/>
          <w:lang w:val="ru-RU"/>
        </w:rPr>
        <w:t xml:space="preserve"> </w:t>
      </w:r>
      <w:r w:rsidR="00D93674">
        <w:rPr>
          <w:rFonts w:ascii="Arial" w:hAnsi="Arial" w:cs="Arial"/>
        </w:rPr>
        <w:t xml:space="preserve">радова- </w:t>
      </w:r>
      <w:r w:rsidR="0099706E">
        <w:rPr>
          <w:rFonts w:ascii="Arial" w:hAnsi="Arial" w:cs="Arial"/>
        </w:rPr>
        <w:t>Дечије игралиште</w:t>
      </w:r>
      <w:r>
        <w:rPr>
          <w:rFonts w:ascii="Arial" w:hAnsi="Arial" w:cs="Arial"/>
        </w:rPr>
        <w:t xml:space="preserve">, </w:t>
      </w:r>
      <w:r w:rsidRPr="00D95E7C">
        <w:rPr>
          <w:rFonts w:ascii="Arial" w:hAnsi="Arial" w:cs="Arial"/>
          <w:lang w:val="sr-Cyrl-CS"/>
        </w:rPr>
        <w:t xml:space="preserve">број </w:t>
      </w:r>
      <w:r w:rsidRPr="00D95E7C">
        <w:rPr>
          <w:rFonts w:ascii="Arial" w:hAnsi="Arial" w:cs="Arial"/>
          <w:lang w:val="sr-Latn-CS"/>
        </w:rPr>
        <w:t>VII-404-1/201</w:t>
      </w:r>
      <w:r w:rsidR="00CC5308">
        <w:rPr>
          <w:rFonts w:ascii="Arial" w:hAnsi="Arial" w:cs="Arial"/>
          <w:lang w:val="sr-Cyrl-CS"/>
        </w:rPr>
        <w:t>5</w:t>
      </w:r>
      <w:r w:rsidR="0064203F">
        <w:rPr>
          <w:rFonts w:ascii="Arial" w:hAnsi="Arial" w:cs="Arial"/>
          <w:lang w:val="sr-Latn-CS"/>
        </w:rPr>
        <w:t>-59</w:t>
      </w:r>
    </w:p>
    <w:p w:rsidR="00E409FB" w:rsidRDefault="00E409FB" w:rsidP="00E409FB">
      <w:pPr>
        <w:pStyle w:val="NoSpacing"/>
        <w:rPr>
          <w:rFonts w:ascii="Times New Roman" w:hAnsi="Times New Roman"/>
          <w:sz w:val="24"/>
          <w:szCs w:val="24"/>
          <w:lang w:val="sr-Cyrl-CS"/>
        </w:rPr>
      </w:pPr>
    </w:p>
    <w:p w:rsidR="00E409FB" w:rsidRDefault="00E409FB" w:rsidP="00E409FB">
      <w:pPr>
        <w:pStyle w:val="NoSpacing"/>
        <w:spacing w:line="276" w:lineRule="auto"/>
        <w:rPr>
          <w:rFonts w:ascii="Arial" w:hAnsi="Arial" w:cs="Arial"/>
          <w:lang w:val="sr-Cyrl-CS"/>
        </w:rPr>
      </w:pPr>
      <w:r w:rsidRPr="00170106">
        <w:rPr>
          <w:rFonts w:ascii="Arial" w:hAnsi="Arial" w:cs="Arial"/>
          <w:lang w:val="sr-Cyrl-CS"/>
        </w:rPr>
        <w:t>Понуђач: _____________________________________________________</w:t>
      </w:r>
    </w:p>
    <w:p w:rsidR="00827977" w:rsidRPr="00170106" w:rsidRDefault="00827977" w:rsidP="00E409FB">
      <w:pPr>
        <w:pStyle w:val="NoSpacing"/>
        <w:spacing w:line="276" w:lineRule="auto"/>
        <w:rPr>
          <w:rFonts w:ascii="Arial" w:hAnsi="Arial" w:cs="Arial"/>
          <w:lang w:val="sr-Cyrl-CS"/>
        </w:rPr>
      </w:pPr>
    </w:p>
    <w:p w:rsidR="00E409FB" w:rsidRPr="00170106" w:rsidRDefault="00E409FB" w:rsidP="00E409FB">
      <w:pPr>
        <w:pStyle w:val="NoSpacing"/>
        <w:spacing w:line="276" w:lineRule="auto"/>
        <w:rPr>
          <w:rFonts w:ascii="Arial" w:hAnsi="Arial" w:cs="Arial"/>
          <w:lang w:val="sr-Cyrl-CS"/>
        </w:rPr>
      </w:pPr>
      <w:r w:rsidRPr="00170106">
        <w:rPr>
          <w:rFonts w:ascii="Arial" w:hAnsi="Arial" w:cs="Arial"/>
          <w:lang w:val="sr-Cyrl-CS"/>
        </w:rPr>
        <w:t>а) самостално</w:t>
      </w:r>
    </w:p>
    <w:p w:rsidR="00E409FB" w:rsidRDefault="00E409FB" w:rsidP="00E409FB">
      <w:pPr>
        <w:pStyle w:val="NoSpacing"/>
        <w:spacing w:line="276" w:lineRule="auto"/>
        <w:rPr>
          <w:rFonts w:ascii="Arial" w:hAnsi="Arial" w:cs="Arial"/>
          <w:lang w:val="sr-Cyrl-CS"/>
        </w:rPr>
      </w:pPr>
      <w:r w:rsidRPr="00170106">
        <w:rPr>
          <w:rFonts w:ascii="Arial" w:hAnsi="Arial" w:cs="Arial"/>
          <w:lang w:val="sr-Cyrl-CS"/>
        </w:rPr>
        <w:t>б) подноси заједничку понуду</w:t>
      </w:r>
    </w:p>
    <w:p w:rsidR="00827977" w:rsidRPr="00170106" w:rsidRDefault="00827977" w:rsidP="00827977">
      <w:pPr>
        <w:pStyle w:val="NoSpacing"/>
        <w:spacing w:line="360" w:lineRule="auto"/>
        <w:rPr>
          <w:rFonts w:ascii="Arial" w:hAnsi="Arial" w:cs="Arial"/>
          <w:lang w:val="sr-Cyrl-CS"/>
        </w:rPr>
      </w:pPr>
      <w:r w:rsidRPr="00170106">
        <w:rPr>
          <w:rFonts w:ascii="Arial" w:hAnsi="Arial" w:cs="Arial"/>
          <w:lang w:val="sr-Cyrl-CS"/>
        </w:rPr>
        <w:t>(заокружити начин на који се подноси понуда):</w:t>
      </w:r>
    </w:p>
    <w:p w:rsidR="00E409FB" w:rsidRPr="00170106" w:rsidRDefault="00E409FB" w:rsidP="00E409FB">
      <w:pPr>
        <w:pStyle w:val="NoSpacing"/>
        <w:spacing w:line="276"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3182"/>
        <w:gridCol w:w="1915"/>
        <w:gridCol w:w="1915"/>
        <w:gridCol w:w="2326"/>
      </w:tblGrid>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Ред. број</w:t>
            </w:r>
          </w:p>
        </w:tc>
        <w:tc>
          <w:tcPr>
            <w:tcW w:w="3182" w:type="dxa"/>
            <w:vAlign w:val="center"/>
          </w:tcPr>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Референтни наручилац</w:t>
            </w:r>
          </w:p>
        </w:tc>
        <w:tc>
          <w:tcPr>
            <w:tcW w:w="1915" w:type="dxa"/>
            <w:vAlign w:val="center"/>
          </w:tcPr>
          <w:p w:rsidR="00827977" w:rsidRDefault="00827977" w:rsidP="0031532A">
            <w:pPr>
              <w:pStyle w:val="NoSpacing"/>
              <w:jc w:val="center"/>
              <w:rPr>
                <w:rFonts w:ascii="Arial" w:hAnsi="Arial" w:cs="Arial"/>
                <w:b/>
                <w:lang w:val="sr-Cyrl-CS"/>
              </w:rPr>
            </w:pPr>
            <w:r>
              <w:rPr>
                <w:rFonts w:ascii="Arial" w:hAnsi="Arial" w:cs="Arial"/>
                <w:b/>
                <w:lang w:val="sr-Cyrl-CS"/>
              </w:rPr>
              <w:t xml:space="preserve">Период у коме су извођени радови – </w:t>
            </w:r>
          </w:p>
          <w:p w:rsidR="00827977" w:rsidRPr="00170106" w:rsidRDefault="00827977" w:rsidP="0031532A">
            <w:pPr>
              <w:pStyle w:val="NoSpacing"/>
              <w:jc w:val="center"/>
              <w:rPr>
                <w:rFonts w:ascii="Arial" w:hAnsi="Arial" w:cs="Arial"/>
                <w:b/>
                <w:lang w:val="sr-Cyrl-CS"/>
              </w:rPr>
            </w:pPr>
            <w:r w:rsidRPr="0015473E">
              <w:rPr>
                <w:rFonts w:ascii="Arial" w:hAnsi="Arial" w:cs="Arial"/>
                <w:b/>
                <w:highlight w:val="cyan"/>
                <w:lang w:val="sr-Cyrl-CS"/>
              </w:rPr>
              <w:t>2012. година</w:t>
            </w:r>
          </w:p>
        </w:tc>
        <w:tc>
          <w:tcPr>
            <w:tcW w:w="1915" w:type="dxa"/>
            <w:vAlign w:val="center"/>
          </w:tcPr>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 xml:space="preserve">Уговорена вредност </w:t>
            </w: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(са ПДВ-ом)</w:t>
            </w:r>
          </w:p>
        </w:tc>
        <w:tc>
          <w:tcPr>
            <w:tcW w:w="2326" w:type="dxa"/>
            <w:vAlign w:val="center"/>
          </w:tcPr>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 xml:space="preserve">Напомена </w:t>
            </w: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(само за чланове групе)</w:t>
            </w:r>
          </w:p>
        </w:tc>
      </w:tr>
      <w:tr w:rsidR="00827977" w:rsidRPr="00170106" w:rsidTr="0031532A">
        <w:trPr>
          <w:trHeight w:val="576"/>
        </w:trPr>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1.</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2.</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3.</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4.</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5.</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tcBorders>
              <w:right w:val="nil"/>
            </w:tcBorders>
            <w:vAlign w:val="center"/>
          </w:tcPr>
          <w:p w:rsidR="00827977" w:rsidRDefault="00827977" w:rsidP="0031532A">
            <w:pPr>
              <w:pStyle w:val="NoSpacing"/>
              <w:jc w:val="center"/>
              <w:rPr>
                <w:rFonts w:ascii="Arial" w:hAnsi="Arial" w:cs="Arial"/>
                <w:b/>
                <w:lang w:val="sr-Cyrl-CS"/>
              </w:rPr>
            </w:pPr>
          </w:p>
        </w:tc>
        <w:tc>
          <w:tcPr>
            <w:tcW w:w="3182" w:type="dxa"/>
            <w:tcBorders>
              <w:left w:val="nil"/>
              <w:right w:val="nil"/>
            </w:tcBorders>
          </w:tcPr>
          <w:p w:rsidR="00827977" w:rsidRPr="0050042F" w:rsidRDefault="00827977" w:rsidP="0031532A">
            <w:pPr>
              <w:pStyle w:val="NoSpacing"/>
              <w:rPr>
                <w:rFonts w:ascii="Arial" w:hAnsi="Arial" w:cs="Arial"/>
                <w:b/>
                <w:lang w:val="sr-Cyrl-CS"/>
              </w:rPr>
            </w:pPr>
            <w:r w:rsidRPr="0050042F">
              <w:rPr>
                <w:rFonts w:ascii="Arial" w:hAnsi="Arial" w:cs="Arial"/>
                <w:b/>
                <w:lang w:val="sr-Cyrl-CS"/>
              </w:rPr>
              <w:t xml:space="preserve">УКУПНА УГОВОРЕНА ВРЕДНОСТ </w:t>
            </w:r>
            <w:r>
              <w:rPr>
                <w:rFonts w:ascii="Arial" w:hAnsi="Arial" w:cs="Arial"/>
                <w:b/>
                <w:lang w:val="sr-Cyrl-CS"/>
              </w:rPr>
              <w:t xml:space="preserve">у 2012. години </w:t>
            </w:r>
            <w:r w:rsidRPr="0050042F">
              <w:rPr>
                <w:rFonts w:ascii="Arial" w:hAnsi="Arial" w:cs="Arial"/>
                <w:b/>
                <w:lang w:val="sr-Cyrl-CS"/>
              </w:rPr>
              <w:t>(са ПДВ-ом)</w:t>
            </w:r>
          </w:p>
        </w:tc>
        <w:tc>
          <w:tcPr>
            <w:tcW w:w="1915" w:type="dxa"/>
            <w:tcBorders>
              <w:left w:val="nil"/>
            </w:tcBorders>
          </w:tcPr>
          <w:p w:rsidR="00827977" w:rsidRPr="00170106" w:rsidRDefault="00827977" w:rsidP="0031532A">
            <w:pPr>
              <w:pStyle w:val="NoSpacing"/>
              <w:rPr>
                <w:rFonts w:ascii="Arial" w:hAnsi="Arial" w:cs="Arial"/>
                <w:lang w:val="sr-Cyrl-CS"/>
              </w:rPr>
            </w:pPr>
          </w:p>
        </w:tc>
        <w:tc>
          <w:tcPr>
            <w:tcW w:w="1915" w:type="dxa"/>
            <w:tcBorders>
              <w:right w:val="nil"/>
            </w:tcBorders>
          </w:tcPr>
          <w:p w:rsidR="00827977" w:rsidRPr="00170106" w:rsidRDefault="00827977" w:rsidP="0031532A">
            <w:pPr>
              <w:pStyle w:val="NoSpacing"/>
              <w:rPr>
                <w:rFonts w:ascii="Arial" w:hAnsi="Arial" w:cs="Arial"/>
                <w:lang w:val="sr-Cyrl-CS"/>
              </w:rPr>
            </w:pPr>
          </w:p>
        </w:tc>
        <w:tc>
          <w:tcPr>
            <w:tcW w:w="2326" w:type="dxa"/>
            <w:tcBorders>
              <w:left w:val="nil"/>
            </w:tcBorders>
          </w:tcPr>
          <w:p w:rsidR="00827977" w:rsidRPr="00170106" w:rsidRDefault="00827977" w:rsidP="0031532A">
            <w:pPr>
              <w:pStyle w:val="NoSpacing"/>
              <w:rPr>
                <w:rFonts w:ascii="Arial" w:hAnsi="Arial" w:cs="Arial"/>
                <w:lang w:val="sr-Cyrl-CS"/>
              </w:rPr>
            </w:pPr>
          </w:p>
        </w:tc>
      </w:tr>
    </w:tbl>
    <w:p w:rsidR="00827977" w:rsidRPr="008573EA" w:rsidRDefault="00827977" w:rsidP="00827977">
      <w:pPr>
        <w:pStyle w:val="NoSpacing"/>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3182"/>
        <w:gridCol w:w="1915"/>
        <w:gridCol w:w="1915"/>
        <w:gridCol w:w="2326"/>
      </w:tblGrid>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Ред. број</w:t>
            </w:r>
          </w:p>
        </w:tc>
        <w:tc>
          <w:tcPr>
            <w:tcW w:w="3182" w:type="dxa"/>
            <w:vAlign w:val="center"/>
          </w:tcPr>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Референтни наручилац</w:t>
            </w:r>
          </w:p>
        </w:tc>
        <w:tc>
          <w:tcPr>
            <w:tcW w:w="1915" w:type="dxa"/>
            <w:vAlign w:val="center"/>
          </w:tcPr>
          <w:p w:rsidR="00827977" w:rsidRDefault="00827977" w:rsidP="0031532A">
            <w:pPr>
              <w:pStyle w:val="NoSpacing"/>
              <w:jc w:val="center"/>
              <w:rPr>
                <w:rFonts w:ascii="Arial" w:hAnsi="Arial" w:cs="Arial"/>
                <w:b/>
                <w:lang w:val="sr-Cyrl-CS"/>
              </w:rPr>
            </w:pPr>
            <w:r>
              <w:rPr>
                <w:rFonts w:ascii="Arial" w:hAnsi="Arial" w:cs="Arial"/>
                <w:b/>
                <w:lang w:val="sr-Cyrl-CS"/>
              </w:rPr>
              <w:t xml:space="preserve">Период у коме су извођени радови – </w:t>
            </w:r>
          </w:p>
          <w:p w:rsidR="00827977" w:rsidRPr="00170106" w:rsidRDefault="00827977" w:rsidP="0031532A">
            <w:pPr>
              <w:pStyle w:val="NoSpacing"/>
              <w:jc w:val="center"/>
              <w:rPr>
                <w:rFonts w:ascii="Arial" w:hAnsi="Arial" w:cs="Arial"/>
                <w:b/>
                <w:lang w:val="sr-Cyrl-CS"/>
              </w:rPr>
            </w:pPr>
            <w:r w:rsidRPr="0015473E">
              <w:rPr>
                <w:rFonts w:ascii="Arial" w:hAnsi="Arial" w:cs="Arial"/>
                <w:b/>
                <w:highlight w:val="cyan"/>
                <w:lang w:val="sr-Cyrl-CS"/>
              </w:rPr>
              <w:t>201</w:t>
            </w:r>
            <w:r>
              <w:rPr>
                <w:rFonts w:ascii="Arial" w:hAnsi="Arial" w:cs="Arial"/>
                <w:b/>
                <w:highlight w:val="cyan"/>
                <w:lang w:val="sr-Cyrl-CS"/>
              </w:rPr>
              <w:t>3</w:t>
            </w:r>
            <w:r w:rsidRPr="0015473E">
              <w:rPr>
                <w:rFonts w:ascii="Arial" w:hAnsi="Arial" w:cs="Arial"/>
                <w:b/>
                <w:highlight w:val="cyan"/>
                <w:lang w:val="sr-Cyrl-CS"/>
              </w:rPr>
              <w:t>. година</w:t>
            </w:r>
          </w:p>
        </w:tc>
        <w:tc>
          <w:tcPr>
            <w:tcW w:w="1915" w:type="dxa"/>
            <w:vAlign w:val="center"/>
          </w:tcPr>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 xml:space="preserve">Уговорена вредност </w:t>
            </w: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(са ПДВ-ом)</w:t>
            </w:r>
          </w:p>
        </w:tc>
        <w:tc>
          <w:tcPr>
            <w:tcW w:w="2326" w:type="dxa"/>
            <w:vAlign w:val="center"/>
          </w:tcPr>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 xml:space="preserve">Напомена </w:t>
            </w: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(само за чланове групе)</w:t>
            </w:r>
          </w:p>
        </w:tc>
      </w:tr>
      <w:tr w:rsidR="00827977" w:rsidRPr="00170106" w:rsidTr="0031532A">
        <w:trPr>
          <w:trHeight w:val="576"/>
        </w:trPr>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1.</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2.</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3.</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4.</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5.</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tcBorders>
              <w:right w:val="nil"/>
            </w:tcBorders>
            <w:vAlign w:val="center"/>
          </w:tcPr>
          <w:p w:rsidR="00827977" w:rsidRDefault="00827977" w:rsidP="0031532A">
            <w:pPr>
              <w:pStyle w:val="NoSpacing"/>
              <w:jc w:val="center"/>
              <w:rPr>
                <w:rFonts w:ascii="Arial" w:hAnsi="Arial" w:cs="Arial"/>
                <w:b/>
                <w:lang w:val="sr-Cyrl-CS"/>
              </w:rPr>
            </w:pPr>
          </w:p>
        </w:tc>
        <w:tc>
          <w:tcPr>
            <w:tcW w:w="3182" w:type="dxa"/>
            <w:tcBorders>
              <w:left w:val="nil"/>
              <w:right w:val="nil"/>
            </w:tcBorders>
          </w:tcPr>
          <w:p w:rsidR="00827977" w:rsidRPr="0050042F" w:rsidRDefault="00827977" w:rsidP="0031532A">
            <w:pPr>
              <w:pStyle w:val="NoSpacing"/>
              <w:rPr>
                <w:rFonts w:ascii="Arial" w:hAnsi="Arial" w:cs="Arial"/>
                <w:b/>
                <w:lang w:val="sr-Cyrl-CS"/>
              </w:rPr>
            </w:pPr>
            <w:r w:rsidRPr="0050042F">
              <w:rPr>
                <w:rFonts w:ascii="Arial" w:hAnsi="Arial" w:cs="Arial"/>
                <w:b/>
                <w:lang w:val="sr-Cyrl-CS"/>
              </w:rPr>
              <w:t xml:space="preserve">УКУПНА УГОВОРЕНА ВРЕДНОСТ </w:t>
            </w:r>
            <w:r>
              <w:rPr>
                <w:rFonts w:ascii="Arial" w:hAnsi="Arial" w:cs="Arial"/>
                <w:b/>
                <w:lang w:val="sr-Cyrl-CS"/>
              </w:rPr>
              <w:t xml:space="preserve">у 2013. години </w:t>
            </w:r>
            <w:r w:rsidRPr="0050042F">
              <w:rPr>
                <w:rFonts w:ascii="Arial" w:hAnsi="Arial" w:cs="Arial"/>
                <w:b/>
                <w:lang w:val="sr-Cyrl-CS"/>
              </w:rPr>
              <w:t>(са ПДВ-ом)</w:t>
            </w:r>
          </w:p>
        </w:tc>
        <w:tc>
          <w:tcPr>
            <w:tcW w:w="1915" w:type="dxa"/>
            <w:tcBorders>
              <w:left w:val="nil"/>
            </w:tcBorders>
          </w:tcPr>
          <w:p w:rsidR="00827977" w:rsidRPr="00170106" w:rsidRDefault="00827977" w:rsidP="0031532A">
            <w:pPr>
              <w:pStyle w:val="NoSpacing"/>
              <w:rPr>
                <w:rFonts w:ascii="Arial" w:hAnsi="Arial" w:cs="Arial"/>
                <w:lang w:val="sr-Cyrl-CS"/>
              </w:rPr>
            </w:pPr>
          </w:p>
        </w:tc>
        <w:tc>
          <w:tcPr>
            <w:tcW w:w="1915" w:type="dxa"/>
            <w:tcBorders>
              <w:right w:val="nil"/>
            </w:tcBorders>
          </w:tcPr>
          <w:p w:rsidR="00827977" w:rsidRPr="00170106" w:rsidRDefault="00827977" w:rsidP="0031532A">
            <w:pPr>
              <w:pStyle w:val="NoSpacing"/>
              <w:rPr>
                <w:rFonts w:ascii="Arial" w:hAnsi="Arial" w:cs="Arial"/>
                <w:lang w:val="sr-Cyrl-CS"/>
              </w:rPr>
            </w:pPr>
          </w:p>
        </w:tc>
        <w:tc>
          <w:tcPr>
            <w:tcW w:w="2326" w:type="dxa"/>
            <w:tcBorders>
              <w:left w:val="nil"/>
            </w:tcBorders>
          </w:tcPr>
          <w:p w:rsidR="00827977" w:rsidRPr="00170106" w:rsidRDefault="00827977" w:rsidP="0031532A">
            <w:pPr>
              <w:pStyle w:val="NoSpacing"/>
              <w:rPr>
                <w:rFonts w:ascii="Arial" w:hAnsi="Arial" w:cs="Arial"/>
                <w:lang w:val="sr-Cyrl-CS"/>
              </w:rPr>
            </w:pPr>
          </w:p>
        </w:tc>
      </w:tr>
    </w:tbl>
    <w:p w:rsidR="00827977" w:rsidRDefault="00827977" w:rsidP="00827977">
      <w:pPr>
        <w:rPr>
          <w:lang w:val="sr-Cyrl-CS"/>
        </w:rPr>
      </w:pPr>
    </w:p>
    <w:p w:rsidR="00827977" w:rsidRDefault="00827977" w:rsidP="00827977">
      <w:pPr>
        <w:rPr>
          <w:lang w:val="sr-Cyrl-CS"/>
        </w:rPr>
      </w:pPr>
    </w:p>
    <w:p w:rsidR="00827977" w:rsidRDefault="00827977" w:rsidP="00827977">
      <w:pPr>
        <w:rPr>
          <w:lang w:val="sr-Cyrl-CS"/>
        </w:rPr>
      </w:pPr>
    </w:p>
    <w:p w:rsidR="00827977" w:rsidRDefault="00827977" w:rsidP="00827977">
      <w:pPr>
        <w:rPr>
          <w:lang w:val="sr-Cyrl-CS"/>
        </w:rPr>
      </w:pPr>
    </w:p>
    <w:p w:rsidR="00827977" w:rsidRDefault="00827977" w:rsidP="00827977">
      <w:pPr>
        <w:rPr>
          <w:lang w:val="sr-Cyrl-CS"/>
        </w:rPr>
      </w:pPr>
    </w:p>
    <w:p w:rsidR="00827977" w:rsidRDefault="00827977" w:rsidP="00827977">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3182"/>
        <w:gridCol w:w="1915"/>
        <w:gridCol w:w="1915"/>
        <w:gridCol w:w="2326"/>
      </w:tblGrid>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lastRenderedPageBreak/>
              <w:t>Ред. број</w:t>
            </w:r>
          </w:p>
        </w:tc>
        <w:tc>
          <w:tcPr>
            <w:tcW w:w="3182" w:type="dxa"/>
            <w:vAlign w:val="center"/>
          </w:tcPr>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Референтни наручилац</w:t>
            </w:r>
          </w:p>
        </w:tc>
        <w:tc>
          <w:tcPr>
            <w:tcW w:w="1915" w:type="dxa"/>
            <w:vAlign w:val="center"/>
          </w:tcPr>
          <w:p w:rsidR="00827977" w:rsidRDefault="00827977" w:rsidP="0031532A">
            <w:pPr>
              <w:pStyle w:val="NoSpacing"/>
              <w:jc w:val="center"/>
              <w:rPr>
                <w:rFonts w:ascii="Arial" w:hAnsi="Arial" w:cs="Arial"/>
                <w:b/>
                <w:lang w:val="sr-Cyrl-CS"/>
              </w:rPr>
            </w:pPr>
            <w:r>
              <w:rPr>
                <w:rFonts w:ascii="Arial" w:hAnsi="Arial" w:cs="Arial"/>
                <w:b/>
                <w:lang w:val="sr-Cyrl-CS"/>
              </w:rPr>
              <w:t xml:space="preserve">Период у коме су извођени радови – </w:t>
            </w:r>
          </w:p>
          <w:p w:rsidR="00827977" w:rsidRPr="00170106" w:rsidRDefault="00827977" w:rsidP="0031532A">
            <w:pPr>
              <w:pStyle w:val="NoSpacing"/>
              <w:jc w:val="center"/>
              <w:rPr>
                <w:rFonts w:ascii="Arial" w:hAnsi="Arial" w:cs="Arial"/>
                <w:b/>
                <w:lang w:val="sr-Cyrl-CS"/>
              </w:rPr>
            </w:pPr>
            <w:r w:rsidRPr="0015473E">
              <w:rPr>
                <w:rFonts w:ascii="Arial" w:hAnsi="Arial" w:cs="Arial"/>
                <w:b/>
                <w:highlight w:val="cyan"/>
                <w:lang w:val="sr-Cyrl-CS"/>
              </w:rPr>
              <w:t>201</w:t>
            </w:r>
            <w:r>
              <w:rPr>
                <w:rFonts w:ascii="Arial" w:hAnsi="Arial" w:cs="Arial"/>
                <w:b/>
                <w:highlight w:val="cyan"/>
                <w:lang w:val="sr-Cyrl-CS"/>
              </w:rPr>
              <w:t>4</w:t>
            </w:r>
            <w:r w:rsidRPr="0015473E">
              <w:rPr>
                <w:rFonts w:ascii="Arial" w:hAnsi="Arial" w:cs="Arial"/>
                <w:b/>
                <w:highlight w:val="cyan"/>
                <w:lang w:val="sr-Cyrl-CS"/>
              </w:rPr>
              <w:t>. година</w:t>
            </w:r>
          </w:p>
        </w:tc>
        <w:tc>
          <w:tcPr>
            <w:tcW w:w="1915" w:type="dxa"/>
            <w:vAlign w:val="center"/>
          </w:tcPr>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 xml:space="preserve">Уговорена вредност </w:t>
            </w: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(са ПДВ-ом)</w:t>
            </w:r>
          </w:p>
        </w:tc>
        <w:tc>
          <w:tcPr>
            <w:tcW w:w="2326" w:type="dxa"/>
            <w:vAlign w:val="center"/>
          </w:tcPr>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 xml:space="preserve">Напомена </w:t>
            </w: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(само за чланове групе)</w:t>
            </w:r>
          </w:p>
        </w:tc>
      </w:tr>
      <w:tr w:rsidR="00827977" w:rsidRPr="00170106" w:rsidTr="0031532A">
        <w:trPr>
          <w:trHeight w:val="576"/>
        </w:trPr>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1.</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2.</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3.</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4.</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vAlign w:val="center"/>
          </w:tcPr>
          <w:p w:rsidR="00827977" w:rsidRPr="00170106" w:rsidRDefault="00827977" w:rsidP="0031532A">
            <w:pPr>
              <w:pStyle w:val="NoSpacing"/>
              <w:jc w:val="center"/>
              <w:rPr>
                <w:rFonts w:ascii="Arial" w:hAnsi="Arial" w:cs="Arial"/>
                <w:b/>
                <w:lang w:val="sr-Cyrl-CS"/>
              </w:rPr>
            </w:pPr>
          </w:p>
          <w:p w:rsidR="00827977" w:rsidRPr="00170106" w:rsidRDefault="00827977" w:rsidP="0031532A">
            <w:pPr>
              <w:pStyle w:val="NoSpacing"/>
              <w:jc w:val="center"/>
              <w:rPr>
                <w:rFonts w:ascii="Arial" w:hAnsi="Arial" w:cs="Arial"/>
                <w:b/>
                <w:lang w:val="sr-Cyrl-CS"/>
              </w:rPr>
            </w:pPr>
            <w:r w:rsidRPr="00170106">
              <w:rPr>
                <w:rFonts w:ascii="Arial" w:hAnsi="Arial" w:cs="Arial"/>
                <w:b/>
                <w:lang w:val="sr-Cyrl-CS"/>
              </w:rPr>
              <w:t>5.</w:t>
            </w:r>
          </w:p>
        </w:tc>
        <w:tc>
          <w:tcPr>
            <w:tcW w:w="3182" w:type="dxa"/>
          </w:tcPr>
          <w:p w:rsidR="00827977" w:rsidRPr="00170106" w:rsidRDefault="00827977" w:rsidP="0031532A">
            <w:pPr>
              <w:pStyle w:val="NoSpacing"/>
              <w:rPr>
                <w:rFonts w:ascii="Arial" w:hAnsi="Arial" w:cs="Arial"/>
                <w:lang w:val="sr-Cyrl-CS"/>
              </w:rPr>
            </w:pPr>
          </w:p>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1915" w:type="dxa"/>
          </w:tcPr>
          <w:p w:rsidR="00827977" w:rsidRPr="00170106" w:rsidRDefault="00827977" w:rsidP="0031532A">
            <w:pPr>
              <w:pStyle w:val="NoSpacing"/>
              <w:rPr>
                <w:rFonts w:ascii="Arial" w:hAnsi="Arial" w:cs="Arial"/>
                <w:lang w:val="sr-Cyrl-CS"/>
              </w:rPr>
            </w:pPr>
          </w:p>
        </w:tc>
        <w:tc>
          <w:tcPr>
            <w:tcW w:w="2326" w:type="dxa"/>
          </w:tcPr>
          <w:p w:rsidR="00827977" w:rsidRPr="00170106" w:rsidRDefault="00827977" w:rsidP="0031532A">
            <w:pPr>
              <w:pStyle w:val="NoSpacing"/>
              <w:rPr>
                <w:rFonts w:ascii="Arial" w:hAnsi="Arial" w:cs="Arial"/>
                <w:lang w:val="sr-Cyrl-CS"/>
              </w:rPr>
            </w:pPr>
          </w:p>
        </w:tc>
      </w:tr>
      <w:tr w:rsidR="00827977" w:rsidRPr="00170106" w:rsidTr="0031532A">
        <w:tc>
          <w:tcPr>
            <w:tcW w:w="686" w:type="dxa"/>
            <w:tcBorders>
              <w:right w:val="nil"/>
            </w:tcBorders>
            <w:vAlign w:val="center"/>
          </w:tcPr>
          <w:p w:rsidR="00827977" w:rsidRDefault="00827977" w:rsidP="0031532A">
            <w:pPr>
              <w:pStyle w:val="NoSpacing"/>
              <w:jc w:val="center"/>
              <w:rPr>
                <w:rFonts w:ascii="Arial" w:hAnsi="Arial" w:cs="Arial"/>
                <w:b/>
                <w:lang w:val="sr-Cyrl-CS"/>
              </w:rPr>
            </w:pPr>
          </w:p>
        </w:tc>
        <w:tc>
          <w:tcPr>
            <w:tcW w:w="3182" w:type="dxa"/>
            <w:tcBorders>
              <w:left w:val="nil"/>
              <w:right w:val="nil"/>
            </w:tcBorders>
          </w:tcPr>
          <w:p w:rsidR="00827977" w:rsidRPr="0050042F" w:rsidRDefault="00827977" w:rsidP="0031532A">
            <w:pPr>
              <w:pStyle w:val="NoSpacing"/>
              <w:rPr>
                <w:rFonts w:ascii="Arial" w:hAnsi="Arial" w:cs="Arial"/>
                <w:b/>
                <w:lang w:val="sr-Cyrl-CS"/>
              </w:rPr>
            </w:pPr>
            <w:r w:rsidRPr="0050042F">
              <w:rPr>
                <w:rFonts w:ascii="Arial" w:hAnsi="Arial" w:cs="Arial"/>
                <w:b/>
                <w:lang w:val="sr-Cyrl-CS"/>
              </w:rPr>
              <w:t xml:space="preserve">УКУПНА УГОВОРЕНА ВРЕДНОСТ </w:t>
            </w:r>
            <w:r>
              <w:rPr>
                <w:rFonts w:ascii="Arial" w:hAnsi="Arial" w:cs="Arial"/>
                <w:b/>
                <w:lang w:val="sr-Cyrl-CS"/>
              </w:rPr>
              <w:t xml:space="preserve">у 2014. години </w:t>
            </w:r>
            <w:r w:rsidRPr="0050042F">
              <w:rPr>
                <w:rFonts w:ascii="Arial" w:hAnsi="Arial" w:cs="Arial"/>
                <w:b/>
                <w:lang w:val="sr-Cyrl-CS"/>
              </w:rPr>
              <w:t>(са ПДВ-ом)</w:t>
            </w:r>
          </w:p>
        </w:tc>
        <w:tc>
          <w:tcPr>
            <w:tcW w:w="1915" w:type="dxa"/>
            <w:tcBorders>
              <w:left w:val="nil"/>
            </w:tcBorders>
          </w:tcPr>
          <w:p w:rsidR="00827977" w:rsidRPr="00170106" w:rsidRDefault="00827977" w:rsidP="0031532A">
            <w:pPr>
              <w:pStyle w:val="NoSpacing"/>
              <w:rPr>
                <w:rFonts w:ascii="Arial" w:hAnsi="Arial" w:cs="Arial"/>
                <w:lang w:val="sr-Cyrl-CS"/>
              </w:rPr>
            </w:pPr>
          </w:p>
        </w:tc>
        <w:tc>
          <w:tcPr>
            <w:tcW w:w="1915" w:type="dxa"/>
            <w:tcBorders>
              <w:right w:val="nil"/>
            </w:tcBorders>
          </w:tcPr>
          <w:p w:rsidR="00827977" w:rsidRPr="00170106" w:rsidRDefault="00827977" w:rsidP="0031532A">
            <w:pPr>
              <w:pStyle w:val="NoSpacing"/>
              <w:rPr>
                <w:rFonts w:ascii="Arial" w:hAnsi="Arial" w:cs="Arial"/>
                <w:lang w:val="sr-Cyrl-CS"/>
              </w:rPr>
            </w:pPr>
          </w:p>
        </w:tc>
        <w:tc>
          <w:tcPr>
            <w:tcW w:w="2326" w:type="dxa"/>
            <w:tcBorders>
              <w:left w:val="nil"/>
            </w:tcBorders>
          </w:tcPr>
          <w:p w:rsidR="00827977" w:rsidRPr="00170106" w:rsidRDefault="00827977" w:rsidP="0031532A">
            <w:pPr>
              <w:pStyle w:val="NoSpacing"/>
              <w:rPr>
                <w:rFonts w:ascii="Arial" w:hAnsi="Arial" w:cs="Arial"/>
                <w:lang w:val="sr-Cyrl-CS"/>
              </w:rPr>
            </w:pPr>
          </w:p>
        </w:tc>
      </w:tr>
    </w:tbl>
    <w:p w:rsidR="00E409FB" w:rsidRPr="008573EA" w:rsidRDefault="00E409FB" w:rsidP="00E409FB">
      <w:pPr>
        <w:pStyle w:val="NoSpacing"/>
        <w:rPr>
          <w:rFonts w:ascii="Times New Roman" w:hAnsi="Times New Roman"/>
          <w:sz w:val="24"/>
          <w:szCs w:val="24"/>
          <w:lang w:val="sr-Cyrl-CS"/>
        </w:rPr>
      </w:pPr>
    </w:p>
    <w:p w:rsidR="00E409FB" w:rsidRPr="006056DF" w:rsidRDefault="00E409FB" w:rsidP="00E409FB">
      <w:pPr>
        <w:jc w:val="both"/>
        <w:rPr>
          <w:rFonts w:ascii="Arial" w:hAnsi="Arial" w:cs="Arial"/>
          <w:sz w:val="22"/>
          <w:szCs w:val="22"/>
          <w:lang w:val="sr-Cyrl-CS"/>
        </w:rPr>
      </w:pPr>
      <w:r w:rsidRPr="006056DF">
        <w:rPr>
          <w:rFonts w:ascii="Arial" w:hAnsi="Arial" w:cs="Arial"/>
          <w:sz w:val="22"/>
          <w:szCs w:val="22"/>
          <w:lang w:val="sr-Cyrl-CS"/>
        </w:rPr>
        <w:t xml:space="preserve">У колони  </w:t>
      </w:r>
      <w:r w:rsidRPr="006056DF">
        <w:rPr>
          <w:rFonts w:ascii="Arial" w:hAnsi="Arial" w:cs="Arial"/>
          <w:b/>
          <w:sz w:val="22"/>
          <w:szCs w:val="22"/>
          <w:lang w:val="sr-Cyrl-CS"/>
        </w:rPr>
        <w:t>„Напомена (само за чланове групе)“</w:t>
      </w:r>
      <w:r w:rsidRPr="006056DF">
        <w:rPr>
          <w:rFonts w:ascii="Arial" w:hAnsi="Arial" w:cs="Arial"/>
          <w:sz w:val="22"/>
          <w:szCs w:val="22"/>
          <w:lang w:val="sr-Cyrl-CS"/>
        </w:rPr>
        <w:t xml:space="preserve"> уноси се назив члана групе који за дати назначени случај даје референцу. Колона се односи искључиво на наступ чланова групе.</w:t>
      </w:r>
    </w:p>
    <w:p w:rsidR="00E409FB" w:rsidRPr="0050042F" w:rsidRDefault="00E409FB" w:rsidP="00E409FB">
      <w:pPr>
        <w:jc w:val="both"/>
        <w:rPr>
          <w:rFonts w:ascii="Arial" w:hAnsi="Arial" w:cs="Arial"/>
          <w:sz w:val="22"/>
          <w:szCs w:val="22"/>
          <w:u w:val="single"/>
          <w:lang w:val="sr-Cyrl-CS"/>
        </w:rPr>
      </w:pPr>
    </w:p>
    <w:p w:rsidR="00E409FB" w:rsidRPr="0050042F" w:rsidRDefault="00E409FB" w:rsidP="00E409FB">
      <w:pPr>
        <w:jc w:val="both"/>
        <w:rPr>
          <w:rFonts w:ascii="Arial" w:hAnsi="Arial" w:cs="Arial"/>
          <w:sz w:val="22"/>
          <w:szCs w:val="22"/>
          <w:u w:val="single"/>
          <w:lang w:val="sr-Cyrl-CS"/>
        </w:rPr>
      </w:pPr>
      <w:r w:rsidRPr="0050042F">
        <w:rPr>
          <w:rFonts w:ascii="Arial" w:hAnsi="Arial" w:cs="Arial"/>
          <w:sz w:val="22"/>
          <w:szCs w:val="22"/>
          <w:u w:val="single"/>
          <w:lang w:val="sr-Cyrl-CS"/>
        </w:rPr>
        <w:t xml:space="preserve">Напомена: </w:t>
      </w:r>
      <w:r w:rsidRPr="0050042F">
        <w:rPr>
          <w:rFonts w:ascii="Arial" w:hAnsi="Arial" w:cs="Arial"/>
          <w:i/>
          <w:sz w:val="22"/>
          <w:szCs w:val="22"/>
          <w:u w:val="single"/>
          <w:lang w:val="ru-RU"/>
        </w:rPr>
        <w:t xml:space="preserve">у случају већег броја наручилаца и уговора, понуђач мора овај образац фотокопирати и на последњој страни навести укупну уговорену цену, потписати и оверити печатом. </w:t>
      </w:r>
    </w:p>
    <w:p w:rsidR="00E409FB" w:rsidRDefault="00E409FB" w:rsidP="00E409FB">
      <w:pPr>
        <w:jc w:val="both"/>
        <w:rPr>
          <w:lang w:val="sr-Cyrl-CS"/>
        </w:rPr>
      </w:pPr>
    </w:p>
    <w:p w:rsidR="00D62050" w:rsidRDefault="00D62050" w:rsidP="00E409FB">
      <w:pPr>
        <w:jc w:val="both"/>
        <w:rPr>
          <w:lang w:val="sr-Cyrl-CS"/>
        </w:rPr>
      </w:pPr>
    </w:p>
    <w:p w:rsidR="00827977" w:rsidRDefault="00827977" w:rsidP="00E409FB">
      <w:pPr>
        <w:jc w:val="both"/>
        <w:rPr>
          <w:lang w:val="sr-Cyrl-CS"/>
        </w:rPr>
      </w:pPr>
    </w:p>
    <w:p w:rsidR="00E409FB" w:rsidRPr="00D95E7C" w:rsidRDefault="00E409FB" w:rsidP="00E409FB">
      <w:pPr>
        <w:pStyle w:val="Default"/>
        <w:spacing w:before="20"/>
        <w:jc w:val="both"/>
        <w:rPr>
          <w:rFonts w:ascii="Arial" w:hAnsi="Arial" w:cs="Arial"/>
          <w:sz w:val="22"/>
          <w:szCs w:val="22"/>
          <w:lang w:val="ru-RU"/>
        </w:rPr>
      </w:pPr>
      <w:r w:rsidRPr="00D95E7C">
        <w:rPr>
          <w:rFonts w:ascii="Arial" w:hAnsi="Arial" w:cs="Arial"/>
          <w:sz w:val="22"/>
          <w:szCs w:val="22"/>
          <w:lang w:val="ru-RU"/>
        </w:rPr>
        <w:t xml:space="preserve">Датум: </w:t>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t xml:space="preserve">Потпис овлашћеног лица понуђача </w:t>
      </w:r>
    </w:p>
    <w:p w:rsidR="00E409FB" w:rsidRPr="00D95E7C" w:rsidRDefault="00E409FB" w:rsidP="00E409FB">
      <w:pPr>
        <w:pStyle w:val="Default"/>
        <w:spacing w:before="20"/>
        <w:jc w:val="both"/>
        <w:rPr>
          <w:rFonts w:ascii="Arial" w:hAnsi="Arial" w:cs="Arial"/>
          <w:sz w:val="22"/>
          <w:szCs w:val="22"/>
          <w:lang w:val="ru-RU"/>
        </w:rPr>
      </w:pPr>
    </w:p>
    <w:p w:rsidR="00E409FB" w:rsidRPr="00D95E7C" w:rsidRDefault="00E409FB" w:rsidP="00E409FB">
      <w:pPr>
        <w:pStyle w:val="Default"/>
        <w:spacing w:before="20"/>
        <w:jc w:val="both"/>
        <w:rPr>
          <w:rFonts w:ascii="Arial" w:hAnsi="Arial" w:cs="Arial"/>
          <w:sz w:val="22"/>
          <w:szCs w:val="22"/>
          <w:lang w:val="ru-RU"/>
        </w:rPr>
      </w:pPr>
      <w:r w:rsidRPr="00D95E7C">
        <w:rPr>
          <w:rFonts w:ascii="Arial" w:hAnsi="Arial" w:cs="Arial"/>
          <w:sz w:val="22"/>
          <w:szCs w:val="22"/>
          <w:lang w:val="ru-RU"/>
        </w:rPr>
        <w:t xml:space="preserve">___________________ </w:t>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t xml:space="preserve">М.П. </w:t>
      </w:r>
      <w:r w:rsidRPr="00D95E7C">
        <w:rPr>
          <w:rFonts w:ascii="Arial" w:hAnsi="Arial" w:cs="Arial"/>
          <w:sz w:val="22"/>
          <w:szCs w:val="22"/>
          <w:lang w:val="ru-RU"/>
        </w:rPr>
        <w:tab/>
      </w:r>
      <w:r w:rsidRPr="00D95E7C">
        <w:rPr>
          <w:rFonts w:ascii="Arial" w:hAnsi="Arial" w:cs="Arial"/>
          <w:sz w:val="22"/>
          <w:szCs w:val="22"/>
          <w:lang w:val="ru-RU"/>
        </w:rPr>
        <w:tab/>
        <w:t xml:space="preserve">_______________________________ </w:t>
      </w:r>
    </w:p>
    <w:p w:rsidR="00E409FB" w:rsidRDefault="00E409FB" w:rsidP="00E409FB">
      <w:pPr>
        <w:rPr>
          <w:rFonts w:ascii="Arial" w:hAnsi="Arial" w:cs="Arial"/>
          <w:color w:val="FF0000"/>
          <w:sz w:val="22"/>
          <w:szCs w:val="22"/>
          <w:lang w:val="ru-RU"/>
        </w:rPr>
      </w:pPr>
    </w:p>
    <w:p w:rsidR="00E409FB" w:rsidRDefault="00E409FB" w:rsidP="00C56F9E">
      <w:pPr>
        <w:pStyle w:val="Default"/>
        <w:rPr>
          <w:rFonts w:ascii="Arial" w:hAnsi="Arial" w:cs="Arial"/>
          <w:i/>
          <w:sz w:val="22"/>
          <w:szCs w:val="22"/>
          <w:lang w:val="sr-Latn-CS"/>
        </w:rPr>
      </w:pPr>
    </w:p>
    <w:p w:rsidR="0074764D" w:rsidRDefault="0074764D" w:rsidP="00C56F9E">
      <w:pPr>
        <w:pStyle w:val="Default"/>
        <w:rPr>
          <w:rFonts w:ascii="Arial" w:hAnsi="Arial" w:cs="Arial"/>
          <w:i/>
          <w:sz w:val="22"/>
          <w:szCs w:val="22"/>
          <w:lang w:val="sr-Latn-CS"/>
        </w:rPr>
      </w:pPr>
    </w:p>
    <w:p w:rsidR="0074764D" w:rsidRDefault="0074764D"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827977" w:rsidRDefault="00827977" w:rsidP="00C56F9E">
      <w:pPr>
        <w:pStyle w:val="Default"/>
        <w:rPr>
          <w:rFonts w:ascii="Arial" w:hAnsi="Arial" w:cs="Arial"/>
          <w:i/>
          <w:sz w:val="22"/>
          <w:szCs w:val="22"/>
          <w:lang w:val="sr-Cyrl-CS"/>
        </w:rPr>
      </w:pPr>
    </w:p>
    <w:p w:rsidR="00E94BBA" w:rsidRDefault="00E94BBA" w:rsidP="00C56F9E">
      <w:pPr>
        <w:pStyle w:val="Default"/>
        <w:rPr>
          <w:rFonts w:ascii="Arial" w:hAnsi="Arial" w:cs="Arial"/>
          <w:i/>
          <w:sz w:val="22"/>
          <w:szCs w:val="22"/>
          <w:lang w:val="sr-Cyrl-CS"/>
        </w:rPr>
      </w:pPr>
    </w:p>
    <w:p w:rsidR="00E94BBA" w:rsidRDefault="00E94BBA" w:rsidP="00C56F9E">
      <w:pPr>
        <w:pStyle w:val="Default"/>
        <w:rPr>
          <w:rFonts w:ascii="Arial" w:hAnsi="Arial" w:cs="Arial"/>
          <w:i/>
          <w:sz w:val="22"/>
          <w:szCs w:val="22"/>
          <w:lang w:val="sr-Cyrl-CS"/>
        </w:rPr>
      </w:pPr>
    </w:p>
    <w:p w:rsidR="00827977" w:rsidRPr="00827977" w:rsidRDefault="00827977" w:rsidP="00C56F9E">
      <w:pPr>
        <w:pStyle w:val="Default"/>
        <w:rPr>
          <w:rFonts w:ascii="Arial" w:hAnsi="Arial" w:cs="Arial"/>
          <w:i/>
          <w:sz w:val="22"/>
          <w:szCs w:val="22"/>
          <w:lang w:val="sr-Cyrl-CS"/>
        </w:rPr>
      </w:pPr>
      <w:bookmarkStart w:id="2" w:name="_GoBack"/>
      <w:bookmarkEnd w:id="2"/>
    </w:p>
    <w:p w:rsidR="00226396" w:rsidRPr="00165889" w:rsidRDefault="00872A0A" w:rsidP="00226396">
      <w:pPr>
        <w:jc w:val="both"/>
        <w:rPr>
          <w:rFonts w:ascii="Arial" w:hAnsi="Arial" w:cs="Arial"/>
          <w:b/>
          <w:lang w:val="sr-Cyrl-CS"/>
        </w:rPr>
      </w:pPr>
      <w:r>
        <w:rPr>
          <w:rFonts w:ascii="Arial" w:hAnsi="Arial" w:cs="Arial"/>
          <w:b/>
          <w:iCs/>
          <w:sz w:val="22"/>
          <w:szCs w:val="22"/>
          <w:lang w:val="ru-RU"/>
        </w:rPr>
        <w:lastRenderedPageBreak/>
        <w:t>1</w:t>
      </w:r>
      <w:r w:rsidR="00CC5308">
        <w:rPr>
          <w:rFonts w:ascii="Arial" w:hAnsi="Arial" w:cs="Arial"/>
          <w:b/>
          <w:iCs/>
          <w:sz w:val="22"/>
          <w:szCs w:val="22"/>
          <w:lang w:val="ru-RU"/>
        </w:rPr>
        <w:t>4</w:t>
      </w:r>
      <w:r w:rsidR="003B2E99">
        <w:rPr>
          <w:rFonts w:ascii="Arial" w:hAnsi="Arial" w:cs="Arial"/>
          <w:b/>
          <w:iCs/>
          <w:sz w:val="22"/>
          <w:szCs w:val="22"/>
          <w:lang w:val="ru-RU"/>
        </w:rPr>
        <w:t xml:space="preserve">. </w:t>
      </w:r>
      <w:r w:rsidR="00226396" w:rsidRPr="00165889">
        <w:rPr>
          <w:rFonts w:ascii="Arial" w:hAnsi="Arial" w:cs="Arial"/>
          <w:b/>
          <w:lang w:val="sr-Cyrl-CS"/>
        </w:rPr>
        <w:t>ПП Образац</w:t>
      </w:r>
    </w:p>
    <w:p w:rsidR="00226396" w:rsidRPr="00C87EBE" w:rsidRDefault="00226396" w:rsidP="00226396">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226396" w:rsidRPr="00C87EBE" w:rsidRDefault="00226396" w:rsidP="00226396">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226396" w:rsidRPr="00C87EBE" w:rsidRDefault="00226396" w:rsidP="00226396">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226396" w:rsidRPr="00C87EBE" w:rsidRDefault="00226396" w:rsidP="00226396">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226396" w:rsidRPr="00C87EBE" w:rsidRDefault="00226396" w:rsidP="00226396">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226396" w:rsidRDefault="00226396" w:rsidP="00226396">
      <w:pPr>
        <w:rPr>
          <w:rFonts w:ascii="Arial" w:hAnsi="Arial" w:cs="Arial"/>
          <w:b/>
          <w:sz w:val="22"/>
          <w:szCs w:val="22"/>
          <w:lang w:val="sr-Cyrl-CS"/>
        </w:rPr>
      </w:pPr>
      <w:r w:rsidRPr="00C87EBE">
        <w:rPr>
          <w:rFonts w:ascii="Arial" w:hAnsi="Arial" w:cs="Arial"/>
          <w:b/>
          <w:sz w:val="22"/>
          <w:szCs w:val="22"/>
          <w:lang w:val="sr-Cyrl-CS"/>
        </w:rPr>
        <w:t>НОВИ БЕОГРАД</w:t>
      </w:r>
    </w:p>
    <w:p w:rsidR="00226396" w:rsidRDefault="00226396" w:rsidP="00226396">
      <w:pPr>
        <w:rPr>
          <w:rFonts w:ascii="Arial" w:hAnsi="Arial" w:cs="Arial"/>
          <w:b/>
          <w:sz w:val="22"/>
          <w:szCs w:val="22"/>
          <w:lang w:val="sr-Cyrl-CS"/>
        </w:rPr>
      </w:pPr>
    </w:p>
    <w:p w:rsidR="00DE700F" w:rsidRPr="00C87EBE" w:rsidRDefault="00DE700F" w:rsidP="00226396">
      <w:pPr>
        <w:rPr>
          <w:rFonts w:ascii="Arial" w:hAnsi="Arial" w:cs="Arial"/>
          <w:b/>
          <w:sz w:val="22"/>
          <w:szCs w:val="22"/>
          <w:lang w:val="sr-Cyrl-CS"/>
        </w:rPr>
      </w:pPr>
    </w:p>
    <w:p w:rsidR="00226396" w:rsidRPr="00A60CED" w:rsidRDefault="00226396" w:rsidP="00D93674">
      <w:pPr>
        <w:spacing w:line="360" w:lineRule="auto"/>
        <w:jc w:val="center"/>
        <w:rPr>
          <w:rFonts w:ascii="Arial" w:hAnsi="Arial" w:cs="Arial"/>
          <w:b/>
          <w:sz w:val="28"/>
          <w:szCs w:val="28"/>
          <w:lang w:val="sr-Cyrl-CS"/>
        </w:rPr>
      </w:pPr>
      <w:r w:rsidRPr="00D47CD3">
        <w:rPr>
          <w:rFonts w:ascii="Arial" w:hAnsi="Arial" w:cs="Arial"/>
          <w:b/>
          <w:sz w:val="28"/>
          <w:szCs w:val="28"/>
          <w:lang w:val="sr-Cyrl-CS"/>
        </w:rPr>
        <w:t>„НЕ ОТВАРАЈ“</w:t>
      </w:r>
    </w:p>
    <w:p w:rsidR="00226396" w:rsidRPr="00D93674" w:rsidRDefault="00226396" w:rsidP="00226396">
      <w:pPr>
        <w:tabs>
          <w:tab w:val="left" w:pos="0"/>
          <w:tab w:val="left" w:pos="9360"/>
        </w:tabs>
        <w:jc w:val="both"/>
        <w:rPr>
          <w:rFonts w:ascii="Arial" w:hAnsi="Arial" w:cs="Arial"/>
          <w:lang w:val="sr-Cyrl-CS"/>
        </w:rPr>
      </w:pPr>
      <w:r w:rsidRPr="00D93674">
        <w:rPr>
          <w:rFonts w:ascii="Arial" w:hAnsi="Arial" w:cs="Arial"/>
          <w:lang w:val="sr-Cyrl-CS"/>
        </w:rPr>
        <w:t xml:space="preserve">Понуда </w:t>
      </w:r>
      <w:r w:rsidRPr="00D93674">
        <w:rPr>
          <w:rFonts w:ascii="Arial" w:hAnsi="Arial" w:cs="Arial"/>
          <w:lang w:val="ru-RU"/>
        </w:rPr>
        <w:t>за јавну набавку</w:t>
      </w:r>
      <w:r w:rsidR="009D555B">
        <w:rPr>
          <w:rFonts w:ascii="Arial" w:hAnsi="Arial" w:cs="Arial"/>
          <w:lang w:val="ru-RU"/>
        </w:rPr>
        <w:t xml:space="preserve"> </w:t>
      </w:r>
      <w:r w:rsidR="00D93674" w:rsidRPr="00D93674">
        <w:rPr>
          <w:rFonts w:ascii="Arial" w:hAnsi="Arial" w:cs="Arial"/>
        </w:rPr>
        <w:t xml:space="preserve">радова- </w:t>
      </w:r>
      <w:r w:rsidR="0099706E">
        <w:rPr>
          <w:rFonts w:ascii="Arial" w:hAnsi="Arial" w:cs="Arial"/>
        </w:rPr>
        <w:t>Дечије игралиште</w:t>
      </w:r>
      <w:r w:rsidR="001861BD" w:rsidRPr="00D93674">
        <w:rPr>
          <w:rFonts w:ascii="Arial" w:hAnsi="Arial" w:cs="Arial"/>
        </w:rPr>
        <w:t xml:space="preserve">, </w:t>
      </w:r>
      <w:r w:rsidR="001861BD" w:rsidRPr="00D93674">
        <w:rPr>
          <w:rFonts w:ascii="Arial" w:hAnsi="Arial" w:cs="Arial"/>
          <w:lang w:val="sr-Cyrl-CS"/>
        </w:rPr>
        <w:t>број</w:t>
      </w:r>
      <w:r w:rsidR="001861BD" w:rsidRPr="00D93674">
        <w:rPr>
          <w:rFonts w:ascii="Arial" w:hAnsi="Arial" w:cs="Arial"/>
          <w:lang w:val="sr-Latn-CS"/>
        </w:rPr>
        <w:t xml:space="preserve"> VII-404-1/201</w:t>
      </w:r>
      <w:r w:rsidR="00CC5308">
        <w:rPr>
          <w:rFonts w:ascii="Arial" w:hAnsi="Arial" w:cs="Arial"/>
          <w:lang w:val="sr-Cyrl-CS"/>
        </w:rPr>
        <w:t>5</w:t>
      </w:r>
      <w:r w:rsidR="0064203F">
        <w:rPr>
          <w:rFonts w:ascii="Arial" w:hAnsi="Arial" w:cs="Arial"/>
          <w:lang w:val="sr-Latn-CS"/>
        </w:rPr>
        <w:t>-59</w:t>
      </w:r>
    </w:p>
    <w:p w:rsidR="00226396" w:rsidRPr="00C87EBE" w:rsidRDefault="00226396" w:rsidP="00226396">
      <w:pPr>
        <w:rPr>
          <w:rFonts w:ascii="Arial" w:hAnsi="Arial" w:cs="Arial"/>
          <w:color w:val="000000"/>
          <w:sz w:val="22"/>
          <w:szCs w:val="22"/>
          <w:lang w:val="sr-Cyrl-CS"/>
        </w:rPr>
      </w:pPr>
    </w:p>
    <w:p w:rsidR="00226396" w:rsidRPr="00C87EBE" w:rsidRDefault="00226396" w:rsidP="00226396">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226396" w:rsidRDefault="00226396" w:rsidP="00226396">
      <w:pPr>
        <w:rPr>
          <w:rFonts w:ascii="Arial" w:hAnsi="Arial" w:cs="Arial"/>
          <w:color w:val="000000"/>
          <w:sz w:val="22"/>
          <w:szCs w:val="22"/>
          <w:lang w:val="sr-Cyrl-CS"/>
        </w:rPr>
      </w:pPr>
    </w:p>
    <w:p w:rsidR="00226396" w:rsidRPr="00C87EBE" w:rsidRDefault="00226396" w:rsidP="00226396">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226396" w:rsidRPr="00C87EBE" w:rsidRDefault="00226396" w:rsidP="00226396">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226396" w:rsidRDefault="00226396" w:rsidP="00226396">
      <w:pPr>
        <w:rPr>
          <w:rFonts w:ascii="Arial" w:hAnsi="Arial" w:cs="Arial"/>
          <w:color w:val="000000"/>
          <w:sz w:val="22"/>
          <w:szCs w:val="22"/>
          <w:lang w:val="sr-Cyrl-CS"/>
        </w:rPr>
      </w:pPr>
    </w:p>
    <w:p w:rsidR="00226396" w:rsidRPr="00C87EBE" w:rsidRDefault="00226396" w:rsidP="00226396">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226396" w:rsidRPr="00C87EBE" w:rsidRDefault="00226396" w:rsidP="00226396">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226396" w:rsidRDefault="00226396" w:rsidP="00226396">
      <w:pPr>
        <w:rPr>
          <w:rFonts w:ascii="Arial" w:hAnsi="Arial" w:cs="Arial"/>
          <w:color w:val="000000"/>
          <w:lang w:val="sr-Cyrl-CS"/>
        </w:rPr>
      </w:pPr>
    </w:p>
    <w:p w:rsidR="00226396" w:rsidRDefault="00226396" w:rsidP="00226396">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226396" w:rsidRDefault="00226396" w:rsidP="00226396">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226396" w:rsidRDefault="00226396" w:rsidP="00226396">
      <w:pPr>
        <w:rPr>
          <w:rFonts w:ascii="Arial" w:hAnsi="Arial" w:cs="Arial"/>
          <w:color w:val="000000"/>
          <w:lang w:val="sr-Cyrl-CS"/>
        </w:rPr>
      </w:pPr>
    </w:p>
    <w:p w:rsidR="00226396" w:rsidRDefault="00226396" w:rsidP="00226396">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226396" w:rsidRPr="00C87EBE" w:rsidRDefault="00226396" w:rsidP="00226396">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226396" w:rsidRPr="00C87EBE" w:rsidRDefault="00226396" w:rsidP="00226396">
      <w:pPr>
        <w:rPr>
          <w:rFonts w:ascii="Arial" w:hAnsi="Arial" w:cs="Arial"/>
          <w:color w:val="000000"/>
          <w:sz w:val="22"/>
          <w:szCs w:val="22"/>
        </w:rPr>
      </w:pPr>
    </w:p>
    <w:p w:rsidR="00226396" w:rsidRPr="00C87EBE" w:rsidRDefault="00226396" w:rsidP="00226396">
      <w:pPr>
        <w:rPr>
          <w:rFonts w:ascii="Arial" w:hAnsi="Arial" w:cs="Arial"/>
          <w:i/>
          <w:color w:val="000000"/>
          <w:sz w:val="22"/>
          <w:szCs w:val="22"/>
        </w:rPr>
      </w:pPr>
    </w:p>
    <w:p w:rsidR="00226396" w:rsidRPr="00C87EBE" w:rsidRDefault="00226396" w:rsidP="00226396">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226396" w:rsidRPr="00C87EBE" w:rsidRDefault="00226396" w:rsidP="00226396">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226396" w:rsidRDefault="00226396" w:rsidP="00226396">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226396" w:rsidRPr="00C87EBE" w:rsidRDefault="00226396" w:rsidP="00226396">
      <w:pPr>
        <w:rPr>
          <w:rFonts w:ascii="Arial" w:hAnsi="Arial" w:cs="Arial"/>
          <w:b/>
          <w:color w:val="000000"/>
          <w:sz w:val="22"/>
          <w:szCs w:val="22"/>
          <w:lang w:val="sr-Cyrl-CS"/>
        </w:rPr>
      </w:pPr>
    </w:p>
    <w:p w:rsidR="00226396" w:rsidRDefault="00226396" w:rsidP="00226396">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226396" w:rsidRDefault="00226396" w:rsidP="00226396">
      <w:pPr>
        <w:rPr>
          <w:rFonts w:ascii="Arial" w:hAnsi="Arial" w:cs="Arial"/>
          <w:color w:val="000000"/>
          <w:sz w:val="22"/>
          <w:szCs w:val="22"/>
          <w:lang w:val="sr-Cyrl-CS"/>
        </w:rPr>
      </w:pPr>
    </w:p>
    <w:p w:rsidR="00226396" w:rsidRPr="00C87EBE" w:rsidRDefault="00226396" w:rsidP="00226396">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226396" w:rsidRDefault="00226396" w:rsidP="00226396">
      <w:pPr>
        <w:rPr>
          <w:rFonts w:ascii="Arial" w:hAnsi="Arial" w:cs="Arial"/>
          <w:color w:val="000000"/>
          <w:sz w:val="22"/>
          <w:szCs w:val="22"/>
          <w:lang w:val="sr-Cyrl-CS"/>
        </w:rPr>
      </w:pPr>
    </w:p>
    <w:p w:rsidR="00226396" w:rsidRPr="00165889" w:rsidRDefault="00226396" w:rsidP="00226396">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226396" w:rsidRDefault="00226396" w:rsidP="00226396">
      <w:pPr>
        <w:rPr>
          <w:rFonts w:ascii="Arial" w:hAnsi="Arial" w:cs="Arial"/>
          <w:i/>
          <w:color w:val="000000"/>
          <w:sz w:val="22"/>
          <w:szCs w:val="22"/>
          <w:lang w:val="sr-Cyrl-CS"/>
        </w:rPr>
      </w:pPr>
    </w:p>
    <w:p w:rsidR="00226396" w:rsidRDefault="00226396" w:rsidP="00226396">
      <w:pPr>
        <w:jc w:val="center"/>
        <w:rPr>
          <w:rFonts w:ascii="Arial" w:hAnsi="Arial" w:cs="Arial"/>
          <w:color w:val="000000"/>
          <w:sz w:val="22"/>
          <w:szCs w:val="22"/>
          <w:lang w:val="sr-Cyrl-CS"/>
        </w:rPr>
      </w:pPr>
      <w:r>
        <w:rPr>
          <w:rFonts w:ascii="Arial" w:hAnsi="Arial" w:cs="Arial"/>
          <w:color w:val="000000"/>
          <w:sz w:val="22"/>
          <w:szCs w:val="22"/>
          <w:lang w:val="sr-Cyrl-CS"/>
        </w:rPr>
        <w:t>М.П.</w:t>
      </w:r>
    </w:p>
    <w:p w:rsidR="00226396" w:rsidRDefault="00226396" w:rsidP="00226396">
      <w:pPr>
        <w:jc w:val="center"/>
        <w:rPr>
          <w:rFonts w:ascii="Arial" w:hAnsi="Arial" w:cs="Arial"/>
          <w:color w:val="000000"/>
          <w:sz w:val="22"/>
          <w:szCs w:val="22"/>
          <w:lang w:val="sr-Cyrl-CS"/>
        </w:rPr>
      </w:pPr>
    </w:p>
    <w:p w:rsidR="00DE700F" w:rsidRDefault="00DE700F" w:rsidP="00226396">
      <w:pPr>
        <w:jc w:val="center"/>
        <w:rPr>
          <w:rFonts w:ascii="Arial" w:hAnsi="Arial" w:cs="Arial"/>
          <w:color w:val="000000"/>
          <w:sz w:val="22"/>
          <w:szCs w:val="22"/>
          <w:lang w:val="sr-Cyrl-CS"/>
        </w:rPr>
      </w:pPr>
    </w:p>
    <w:p w:rsidR="00CC5308" w:rsidRDefault="00CC5308" w:rsidP="00226396">
      <w:pPr>
        <w:jc w:val="center"/>
        <w:rPr>
          <w:rFonts w:ascii="Arial" w:hAnsi="Arial" w:cs="Arial"/>
          <w:color w:val="000000"/>
          <w:sz w:val="22"/>
          <w:szCs w:val="22"/>
          <w:lang w:val="sr-Cyrl-CS"/>
        </w:rPr>
      </w:pPr>
    </w:p>
    <w:p w:rsidR="00CC5308" w:rsidRPr="00165889" w:rsidRDefault="00CC5308" w:rsidP="00226396">
      <w:pPr>
        <w:jc w:val="center"/>
        <w:rPr>
          <w:rFonts w:ascii="Arial" w:hAnsi="Arial" w:cs="Arial"/>
          <w:color w:val="000000"/>
          <w:sz w:val="22"/>
          <w:szCs w:val="22"/>
          <w:lang w:val="sr-Cyrl-CS"/>
        </w:rPr>
      </w:pPr>
    </w:p>
    <w:p w:rsidR="00226396" w:rsidRPr="00C87EBE" w:rsidRDefault="00226396" w:rsidP="00226396">
      <w:pPr>
        <w:rPr>
          <w:rFonts w:ascii="Arial" w:hAnsi="Arial" w:cs="Arial"/>
          <w:b/>
          <w:i/>
          <w:iCs/>
          <w:sz w:val="22"/>
          <w:szCs w:val="22"/>
          <w:lang w:val="sr-Cyrl-CS"/>
        </w:rPr>
      </w:pPr>
      <w:r w:rsidRPr="00C87EBE">
        <w:rPr>
          <w:rFonts w:ascii="Arial" w:hAnsi="Arial" w:cs="Arial"/>
          <w:b/>
          <w:i/>
          <w:iCs/>
          <w:sz w:val="22"/>
          <w:szCs w:val="22"/>
          <w:lang w:val="sr-Cyrl-CS"/>
        </w:rPr>
        <w:t>Упутство:</w:t>
      </w:r>
    </w:p>
    <w:p w:rsidR="00165889" w:rsidRDefault="00226396">
      <w:pPr>
        <w:rPr>
          <w:rFonts w:ascii="Arial" w:hAnsi="Arial" w:cs="Arial"/>
          <w:color w:val="000000"/>
          <w:lang w:val="ru-RU"/>
        </w:rPr>
      </w:pPr>
      <w:r w:rsidRPr="002F5ADA">
        <w:rPr>
          <w:rFonts w:ascii="Arial" w:hAnsi="Arial" w:cs="Arial"/>
          <w:i/>
          <w:iCs/>
          <w:sz w:val="22"/>
          <w:szCs w:val="22"/>
          <w:lang w:val="sr-Cyrl-CS"/>
        </w:rPr>
        <w:t>Понуђач лепи овај образац на лице коверте, место где се попуњава адреса.</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понуђаче.Ако у понуди нема подизвођача или ако понуду не подноси група ти делови обра</w:t>
      </w:r>
      <w:r w:rsidR="00716996">
        <w:rPr>
          <w:rFonts w:ascii="Arial" w:hAnsi="Arial" w:cs="Arial"/>
          <w:i/>
          <w:color w:val="000000"/>
          <w:sz w:val="22"/>
          <w:szCs w:val="22"/>
          <w:lang w:val="sr-Cyrl-CS"/>
        </w:rPr>
        <w:t>с</w:t>
      </w:r>
      <w:r w:rsidRPr="002F5ADA">
        <w:rPr>
          <w:rFonts w:ascii="Arial" w:hAnsi="Arial" w:cs="Arial"/>
          <w:i/>
          <w:color w:val="000000"/>
          <w:sz w:val="22"/>
          <w:szCs w:val="22"/>
          <w:lang w:val="sr-Cyrl-CS"/>
        </w:rPr>
        <w:t>ца се дијагонално прецртавају.</w:t>
      </w:r>
    </w:p>
    <w:sectPr w:rsidR="00165889" w:rsidSect="0047103A">
      <w:pgSz w:w="12240" w:h="15840" w:code="1"/>
      <w:pgMar w:top="1662" w:right="1080" w:bottom="426"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5C5" w:rsidRDefault="008C25C5">
      <w:r>
        <w:separator/>
      </w:r>
    </w:p>
  </w:endnote>
  <w:endnote w:type="continuationSeparator" w:id="0">
    <w:p w:rsidR="008C25C5" w:rsidRDefault="008C25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5C5" w:rsidRDefault="008C25C5">
      <w:r>
        <w:separator/>
      </w:r>
    </w:p>
  </w:footnote>
  <w:footnote w:type="continuationSeparator" w:id="0">
    <w:p w:rsidR="008C25C5" w:rsidRDefault="008C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C5" w:rsidRDefault="00373B06">
    <w:pPr>
      <w:pStyle w:val="Header"/>
      <w:framePr w:wrap="around" w:vAnchor="text" w:hAnchor="margin" w:xAlign="right" w:y="1"/>
      <w:rPr>
        <w:rStyle w:val="PageNumber"/>
      </w:rPr>
    </w:pPr>
    <w:r>
      <w:rPr>
        <w:rStyle w:val="PageNumber"/>
      </w:rPr>
      <w:fldChar w:fldCharType="begin"/>
    </w:r>
    <w:r w:rsidR="008C25C5">
      <w:rPr>
        <w:rStyle w:val="PageNumber"/>
      </w:rPr>
      <w:instrText xml:space="preserve">PAGE  </w:instrText>
    </w:r>
    <w:r>
      <w:rPr>
        <w:rStyle w:val="PageNumber"/>
      </w:rPr>
      <w:fldChar w:fldCharType="end"/>
    </w:r>
  </w:p>
  <w:p w:rsidR="008C25C5" w:rsidRDefault="008C25C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C5" w:rsidRDefault="008C25C5" w:rsidP="008C54FB">
    <w:pPr>
      <w:pStyle w:val="Header"/>
      <w:tabs>
        <w:tab w:val="clear" w:pos="4153"/>
        <w:tab w:val="clear" w:pos="8306"/>
        <w:tab w:val="left" w:pos="859"/>
      </w:tabs>
      <w:ind w:right="360"/>
      <w:rPr>
        <w:rFonts w:ascii="Arial" w:hAnsi="Arial"/>
        <w:sz w:val="18"/>
        <w:szCs w:val="18"/>
        <w:lang w:val="en-US"/>
      </w:rPr>
    </w:pPr>
    <w:r>
      <w:rPr>
        <w:noProof/>
        <w:lang w:val="en-US"/>
      </w:rPr>
      <w:drawing>
        <wp:anchor distT="0" distB="0" distL="114300" distR="114300" simplePos="0" relativeHeight="251657216" behindDoc="0" locked="0" layoutInCell="1" allowOverlap="1">
          <wp:simplePos x="0" y="0"/>
          <wp:positionH relativeFrom="column">
            <wp:posOffset>-72390</wp:posOffset>
          </wp:positionH>
          <wp:positionV relativeFrom="paragraph">
            <wp:posOffset>-200025</wp:posOffset>
          </wp:positionV>
          <wp:extent cx="2038350" cy="695325"/>
          <wp:effectExtent l="19050" t="19050" r="19050" b="28575"/>
          <wp:wrapSquare wrapText="bothSides"/>
          <wp:docPr id="5" name="Picture 5" descr="srednji grb horizonta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dnji grb horizontalno"/>
                  <pic:cNvPicPr>
                    <a:picLocks noChangeAspect="1" noChangeArrowheads="1"/>
                  </pic:cNvPicPr>
                </pic:nvPicPr>
                <pic:blipFill>
                  <a:blip r:embed="rId1"/>
                  <a:srcRect/>
                  <a:stretch>
                    <a:fillRect/>
                  </a:stretch>
                </pic:blipFill>
                <pic:spPr bwMode="auto">
                  <a:xfrm>
                    <a:off x="0" y="0"/>
                    <a:ext cx="2038350" cy="695325"/>
                  </a:xfrm>
                  <a:prstGeom prst="rect">
                    <a:avLst/>
                  </a:prstGeom>
                  <a:noFill/>
                  <a:ln w="9525">
                    <a:solidFill>
                      <a:srgbClr val="1F497D"/>
                    </a:solidFill>
                    <a:miter lim="800000"/>
                    <a:headEnd/>
                    <a:tailEnd/>
                  </a:ln>
                </pic:spPr>
              </pic:pic>
            </a:graphicData>
          </a:graphic>
        </wp:anchor>
      </w:drawing>
    </w:r>
  </w:p>
  <w:p w:rsidR="008C25C5" w:rsidRDefault="008C25C5" w:rsidP="008C54FB">
    <w:pPr>
      <w:pStyle w:val="Header"/>
      <w:tabs>
        <w:tab w:val="clear" w:pos="4153"/>
        <w:tab w:val="clear" w:pos="8306"/>
        <w:tab w:val="left" w:pos="859"/>
      </w:tabs>
      <w:ind w:right="360"/>
      <w:jc w:val="right"/>
      <w:rPr>
        <w:rFonts w:ascii="Arial" w:hAnsi="Arial"/>
        <w:sz w:val="18"/>
        <w:szCs w:val="18"/>
        <w:lang w:val="en-US"/>
      </w:rPr>
    </w:pPr>
  </w:p>
  <w:p w:rsidR="008C25C5" w:rsidRDefault="008C25C5" w:rsidP="008C54FB">
    <w:pPr>
      <w:pStyle w:val="Header"/>
      <w:tabs>
        <w:tab w:val="clear" w:pos="4153"/>
        <w:tab w:val="clear" w:pos="8306"/>
        <w:tab w:val="left" w:pos="859"/>
      </w:tabs>
      <w:ind w:right="360"/>
      <w:jc w:val="right"/>
      <w:rPr>
        <w:rFonts w:ascii="Arial" w:hAnsi="Arial"/>
        <w:sz w:val="18"/>
        <w:szCs w:val="18"/>
      </w:rPr>
    </w:pPr>
    <w:r>
      <w:rPr>
        <w:rFonts w:ascii="Arial" w:hAnsi="Arial"/>
        <w:sz w:val="18"/>
        <w:szCs w:val="18"/>
      </w:rPr>
      <w:t xml:space="preserve">Страница </w:t>
    </w:r>
    <w:r w:rsidR="00373B06">
      <w:rPr>
        <w:rFonts w:ascii="Arial" w:hAnsi="Arial"/>
        <w:sz w:val="18"/>
        <w:szCs w:val="18"/>
      </w:rPr>
      <w:fldChar w:fldCharType="begin"/>
    </w:r>
    <w:r>
      <w:rPr>
        <w:rFonts w:ascii="Arial" w:hAnsi="Arial"/>
        <w:sz w:val="18"/>
        <w:szCs w:val="18"/>
      </w:rPr>
      <w:instrText xml:space="preserve"> PAGE </w:instrText>
    </w:r>
    <w:r w:rsidR="00373B06">
      <w:rPr>
        <w:rFonts w:ascii="Arial" w:hAnsi="Arial"/>
        <w:sz w:val="18"/>
        <w:szCs w:val="18"/>
      </w:rPr>
      <w:fldChar w:fldCharType="separate"/>
    </w:r>
    <w:r w:rsidR="00866F46">
      <w:rPr>
        <w:rFonts w:ascii="Arial" w:hAnsi="Arial"/>
        <w:noProof/>
        <w:sz w:val="18"/>
        <w:szCs w:val="18"/>
      </w:rPr>
      <w:t>38</w:t>
    </w:r>
    <w:r w:rsidR="00373B06">
      <w:rPr>
        <w:rFonts w:ascii="Arial" w:hAnsi="Arial"/>
        <w:sz w:val="18"/>
        <w:szCs w:val="18"/>
      </w:rPr>
      <w:fldChar w:fldCharType="end"/>
    </w:r>
    <w:r>
      <w:rPr>
        <w:rFonts w:ascii="Arial" w:hAnsi="Arial"/>
        <w:sz w:val="18"/>
        <w:szCs w:val="18"/>
      </w:rPr>
      <w:t xml:space="preserve"> од </w:t>
    </w:r>
    <w:r w:rsidR="00373B06">
      <w:rPr>
        <w:rFonts w:ascii="Arial" w:hAnsi="Arial"/>
        <w:sz w:val="18"/>
        <w:szCs w:val="18"/>
      </w:rPr>
      <w:fldChar w:fldCharType="begin"/>
    </w:r>
    <w:r>
      <w:rPr>
        <w:rFonts w:ascii="Arial" w:hAnsi="Arial"/>
        <w:sz w:val="18"/>
        <w:szCs w:val="18"/>
      </w:rPr>
      <w:instrText xml:space="preserve"> NUMPAGES </w:instrText>
    </w:r>
    <w:r w:rsidR="00373B06">
      <w:rPr>
        <w:rFonts w:ascii="Arial" w:hAnsi="Arial"/>
        <w:sz w:val="18"/>
        <w:szCs w:val="18"/>
      </w:rPr>
      <w:fldChar w:fldCharType="separate"/>
    </w:r>
    <w:r w:rsidR="00866F46">
      <w:rPr>
        <w:rFonts w:ascii="Arial" w:hAnsi="Arial"/>
        <w:noProof/>
        <w:sz w:val="18"/>
        <w:szCs w:val="18"/>
      </w:rPr>
      <w:t>43</w:t>
    </w:r>
    <w:r w:rsidR="00373B06">
      <w:rPr>
        <w:rFonts w:ascii="Arial" w:hAnsi="Arial"/>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C5" w:rsidRDefault="008C25C5" w:rsidP="00831EAE">
    <w:pPr>
      <w:pStyle w:val="Header"/>
      <w:tabs>
        <w:tab w:val="clear" w:pos="4153"/>
        <w:tab w:val="clear" w:pos="8306"/>
        <w:tab w:val="left" w:pos="859"/>
      </w:tabs>
      <w:ind w:right="360"/>
      <w:rPr>
        <w:rFonts w:ascii="Arial" w:hAnsi="Arial"/>
        <w:sz w:val="18"/>
        <w:szCs w:val="18"/>
        <w:lang w:val="en-US"/>
      </w:rPr>
    </w:pPr>
    <w:r>
      <w:rPr>
        <w:noProof/>
        <w:lang w:val="en-US"/>
      </w:rPr>
      <w:drawing>
        <wp:anchor distT="0" distB="0" distL="114300" distR="114300" simplePos="0" relativeHeight="251658240" behindDoc="0" locked="0" layoutInCell="1" allowOverlap="1">
          <wp:simplePos x="0" y="0"/>
          <wp:positionH relativeFrom="column">
            <wp:posOffset>-72390</wp:posOffset>
          </wp:positionH>
          <wp:positionV relativeFrom="paragraph">
            <wp:posOffset>-200025</wp:posOffset>
          </wp:positionV>
          <wp:extent cx="2038350" cy="695325"/>
          <wp:effectExtent l="19050" t="19050" r="19050" b="28575"/>
          <wp:wrapSquare wrapText="bothSides"/>
          <wp:docPr id="6" name="Picture 6" descr="srednji grb horizonta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rednji grb horizontalno"/>
                  <pic:cNvPicPr>
                    <a:picLocks noChangeAspect="1" noChangeArrowheads="1"/>
                  </pic:cNvPicPr>
                </pic:nvPicPr>
                <pic:blipFill>
                  <a:blip r:embed="rId1"/>
                  <a:srcRect/>
                  <a:stretch>
                    <a:fillRect/>
                  </a:stretch>
                </pic:blipFill>
                <pic:spPr bwMode="auto">
                  <a:xfrm>
                    <a:off x="0" y="0"/>
                    <a:ext cx="2038350" cy="695325"/>
                  </a:xfrm>
                  <a:prstGeom prst="rect">
                    <a:avLst/>
                  </a:prstGeom>
                  <a:noFill/>
                  <a:ln w="9525">
                    <a:solidFill>
                      <a:srgbClr val="1F497D"/>
                    </a:solidFill>
                    <a:miter lim="800000"/>
                    <a:headEnd/>
                    <a:tailEnd/>
                  </a:ln>
                </pic:spPr>
              </pic:pic>
            </a:graphicData>
          </a:graphic>
        </wp:anchor>
      </w:drawing>
    </w:r>
  </w:p>
  <w:p w:rsidR="008C25C5" w:rsidRDefault="008C25C5">
    <w:pPr>
      <w:pStyle w:val="Header"/>
      <w:tabs>
        <w:tab w:val="clear" w:pos="8306"/>
        <w:tab w:val="right" w:pos="9360"/>
      </w:tabs>
      <w:ind w:right="360"/>
      <w:rPr>
        <w:rFonts w:ascii="Arial" w:hAnsi="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A6108F"/>
    <w:multiLevelType w:val="hybridMultilevel"/>
    <w:tmpl w:val="4DECC65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05BF1554"/>
    <w:multiLevelType w:val="hybridMultilevel"/>
    <w:tmpl w:val="C5FE1E9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4660AC"/>
    <w:multiLevelType w:val="hybridMultilevel"/>
    <w:tmpl w:val="C4C4077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07864ABA"/>
    <w:multiLevelType w:val="hybridMultilevel"/>
    <w:tmpl w:val="5212F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4D2BB4"/>
    <w:multiLevelType w:val="hybridMultilevel"/>
    <w:tmpl w:val="990CC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557DA"/>
    <w:multiLevelType w:val="hybridMultilevel"/>
    <w:tmpl w:val="2524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020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1A0E42E9"/>
    <w:multiLevelType w:val="hybridMultilevel"/>
    <w:tmpl w:val="9C341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025195"/>
    <w:multiLevelType w:val="hybridMultilevel"/>
    <w:tmpl w:val="FCE8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E2269"/>
    <w:multiLevelType w:val="hybridMultilevel"/>
    <w:tmpl w:val="53CC3732"/>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A4E7A"/>
    <w:multiLevelType w:val="hybridMultilevel"/>
    <w:tmpl w:val="AA68D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A4F5EB9"/>
    <w:multiLevelType w:val="multilevel"/>
    <w:tmpl w:val="149E7148"/>
    <w:lvl w:ilvl="0">
      <w:start w:val="3"/>
      <w:numFmt w:val="decimal"/>
      <w:lvlText w:val="%1."/>
      <w:lvlJc w:val="left"/>
      <w:pPr>
        <w:tabs>
          <w:tab w:val="num" w:pos="720"/>
        </w:tabs>
        <w:ind w:left="720" w:hanging="360"/>
      </w:pPr>
      <w:rPr>
        <w:rFonts w:hint="default"/>
        <w:color w:val="auto"/>
      </w:rPr>
    </w:lvl>
    <w:lvl w:ilvl="1">
      <w:start w:val="14"/>
      <w:numFmt w:val="decimal"/>
      <w:isLgl/>
      <w:lvlText w:val="%1.%2"/>
      <w:lvlJc w:val="left"/>
      <w:pPr>
        <w:tabs>
          <w:tab w:val="num" w:pos="1005"/>
        </w:tabs>
        <w:ind w:left="1005" w:hanging="525"/>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400"/>
        </w:tabs>
        <w:ind w:left="240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00"/>
        </w:tabs>
        <w:ind w:left="3000" w:hanging="180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16">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937190"/>
    <w:multiLevelType w:val="multilevel"/>
    <w:tmpl w:val="F19ECC34"/>
    <w:lvl w:ilvl="0">
      <w:start w:val="2"/>
      <w:numFmt w:val="decimal"/>
      <w:lvlText w:val="%1."/>
      <w:lvlJc w:val="left"/>
      <w:pPr>
        <w:tabs>
          <w:tab w:val="num" w:pos="480"/>
        </w:tabs>
        <w:ind w:left="480" w:hanging="480"/>
      </w:pPr>
      <w:rPr>
        <w:rFonts w:hint="default"/>
      </w:rPr>
    </w:lvl>
    <w:lvl w:ilvl="1">
      <w:start w:val="29"/>
      <w:numFmt w:val="decimal"/>
      <w:lvlText w:val="%1.%2."/>
      <w:lvlJc w:val="left"/>
      <w:pPr>
        <w:tabs>
          <w:tab w:val="num" w:pos="1080"/>
        </w:tabs>
        <w:ind w:left="1080" w:hanging="720"/>
      </w:pPr>
      <w:rPr>
        <w:rFonts w:hint="default"/>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EDC6F3F"/>
    <w:multiLevelType w:val="hybridMultilevel"/>
    <w:tmpl w:val="129C5C94"/>
    <w:lvl w:ilvl="0" w:tplc="9EE8AEE0">
      <w:start w:val="1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31127"/>
    <w:multiLevelType w:val="hybridMultilevel"/>
    <w:tmpl w:val="4E301A32"/>
    <w:lvl w:ilvl="0" w:tplc="22C89E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C7D4E"/>
    <w:multiLevelType w:val="hybridMultilevel"/>
    <w:tmpl w:val="61465044"/>
    <w:lvl w:ilvl="0" w:tplc="9FB0C9E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2D538D"/>
    <w:multiLevelType w:val="hybridMultilevel"/>
    <w:tmpl w:val="73D29FB2"/>
    <w:lvl w:ilvl="0" w:tplc="366E7F38">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E68FB"/>
    <w:multiLevelType w:val="multilevel"/>
    <w:tmpl w:val="6E4E19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080"/>
        </w:tabs>
        <w:ind w:left="1080" w:hanging="108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440"/>
        </w:tabs>
        <w:ind w:left="1440" w:hanging="144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800"/>
        </w:tabs>
        <w:ind w:left="1800" w:hanging="180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23">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59248A"/>
    <w:multiLevelType w:val="hybridMultilevel"/>
    <w:tmpl w:val="6EF66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8202F"/>
    <w:multiLevelType w:val="hybridMultilevel"/>
    <w:tmpl w:val="B74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AF276C"/>
    <w:multiLevelType w:val="hybridMultilevel"/>
    <w:tmpl w:val="0A88442E"/>
    <w:lvl w:ilvl="0" w:tplc="C366B0BC">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DA37EF"/>
    <w:multiLevelType w:val="hybridMultilevel"/>
    <w:tmpl w:val="3FAE7B30"/>
    <w:lvl w:ilvl="0" w:tplc="30C8C73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1">
    <w:nsid w:val="52F843D3"/>
    <w:multiLevelType w:val="hybridMultilevel"/>
    <w:tmpl w:val="00F6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23985"/>
    <w:multiLevelType w:val="hybridMultilevel"/>
    <w:tmpl w:val="5FF4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D5B52"/>
    <w:multiLevelType w:val="hybridMultilevel"/>
    <w:tmpl w:val="4B2AEA22"/>
    <w:lvl w:ilvl="0" w:tplc="B69AD92E">
      <w:start w:val="5"/>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BA77F5"/>
    <w:multiLevelType w:val="multilevel"/>
    <w:tmpl w:val="6E4E19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080"/>
        </w:tabs>
        <w:ind w:left="1080" w:hanging="108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440"/>
        </w:tabs>
        <w:ind w:left="1440" w:hanging="144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800"/>
        </w:tabs>
        <w:ind w:left="1800" w:hanging="180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35">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522FEC"/>
    <w:multiLevelType w:val="hybridMultilevel"/>
    <w:tmpl w:val="EFD2F45A"/>
    <w:lvl w:ilvl="0" w:tplc="C23C080E">
      <w:start w:val="1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500FE"/>
    <w:multiLevelType w:val="hybridMultilevel"/>
    <w:tmpl w:val="12D23F78"/>
    <w:lvl w:ilvl="0" w:tplc="325A34FA">
      <w:start w:val="1"/>
      <w:numFmt w:val="decimal"/>
      <w:lvlText w:val="%1)"/>
      <w:lvlJc w:val="left"/>
      <w:pPr>
        <w:ind w:left="885" w:hanging="360"/>
      </w:pPr>
      <w:rPr>
        <w:rFonts w:hint="default"/>
      </w:rPr>
    </w:lvl>
    <w:lvl w:ilvl="1" w:tplc="081A0001">
      <w:start w:val="1"/>
      <w:numFmt w:val="bullet"/>
      <w:lvlText w:val=""/>
      <w:lvlJc w:val="left"/>
      <w:pPr>
        <w:tabs>
          <w:tab w:val="num" w:pos="1605"/>
        </w:tabs>
        <w:ind w:left="1605" w:hanging="360"/>
      </w:pPr>
      <w:rPr>
        <w:rFonts w:ascii="Symbol" w:hAnsi="Symbol" w:hint="default"/>
      </w:r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0">
    <w:nsid w:val="7381782C"/>
    <w:multiLevelType w:val="hybridMultilevel"/>
    <w:tmpl w:val="D862BDC2"/>
    <w:lvl w:ilvl="0" w:tplc="C9EA917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AE7248"/>
    <w:multiLevelType w:val="hybridMultilevel"/>
    <w:tmpl w:val="0914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C2504"/>
    <w:multiLevelType w:val="hybridMultilevel"/>
    <w:tmpl w:val="74321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4">
    <w:nsid w:val="7A0B49D6"/>
    <w:multiLevelType w:val="hybridMultilevel"/>
    <w:tmpl w:val="C3F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024C1F"/>
    <w:multiLevelType w:val="hybridMultilevel"/>
    <w:tmpl w:val="D0A0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1D2D41"/>
    <w:multiLevelType w:val="hybridMultilevel"/>
    <w:tmpl w:val="B1B27BA2"/>
    <w:lvl w:ilvl="0" w:tplc="04090001">
      <w:start w:val="1"/>
      <w:numFmt w:val="bullet"/>
      <w:lvlText w:val=""/>
      <w:lvlJc w:val="left"/>
      <w:pPr>
        <w:tabs>
          <w:tab w:val="num" w:pos="1125"/>
        </w:tabs>
        <w:ind w:left="112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5E4F2A"/>
    <w:multiLevelType w:val="multilevel"/>
    <w:tmpl w:val="6E4E19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080"/>
        </w:tabs>
        <w:ind w:left="1080" w:hanging="108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440"/>
        </w:tabs>
        <w:ind w:left="1440" w:hanging="144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800"/>
        </w:tabs>
        <w:ind w:left="1800" w:hanging="180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num w:numId="1">
    <w:abstractNumId w:val="3"/>
  </w:num>
  <w:num w:numId="2">
    <w:abstractNumId w:val="36"/>
  </w:num>
  <w:num w:numId="3">
    <w:abstractNumId w:val="27"/>
  </w:num>
  <w:num w:numId="4">
    <w:abstractNumId w:val="24"/>
  </w:num>
  <w:num w:numId="5">
    <w:abstractNumId w:val="13"/>
  </w:num>
  <w:num w:numId="6">
    <w:abstractNumId w:val="23"/>
  </w:num>
  <w:num w:numId="7">
    <w:abstractNumId w:val="44"/>
  </w:num>
  <w:num w:numId="8">
    <w:abstractNumId w:val="16"/>
  </w:num>
  <w:num w:numId="9">
    <w:abstractNumId w:val="9"/>
  </w:num>
  <w:num w:numId="10">
    <w:abstractNumId w:val="17"/>
  </w:num>
  <w:num w:numId="11">
    <w:abstractNumId w:val="30"/>
  </w:num>
  <w:num w:numId="12">
    <w:abstractNumId w:val="7"/>
  </w:num>
  <w:num w:numId="13">
    <w:abstractNumId w:val="10"/>
  </w:num>
  <w:num w:numId="14">
    <w:abstractNumId w:val="47"/>
  </w:num>
  <w:num w:numId="15">
    <w:abstractNumId w:val="4"/>
  </w:num>
  <w:num w:numId="16">
    <w:abstractNumId w:val="25"/>
  </w:num>
  <w:num w:numId="17">
    <w:abstractNumId w:val="46"/>
  </w:num>
  <w:num w:numId="18">
    <w:abstractNumId w:val="15"/>
  </w:num>
  <w:num w:numId="19">
    <w:abstractNumId w:val="33"/>
  </w:num>
  <w:num w:numId="20">
    <w:abstractNumId w:val="42"/>
  </w:num>
  <w:num w:numId="21">
    <w:abstractNumId w:val="34"/>
  </w:num>
  <w:num w:numId="22">
    <w:abstractNumId w:val="22"/>
  </w:num>
  <w:num w:numId="23">
    <w:abstractNumId w:val="20"/>
  </w:num>
  <w:num w:numId="24">
    <w:abstractNumId w:val="39"/>
  </w:num>
  <w:num w:numId="25">
    <w:abstractNumId w:val="8"/>
  </w:num>
  <w:num w:numId="26">
    <w:abstractNumId w:val="5"/>
  </w:num>
  <w:num w:numId="27">
    <w:abstractNumId w:val="45"/>
  </w:num>
  <w:num w:numId="28">
    <w:abstractNumId w:val="41"/>
  </w:num>
  <w:num w:numId="29">
    <w:abstractNumId w:val="14"/>
  </w:num>
  <w:num w:numId="30">
    <w:abstractNumId w:val="26"/>
  </w:num>
  <w:num w:numId="31">
    <w:abstractNumId w:val="6"/>
  </w:num>
  <w:num w:numId="32">
    <w:abstractNumId w:val="31"/>
  </w:num>
  <w:num w:numId="33">
    <w:abstractNumId w:val="37"/>
  </w:num>
  <w:num w:numId="34">
    <w:abstractNumId w:val="28"/>
  </w:num>
  <w:num w:numId="35">
    <w:abstractNumId w:val="40"/>
  </w:num>
  <w:num w:numId="36">
    <w:abstractNumId w:val="21"/>
  </w:num>
  <w:num w:numId="37">
    <w:abstractNumId w:val="38"/>
  </w:num>
  <w:num w:numId="38">
    <w:abstractNumId w:val="43"/>
  </w:num>
  <w:num w:numId="39">
    <w:abstractNumId w:val="35"/>
  </w:num>
  <w:num w:numId="40">
    <w:abstractNumId w:val="19"/>
  </w:num>
  <w:num w:numId="41">
    <w:abstractNumId w:val="29"/>
  </w:num>
  <w:num w:numId="42">
    <w:abstractNumId w:val="12"/>
  </w:num>
  <w:num w:numId="43">
    <w:abstractNumId w:val="32"/>
  </w:num>
  <w:num w:numId="44">
    <w:abstractNumId w:val="11"/>
  </w:num>
  <w:num w:numId="45">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drawingGridHorizontalSpacing w:val="120"/>
  <w:displayHorizontalDrawingGridEvery w:val="2"/>
  <w:noPunctuationKerning/>
  <w:characterSpacingControl w:val="doNotCompress"/>
  <w:hdrShapeDefaults>
    <o:shapedefaults v:ext="edit" spidmax="12289">
      <o:colormru v:ext="edit" colors="#ccf"/>
    </o:shapedefaults>
  </w:hdrShapeDefaults>
  <w:footnotePr>
    <w:footnote w:id="-1"/>
    <w:footnote w:id="0"/>
  </w:footnotePr>
  <w:endnotePr>
    <w:endnote w:id="-1"/>
    <w:endnote w:id="0"/>
  </w:endnotePr>
  <w:compat/>
  <w:rsids>
    <w:rsidRoot w:val="00221FC0"/>
    <w:rsid w:val="0000172A"/>
    <w:rsid w:val="00005FB0"/>
    <w:rsid w:val="00007BF5"/>
    <w:rsid w:val="00012EF2"/>
    <w:rsid w:val="00016566"/>
    <w:rsid w:val="000166F7"/>
    <w:rsid w:val="00017C2A"/>
    <w:rsid w:val="00021007"/>
    <w:rsid w:val="000238F8"/>
    <w:rsid w:val="000263A3"/>
    <w:rsid w:val="0003471F"/>
    <w:rsid w:val="00040068"/>
    <w:rsid w:val="000407E2"/>
    <w:rsid w:val="000429E4"/>
    <w:rsid w:val="00045BA1"/>
    <w:rsid w:val="0004727C"/>
    <w:rsid w:val="00066E35"/>
    <w:rsid w:val="00071874"/>
    <w:rsid w:val="00072BEF"/>
    <w:rsid w:val="00072DDB"/>
    <w:rsid w:val="00074591"/>
    <w:rsid w:val="0007789D"/>
    <w:rsid w:val="00077BA3"/>
    <w:rsid w:val="00086B4D"/>
    <w:rsid w:val="000877E0"/>
    <w:rsid w:val="00087F1D"/>
    <w:rsid w:val="000902FB"/>
    <w:rsid w:val="0009471A"/>
    <w:rsid w:val="000B099A"/>
    <w:rsid w:val="000B17BD"/>
    <w:rsid w:val="000B3564"/>
    <w:rsid w:val="000B4D53"/>
    <w:rsid w:val="000C0873"/>
    <w:rsid w:val="000C1E62"/>
    <w:rsid w:val="000C4E5B"/>
    <w:rsid w:val="000C6201"/>
    <w:rsid w:val="000C77BC"/>
    <w:rsid w:val="000C7BAB"/>
    <w:rsid w:val="000D1D64"/>
    <w:rsid w:val="000D33D6"/>
    <w:rsid w:val="000D4592"/>
    <w:rsid w:val="000D4A5E"/>
    <w:rsid w:val="000D6812"/>
    <w:rsid w:val="000E421B"/>
    <w:rsid w:val="000E4766"/>
    <w:rsid w:val="000E6D87"/>
    <w:rsid w:val="000E7186"/>
    <w:rsid w:val="000F4F7B"/>
    <w:rsid w:val="001019CE"/>
    <w:rsid w:val="001034D6"/>
    <w:rsid w:val="00103EF3"/>
    <w:rsid w:val="00106D78"/>
    <w:rsid w:val="00110391"/>
    <w:rsid w:val="00110611"/>
    <w:rsid w:val="00120739"/>
    <w:rsid w:val="00122D88"/>
    <w:rsid w:val="00123E13"/>
    <w:rsid w:val="00130285"/>
    <w:rsid w:val="0013469E"/>
    <w:rsid w:val="00142F09"/>
    <w:rsid w:val="00144334"/>
    <w:rsid w:val="00146747"/>
    <w:rsid w:val="00152983"/>
    <w:rsid w:val="00152E2B"/>
    <w:rsid w:val="0015728E"/>
    <w:rsid w:val="0016067E"/>
    <w:rsid w:val="00165889"/>
    <w:rsid w:val="0016793C"/>
    <w:rsid w:val="00170106"/>
    <w:rsid w:val="00172061"/>
    <w:rsid w:val="0017225B"/>
    <w:rsid w:val="001742FF"/>
    <w:rsid w:val="00175524"/>
    <w:rsid w:val="00176DB3"/>
    <w:rsid w:val="00182467"/>
    <w:rsid w:val="00182B62"/>
    <w:rsid w:val="00185E07"/>
    <w:rsid w:val="001861BD"/>
    <w:rsid w:val="00193D1F"/>
    <w:rsid w:val="001963E7"/>
    <w:rsid w:val="00196F5B"/>
    <w:rsid w:val="001A2433"/>
    <w:rsid w:val="001A3940"/>
    <w:rsid w:val="001B1DCC"/>
    <w:rsid w:val="001B5C39"/>
    <w:rsid w:val="001C115E"/>
    <w:rsid w:val="001C3F83"/>
    <w:rsid w:val="001C4202"/>
    <w:rsid w:val="001E43E0"/>
    <w:rsid w:val="001F036D"/>
    <w:rsid w:val="00201A44"/>
    <w:rsid w:val="00202B7F"/>
    <w:rsid w:val="002043B5"/>
    <w:rsid w:val="00205C4E"/>
    <w:rsid w:val="00211266"/>
    <w:rsid w:val="0021127E"/>
    <w:rsid w:val="00217999"/>
    <w:rsid w:val="00221FC0"/>
    <w:rsid w:val="00226396"/>
    <w:rsid w:val="00231863"/>
    <w:rsid w:val="00233C99"/>
    <w:rsid w:val="0024413E"/>
    <w:rsid w:val="002448FF"/>
    <w:rsid w:val="00246DA9"/>
    <w:rsid w:val="0024700C"/>
    <w:rsid w:val="0025351E"/>
    <w:rsid w:val="0025584F"/>
    <w:rsid w:val="00266A34"/>
    <w:rsid w:val="00270C60"/>
    <w:rsid w:val="0027146D"/>
    <w:rsid w:val="00271B17"/>
    <w:rsid w:val="00271F08"/>
    <w:rsid w:val="00273698"/>
    <w:rsid w:val="00274DD6"/>
    <w:rsid w:val="0028204C"/>
    <w:rsid w:val="00285054"/>
    <w:rsid w:val="00291841"/>
    <w:rsid w:val="0029315E"/>
    <w:rsid w:val="002A06B2"/>
    <w:rsid w:val="002A08D1"/>
    <w:rsid w:val="002A1F85"/>
    <w:rsid w:val="002A2E53"/>
    <w:rsid w:val="002A31A3"/>
    <w:rsid w:val="002A517A"/>
    <w:rsid w:val="002A732D"/>
    <w:rsid w:val="002B3C4C"/>
    <w:rsid w:val="002B4C65"/>
    <w:rsid w:val="002B4CFA"/>
    <w:rsid w:val="002B5E69"/>
    <w:rsid w:val="002B5F88"/>
    <w:rsid w:val="002C2361"/>
    <w:rsid w:val="002D1320"/>
    <w:rsid w:val="002D4840"/>
    <w:rsid w:val="002E1B2E"/>
    <w:rsid w:val="002E3A2E"/>
    <w:rsid w:val="002E55D5"/>
    <w:rsid w:val="002F75B5"/>
    <w:rsid w:val="00301432"/>
    <w:rsid w:val="00305AA6"/>
    <w:rsid w:val="003065FF"/>
    <w:rsid w:val="003071EC"/>
    <w:rsid w:val="00307AB8"/>
    <w:rsid w:val="0031532A"/>
    <w:rsid w:val="00317657"/>
    <w:rsid w:val="00322557"/>
    <w:rsid w:val="00323CC1"/>
    <w:rsid w:val="00332138"/>
    <w:rsid w:val="0033367D"/>
    <w:rsid w:val="003376AF"/>
    <w:rsid w:val="00337DD5"/>
    <w:rsid w:val="00340C95"/>
    <w:rsid w:val="00344A7A"/>
    <w:rsid w:val="00351158"/>
    <w:rsid w:val="003520D0"/>
    <w:rsid w:val="0035314F"/>
    <w:rsid w:val="00356F5A"/>
    <w:rsid w:val="00357277"/>
    <w:rsid w:val="003600DC"/>
    <w:rsid w:val="00362DF9"/>
    <w:rsid w:val="00362FF2"/>
    <w:rsid w:val="003671F5"/>
    <w:rsid w:val="00370E2C"/>
    <w:rsid w:val="0037258D"/>
    <w:rsid w:val="00373B06"/>
    <w:rsid w:val="00374A27"/>
    <w:rsid w:val="00377E9D"/>
    <w:rsid w:val="003865D7"/>
    <w:rsid w:val="0038728F"/>
    <w:rsid w:val="0039038D"/>
    <w:rsid w:val="0039274A"/>
    <w:rsid w:val="0039403A"/>
    <w:rsid w:val="003A03F7"/>
    <w:rsid w:val="003A165A"/>
    <w:rsid w:val="003A1D13"/>
    <w:rsid w:val="003A299E"/>
    <w:rsid w:val="003A47F3"/>
    <w:rsid w:val="003A5145"/>
    <w:rsid w:val="003B0127"/>
    <w:rsid w:val="003B022D"/>
    <w:rsid w:val="003B209C"/>
    <w:rsid w:val="003B2E99"/>
    <w:rsid w:val="003B4527"/>
    <w:rsid w:val="003B5B8C"/>
    <w:rsid w:val="003B6A31"/>
    <w:rsid w:val="003D739B"/>
    <w:rsid w:val="003E072B"/>
    <w:rsid w:val="003E3430"/>
    <w:rsid w:val="003E677B"/>
    <w:rsid w:val="003F1486"/>
    <w:rsid w:val="00400E49"/>
    <w:rsid w:val="00401D80"/>
    <w:rsid w:val="0040322A"/>
    <w:rsid w:val="004107FA"/>
    <w:rsid w:val="0041287D"/>
    <w:rsid w:val="004157EB"/>
    <w:rsid w:val="00415FF5"/>
    <w:rsid w:val="00421A6F"/>
    <w:rsid w:val="00421ED5"/>
    <w:rsid w:val="004249C1"/>
    <w:rsid w:val="0043073D"/>
    <w:rsid w:val="00435470"/>
    <w:rsid w:val="004366C1"/>
    <w:rsid w:val="004415FC"/>
    <w:rsid w:val="00443D18"/>
    <w:rsid w:val="00444602"/>
    <w:rsid w:val="00444934"/>
    <w:rsid w:val="00444FBC"/>
    <w:rsid w:val="004472EE"/>
    <w:rsid w:val="00447DB8"/>
    <w:rsid w:val="00463198"/>
    <w:rsid w:val="0047103A"/>
    <w:rsid w:val="00471418"/>
    <w:rsid w:val="00482493"/>
    <w:rsid w:val="004844B6"/>
    <w:rsid w:val="00490587"/>
    <w:rsid w:val="0049527D"/>
    <w:rsid w:val="004B6B0C"/>
    <w:rsid w:val="004C4BBA"/>
    <w:rsid w:val="004D1BEE"/>
    <w:rsid w:val="004D62B9"/>
    <w:rsid w:val="004D68A1"/>
    <w:rsid w:val="004E67CC"/>
    <w:rsid w:val="004F3A0F"/>
    <w:rsid w:val="004F61B4"/>
    <w:rsid w:val="0050042F"/>
    <w:rsid w:val="00501393"/>
    <w:rsid w:val="00504BCF"/>
    <w:rsid w:val="005066D1"/>
    <w:rsid w:val="005069AE"/>
    <w:rsid w:val="00506DF0"/>
    <w:rsid w:val="00507130"/>
    <w:rsid w:val="005112EF"/>
    <w:rsid w:val="00516AD5"/>
    <w:rsid w:val="005219B8"/>
    <w:rsid w:val="00525B98"/>
    <w:rsid w:val="00526298"/>
    <w:rsid w:val="00526DB2"/>
    <w:rsid w:val="00531DB8"/>
    <w:rsid w:val="005320E9"/>
    <w:rsid w:val="005332A4"/>
    <w:rsid w:val="005365ED"/>
    <w:rsid w:val="00536FE2"/>
    <w:rsid w:val="005405AC"/>
    <w:rsid w:val="00541391"/>
    <w:rsid w:val="00542B80"/>
    <w:rsid w:val="00547189"/>
    <w:rsid w:val="00547F8B"/>
    <w:rsid w:val="00551C55"/>
    <w:rsid w:val="005535FE"/>
    <w:rsid w:val="00556949"/>
    <w:rsid w:val="00564E6E"/>
    <w:rsid w:val="0056591B"/>
    <w:rsid w:val="00574136"/>
    <w:rsid w:val="00575E67"/>
    <w:rsid w:val="00580A76"/>
    <w:rsid w:val="00590ACA"/>
    <w:rsid w:val="005944D9"/>
    <w:rsid w:val="00595FD3"/>
    <w:rsid w:val="005971FB"/>
    <w:rsid w:val="00597839"/>
    <w:rsid w:val="005979ED"/>
    <w:rsid w:val="005A2B66"/>
    <w:rsid w:val="005A2E58"/>
    <w:rsid w:val="005A466C"/>
    <w:rsid w:val="005A6A88"/>
    <w:rsid w:val="005A7175"/>
    <w:rsid w:val="005B0A86"/>
    <w:rsid w:val="005B4048"/>
    <w:rsid w:val="005B4859"/>
    <w:rsid w:val="005B4DEB"/>
    <w:rsid w:val="005C715A"/>
    <w:rsid w:val="005D02BB"/>
    <w:rsid w:val="005D123F"/>
    <w:rsid w:val="005D207C"/>
    <w:rsid w:val="005D4009"/>
    <w:rsid w:val="005D5707"/>
    <w:rsid w:val="005D62A3"/>
    <w:rsid w:val="005D749E"/>
    <w:rsid w:val="005E184B"/>
    <w:rsid w:val="005E3750"/>
    <w:rsid w:val="005E615F"/>
    <w:rsid w:val="005E772F"/>
    <w:rsid w:val="005F2615"/>
    <w:rsid w:val="005F39E1"/>
    <w:rsid w:val="005F511A"/>
    <w:rsid w:val="005F5722"/>
    <w:rsid w:val="005F7C5B"/>
    <w:rsid w:val="006029F4"/>
    <w:rsid w:val="00603E7D"/>
    <w:rsid w:val="00604596"/>
    <w:rsid w:val="006056DF"/>
    <w:rsid w:val="0061587F"/>
    <w:rsid w:val="0062074D"/>
    <w:rsid w:val="00620DCF"/>
    <w:rsid w:val="0062377D"/>
    <w:rsid w:val="00624775"/>
    <w:rsid w:val="00626223"/>
    <w:rsid w:val="0062633A"/>
    <w:rsid w:val="006308A2"/>
    <w:rsid w:val="00631E0E"/>
    <w:rsid w:val="006345B9"/>
    <w:rsid w:val="0063742B"/>
    <w:rsid w:val="00637844"/>
    <w:rsid w:val="00640492"/>
    <w:rsid w:val="0064203F"/>
    <w:rsid w:val="00644160"/>
    <w:rsid w:val="006443EC"/>
    <w:rsid w:val="00644D79"/>
    <w:rsid w:val="0064779E"/>
    <w:rsid w:val="00647AB1"/>
    <w:rsid w:val="006515B4"/>
    <w:rsid w:val="00653A09"/>
    <w:rsid w:val="00655222"/>
    <w:rsid w:val="006627D1"/>
    <w:rsid w:val="0066447D"/>
    <w:rsid w:val="00665F2C"/>
    <w:rsid w:val="0067427D"/>
    <w:rsid w:val="0068058A"/>
    <w:rsid w:val="006823CD"/>
    <w:rsid w:val="00685422"/>
    <w:rsid w:val="006858CC"/>
    <w:rsid w:val="00687EDD"/>
    <w:rsid w:val="006901E5"/>
    <w:rsid w:val="0069057E"/>
    <w:rsid w:val="00693DD3"/>
    <w:rsid w:val="00697306"/>
    <w:rsid w:val="006A098B"/>
    <w:rsid w:val="006A446C"/>
    <w:rsid w:val="006A4F0B"/>
    <w:rsid w:val="006B264D"/>
    <w:rsid w:val="006B6F00"/>
    <w:rsid w:val="006C337E"/>
    <w:rsid w:val="006C4201"/>
    <w:rsid w:val="006D001A"/>
    <w:rsid w:val="006D0273"/>
    <w:rsid w:val="006D0316"/>
    <w:rsid w:val="006D4446"/>
    <w:rsid w:val="006D601F"/>
    <w:rsid w:val="006E1FFB"/>
    <w:rsid w:val="006E28D5"/>
    <w:rsid w:val="006F1DB1"/>
    <w:rsid w:val="006F742C"/>
    <w:rsid w:val="006F7A6A"/>
    <w:rsid w:val="00700C89"/>
    <w:rsid w:val="00702590"/>
    <w:rsid w:val="00707161"/>
    <w:rsid w:val="0071154C"/>
    <w:rsid w:val="00711A12"/>
    <w:rsid w:val="0071237A"/>
    <w:rsid w:val="00713F36"/>
    <w:rsid w:val="00716996"/>
    <w:rsid w:val="00716C1E"/>
    <w:rsid w:val="00720F25"/>
    <w:rsid w:val="00721196"/>
    <w:rsid w:val="00721A61"/>
    <w:rsid w:val="00723672"/>
    <w:rsid w:val="007261AC"/>
    <w:rsid w:val="00730BE4"/>
    <w:rsid w:val="00732616"/>
    <w:rsid w:val="00733425"/>
    <w:rsid w:val="00744E21"/>
    <w:rsid w:val="0074764D"/>
    <w:rsid w:val="00750D70"/>
    <w:rsid w:val="00751523"/>
    <w:rsid w:val="00757440"/>
    <w:rsid w:val="00763084"/>
    <w:rsid w:val="00763DCC"/>
    <w:rsid w:val="007653A8"/>
    <w:rsid w:val="0076651C"/>
    <w:rsid w:val="00771710"/>
    <w:rsid w:val="007718AD"/>
    <w:rsid w:val="007738F9"/>
    <w:rsid w:val="00773B44"/>
    <w:rsid w:val="0077533E"/>
    <w:rsid w:val="00775BE2"/>
    <w:rsid w:val="00777DF3"/>
    <w:rsid w:val="0078232F"/>
    <w:rsid w:val="007879AD"/>
    <w:rsid w:val="00787B9E"/>
    <w:rsid w:val="00793C67"/>
    <w:rsid w:val="00794DAF"/>
    <w:rsid w:val="007965E2"/>
    <w:rsid w:val="0079763A"/>
    <w:rsid w:val="007A4CF1"/>
    <w:rsid w:val="007A75DE"/>
    <w:rsid w:val="007B1B8F"/>
    <w:rsid w:val="007B2D0D"/>
    <w:rsid w:val="007B6717"/>
    <w:rsid w:val="007B6811"/>
    <w:rsid w:val="007C002F"/>
    <w:rsid w:val="007C04B5"/>
    <w:rsid w:val="007C0D79"/>
    <w:rsid w:val="007C17EC"/>
    <w:rsid w:val="007C2420"/>
    <w:rsid w:val="007C29F8"/>
    <w:rsid w:val="007C5F8C"/>
    <w:rsid w:val="007C7481"/>
    <w:rsid w:val="007D3296"/>
    <w:rsid w:val="007D3455"/>
    <w:rsid w:val="007D4B89"/>
    <w:rsid w:val="007E3047"/>
    <w:rsid w:val="007E76DB"/>
    <w:rsid w:val="007E7889"/>
    <w:rsid w:val="007E79FD"/>
    <w:rsid w:val="007F3678"/>
    <w:rsid w:val="007F48CC"/>
    <w:rsid w:val="007F7D4C"/>
    <w:rsid w:val="008011DD"/>
    <w:rsid w:val="008056AF"/>
    <w:rsid w:val="00810096"/>
    <w:rsid w:val="00813A2F"/>
    <w:rsid w:val="0081552E"/>
    <w:rsid w:val="008214E9"/>
    <w:rsid w:val="00821E46"/>
    <w:rsid w:val="00826177"/>
    <w:rsid w:val="00827977"/>
    <w:rsid w:val="00831EAE"/>
    <w:rsid w:val="00832D44"/>
    <w:rsid w:val="00832F81"/>
    <w:rsid w:val="00833517"/>
    <w:rsid w:val="00834FA7"/>
    <w:rsid w:val="008371B3"/>
    <w:rsid w:val="00843496"/>
    <w:rsid w:val="0084442D"/>
    <w:rsid w:val="00845217"/>
    <w:rsid w:val="00846045"/>
    <w:rsid w:val="008577F2"/>
    <w:rsid w:val="00857E68"/>
    <w:rsid w:val="0086271B"/>
    <w:rsid w:val="00865F15"/>
    <w:rsid w:val="00866F46"/>
    <w:rsid w:val="00872235"/>
    <w:rsid w:val="00872A0A"/>
    <w:rsid w:val="00872F90"/>
    <w:rsid w:val="00873815"/>
    <w:rsid w:val="00874878"/>
    <w:rsid w:val="0087580D"/>
    <w:rsid w:val="00875AF8"/>
    <w:rsid w:val="0087606A"/>
    <w:rsid w:val="00877885"/>
    <w:rsid w:val="008815C2"/>
    <w:rsid w:val="00881708"/>
    <w:rsid w:val="00882B5F"/>
    <w:rsid w:val="00884E00"/>
    <w:rsid w:val="0088514E"/>
    <w:rsid w:val="00885CE4"/>
    <w:rsid w:val="00895B8D"/>
    <w:rsid w:val="008A6549"/>
    <w:rsid w:val="008B160E"/>
    <w:rsid w:val="008B24AC"/>
    <w:rsid w:val="008B5709"/>
    <w:rsid w:val="008C25C5"/>
    <w:rsid w:val="008C2C85"/>
    <w:rsid w:val="008C3FE0"/>
    <w:rsid w:val="008C4046"/>
    <w:rsid w:val="008C54FB"/>
    <w:rsid w:val="008D1041"/>
    <w:rsid w:val="008D5159"/>
    <w:rsid w:val="008D5FEB"/>
    <w:rsid w:val="008E0079"/>
    <w:rsid w:val="008E059A"/>
    <w:rsid w:val="008E2E1D"/>
    <w:rsid w:val="008E6733"/>
    <w:rsid w:val="008F126B"/>
    <w:rsid w:val="00903174"/>
    <w:rsid w:val="00903560"/>
    <w:rsid w:val="00903DE1"/>
    <w:rsid w:val="00904729"/>
    <w:rsid w:val="009076FC"/>
    <w:rsid w:val="00907727"/>
    <w:rsid w:val="00910FFC"/>
    <w:rsid w:val="00911396"/>
    <w:rsid w:val="00912CF9"/>
    <w:rsid w:val="0092474B"/>
    <w:rsid w:val="00927D77"/>
    <w:rsid w:val="00942BC0"/>
    <w:rsid w:val="00943DD1"/>
    <w:rsid w:val="0094438B"/>
    <w:rsid w:val="00952B18"/>
    <w:rsid w:val="00953CE7"/>
    <w:rsid w:val="00956A27"/>
    <w:rsid w:val="00956D79"/>
    <w:rsid w:val="00957F0C"/>
    <w:rsid w:val="009603DD"/>
    <w:rsid w:val="00960DDB"/>
    <w:rsid w:val="00966BCC"/>
    <w:rsid w:val="00967DDC"/>
    <w:rsid w:val="0097192E"/>
    <w:rsid w:val="009825C3"/>
    <w:rsid w:val="00984E9E"/>
    <w:rsid w:val="00984EC9"/>
    <w:rsid w:val="00993878"/>
    <w:rsid w:val="0099706E"/>
    <w:rsid w:val="009A0FEA"/>
    <w:rsid w:val="009A24A0"/>
    <w:rsid w:val="009A2A1D"/>
    <w:rsid w:val="009A5DCB"/>
    <w:rsid w:val="009B0859"/>
    <w:rsid w:val="009B4953"/>
    <w:rsid w:val="009B5257"/>
    <w:rsid w:val="009B6738"/>
    <w:rsid w:val="009B6F9A"/>
    <w:rsid w:val="009C3B7D"/>
    <w:rsid w:val="009C3F08"/>
    <w:rsid w:val="009C46A4"/>
    <w:rsid w:val="009C79EB"/>
    <w:rsid w:val="009D36D3"/>
    <w:rsid w:val="009D39D5"/>
    <w:rsid w:val="009D40A7"/>
    <w:rsid w:val="009D555B"/>
    <w:rsid w:val="009E3C1D"/>
    <w:rsid w:val="009E45C1"/>
    <w:rsid w:val="009F1D71"/>
    <w:rsid w:val="009F1EA3"/>
    <w:rsid w:val="00A0294B"/>
    <w:rsid w:val="00A04B6D"/>
    <w:rsid w:val="00A062AA"/>
    <w:rsid w:val="00A1128B"/>
    <w:rsid w:val="00A13387"/>
    <w:rsid w:val="00A1498F"/>
    <w:rsid w:val="00A1510E"/>
    <w:rsid w:val="00A2511D"/>
    <w:rsid w:val="00A277EC"/>
    <w:rsid w:val="00A313E0"/>
    <w:rsid w:val="00A343A9"/>
    <w:rsid w:val="00A34B20"/>
    <w:rsid w:val="00A3631C"/>
    <w:rsid w:val="00A3764B"/>
    <w:rsid w:val="00A45F37"/>
    <w:rsid w:val="00A46109"/>
    <w:rsid w:val="00A523EC"/>
    <w:rsid w:val="00A53B53"/>
    <w:rsid w:val="00A55430"/>
    <w:rsid w:val="00A60CED"/>
    <w:rsid w:val="00A66FA5"/>
    <w:rsid w:val="00A67CFF"/>
    <w:rsid w:val="00A7151E"/>
    <w:rsid w:val="00A7367E"/>
    <w:rsid w:val="00A76E49"/>
    <w:rsid w:val="00A86BE3"/>
    <w:rsid w:val="00A905E7"/>
    <w:rsid w:val="00A91265"/>
    <w:rsid w:val="00A912C3"/>
    <w:rsid w:val="00A92C2E"/>
    <w:rsid w:val="00A969B7"/>
    <w:rsid w:val="00AA2D37"/>
    <w:rsid w:val="00AA4D16"/>
    <w:rsid w:val="00AA5392"/>
    <w:rsid w:val="00AB1653"/>
    <w:rsid w:val="00AB1D78"/>
    <w:rsid w:val="00AB2600"/>
    <w:rsid w:val="00AB2B79"/>
    <w:rsid w:val="00AB42CD"/>
    <w:rsid w:val="00AC33F0"/>
    <w:rsid w:val="00AC375B"/>
    <w:rsid w:val="00AD04D3"/>
    <w:rsid w:val="00AD224C"/>
    <w:rsid w:val="00AD5745"/>
    <w:rsid w:val="00AE1F10"/>
    <w:rsid w:val="00AE32C2"/>
    <w:rsid w:val="00AF07BF"/>
    <w:rsid w:val="00AF44FA"/>
    <w:rsid w:val="00AF580E"/>
    <w:rsid w:val="00AF7014"/>
    <w:rsid w:val="00B00E4A"/>
    <w:rsid w:val="00B01CFE"/>
    <w:rsid w:val="00B04547"/>
    <w:rsid w:val="00B06FAE"/>
    <w:rsid w:val="00B10112"/>
    <w:rsid w:val="00B114CD"/>
    <w:rsid w:val="00B17E7A"/>
    <w:rsid w:val="00B2119A"/>
    <w:rsid w:val="00B211D5"/>
    <w:rsid w:val="00B233E5"/>
    <w:rsid w:val="00B24919"/>
    <w:rsid w:val="00B24AB1"/>
    <w:rsid w:val="00B3115A"/>
    <w:rsid w:val="00B3313B"/>
    <w:rsid w:val="00B36050"/>
    <w:rsid w:val="00B36AA5"/>
    <w:rsid w:val="00B42258"/>
    <w:rsid w:val="00B43F07"/>
    <w:rsid w:val="00B452A2"/>
    <w:rsid w:val="00B52A81"/>
    <w:rsid w:val="00B54587"/>
    <w:rsid w:val="00B55C93"/>
    <w:rsid w:val="00B61AEB"/>
    <w:rsid w:val="00B64630"/>
    <w:rsid w:val="00B65701"/>
    <w:rsid w:val="00B66355"/>
    <w:rsid w:val="00B67427"/>
    <w:rsid w:val="00B74F82"/>
    <w:rsid w:val="00B752F6"/>
    <w:rsid w:val="00B82386"/>
    <w:rsid w:val="00B8376D"/>
    <w:rsid w:val="00B83892"/>
    <w:rsid w:val="00B864DB"/>
    <w:rsid w:val="00B87159"/>
    <w:rsid w:val="00B902F8"/>
    <w:rsid w:val="00B90436"/>
    <w:rsid w:val="00B92B36"/>
    <w:rsid w:val="00B93060"/>
    <w:rsid w:val="00B96A2E"/>
    <w:rsid w:val="00BA0BDB"/>
    <w:rsid w:val="00BA107E"/>
    <w:rsid w:val="00BA41D7"/>
    <w:rsid w:val="00BA762A"/>
    <w:rsid w:val="00BB10FF"/>
    <w:rsid w:val="00BB133F"/>
    <w:rsid w:val="00BB514A"/>
    <w:rsid w:val="00BB6974"/>
    <w:rsid w:val="00BC111E"/>
    <w:rsid w:val="00BC15BC"/>
    <w:rsid w:val="00BC4BAE"/>
    <w:rsid w:val="00BD7E5E"/>
    <w:rsid w:val="00BF2C9A"/>
    <w:rsid w:val="00BF6B8E"/>
    <w:rsid w:val="00C00917"/>
    <w:rsid w:val="00C13FC9"/>
    <w:rsid w:val="00C1724F"/>
    <w:rsid w:val="00C17477"/>
    <w:rsid w:val="00C2261A"/>
    <w:rsid w:val="00C35C95"/>
    <w:rsid w:val="00C363BA"/>
    <w:rsid w:val="00C36850"/>
    <w:rsid w:val="00C41697"/>
    <w:rsid w:val="00C45FF0"/>
    <w:rsid w:val="00C51423"/>
    <w:rsid w:val="00C56F9E"/>
    <w:rsid w:val="00C668D7"/>
    <w:rsid w:val="00C66B9C"/>
    <w:rsid w:val="00C71A3B"/>
    <w:rsid w:val="00C7276E"/>
    <w:rsid w:val="00C7586E"/>
    <w:rsid w:val="00C80618"/>
    <w:rsid w:val="00C84BCE"/>
    <w:rsid w:val="00C85EFE"/>
    <w:rsid w:val="00C8657F"/>
    <w:rsid w:val="00C92AE1"/>
    <w:rsid w:val="00C9322A"/>
    <w:rsid w:val="00C93267"/>
    <w:rsid w:val="00C97450"/>
    <w:rsid w:val="00CA2F0A"/>
    <w:rsid w:val="00CA6AA2"/>
    <w:rsid w:val="00CB0736"/>
    <w:rsid w:val="00CB07C0"/>
    <w:rsid w:val="00CB1A36"/>
    <w:rsid w:val="00CB2DDE"/>
    <w:rsid w:val="00CC0E82"/>
    <w:rsid w:val="00CC13A4"/>
    <w:rsid w:val="00CC41BA"/>
    <w:rsid w:val="00CC5308"/>
    <w:rsid w:val="00CD1C2C"/>
    <w:rsid w:val="00CD50F1"/>
    <w:rsid w:val="00CE05C7"/>
    <w:rsid w:val="00CE0B4A"/>
    <w:rsid w:val="00CE6348"/>
    <w:rsid w:val="00CF10B0"/>
    <w:rsid w:val="00CF458F"/>
    <w:rsid w:val="00D0017B"/>
    <w:rsid w:val="00D03D9F"/>
    <w:rsid w:val="00D04F54"/>
    <w:rsid w:val="00D0544A"/>
    <w:rsid w:val="00D05D9C"/>
    <w:rsid w:val="00D0664F"/>
    <w:rsid w:val="00D1325D"/>
    <w:rsid w:val="00D2340B"/>
    <w:rsid w:val="00D25664"/>
    <w:rsid w:val="00D26916"/>
    <w:rsid w:val="00D47194"/>
    <w:rsid w:val="00D508EA"/>
    <w:rsid w:val="00D50F8E"/>
    <w:rsid w:val="00D5339C"/>
    <w:rsid w:val="00D5353A"/>
    <w:rsid w:val="00D60B4C"/>
    <w:rsid w:val="00D62050"/>
    <w:rsid w:val="00D672D5"/>
    <w:rsid w:val="00D6783D"/>
    <w:rsid w:val="00D70238"/>
    <w:rsid w:val="00D71C15"/>
    <w:rsid w:val="00D72409"/>
    <w:rsid w:val="00D765E1"/>
    <w:rsid w:val="00D76BF4"/>
    <w:rsid w:val="00D814B8"/>
    <w:rsid w:val="00D84D05"/>
    <w:rsid w:val="00D93674"/>
    <w:rsid w:val="00D9588D"/>
    <w:rsid w:val="00D95BBC"/>
    <w:rsid w:val="00D95E7C"/>
    <w:rsid w:val="00DA0AB2"/>
    <w:rsid w:val="00DA35F7"/>
    <w:rsid w:val="00DB1CFC"/>
    <w:rsid w:val="00DC17E9"/>
    <w:rsid w:val="00DD07B0"/>
    <w:rsid w:val="00DD2426"/>
    <w:rsid w:val="00DD471D"/>
    <w:rsid w:val="00DD5D66"/>
    <w:rsid w:val="00DE700F"/>
    <w:rsid w:val="00DF7459"/>
    <w:rsid w:val="00E00B25"/>
    <w:rsid w:val="00E0152D"/>
    <w:rsid w:val="00E04492"/>
    <w:rsid w:val="00E077E8"/>
    <w:rsid w:val="00E1101B"/>
    <w:rsid w:val="00E15174"/>
    <w:rsid w:val="00E21B33"/>
    <w:rsid w:val="00E23F82"/>
    <w:rsid w:val="00E241F8"/>
    <w:rsid w:val="00E266AE"/>
    <w:rsid w:val="00E33078"/>
    <w:rsid w:val="00E409FB"/>
    <w:rsid w:val="00E417A4"/>
    <w:rsid w:val="00E627F0"/>
    <w:rsid w:val="00E7167F"/>
    <w:rsid w:val="00E76CDE"/>
    <w:rsid w:val="00E7740C"/>
    <w:rsid w:val="00E807A7"/>
    <w:rsid w:val="00E81F3F"/>
    <w:rsid w:val="00E839A6"/>
    <w:rsid w:val="00E84D3D"/>
    <w:rsid w:val="00E91101"/>
    <w:rsid w:val="00E928CF"/>
    <w:rsid w:val="00E930DF"/>
    <w:rsid w:val="00E94BBA"/>
    <w:rsid w:val="00EA11B6"/>
    <w:rsid w:val="00EA29C1"/>
    <w:rsid w:val="00EA3D2B"/>
    <w:rsid w:val="00EA4B84"/>
    <w:rsid w:val="00EA5FAA"/>
    <w:rsid w:val="00EB1608"/>
    <w:rsid w:val="00EB4293"/>
    <w:rsid w:val="00EB6CD3"/>
    <w:rsid w:val="00EC061E"/>
    <w:rsid w:val="00EC35FF"/>
    <w:rsid w:val="00ED3B12"/>
    <w:rsid w:val="00ED4F0C"/>
    <w:rsid w:val="00EE15E1"/>
    <w:rsid w:val="00EF153C"/>
    <w:rsid w:val="00EF4ED4"/>
    <w:rsid w:val="00F00091"/>
    <w:rsid w:val="00F03981"/>
    <w:rsid w:val="00F123E9"/>
    <w:rsid w:val="00F13FAF"/>
    <w:rsid w:val="00F141C0"/>
    <w:rsid w:val="00F1453A"/>
    <w:rsid w:val="00F17A73"/>
    <w:rsid w:val="00F24B72"/>
    <w:rsid w:val="00F306F3"/>
    <w:rsid w:val="00F32332"/>
    <w:rsid w:val="00F34DD1"/>
    <w:rsid w:val="00F468BC"/>
    <w:rsid w:val="00F46C99"/>
    <w:rsid w:val="00F538B4"/>
    <w:rsid w:val="00F60F71"/>
    <w:rsid w:val="00F63A94"/>
    <w:rsid w:val="00F666D3"/>
    <w:rsid w:val="00F71515"/>
    <w:rsid w:val="00F75F62"/>
    <w:rsid w:val="00F76F17"/>
    <w:rsid w:val="00F824E5"/>
    <w:rsid w:val="00F87D73"/>
    <w:rsid w:val="00F94BDE"/>
    <w:rsid w:val="00F95120"/>
    <w:rsid w:val="00F973D5"/>
    <w:rsid w:val="00F97F2D"/>
    <w:rsid w:val="00FA0182"/>
    <w:rsid w:val="00FA196B"/>
    <w:rsid w:val="00FA1B53"/>
    <w:rsid w:val="00FA4116"/>
    <w:rsid w:val="00FA70EA"/>
    <w:rsid w:val="00FB53E3"/>
    <w:rsid w:val="00FB58FE"/>
    <w:rsid w:val="00FB660D"/>
    <w:rsid w:val="00FC172C"/>
    <w:rsid w:val="00FC3101"/>
    <w:rsid w:val="00FC5C94"/>
    <w:rsid w:val="00FE207B"/>
    <w:rsid w:val="00FE438B"/>
    <w:rsid w:val="00FE52EB"/>
    <w:rsid w:val="00FE6D51"/>
    <w:rsid w:val="00FE6F04"/>
    <w:rsid w:val="00FF3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91"/>
    <w:rPr>
      <w:sz w:val="24"/>
      <w:szCs w:val="24"/>
    </w:rPr>
  </w:style>
  <w:style w:type="paragraph" w:styleId="Heading1">
    <w:name w:val="heading 1"/>
    <w:basedOn w:val="Normal"/>
    <w:next w:val="Normal"/>
    <w:qFormat/>
    <w:rsid w:val="00541391"/>
    <w:pPr>
      <w:keepNext/>
      <w:jc w:val="center"/>
      <w:outlineLvl w:val="0"/>
    </w:pPr>
    <w:rPr>
      <w:b/>
      <w:bCs/>
      <w:lang w:val="sr-Cyrl-CS"/>
    </w:rPr>
  </w:style>
  <w:style w:type="paragraph" w:styleId="Heading2">
    <w:name w:val="heading 2"/>
    <w:basedOn w:val="Normal"/>
    <w:next w:val="Normal"/>
    <w:qFormat/>
    <w:rsid w:val="00541391"/>
    <w:pPr>
      <w:keepNext/>
      <w:jc w:val="center"/>
      <w:outlineLvl w:val="1"/>
    </w:pPr>
    <w:rPr>
      <w:b/>
      <w:bCs/>
      <w:sz w:val="18"/>
    </w:rPr>
  </w:style>
  <w:style w:type="paragraph" w:styleId="Heading3">
    <w:name w:val="heading 3"/>
    <w:basedOn w:val="Normal"/>
    <w:next w:val="Normal"/>
    <w:qFormat/>
    <w:rsid w:val="00541391"/>
    <w:pPr>
      <w:keepNext/>
      <w:jc w:val="center"/>
      <w:outlineLvl w:val="2"/>
    </w:pPr>
    <w:rPr>
      <w:b/>
      <w:bCs/>
      <w:sz w:val="20"/>
    </w:rPr>
  </w:style>
  <w:style w:type="paragraph" w:styleId="Heading4">
    <w:name w:val="heading 4"/>
    <w:basedOn w:val="Normal"/>
    <w:next w:val="Normal"/>
    <w:qFormat/>
    <w:rsid w:val="00541391"/>
    <w:pPr>
      <w:keepNext/>
      <w:outlineLvl w:val="3"/>
    </w:pPr>
    <w:rPr>
      <w:b/>
      <w:bCs/>
      <w:sz w:val="20"/>
      <w:lang w:val="sr-Cyrl-CS"/>
    </w:rPr>
  </w:style>
  <w:style w:type="paragraph" w:styleId="Heading5">
    <w:name w:val="heading 5"/>
    <w:basedOn w:val="Normal"/>
    <w:next w:val="Normal"/>
    <w:qFormat/>
    <w:rsid w:val="00541391"/>
    <w:pPr>
      <w:keepNext/>
      <w:jc w:val="right"/>
      <w:outlineLvl w:val="4"/>
    </w:pPr>
    <w:rPr>
      <w:b/>
      <w:bCs/>
      <w:sz w:val="18"/>
    </w:rPr>
  </w:style>
  <w:style w:type="paragraph" w:styleId="Heading6">
    <w:name w:val="heading 6"/>
    <w:aliases w:val=" Char"/>
    <w:basedOn w:val="Normal"/>
    <w:next w:val="Normal"/>
    <w:link w:val="Heading6Char"/>
    <w:qFormat/>
    <w:rsid w:val="00541391"/>
    <w:pPr>
      <w:keepNext/>
      <w:spacing w:line="360" w:lineRule="auto"/>
      <w:outlineLvl w:val="5"/>
    </w:pPr>
    <w:rPr>
      <w:b/>
      <w:bCs/>
      <w:lang w:val="sr-Cyrl-CS"/>
    </w:rPr>
  </w:style>
  <w:style w:type="paragraph" w:styleId="Heading7">
    <w:name w:val="heading 7"/>
    <w:basedOn w:val="Normal"/>
    <w:next w:val="Normal"/>
    <w:qFormat/>
    <w:rsid w:val="00541391"/>
    <w:pPr>
      <w:keepNext/>
      <w:outlineLvl w:val="6"/>
    </w:pPr>
    <w:rPr>
      <w:b/>
      <w:snapToGrid w:val="0"/>
      <w:color w:val="000000"/>
      <w:effect w:val="blinkBackground"/>
      <w:lang w:val="sr-Latn-CS"/>
    </w:rPr>
  </w:style>
  <w:style w:type="paragraph" w:styleId="Heading8">
    <w:name w:val="heading 8"/>
    <w:basedOn w:val="Normal"/>
    <w:next w:val="Normal"/>
    <w:qFormat/>
    <w:rsid w:val="00541391"/>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541391"/>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541391"/>
    <w:rPr>
      <w:b/>
      <w:bCs/>
      <w:sz w:val="24"/>
      <w:szCs w:val="24"/>
      <w:lang w:val="sr-Cyrl-CS" w:eastAsia="en-US" w:bidi="ar-SA"/>
    </w:rPr>
  </w:style>
  <w:style w:type="paragraph" w:styleId="BodyText">
    <w:name w:val="Body Text"/>
    <w:aliases w:val="Char Char"/>
    <w:basedOn w:val="Normal"/>
    <w:link w:val="BodyTextChar"/>
    <w:rsid w:val="00541391"/>
    <w:pPr>
      <w:tabs>
        <w:tab w:val="left" w:pos="720"/>
      </w:tabs>
      <w:jc w:val="both"/>
    </w:pPr>
  </w:style>
  <w:style w:type="character" w:customStyle="1" w:styleId="CharCharCharChar2">
    <w:name w:val="Char Char Char Char2"/>
    <w:rsid w:val="00541391"/>
    <w:rPr>
      <w:sz w:val="24"/>
      <w:szCs w:val="24"/>
      <w:lang w:val="en-US" w:eastAsia="en-US" w:bidi="ar-SA"/>
    </w:rPr>
  </w:style>
  <w:style w:type="paragraph" w:styleId="BodyTextIndent">
    <w:name w:val="Body Text Indent"/>
    <w:basedOn w:val="Normal"/>
    <w:rsid w:val="00541391"/>
    <w:pPr>
      <w:tabs>
        <w:tab w:val="left" w:pos="0"/>
      </w:tabs>
      <w:ind w:firstLine="720"/>
    </w:pPr>
    <w:rPr>
      <w:sz w:val="22"/>
    </w:rPr>
  </w:style>
  <w:style w:type="paragraph" w:styleId="BodyTextIndent2">
    <w:name w:val="Body Text Indent 2"/>
    <w:basedOn w:val="Normal"/>
    <w:rsid w:val="00541391"/>
    <w:pPr>
      <w:tabs>
        <w:tab w:val="left" w:pos="0"/>
      </w:tabs>
      <w:ind w:firstLine="720"/>
      <w:jc w:val="both"/>
    </w:pPr>
  </w:style>
  <w:style w:type="character" w:customStyle="1" w:styleId="CharChar5">
    <w:name w:val="Char Char5"/>
    <w:locked/>
    <w:rsid w:val="00541391"/>
    <w:rPr>
      <w:sz w:val="24"/>
      <w:szCs w:val="24"/>
      <w:lang w:val="en-US" w:eastAsia="en-US" w:bidi="ar-SA"/>
    </w:rPr>
  </w:style>
  <w:style w:type="paragraph" w:styleId="Title">
    <w:name w:val="Title"/>
    <w:basedOn w:val="Normal"/>
    <w:qFormat/>
    <w:rsid w:val="00541391"/>
    <w:pPr>
      <w:jc w:val="center"/>
    </w:pPr>
    <w:rPr>
      <w:b/>
      <w:bCs/>
      <w:lang w:val="sr-Cyrl-CS"/>
    </w:rPr>
  </w:style>
  <w:style w:type="character" w:customStyle="1" w:styleId="CharChar4">
    <w:name w:val="Char Char4"/>
    <w:rsid w:val="00541391"/>
    <w:rPr>
      <w:b/>
      <w:bCs/>
      <w:sz w:val="24"/>
      <w:szCs w:val="24"/>
      <w:lang w:val="sr-Cyrl-CS" w:eastAsia="en-US" w:bidi="ar-SA"/>
    </w:rPr>
  </w:style>
  <w:style w:type="paragraph" w:styleId="BodyText2">
    <w:name w:val="Body Text 2"/>
    <w:basedOn w:val="Normal"/>
    <w:link w:val="BodyText2Char"/>
    <w:rsid w:val="00541391"/>
    <w:pPr>
      <w:jc w:val="center"/>
    </w:pPr>
    <w:rPr>
      <w:b/>
      <w:bCs/>
    </w:rPr>
  </w:style>
  <w:style w:type="paragraph" w:styleId="BodyTextIndent3">
    <w:name w:val="Body Text Indent 3"/>
    <w:basedOn w:val="Normal"/>
    <w:rsid w:val="00541391"/>
    <w:pPr>
      <w:ind w:firstLine="720"/>
      <w:jc w:val="both"/>
    </w:pPr>
    <w:rPr>
      <w:u w:val="single"/>
    </w:rPr>
  </w:style>
  <w:style w:type="paragraph" w:styleId="Caption">
    <w:name w:val="caption"/>
    <w:basedOn w:val="Normal"/>
    <w:next w:val="Normal"/>
    <w:qFormat/>
    <w:rsid w:val="00541391"/>
    <w:pPr>
      <w:jc w:val="center"/>
    </w:pPr>
    <w:rPr>
      <w:b/>
      <w:bCs/>
      <w:sz w:val="20"/>
    </w:rPr>
  </w:style>
  <w:style w:type="paragraph" w:styleId="BodyText3">
    <w:name w:val="Body Text 3"/>
    <w:basedOn w:val="Normal"/>
    <w:rsid w:val="00541391"/>
    <w:pPr>
      <w:jc w:val="both"/>
    </w:pPr>
    <w:rPr>
      <w:sz w:val="20"/>
    </w:rPr>
  </w:style>
  <w:style w:type="paragraph" w:styleId="Subtitle">
    <w:name w:val="Subtitle"/>
    <w:basedOn w:val="Normal"/>
    <w:qFormat/>
    <w:rsid w:val="00541391"/>
    <w:pPr>
      <w:jc w:val="center"/>
    </w:pPr>
    <w:rPr>
      <w:b/>
      <w:bCs/>
      <w:sz w:val="22"/>
    </w:rPr>
  </w:style>
  <w:style w:type="paragraph" w:styleId="Header">
    <w:name w:val="header"/>
    <w:basedOn w:val="Normal"/>
    <w:link w:val="HeaderChar"/>
    <w:rsid w:val="00541391"/>
    <w:pPr>
      <w:tabs>
        <w:tab w:val="center" w:pos="4153"/>
        <w:tab w:val="right" w:pos="8306"/>
      </w:tabs>
    </w:pPr>
    <w:rPr>
      <w:bCs/>
      <w:lang w:val="sr-Cyrl-CS"/>
    </w:rPr>
  </w:style>
  <w:style w:type="character" w:customStyle="1" w:styleId="CharChar1">
    <w:name w:val="Char Char1"/>
    <w:rsid w:val="00541391"/>
    <w:rPr>
      <w:rFonts w:cs="Arial"/>
      <w:bCs/>
      <w:sz w:val="24"/>
      <w:szCs w:val="24"/>
      <w:lang w:val="sr-Cyrl-CS" w:eastAsia="en-US" w:bidi="ar-SA"/>
    </w:rPr>
  </w:style>
  <w:style w:type="paragraph" w:styleId="BlockText">
    <w:name w:val="Block Text"/>
    <w:basedOn w:val="Normal"/>
    <w:rsid w:val="00541391"/>
    <w:pPr>
      <w:ind w:left="113" w:right="113"/>
      <w:jc w:val="center"/>
    </w:pPr>
    <w:rPr>
      <w:sz w:val="16"/>
      <w:lang w:val="sr-Cyrl-CS"/>
    </w:rPr>
  </w:style>
  <w:style w:type="character" w:styleId="Hyperlink">
    <w:name w:val="Hyperlink"/>
    <w:uiPriority w:val="99"/>
    <w:rsid w:val="00541391"/>
    <w:rPr>
      <w:color w:val="0000FF"/>
      <w:u w:val="single"/>
    </w:rPr>
  </w:style>
  <w:style w:type="paragraph" w:customStyle="1" w:styleId="Normal1">
    <w:name w:val="Normal1"/>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541391"/>
    <w:rPr>
      <w:color w:val="800080"/>
      <w:u w:val="single"/>
    </w:rPr>
  </w:style>
  <w:style w:type="paragraph" w:styleId="Footer">
    <w:name w:val="footer"/>
    <w:basedOn w:val="Normal"/>
    <w:rsid w:val="00541391"/>
    <w:pPr>
      <w:tabs>
        <w:tab w:val="center" w:pos="4320"/>
        <w:tab w:val="right" w:pos="8640"/>
      </w:tabs>
    </w:pPr>
  </w:style>
  <w:style w:type="character" w:styleId="PageNumber">
    <w:name w:val="page number"/>
    <w:basedOn w:val="DefaultParagraphFont"/>
    <w:rsid w:val="00541391"/>
  </w:style>
  <w:style w:type="paragraph" w:styleId="BalloonText">
    <w:name w:val="Balloon Text"/>
    <w:basedOn w:val="Normal"/>
    <w:semiHidden/>
    <w:rsid w:val="00541391"/>
    <w:rPr>
      <w:rFonts w:ascii="Tahoma" w:hAnsi="Tahoma" w:cs="Tahoma"/>
      <w:sz w:val="16"/>
      <w:szCs w:val="16"/>
    </w:rPr>
  </w:style>
  <w:style w:type="character" w:customStyle="1" w:styleId="Char">
    <w:name w:val="Char"/>
    <w:rsid w:val="00541391"/>
    <w:rPr>
      <w:sz w:val="24"/>
      <w:szCs w:val="24"/>
      <w:lang w:val="en-US" w:eastAsia="en-US" w:bidi="ar-SA"/>
    </w:rPr>
  </w:style>
  <w:style w:type="paragraph" w:customStyle="1" w:styleId="font0">
    <w:name w:val="font0"/>
    <w:basedOn w:val="Normal"/>
    <w:rsid w:val="00541391"/>
    <w:pPr>
      <w:spacing w:before="100" w:beforeAutospacing="1" w:after="100" w:afterAutospacing="1"/>
    </w:pPr>
    <w:rPr>
      <w:rFonts w:ascii="Arial" w:hAnsi="Arial" w:cs="Arial"/>
      <w:sz w:val="20"/>
      <w:szCs w:val="20"/>
    </w:rPr>
  </w:style>
  <w:style w:type="paragraph" w:customStyle="1" w:styleId="font5">
    <w:name w:val="font5"/>
    <w:basedOn w:val="Normal"/>
    <w:rsid w:val="00541391"/>
    <w:pPr>
      <w:spacing w:before="100" w:beforeAutospacing="1" w:after="100" w:afterAutospacing="1"/>
    </w:pPr>
    <w:rPr>
      <w:rFonts w:ascii="Arial" w:hAnsi="Arial" w:cs="Arial"/>
      <w:sz w:val="20"/>
      <w:szCs w:val="20"/>
    </w:rPr>
  </w:style>
  <w:style w:type="paragraph" w:customStyle="1" w:styleId="xl24">
    <w:name w:val="xl24"/>
    <w:basedOn w:val="Normal"/>
    <w:rsid w:val="00541391"/>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541391"/>
    <w:pPr>
      <w:spacing w:before="100" w:beforeAutospacing="1" w:after="100" w:afterAutospacing="1"/>
      <w:jc w:val="center"/>
      <w:textAlignment w:val="center"/>
    </w:pPr>
  </w:style>
  <w:style w:type="paragraph" w:customStyle="1" w:styleId="xl26">
    <w:name w:val="xl26"/>
    <w:basedOn w:val="Normal"/>
    <w:rsid w:val="00541391"/>
    <w:pPr>
      <w:spacing w:before="100" w:beforeAutospacing="1" w:after="100" w:afterAutospacing="1"/>
      <w:jc w:val="center"/>
      <w:textAlignment w:val="center"/>
    </w:pPr>
    <w:rPr>
      <w:rFonts w:ascii="Arial" w:hAnsi="Arial" w:cs="Arial"/>
    </w:rPr>
  </w:style>
  <w:style w:type="paragraph" w:customStyle="1" w:styleId="xl27">
    <w:name w:val="xl27"/>
    <w:basedOn w:val="Normal"/>
    <w:rsid w:val="00541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413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5413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541391"/>
    <w:pPr>
      <w:spacing w:before="100" w:beforeAutospacing="1" w:after="100" w:afterAutospacing="1"/>
      <w:jc w:val="center"/>
    </w:pPr>
  </w:style>
  <w:style w:type="paragraph" w:customStyle="1" w:styleId="xl31">
    <w:name w:val="xl31"/>
    <w:basedOn w:val="Normal"/>
    <w:rsid w:val="00541391"/>
    <w:pPr>
      <w:spacing w:before="100" w:beforeAutospacing="1" w:after="100" w:afterAutospacing="1"/>
      <w:jc w:val="both"/>
    </w:pPr>
  </w:style>
  <w:style w:type="paragraph" w:customStyle="1" w:styleId="xl32">
    <w:name w:val="xl32"/>
    <w:basedOn w:val="Normal"/>
    <w:rsid w:val="00541391"/>
    <w:pPr>
      <w:spacing w:before="100" w:beforeAutospacing="1" w:after="100" w:afterAutospacing="1"/>
      <w:jc w:val="right"/>
    </w:pPr>
  </w:style>
  <w:style w:type="paragraph" w:customStyle="1" w:styleId="xl33">
    <w:name w:val="xl33"/>
    <w:basedOn w:val="Normal"/>
    <w:rsid w:val="00541391"/>
    <w:pPr>
      <w:spacing w:before="100" w:beforeAutospacing="1" w:after="100" w:afterAutospacing="1"/>
      <w:jc w:val="center"/>
    </w:pPr>
    <w:rPr>
      <w:rFonts w:ascii="Arial" w:hAnsi="Arial" w:cs="Arial"/>
      <w:b/>
      <w:bCs/>
    </w:rPr>
  </w:style>
  <w:style w:type="paragraph" w:customStyle="1" w:styleId="xl34">
    <w:name w:val="xl34"/>
    <w:basedOn w:val="Normal"/>
    <w:rsid w:val="00541391"/>
    <w:pPr>
      <w:spacing w:before="100" w:beforeAutospacing="1" w:after="100" w:afterAutospacing="1"/>
      <w:jc w:val="both"/>
    </w:pPr>
    <w:rPr>
      <w:rFonts w:ascii="Arial" w:hAnsi="Arial" w:cs="Arial"/>
      <w:b/>
      <w:bCs/>
    </w:rPr>
  </w:style>
  <w:style w:type="paragraph" w:customStyle="1" w:styleId="xl35">
    <w:name w:val="xl35"/>
    <w:basedOn w:val="Normal"/>
    <w:rsid w:val="00541391"/>
    <w:pPr>
      <w:spacing w:before="100" w:beforeAutospacing="1" w:after="100" w:afterAutospacing="1"/>
      <w:jc w:val="right"/>
    </w:pPr>
    <w:rPr>
      <w:rFonts w:ascii="Arial" w:hAnsi="Arial" w:cs="Arial"/>
      <w:b/>
      <w:bCs/>
    </w:rPr>
  </w:style>
  <w:style w:type="paragraph" w:customStyle="1" w:styleId="xl36">
    <w:name w:val="xl36"/>
    <w:basedOn w:val="Normal"/>
    <w:rsid w:val="00541391"/>
    <w:pPr>
      <w:spacing w:before="100" w:beforeAutospacing="1" w:after="100" w:afterAutospacing="1"/>
      <w:jc w:val="center"/>
      <w:textAlignment w:val="top"/>
    </w:pPr>
  </w:style>
  <w:style w:type="paragraph" w:customStyle="1" w:styleId="xl37">
    <w:name w:val="xl37"/>
    <w:basedOn w:val="Normal"/>
    <w:rsid w:val="00541391"/>
    <w:pPr>
      <w:spacing w:before="100" w:beforeAutospacing="1" w:after="100" w:afterAutospacing="1"/>
      <w:jc w:val="right"/>
    </w:pPr>
  </w:style>
  <w:style w:type="paragraph" w:customStyle="1" w:styleId="xl38">
    <w:name w:val="xl38"/>
    <w:basedOn w:val="Normal"/>
    <w:rsid w:val="00541391"/>
    <w:pPr>
      <w:pBdr>
        <w:top w:val="single" w:sz="4" w:space="0" w:color="auto"/>
      </w:pBdr>
      <w:spacing w:before="100" w:beforeAutospacing="1" w:after="100" w:afterAutospacing="1"/>
      <w:jc w:val="center"/>
      <w:textAlignment w:val="top"/>
    </w:pPr>
  </w:style>
  <w:style w:type="paragraph" w:customStyle="1" w:styleId="xl39">
    <w:name w:val="xl39"/>
    <w:basedOn w:val="Normal"/>
    <w:rsid w:val="00541391"/>
    <w:pPr>
      <w:pBdr>
        <w:top w:val="single" w:sz="4" w:space="0" w:color="auto"/>
      </w:pBdr>
      <w:spacing w:before="100" w:beforeAutospacing="1" w:after="100" w:afterAutospacing="1"/>
      <w:jc w:val="both"/>
    </w:pPr>
  </w:style>
  <w:style w:type="paragraph" w:customStyle="1" w:styleId="xl40">
    <w:name w:val="xl40"/>
    <w:basedOn w:val="Normal"/>
    <w:rsid w:val="00541391"/>
    <w:pPr>
      <w:pBdr>
        <w:top w:val="single" w:sz="4" w:space="0" w:color="auto"/>
      </w:pBdr>
      <w:spacing w:before="100" w:beforeAutospacing="1" w:after="100" w:afterAutospacing="1"/>
      <w:jc w:val="center"/>
    </w:pPr>
  </w:style>
  <w:style w:type="paragraph" w:customStyle="1" w:styleId="xl41">
    <w:name w:val="xl41"/>
    <w:basedOn w:val="Normal"/>
    <w:rsid w:val="00541391"/>
    <w:pPr>
      <w:pBdr>
        <w:top w:val="single" w:sz="4" w:space="0" w:color="auto"/>
      </w:pBdr>
      <w:spacing w:before="100" w:beforeAutospacing="1" w:after="100" w:afterAutospacing="1"/>
      <w:jc w:val="right"/>
    </w:pPr>
  </w:style>
  <w:style w:type="paragraph" w:customStyle="1" w:styleId="xl42">
    <w:name w:val="xl42"/>
    <w:basedOn w:val="Normal"/>
    <w:rsid w:val="00541391"/>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541391"/>
    <w:pPr>
      <w:spacing w:before="100" w:beforeAutospacing="1" w:after="100" w:afterAutospacing="1"/>
      <w:jc w:val="right"/>
    </w:pPr>
    <w:rPr>
      <w:rFonts w:ascii="Arial" w:hAnsi="Arial" w:cs="Arial"/>
      <w:b/>
      <w:bCs/>
    </w:rPr>
  </w:style>
  <w:style w:type="paragraph" w:customStyle="1" w:styleId="xl44">
    <w:name w:val="xl44"/>
    <w:basedOn w:val="Normal"/>
    <w:rsid w:val="00541391"/>
    <w:pPr>
      <w:spacing w:before="100" w:beforeAutospacing="1" w:after="100" w:afterAutospacing="1"/>
      <w:jc w:val="right"/>
    </w:pPr>
    <w:rPr>
      <w:rFonts w:ascii="Arial" w:hAnsi="Arial" w:cs="Arial"/>
      <w:b/>
      <w:bCs/>
    </w:rPr>
  </w:style>
  <w:style w:type="paragraph" w:customStyle="1" w:styleId="xl45">
    <w:name w:val="xl45"/>
    <w:basedOn w:val="Normal"/>
    <w:rsid w:val="00541391"/>
    <w:pPr>
      <w:spacing w:before="100" w:beforeAutospacing="1" w:after="100" w:afterAutospacing="1"/>
      <w:jc w:val="right"/>
    </w:pPr>
    <w:rPr>
      <w:rFonts w:ascii="Arial" w:hAnsi="Arial" w:cs="Arial"/>
      <w:b/>
      <w:bCs/>
    </w:rPr>
  </w:style>
  <w:style w:type="paragraph" w:customStyle="1" w:styleId="xl47">
    <w:name w:val="xl47"/>
    <w:basedOn w:val="Normal"/>
    <w:rsid w:val="00541391"/>
    <w:pPr>
      <w:pBdr>
        <w:top w:val="single" w:sz="4" w:space="0" w:color="auto"/>
      </w:pBdr>
      <w:spacing w:before="100" w:beforeAutospacing="1" w:after="100" w:afterAutospacing="1"/>
    </w:pPr>
  </w:style>
  <w:style w:type="paragraph" w:customStyle="1" w:styleId="xl48">
    <w:name w:val="xl48"/>
    <w:basedOn w:val="Normal"/>
    <w:rsid w:val="00541391"/>
    <w:pPr>
      <w:pBdr>
        <w:top w:val="single" w:sz="4" w:space="0" w:color="auto"/>
      </w:pBdr>
      <w:spacing w:before="100" w:beforeAutospacing="1" w:after="100" w:afterAutospacing="1"/>
    </w:pPr>
  </w:style>
  <w:style w:type="paragraph" w:customStyle="1" w:styleId="xl49">
    <w:name w:val="xl49"/>
    <w:basedOn w:val="Normal"/>
    <w:rsid w:val="00541391"/>
    <w:pPr>
      <w:pBdr>
        <w:bottom w:val="single" w:sz="4" w:space="0" w:color="auto"/>
      </w:pBdr>
      <w:spacing w:before="100" w:beforeAutospacing="1" w:after="100" w:afterAutospacing="1"/>
      <w:jc w:val="center"/>
      <w:textAlignment w:val="top"/>
    </w:pPr>
  </w:style>
  <w:style w:type="paragraph" w:customStyle="1" w:styleId="xl50">
    <w:name w:val="xl50"/>
    <w:basedOn w:val="Normal"/>
    <w:rsid w:val="00541391"/>
    <w:pPr>
      <w:pBdr>
        <w:bottom w:val="single" w:sz="4" w:space="0" w:color="auto"/>
      </w:pBdr>
      <w:spacing w:before="100" w:beforeAutospacing="1" w:after="100" w:afterAutospacing="1"/>
      <w:jc w:val="both"/>
    </w:pPr>
  </w:style>
  <w:style w:type="paragraph" w:customStyle="1" w:styleId="xl51">
    <w:name w:val="xl51"/>
    <w:basedOn w:val="Normal"/>
    <w:rsid w:val="00541391"/>
    <w:pPr>
      <w:pBdr>
        <w:bottom w:val="single" w:sz="4" w:space="0" w:color="auto"/>
      </w:pBdr>
      <w:spacing w:before="100" w:beforeAutospacing="1" w:after="100" w:afterAutospacing="1"/>
      <w:jc w:val="center"/>
    </w:pPr>
  </w:style>
  <w:style w:type="paragraph" w:customStyle="1" w:styleId="xl52">
    <w:name w:val="xl52"/>
    <w:basedOn w:val="Normal"/>
    <w:rsid w:val="00541391"/>
    <w:pPr>
      <w:pBdr>
        <w:bottom w:val="single" w:sz="4" w:space="0" w:color="auto"/>
      </w:pBdr>
      <w:spacing w:before="100" w:beforeAutospacing="1" w:after="100" w:afterAutospacing="1"/>
      <w:jc w:val="right"/>
    </w:pPr>
  </w:style>
  <w:style w:type="paragraph" w:customStyle="1" w:styleId="xl53">
    <w:name w:val="xl53"/>
    <w:basedOn w:val="Normal"/>
    <w:rsid w:val="00541391"/>
    <w:pPr>
      <w:spacing w:before="100" w:beforeAutospacing="1" w:after="100" w:afterAutospacing="1"/>
      <w:jc w:val="center"/>
      <w:textAlignment w:val="top"/>
    </w:pPr>
    <w:rPr>
      <w:rFonts w:ascii="Arial" w:hAnsi="Arial" w:cs="Arial"/>
    </w:rPr>
  </w:style>
  <w:style w:type="paragraph" w:customStyle="1" w:styleId="xl54">
    <w:name w:val="xl54"/>
    <w:basedOn w:val="Normal"/>
    <w:rsid w:val="00541391"/>
    <w:pPr>
      <w:spacing w:before="100" w:beforeAutospacing="1" w:after="100" w:afterAutospacing="1"/>
    </w:pPr>
    <w:rPr>
      <w:rFonts w:ascii="Arial" w:hAnsi="Arial" w:cs="Arial"/>
      <w:b/>
      <w:bCs/>
    </w:rPr>
  </w:style>
  <w:style w:type="paragraph" w:customStyle="1" w:styleId="xl55">
    <w:name w:val="xl55"/>
    <w:basedOn w:val="Normal"/>
    <w:rsid w:val="00541391"/>
    <w:pPr>
      <w:spacing w:before="100" w:beforeAutospacing="1" w:after="100" w:afterAutospacing="1"/>
      <w:jc w:val="both"/>
    </w:pPr>
    <w:rPr>
      <w:rFonts w:ascii="Arial" w:hAnsi="Arial" w:cs="Arial"/>
    </w:rPr>
  </w:style>
  <w:style w:type="paragraph" w:customStyle="1" w:styleId="xl56">
    <w:name w:val="xl56"/>
    <w:basedOn w:val="Normal"/>
    <w:rsid w:val="00541391"/>
    <w:pPr>
      <w:pBdr>
        <w:bottom w:val="double" w:sz="6" w:space="0" w:color="auto"/>
      </w:pBdr>
      <w:spacing w:before="100" w:beforeAutospacing="1" w:after="100" w:afterAutospacing="1"/>
      <w:jc w:val="center"/>
    </w:pPr>
  </w:style>
  <w:style w:type="paragraph" w:customStyle="1" w:styleId="xl57">
    <w:name w:val="xl57"/>
    <w:basedOn w:val="Normal"/>
    <w:rsid w:val="00541391"/>
    <w:pPr>
      <w:pBdr>
        <w:bottom w:val="double" w:sz="6" w:space="0" w:color="auto"/>
      </w:pBdr>
      <w:spacing w:before="100" w:beforeAutospacing="1" w:after="100" w:afterAutospacing="1"/>
      <w:jc w:val="right"/>
    </w:pPr>
  </w:style>
  <w:style w:type="paragraph" w:customStyle="1" w:styleId="xl58">
    <w:name w:val="xl58"/>
    <w:basedOn w:val="Normal"/>
    <w:rsid w:val="00541391"/>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541391"/>
    <w:pPr>
      <w:spacing w:before="100" w:beforeAutospacing="1" w:after="100" w:afterAutospacing="1"/>
      <w:jc w:val="right"/>
    </w:pPr>
    <w:rPr>
      <w:rFonts w:ascii="Arial" w:hAnsi="Arial" w:cs="Arial"/>
      <w:b/>
      <w:bCs/>
      <w:i/>
      <w:iCs/>
    </w:rPr>
  </w:style>
  <w:style w:type="paragraph" w:customStyle="1" w:styleId="xl60">
    <w:name w:val="xl60"/>
    <w:basedOn w:val="Normal"/>
    <w:rsid w:val="00541391"/>
    <w:pPr>
      <w:spacing w:before="100" w:beforeAutospacing="1" w:after="100" w:afterAutospacing="1"/>
    </w:pPr>
  </w:style>
  <w:style w:type="paragraph" w:customStyle="1" w:styleId="xl61">
    <w:name w:val="xl61"/>
    <w:basedOn w:val="Normal"/>
    <w:rsid w:val="00541391"/>
    <w:pPr>
      <w:spacing w:before="100" w:beforeAutospacing="1" w:after="100" w:afterAutospacing="1"/>
      <w:jc w:val="center"/>
      <w:textAlignment w:val="top"/>
    </w:pPr>
    <w:rPr>
      <w:rFonts w:ascii="Arial" w:hAnsi="Arial" w:cs="Arial"/>
    </w:rPr>
  </w:style>
  <w:style w:type="paragraph" w:customStyle="1" w:styleId="xl62">
    <w:name w:val="xl62"/>
    <w:basedOn w:val="Normal"/>
    <w:rsid w:val="00541391"/>
    <w:pPr>
      <w:spacing w:before="100" w:beforeAutospacing="1" w:after="100" w:afterAutospacing="1"/>
      <w:jc w:val="both"/>
    </w:pPr>
    <w:rPr>
      <w:rFonts w:ascii="Arial" w:hAnsi="Arial" w:cs="Arial"/>
    </w:rPr>
  </w:style>
  <w:style w:type="paragraph" w:customStyle="1" w:styleId="xl63">
    <w:name w:val="xl63"/>
    <w:basedOn w:val="Normal"/>
    <w:rsid w:val="00541391"/>
    <w:pPr>
      <w:spacing w:before="100" w:beforeAutospacing="1" w:after="100" w:afterAutospacing="1"/>
      <w:jc w:val="right"/>
    </w:pPr>
    <w:rPr>
      <w:rFonts w:ascii="Arial" w:hAnsi="Arial" w:cs="Arial"/>
      <w:b/>
      <w:bCs/>
      <w:i/>
      <w:iCs/>
    </w:rPr>
  </w:style>
  <w:style w:type="character" w:customStyle="1" w:styleId="CharCharChar">
    <w:name w:val="Char Char Char"/>
    <w:rsid w:val="00541391"/>
    <w:rPr>
      <w:b/>
      <w:bCs/>
      <w:sz w:val="24"/>
      <w:szCs w:val="24"/>
      <w:lang w:val="sr-Cyrl-CS" w:eastAsia="en-US" w:bidi="ar-SA"/>
    </w:rPr>
  </w:style>
  <w:style w:type="paragraph" w:styleId="NormalWeb">
    <w:name w:val="Normal (Web)"/>
    <w:basedOn w:val="Normal"/>
    <w:rsid w:val="00541391"/>
    <w:pPr>
      <w:spacing w:before="100" w:beforeAutospacing="1" w:after="100" w:afterAutospacing="1"/>
    </w:pPr>
  </w:style>
  <w:style w:type="character" w:customStyle="1" w:styleId="unnamed3">
    <w:name w:val="unnamed3"/>
    <w:basedOn w:val="DefaultParagraphFont"/>
    <w:rsid w:val="00541391"/>
  </w:style>
  <w:style w:type="character" w:styleId="Strong">
    <w:name w:val="Strong"/>
    <w:qFormat/>
    <w:rsid w:val="00541391"/>
    <w:rPr>
      <w:b/>
      <w:bCs/>
    </w:rPr>
  </w:style>
  <w:style w:type="paragraph" w:customStyle="1" w:styleId="unnamed31">
    <w:name w:val="unnamed31"/>
    <w:basedOn w:val="Normal"/>
    <w:rsid w:val="00541391"/>
    <w:pPr>
      <w:spacing w:before="100" w:beforeAutospacing="1" w:after="100" w:afterAutospacing="1"/>
    </w:pPr>
  </w:style>
  <w:style w:type="paragraph" w:styleId="ListParagraph">
    <w:name w:val="List Paragraph"/>
    <w:basedOn w:val="Normal"/>
    <w:qFormat/>
    <w:rsid w:val="00541391"/>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541391"/>
    <w:pPr>
      <w:keepNext/>
      <w:spacing w:before="180" w:after="60"/>
    </w:pPr>
    <w:rPr>
      <w:rFonts w:ascii="Tahoma" w:hAnsi="Tahoma" w:cs="Tahoma"/>
      <w:b/>
      <w:bCs/>
      <w:i/>
      <w:iCs/>
    </w:rPr>
  </w:style>
  <w:style w:type="paragraph" w:customStyle="1" w:styleId="clancentriran">
    <w:name w:val="clancentriran"/>
    <w:basedOn w:val="Normal"/>
    <w:rsid w:val="00541391"/>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541391"/>
    <w:rPr>
      <w:sz w:val="24"/>
      <w:szCs w:val="24"/>
      <w:lang w:val="en-US" w:eastAsia="en-US" w:bidi="ar-SA"/>
    </w:rPr>
  </w:style>
  <w:style w:type="character" w:customStyle="1" w:styleId="CharCharCharChar1">
    <w:name w:val="Char Char Char Char1"/>
    <w:locked/>
    <w:rsid w:val="00541391"/>
    <w:rPr>
      <w:sz w:val="24"/>
      <w:szCs w:val="24"/>
      <w:lang w:val="en-US" w:eastAsia="en-US" w:bidi="ar-SA"/>
    </w:rPr>
  </w:style>
  <w:style w:type="character" w:customStyle="1" w:styleId="CharCharChar10">
    <w:name w:val="Char Char Char1"/>
    <w:locked/>
    <w:rsid w:val="00541391"/>
    <w:rPr>
      <w:sz w:val="24"/>
      <w:szCs w:val="24"/>
      <w:lang w:val="en-US" w:eastAsia="en-US" w:bidi="ar-SA"/>
    </w:rPr>
  </w:style>
  <w:style w:type="character" w:customStyle="1" w:styleId="Char1">
    <w:name w:val="Char1"/>
    <w:rsid w:val="00541391"/>
    <w:rPr>
      <w:sz w:val="24"/>
      <w:szCs w:val="24"/>
      <w:lang w:val="en-US" w:eastAsia="en-US" w:bidi="ar-SA"/>
    </w:rPr>
  </w:style>
  <w:style w:type="character" w:customStyle="1" w:styleId="CharCharChar0">
    <w:name w:val="Char Char Char"/>
    <w:rsid w:val="00541391"/>
    <w:rPr>
      <w:sz w:val="24"/>
      <w:szCs w:val="24"/>
      <w:lang w:val="en-US" w:eastAsia="en-US" w:bidi="ar-SA"/>
    </w:rPr>
  </w:style>
  <w:style w:type="character" w:customStyle="1" w:styleId="CharChar3">
    <w:name w:val="Char Char3"/>
    <w:rsid w:val="00541391"/>
    <w:rPr>
      <w:sz w:val="24"/>
      <w:szCs w:val="24"/>
      <w:lang w:val="en-US" w:eastAsia="en-US" w:bidi="ar-SA"/>
    </w:rPr>
  </w:style>
  <w:style w:type="character" w:customStyle="1" w:styleId="CharChar30">
    <w:name w:val="Char Char3"/>
    <w:rsid w:val="00541391"/>
    <w:rPr>
      <w:b/>
      <w:bCs/>
      <w:sz w:val="24"/>
      <w:szCs w:val="24"/>
      <w:lang w:val="sr-Cyrl-CS" w:eastAsia="en-US" w:bidi="ar-SA"/>
    </w:rPr>
  </w:style>
  <w:style w:type="character" w:customStyle="1" w:styleId="CharChar2">
    <w:name w:val="Char Char2"/>
    <w:locked/>
    <w:rsid w:val="00541391"/>
    <w:rPr>
      <w:rFonts w:ascii="Arial" w:hAnsi="Arial" w:cs="Arial"/>
      <w:bCs/>
      <w:sz w:val="24"/>
      <w:szCs w:val="24"/>
      <w:lang w:val="sr-Cyrl-CS" w:eastAsia="en-US" w:bidi="ar-SA"/>
    </w:rPr>
  </w:style>
  <w:style w:type="character" w:customStyle="1" w:styleId="CharChar">
    <w:name w:val="Char Char"/>
    <w:rsid w:val="00541391"/>
    <w:rPr>
      <w:sz w:val="24"/>
      <w:szCs w:val="24"/>
      <w:lang w:val="en-US" w:eastAsia="en-US" w:bidi="ar-SA"/>
    </w:rPr>
  </w:style>
  <w:style w:type="character" w:customStyle="1" w:styleId="CharChar8">
    <w:name w:val="Char Char8"/>
    <w:locked/>
    <w:rsid w:val="00541391"/>
    <w:rPr>
      <w:sz w:val="24"/>
      <w:szCs w:val="24"/>
      <w:lang w:val="en-US" w:eastAsia="en-US" w:bidi="ar-SA"/>
    </w:rPr>
  </w:style>
  <w:style w:type="character" w:customStyle="1" w:styleId="CharChar7">
    <w:name w:val="Char Char7"/>
    <w:rsid w:val="00541391"/>
    <w:rPr>
      <w:b/>
      <w:bCs/>
      <w:sz w:val="24"/>
      <w:szCs w:val="24"/>
      <w:lang w:val="sr-Cyrl-CS" w:eastAsia="en-US" w:bidi="ar-SA"/>
    </w:rPr>
  </w:style>
  <w:style w:type="paragraph" w:customStyle="1" w:styleId="Podnaslov">
    <w:name w:val="Podnaslov"/>
    <w:basedOn w:val="Normal"/>
    <w:rsid w:val="00541391"/>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541391"/>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541391"/>
    <w:rPr>
      <w:b/>
      <w:bCs/>
      <w:sz w:val="24"/>
      <w:szCs w:val="24"/>
      <w:lang w:val="sr-Cyrl-CS"/>
    </w:rPr>
  </w:style>
  <w:style w:type="paragraph" w:customStyle="1" w:styleId="Default">
    <w:name w:val="Default"/>
    <w:rsid w:val="00541391"/>
    <w:pPr>
      <w:autoSpaceDE w:val="0"/>
      <w:autoSpaceDN w:val="0"/>
      <w:adjustRightInd w:val="0"/>
    </w:pPr>
    <w:rPr>
      <w:color w:val="000000"/>
      <w:sz w:val="24"/>
      <w:szCs w:val="24"/>
    </w:rPr>
  </w:style>
  <w:style w:type="character" w:customStyle="1" w:styleId="HeaderChar">
    <w:name w:val="Header Char"/>
    <w:link w:val="Header"/>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table" w:styleId="TableWeb1">
    <w:name w:val="Table Web 1"/>
    <w:basedOn w:val="TableNormal"/>
    <w:rsid w:val="00FE6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6783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6783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7">
    <w:name w:val="Table List 7"/>
    <w:basedOn w:val="TableNormal"/>
    <w:rsid w:val="004F61B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ntemporary">
    <w:name w:val="Table Contemporary"/>
    <w:basedOn w:val="TableNormal"/>
    <w:rsid w:val="002A2E5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6Char">
    <w:name w:val="Heading 6 Char"/>
    <w:aliases w:val=" Char Char"/>
    <w:link w:val="Heading6"/>
    <w:rsid w:val="0047103A"/>
    <w:rPr>
      <w:b/>
      <w:bCs/>
      <w:sz w:val="24"/>
      <w:szCs w:val="24"/>
      <w:lang w:val="sr-Cyrl-CS"/>
    </w:rPr>
  </w:style>
  <w:style w:type="table" w:styleId="TableTheme">
    <w:name w:val="Table Theme"/>
    <w:basedOn w:val="TableNormal"/>
    <w:rsid w:val="00471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4">
    <w:name w:val="Font Style54"/>
    <w:rsid w:val="00BC111E"/>
    <w:rPr>
      <w:rFonts w:ascii="Times New Roman" w:hAnsi="Times New Roman" w:cs="Times New Roman" w:hint="default"/>
      <w:sz w:val="22"/>
      <w:szCs w:val="22"/>
    </w:rPr>
  </w:style>
  <w:style w:type="paragraph" w:customStyle="1" w:styleId="Style11">
    <w:name w:val="Style11"/>
    <w:basedOn w:val="Normal"/>
    <w:rsid w:val="00BC111E"/>
    <w:pPr>
      <w:widowControl w:val="0"/>
      <w:suppressAutoHyphens/>
      <w:autoSpaceDE w:val="0"/>
    </w:pPr>
    <w:rPr>
      <w:lang w:val="sr-Latn-CS" w:eastAsia="ar-SA"/>
    </w:rPr>
  </w:style>
  <w:style w:type="table" w:styleId="TableGrid">
    <w:name w:val="Table Grid"/>
    <w:basedOn w:val="TableNormal"/>
    <w:rsid w:val="00072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71237A"/>
    <w:rPr>
      <w:b/>
      <w:bCs/>
      <w:sz w:val="24"/>
      <w:szCs w:val="24"/>
    </w:rPr>
  </w:style>
  <w:style w:type="paragraph" w:styleId="NoSpacing">
    <w:name w:val="No Spacing"/>
    <w:qFormat/>
    <w:rsid w:val="006056DF"/>
    <w:rPr>
      <w:rFonts w:ascii="Calibri" w:eastAsia="Calibri" w:hAnsi="Calibri"/>
      <w:sz w:val="22"/>
      <w:szCs w:val="22"/>
    </w:rPr>
  </w:style>
  <w:style w:type="paragraph" w:customStyle="1" w:styleId="default0">
    <w:name w:val="default"/>
    <w:basedOn w:val="Normal"/>
    <w:rsid w:val="00EA29C1"/>
    <w:pPr>
      <w:spacing w:before="100" w:beforeAutospacing="1" w:after="100" w:afterAutospacing="1"/>
    </w:pPr>
    <w:rPr>
      <w:rFonts w:eastAsia="Calibri"/>
      <w:color w:val="000000"/>
    </w:rPr>
  </w:style>
  <w:style w:type="character" w:styleId="Emphasis">
    <w:name w:val="Emphasis"/>
    <w:basedOn w:val="DefaultParagraphFont"/>
    <w:qFormat/>
    <w:rsid w:val="009B49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49637">
      <w:bodyDiv w:val="1"/>
      <w:marLeft w:val="0"/>
      <w:marRight w:val="0"/>
      <w:marTop w:val="0"/>
      <w:marBottom w:val="0"/>
      <w:divBdr>
        <w:top w:val="none" w:sz="0" w:space="0" w:color="auto"/>
        <w:left w:val="none" w:sz="0" w:space="0" w:color="auto"/>
        <w:bottom w:val="none" w:sz="0" w:space="0" w:color="auto"/>
        <w:right w:val="none" w:sz="0" w:space="0" w:color="auto"/>
      </w:divBdr>
    </w:div>
    <w:div w:id="36399162">
      <w:bodyDiv w:val="1"/>
      <w:marLeft w:val="0"/>
      <w:marRight w:val="0"/>
      <w:marTop w:val="0"/>
      <w:marBottom w:val="0"/>
      <w:divBdr>
        <w:top w:val="none" w:sz="0" w:space="0" w:color="auto"/>
        <w:left w:val="none" w:sz="0" w:space="0" w:color="auto"/>
        <w:bottom w:val="none" w:sz="0" w:space="0" w:color="auto"/>
        <w:right w:val="none" w:sz="0" w:space="0" w:color="auto"/>
      </w:divBdr>
    </w:div>
    <w:div w:id="185559010">
      <w:bodyDiv w:val="1"/>
      <w:marLeft w:val="0"/>
      <w:marRight w:val="0"/>
      <w:marTop w:val="0"/>
      <w:marBottom w:val="0"/>
      <w:divBdr>
        <w:top w:val="none" w:sz="0" w:space="0" w:color="auto"/>
        <w:left w:val="none" w:sz="0" w:space="0" w:color="auto"/>
        <w:bottom w:val="none" w:sz="0" w:space="0" w:color="auto"/>
        <w:right w:val="none" w:sz="0" w:space="0" w:color="auto"/>
      </w:divBdr>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20433397">
      <w:bodyDiv w:val="1"/>
      <w:marLeft w:val="0"/>
      <w:marRight w:val="0"/>
      <w:marTop w:val="0"/>
      <w:marBottom w:val="0"/>
      <w:divBdr>
        <w:top w:val="none" w:sz="0" w:space="0" w:color="auto"/>
        <w:left w:val="none" w:sz="0" w:space="0" w:color="auto"/>
        <w:bottom w:val="none" w:sz="0" w:space="0" w:color="auto"/>
        <w:right w:val="none" w:sz="0" w:space="0" w:color="auto"/>
      </w:divBdr>
    </w:div>
    <w:div w:id="391466747">
      <w:bodyDiv w:val="1"/>
      <w:marLeft w:val="0"/>
      <w:marRight w:val="0"/>
      <w:marTop w:val="0"/>
      <w:marBottom w:val="0"/>
      <w:divBdr>
        <w:top w:val="none" w:sz="0" w:space="0" w:color="auto"/>
        <w:left w:val="none" w:sz="0" w:space="0" w:color="auto"/>
        <w:bottom w:val="none" w:sz="0" w:space="0" w:color="auto"/>
        <w:right w:val="none" w:sz="0" w:space="0" w:color="auto"/>
      </w:divBdr>
    </w:div>
    <w:div w:id="519660174">
      <w:bodyDiv w:val="1"/>
      <w:marLeft w:val="0"/>
      <w:marRight w:val="0"/>
      <w:marTop w:val="0"/>
      <w:marBottom w:val="0"/>
      <w:divBdr>
        <w:top w:val="none" w:sz="0" w:space="0" w:color="auto"/>
        <w:left w:val="none" w:sz="0" w:space="0" w:color="auto"/>
        <w:bottom w:val="none" w:sz="0" w:space="0" w:color="auto"/>
        <w:right w:val="none" w:sz="0" w:space="0" w:color="auto"/>
      </w:divBdr>
    </w:div>
    <w:div w:id="925072448">
      <w:bodyDiv w:val="1"/>
      <w:marLeft w:val="0"/>
      <w:marRight w:val="0"/>
      <w:marTop w:val="0"/>
      <w:marBottom w:val="0"/>
      <w:divBdr>
        <w:top w:val="none" w:sz="0" w:space="0" w:color="auto"/>
        <w:left w:val="none" w:sz="0" w:space="0" w:color="auto"/>
        <w:bottom w:val="none" w:sz="0" w:space="0" w:color="auto"/>
        <w:right w:val="none" w:sz="0" w:space="0" w:color="auto"/>
      </w:divBdr>
    </w:div>
    <w:div w:id="1261378059">
      <w:bodyDiv w:val="1"/>
      <w:marLeft w:val="0"/>
      <w:marRight w:val="0"/>
      <w:marTop w:val="0"/>
      <w:marBottom w:val="0"/>
      <w:divBdr>
        <w:top w:val="none" w:sz="0" w:space="0" w:color="auto"/>
        <w:left w:val="none" w:sz="0" w:space="0" w:color="auto"/>
        <w:bottom w:val="none" w:sz="0" w:space="0" w:color="auto"/>
        <w:right w:val="none" w:sz="0" w:space="0" w:color="auto"/>
      </w:divBdr>
    </w:div>
    <w:div w:id="139319697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8300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ibeograd.rs" TargetMode="External"/><Relationship Id="rId13" Type="http://schemas.openxmlformats.org/officeDocument/2006/relationships/hyperlink" Target="http://www.novibeograd.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javnenabavke@novibeograd.rs" TargetMode="External"/><Relationship Id="rId14" Type="http://schemas.openxmlformats.org/officeDocument/2006/relationships/hyperlink" Target="mailto:javnenabavke@novibeograd.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372E-00A0-4870-8848-1F16111D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43</Pages>
  <Words>11160</Words>
  <Characters>68108</Characters>
  <Application>Microsoft Office Word</Application>
  <DocSecurity>0</DocSecurity>
  <Lines>567</Lines>
  <Paragraphs>158</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79110</CharactersWithSpaces>
  <SharedDoc>false</SharedDoc>
  <HLinks>
    <vt:vector size="30" baseType="variant">
      <vt:variant>
        <vt:i4>71304259</vt:i4>
      </vt:variant>
      <vt:variant>
        <vt:i4>12</vt:i4>
      </vt:variant>
      <vt:variant>
        <vt:i4>0</vt:i4>
      </vt:variant>
      <vt:variant>
        <vt:i4>5</vt:i4>
      </vt:variant>
      <vt:variant>
        <vt:lpwstr/>
      </vt:variant>
      <vt:variant>
        <vt:lpwstr>Садржај</vt:lpwstr>
      </vt: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1441889</vt:i4>
      </vt:variant>
      <vt:variant>
        <vt:i4>3</vt:i4>
      </vt:variant>
      <vt:variant>
        <vt:i4>0</vt:i4>
      </vt:variant>
      <vt:variant>
        <vt:i4>5</vt:i4>
      </vt:variant>
      <vt:variant>
        <vt:lpwstr>mailto:%20javnenabavke@novibeograd.rs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creator>user</dc:creator>
  <cp:lastModifiedBy>user</cp:lastModifiedBy>
  <cp:revision>16</cp:revision>
  <cp:lastPrinted>2014-12-11T11:13:00Z</cp:lastPrinted>
  <dcterms:created xsi:type="dcterms:W3CDTF">2015-07-24T10:07:00Z</dcterms:created>
  <dcterms:modified xsi:type="dcterms:W3CDTF">2015-07-30T13:01:00Z</dcterms:modified>
</cp:coreProperties>
</file>