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0" w:rsidRPr="007B2746" w:rsidRDefault="00F442E0" w:rsidP="00F442E0">
      <w:pPr>
        <w:jc w:val="center"/>
        <w:rPr>
          <w:rFonts w:ascii="Arial" w:hAnsi="Arial" w:cs="Arial"/>
          <w:b/>
          <w:shadow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ИЗМЕНА КОНКУРСНЕ ДОКУМЕНТАЦИЈЕ </w:t>
      </w:r>
    </w:p>
    <w:p w:rsidR="00F442E0" w:rsidRPr="007B2746" w:rsidRDefault="00F442E0" w:rsidP="00F442E0">
      <w:pPr>
        <w:jc w:val="center"/>
        <w:rPr>
          <w:rFonts w:ascii="Arial" w:hAnsi="Arial" w:cs="Arial"/>
          <w:b/>
          <w:shadow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ЈАВНА НАБАВКА: ДОБРА – </w:t>
      </w:r>
      <w:r w:rsidRPr="007B2746">
        <w:rPr>
          <w:rFonts w:ascii="Arial" w:hAnsi="Arial" w:cs="Arial"/>
          <w:b/>
          <w:lang w:val="sr-Cyrl-CS"/>
        </w:rPr>
        <w:t>ПОМОЋ ИНТЕРНО РАСЕЉЕНИМ ЛИЦИМА – АЛАТИ ЗА ГРАЂЕВИНУ</w:t>
      </w:r>
      <w:r w:rsidRPr="007B2746">
        <w:rPr>
          <w:rFonts w:ascii="Arial" w:hAnsi="Arial" w:cs="Arial"/>
          <w:b/>
          <w:shadow/>
          <w:lang w:val="sr-Cyrl-CS"/>
        </w:rPr>
        <w:t xml:space="preserve"> </w:t>
      </w:r>
    </w:p>
    <w:p w:rsidR="00F442E0" w:rsidRPr="007B2746" w:rsidRDefault="00F442E0" w:rsidP="00F442E0">
      <w:pPr>
        <w:jc w:val="center"/>
        <w:rPr>
          <w:rFonts w:ascii="Arial" w:hAnsi="Arial" w:cs="Arial"/>
          <w:b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>(поступак јавне набавке мале вредности)</w:t>
      </w:r>
    </w:p>
    <w:p w:rsidR="00F442E0" w:rsidRDefault="00F442E0" w:rsidP="00F442E0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 (Број предмета јавне набавке: VII-404-1/2015-</w:t>
      </w:r>
      <w:r w:rsidRPr="007B2746">
        <w:rPr>
          <w:rFonts w:ascii="Arial" w:hAnsi="Arial" w:cs="Arial"/>
          <w:b/>
          <w:shadow/>
        </w:rPr>
        <w:t>82</w:t>
      </w:r>
      <w:r>
        <w:rPr>
          <w:rFonts w:ascii="Arial" w:hAnsi="Arial" w:cs="Arial"/>
          <w:b/>
          <w:shadow/>
          <w:sz w:val="28"/>
          <w:szCs w:val="28"/>
          <w:lang w:val="sr-Cyrl-CS"/>
        </w:rPr>
        <w:t>)</w:t>
      </w:r>
    </w:p>
    <w:p w:rsidR="00F442E0" w:rsidRDefault="00F442E0" w:rsidP="00F442E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442E0" w:rsidRDefault="00F442E0" w:rsidP="00F442E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sr-Cyrl-CS"/>
        </w:rPr>
        <w:t xml:space="preserve">У предмету јавне набавке </w:t>
      </w:r>
      <w:r>
        <w:rPr>
          <w:rFonts w:ascii="Arial" w:hAnsi="Arial" w:cs="Arial"/>
          <w:lang w:val="sr-Cyrl-CS"/>
        </w:rPr>
        <w:t xml:space="preserve">добра – </w:t>
      </w:r>
      <w:r>
        <w:rPr>
          <w:rFonts w:ascii="Arial" w:hAnsi="Arial" w:cs="Arial"/>
          <w:sz w:val="22"/>
          <w:szCs w:val="22"/>
          <w:lang w:val="sr-Cyrl-CS"/>
        </w:rPr>
        <w:t xml:space="preserve">Помоћ интерно расељеним лицима – </w:t>
      </w:r>
      <w:proofErr w:type="spellStart"/>
      <w:r>
        <w:rPr>
          <w:rFonts w:ascii="Arial" w:hAnsi="Arial" w:cs="Arial"/>
          <w:sz w:val="22"/>
          <w:szCs w:val="22"/>
        </w:rPr>
        <w:t>алати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грађевину</w:t>
      </w:r>
      <w:proofErr w:type="spellEnd"/>
      <w:r>
        <w:rPr>
          <w:rFonts w:asciiTheme="majorHAnsi" w:hAnsiTheme="majorHAnsi" w:cstheme="majorHAnsi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број предмета </w:t>
      </w:r>
      <w:r>
        <w:rPr>
          <w:rFonts w:ascii="Arial" w:hAnsi="Arial" w:cs="Arial"/>
          <w:lang w:val="sr-Latn-CS"/>
        </w:rPr>
        <w:t>VII-404-1/201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82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>:</w:t>
      </w:r>
    </w:p>
    <w:p w:rsidR="00F442E0" w:rsidRDefault="00F442E0" w:rsidP="00F442E0">
      <w:pPr>
        <w:spacing w:before="100" w:beforeAutospacing="1" w:after="100" w:afterAutospacing="1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Молим Вас за појашњење позиције 30. за јавну набавку </w:t>
      </w:r>
      <w:r>
        <w:rPr>
          <w:rFonts w:ascii="Arial" w:hAnsi="Arial" w:cs="Arial"/>
          <w:bCs/>
          <w:lang w:val="sr-Latn-CS"/>
        </w:rPr>
        <w:t>VII-404-1/201</w:t>
      </w:r>
      <w:r>
        <w:rPr>
          <w:rFonts w:ascii="Arial" w:hAnsi="Arial" w:cs="Arial"/>
          <w:bCs/>
          <w:lang w:val="sr-Cyrl-CS"/>
        </w:rPr>
        <w:t>5-82</w:t>
      </w:r>
      <w:r>
        <w:rPr>
          <w:rFonts w:ascii="Arial" w:hAnsi="Arial" w:cs="Arial"/>
          <w:bCs/>
        </w:rPr>
        <w:t>- алати за грађевину?</w:t>
      </w:r>
    </w:p>
    <w:p w:rsidR="00F442E0" w:rsidRDefault="00F442E0" w:rsidP="00F442E0">
      <w:pPr>
        <w:spacing w:before="100" w:beforeAutospacing="1" w:after="100" w:afterAutospacing="1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каквом се сету Makita ради, шт</w:t>
      </w:r>
      <w:r w:rsidR="006171B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је у питању и шта је у сету?</w:t>
      </w:r>
    </w:p>
    <w:p w:rsidR="00F442E0" w:rsidRDefault="00F442E0" w:rsidP="00F442E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ОДГОВОР НАРУЧИОЦА: </w:t>
      </w:r>
    </w:p>
    <w:p w:rsidR="00F442E0" w:rsidRDefault="00F442E0" w:rsidP="00F442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Наручилац мења Конкурсну документацију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442E0" w:rsidRDefault="00F442E0" w:rsidP="00F442E0">
      <w:pPr>
        <w:ind w:left="284"/>
        <w:rPr>
          <w:rFonts w:ascii="Arial" w:hAnsi="Arial" w:cs="Arial"/>
          <w:bCs/>
          <w:color w:val="000000"/>
        </w:rPr>
      </w:pPr>
    </w:p>
    <w:p w:rsidR="00F442E0" w:rsidRDefault="00F442E0" w:rsidP="00F442E0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Обрасцу број 1. Техничка спецификација (страна 4. Конкурсне документације), под редним бројем 30 „СЕТ MAKITA“ мења се и гласи:</w:t>
      </w:r>
    </w:p>
    <w:p w:rsidR="00F442E0" w:rsidRDefault="00F442E0" w:rsidP="00F442E0">
      <w:pPr>
        <w:rPr>
          <w:rFonts w:ascii="Arial" w:hAnsi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bCs/>
        </w:rPr>
        <w:t xml:space="preserve">Set </w:t>
      </w:r>
      <w:proofErr w:type="spellStart"/>
      <w:r>
        <w:rPr>
          <w:rFonts w:ascii="Arial" w:hAnsi="Arial" w:cs="Arial"/>
          <w:b/>
          <w:bCs/>
        </w:rPr>
        <w:t>akumulatorskih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bušilica</w:t>
      </w:r>
      <w:proofErr w:type="spellEnd"/>
      <w:r>
        <w:rPr>
          <w:rFonts w:ascii="Arial" w:hAnsi="Arial" w:cs="Arial"/>
          <w:b/>
          <w:bCs/>
        </w:rPr>
        <w:t xml:space="preserve"> Makita LCT 204</w:t>
      </w:r>
      <w:proofErr w:type="gramStart"/>
      <w:r>
        <w:rPr>
          <w:rFonts w:ascii="Arial" w:hAnsi="Arial" w:cs="Arial"/>
          <w:b/>
          <w:bCs/>
        </w:rPr>
        <w:t xml:space="preserve">  </w:t>
      </w:r>
      <w:proofErr w:type="spellStart"/>
      <w:r>
        <w:rPr>
          <w:rFonts w:ascii="Arial" w:hAnsi="Arial" w:cs="Arial"/>
          <w:b/>
          <w:bCs/>
        </w:rPr>
        <w:t>li</w:t>
      </w:r>
      <w:proofErr w:type="spellEnd"/>
      <w:proofErr w:type="gramEnd"/>
      <w:r>
        <w:rPr>
          <w:rFonts w:ascii="Arial" w:hAnsi="Arial" w:cs="Arial"/>
          <w:b/>
          <w:bCs/>
        </w:rPr>
        <w:t>-ion SV</w:t>
      </w:r>
    </w:p>
    <w:p w:rsidR="00F442E0" w:rsidRDefault="00F442E0" w:rsidP="00F442E0">
      <w:pPr>
        <w:textAlignment w:val="baseline"/>
        <w:outlineLvl w:val="1"/>
        <w:rPr>
          <w:b/>
          <w:bCs/>
          <w:sz w:val="36"/>
          <w:szCs w:val="36"/>
        </w:rPr>
      </w:pPr>
      <w:proofErr w:type="spellStart"/>
      <w:r>
        <w:rPr>
          <w:b/>
          <w:bCs/>
        </w:rPr>
        <w:t>Akumulatorska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bušilica-odvrtač</w:t>
      </w:r>
      <w:proofErr w:type="spellEnd"/>
      <w:r>
        <w:rPr>
          <w:b/>
          <w:bCs/>
        </w:rPr>
        <w:t xml:space="preserve"> set </w:t>
      </w:r>
      <w:proofErr w:type="spellStart"/>
      <w:r>
        <w:rPr>
          <w:b/>
          <w:bCs/>
        </w:rPr>
        <w:t>makita</w:t>
      </w:r>
      <w:proofErr w:type="spellEnd"/>
      <w:r>
        <w:rPr>
          <w:b/>
          <w:bCs/>
          <w:sz w:val="43"/>
        </w:rPr>
        <w:t xml:space="preserve"> </w:t>
      </w:r>
      <w:r>
        <w:rPr>
          <w:rFonts w:ascii="Arial" w:hAnsi="Arial" w:cs="Arial"/>
          <w:b/>
          <w:bCs/>
        </w:rPr>
        <w:t>LCT204</w:t>
      </w:r>
    </w:p>
    <w:p w:rsidR="00F442E0" w:rsidRDefault="00F442E0" w:rsidP="00F442E0">
      <w:pPr>
        <w:textAlignment w:val="baseline"/>
      </w:pPr>
      <w:r>
        <w:rPr>
          <w:b/>
          <w:bCs/>
        </w:rPr>
        <w:t>TD09</w:t>
      </w:r>
    </w:p>
    <w:p w:rsidR="00F442E0" w:rsidRDefault="00F442E0" w:rsidP="00F442E0">
      <w:pPr>
        <w:textAlignment w:val="baseline"/>
      </w:pPr>
      <w:proofErr w:type="spellStart"/>
      <w:r>
        <w:t>Dimenzije</w:t>
      </w:r>
      <w:proofErr w:type="spellEnd"/>
      <w:r>
        <w:t xml:space="preserve"> (</w:t>
      </w:r>
      <w:proofErr w:type="spellStart"/>
      <w:r>
        <w:t>DxŠxV</w:t>
      </w:r>
      <w:proofErr w:type="spellEnd"/>
      <w:r>
        <w:t>):  155 x 54 x 178 mm</w:t>
      </w:r>
      <w:r>
        <w:br/>
        <w:t xml:space="preserve">Tip </w:t>
      </w:r>
      <w:proofErr w:type="spellStart"/>
      <w:r>
        <w:t>akumulatora</w:t>
      </w:r>
      <w:proofErr w:type="spellEnd"/>
      <w:r>
        <w:t>:  Li-ion</w:t>
      </w:r>
      <w:r>
        <w:br/>
      </w:r>
      <w:proofErr w:type="spellStart"/>
      <w:r>
        <w:t>Kapacitet</w:t>
      </w:r>
      <w:proofErr w:type="spellEnd"/>
      <w:r>
        <w:t xml:space="preserve"> </w:t>
      </w:r>
      <w:proofErr w:type="spellStart"/>
      <w:r>
        <w:t>akumulatora</w:t>
      </w:r>
      <w:proofErr w:type="spellEnd"/>
      <w:r>
        <w:t>:  1</w:t>
      </w:r>
      <w:proofErr w:type="gramStart"/>
      <w:r>
        <w:t>,3</w:t>
      </w:r>
      <w:proofErr w:type="gramEnd"/>
      <w:r>
        <w:t xml:space="preserve"> Ah</w:t>
      </w:r>
      <w:r>
        <w:br/>
      </w:r>
      <w:proofErr w:type="spellStart"/>
      <w:r>
        <w:t>Broj</w:t>
      </w:r>
      <w:proofErr w:type="spellEnd"/>
      <w:r>
        <w:t xml:space="preserve"> </w:t>
      </w:r>
      <w:proofErr w:type="spellStart"/>
      <w:r>
        <w:t>obrtaja</w:t>
      </w:r>
      <w:proofErr w:type="spellEnd"/>
      <w:r>
        <w:t xml:space="preserve"> u </w:t>
      </w:r>
      <w:proofErr w:type="spellStart"/>
      <w:r>
        <w:t>praznom</w:t>
      </w:r>
      <w:proofErr w:type="spellEnd"/>
      <w:r>
        <w:t xml:space="preserve"> </w:t>
      </w:r>
      <w:proofErr w:type="spellStart"/>
      <w:r>
        <w:t>hodu</w:t>
      </w:r>
      <w:proofErr w:type="spellEnd"/>
      <w:r>
        <w:t>:  0 – 2.400 min-1</w:t>
      </w:r>
      <w:r>
        <w:br/>
      </w:r>
      <w:proofErr w:type="spellStart"/>
      <w:r>
        <w:t>Broj</w:t>
      </w:r>
      <w:proofErr w:type="spellEnd"/>
      <w:r>
        <w:t xml:space="preserve"> </w:t>
      </w:r>
      <w:proofErr w:type="spellStart"/>
      <w:r>
        <w:t>udaraca</w:t>
      </w:r>
      <w:proofErr w:type="spellEnd"/>
      <w:r>
        <w:t xml:space="preserve"> u </w:t>
      </w:r>
      <w:proofErr w:type="spellStart"/>
      <w:r>
        <w:t>minutu</w:t>
      </w:r>
      <w:proofErr w:type="spellEnd"/>
      <w:r>
        <w:t>:  0 – 3.000 min-1</w:t>
      </w:r>
      <w:r>
        <w:br/>
      </w:r>
      <w:proofErr w:type="spellStart"/>
      <w:r>
        <w:t>Prečnik</w:t>
      </w:r>
      <w:proofErr w:type="spellEnd"/>
      <w:r>
        <w:t xml:space="preserve"> </w:t>
      </w:r>
      <w:proofErr w:type="spellStart"/>
      <w:r>
        <w:t>stezne</w:t>
      </w:r>
      <w:proofErr w:type="spellEnd"/>
      <w:r>
        <w:t xml:space="preserve"> </w:t>
      </w:r>
      <w:proofErr w:type="spellStart"/>
      <w:r>
        <w:t>glave</w:t>
      </w:r>
      <w:proofErr w:type="spellEnd"/>
      <w:r>
        <w:t>:  6,35 mm, 1/4 ”</w:t>
      </w:r>
      <w:r>
        <w:br/>
      </w:r>
      <w:proofErr w:type="spellStart"/>
      <w:r>
        <w:t>Težina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EPTA-</w:t>
      </w:r>
      <w:proofErr w:type="spellStart"/>
      <w:r>
        <w:t>i</w:t>
      </w:r>
      <w:proofErr w:type="spellEnd"/>
      <w:r>
        <w:t>:  0.92 kg</w:t>
      </w:r>
    </w:p>
    <w:p w:rsidR="00F442E0" w:rsidRDefault="00F442E0" w:rsidP="00F442E0">
      <w:pPr>
        <w:textAlignment w:val="baseline"/>
        <w:rPr>
          <w:b/>
          <w:bCs/>
        </w:rPr>
      </w:pPr>
      <w:r>
        <w:t> </w:t>
      </w:r>
      <w:r>
        <w:rPr>
          <w:b/>
          <w:bCs/>
        </w:rPr>
        <w:t>DF330</w:t>
      </w:r>
    </w:p>
    <w:p w:rsidR="00F442E0" w:rsidRDefault="00F442E0" w:rsidP="00F442E0">
      <w:pPr>
        <w:textAlignment w:val="baseline"/>
      </w:pPr>
      <w:proofErr w:type="spellStart"/>
      <w:r>
        <w:t>Dimenzije</w:t>
      </w:r>
      <w:proofErr w:type="spellEnd"/>
      <w:r>
        <w:t xml:space="preserve"> (</w:t>
      </w:r>
      <w:proofErr w:type="spellStart"/>
      <w:r>
        <w:t>DxŠxV</w:t>
      </w:r>
      <w:proofErr w:type="spellEnd"/>
      <w:r>
        <w:t>):  189 x 53 x 183 mm</w:t>
      </w:r>
      <w:r>
        <w:br/>
      </w:r>
      <w:proofErr w:type="spellStart"/>
      <w:r>
        <w:t>Napon</w:t>
      </w:r>
      <w:proofErr w:type="spellEnd"/>
      <w:r>
        <w:t xml:space="preserve"> </w:t>
      </w:r>
      <w:proofErr w:type="spellStart"/>
      <w:r>
        <w:t>akumulatora</w:t>
      </w:r>
      <w:proofErr w:type="spellEnd"/>
      <w:r>
        <w:t>:  10</w:t>
      </w:r>
      <w:proofErr w:type="gramStart"/>
      <w:r>
        <w:t>,8</w:t>
      </w:r>
      <w:proofErr w:type="gramEnd"/>
      <w:r>
        <w:t xml:space="preserve"> V</w:t>
      </w:r>
      <w:r>
        <w:br/>
        <w:t xml:space="preserve">Tip </w:t>
      </w:r>
      <w:proofErr w:type="spellStart"/>
      <w:r>
        <w:t>akumulatora</w:t>
      </w:r>
      <w:proofErr w:type="spellEnd"/>
      <w:r>
        <w:t>:  Li-ion</w:t>
      </w:r>
      <w:r>
        <w:br/>
      </w:r>
      <w:proofErr w:type="spellStart"/>
      <w:r>
        <w:t>Kapacitet</w:t>
      </w:r>
      <w:proofErr w:type="spellEnd"/>
      <w:r>
        <w:t xml:space="preserve"> </w:t>
      </w:r>
      <w:proofErr w:type="spellStart"/>
      <w:r>
        <w:t>akumulatora</w:t>
      </w:r>
      <w:proofErr w:type="spellEnd"/>
      <w:r>
        <w:t>:  1,3 Ah</w:t>
      </w:r>
      <w:r>
        <w:br/>
        <w:t xml:space="preserve">Max. </w:t>
      </w:r>
      <w:proofErr w:type="spellStart"/>
      <w:proofErr w:type="gramStart"/>
      <w:r>
        <w:t>kapacitet</w:t>
      </w:r>
      <w:proofErr w:type="spellEnd"/>
      <w:proofErr w:type="gramEnd"/>
      <w:r>
        <w:t xml:space="preserve"> </w:t>
      </w:r>
      <w:proofErr w:type="spellStart"/>
      <w:r>
        <w:t>bušenja</w:t>
      </w:r>
      <w:proofErr w:type="spellEnd"/>
      <w:r>
        <w:t xml:space="preserve"> – </w:t>
      </w:r>
      <w:proofErr w:type="spellStart"/>
      <w:r>
        <w:t>čelik</w:t>
      </w:r>
      <w:proofErr w:type="spellEnd"/>
      <w:r>
        <w:t>:  10 mm</w:t>
      </w:r>
      <w:r>
        <w:br/>
        <w:t xml:space="preserve">Max. </w:t>
      </w:r>
      <w:proofErr w:type="spellStart"/>
      <w:proofErr w:type="gramStart"/>
      <w:r>
        <w:t>kapacitet</w:t>
      </w:r>
      <w:proofErr w:type="spellEnd"/>
      <w:proofErr w:type="gramEnd"/>
      <w:r>
        <w:t xml:space="preserve"> </w:t>
      </w:r>
      <w:proofErr w:type="spellStart"/>
      <w:r>
        <w:t>bušenja</w:t>
      </w:r>
      <w:proofErr w:type="spellEnd"/>
      <w:r>
        <w:t xml:space="preserve"> – </w:t>
      </w:r>
      <w:proofErr w:type="spellStart"/>
      <w:r>
        <w:t>drvo</w:t>
      </w:r>
      <w:proofErr w:type="spellEnd"/>
      <w:r>
        <w:t>:  21 mm</w:t>
      </w:r>
      <w:r>
        <w:br/>
      </w:r>
      <w:proofErr w:type="spellStart"/>
      <w:r>
        <w:t>Prihvat</w:t>
      </w:r>
      <w:proofErr w:type="spellEnd"/>
      <w:r>
        <w:t xml:space="preserve"> </w:t>
      </w:r>
      <w:proofErr w:type="spellStart"/>
      <w:r>
        <w:t>alata</w:t>
      </w:r>
      <w:proofErr w:type="spellEnd"/>
      <w:r>
        <w:t>:  SSBF 0,8 – 10 mm</w:t>
      </w:r>
      <w:r>
        <w:br/>
      </w:r>
      <w:proofErr w:type="spellStart"/>
      <w:r>
        <w:t>Težina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EPTA-</w:t>
      </w:r>
      <w:proofErr w:type="spellStart"/>
      <w:r>
        <w:t>i</w:t>
      </w:r>
      <w:proofErr w:type="spellEnd"/>
      <w:r>
        <w:t> </w:t>
      </w:r>
    </w:p>
    <w:p w:rsidR="00F442E0" w:rsidRDefault="00F442E0" w:rsidP="00F442E0">
      <w:pPr>
        <w:ind w:left="284"/>
        <w:rPr>
          <w:rFonts w:ascii="Arial" w:hAnsi="Arial" w:cs="Arial"/>
          <w:bCs/>
          <w:sz w:val="22"/>
          <w:szCs w:val="22"/>
        </w:rPr>
      </w:pPr>
    </w:p>
    <w:p w:rsidR="00F442E0" w:rsidRDefault="00F442E0" w:rsidP="00F442E0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У наставку документа се налази коригован Образац техничке спецификације и </w:t>
      </w:r>
      <w:r w:rsidR="007B2746">
        <w:rPr>
          <w:rFonts w:ascii="Arial" w:hAnsi="Arial" w:cs="Arial"/>
          <w:bCs/>
          <w:sz w:val="22"/>
          <w:szCs w:val="22"/>
        </w:rPr>
        <w:t xml:space="preserve">Образац </w:t>
      </w:r>
      <w:r>
        <w:rPr>
          <w:rFonts w:ascii="Arial" w:hAnsi="Arial" w:cs="Arial"/>
          <w:bCs/>
          <w:sz w:val="22"/>
          <w:szCs w:val="22"/>
        </w:rPr>
        <w:t>структуре цена.</w:t>
      </w:r>
    </w:p>
    <w:p w:rsidR="00F442E0" w:rsidRDefault="00F442E0" w:rsidP="00F442E0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Београду, дана 17.12.2015. године.</w:t>
      </w:r>
    </w:p>
    <w:p w:rsidR="00F442E0" w:rsidRDefault="00F442E0" w:rsidP="00F442E0">
      <w:pPr>
        <w:jc w:val="right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Председник Комисије</w:t>
      </w:r>
    </w:p>
    <w:p w:rsidR="00F442E0" w:rsidRDefault="00F442E0" w:rsidP="00F442E0">
      <w:pPr>
        <w:jc w:val="right"/>
        <w:rPr>
          <w:rFonts w:ascii="Arial" w:hAnsi="Arial" w:cs="Arial"/>
          <w:color w:val="000000"/>
          <w:lang w:val="sr-Cyrl-CS"/>
        </w:rPr>
      </w:pPr>
    </w:p>
    <w:p w:rsidR="00F442E0" w:rsidRDefault="00F442E0" w:rsidP="00F442E0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sr-Cyrl-CS"/>
        </w:rPr>
        <w:t>Ведрана Тодоровић</w:t>
      </w:r>
    </w:p>
    <w:p w:rsidR="007B2746" w:rsidRPr="007B2746" w:rsidRDefault="007B2746" w:rsidP="00F442E0">
      <w:pPr>
        <w:jc w:val="right"/>
        <w:rPr>
          <w:rFonts w:ascii="Arial" w:hAnsi="Arial" w:cs="Arial"/>
          <w:b/>
          <w:color w:val="000000"/>
        </w:rPr>
      </w:pPr>
    </w:p>
    <w:p w:rsidR="007B2746" w:rsidRPr="00EB647A" w:rsidRDefault="007B2746" w:rsidP="007B2746">
      <w:pPr>
        <w:rPr>
          <w:rFonts w:ascii="Arial" w:hAnsi="Arial"/>
          <w:b/>
          <w:sz w:val="20"/>
          <w:szCs w:val="20"/>
          <w:lang w:val="sr-Cyrl-CS"/>
        </w:rPr>
      </w:pPr>
      <w:r w:rsidRPr="00EB647A">
        <w:rPr>
          <w:rFonts w:ascii="Arial" w:hAnsi="Arial"/>
          <w:b/>
          <w:sz w:val="20"/>
          <w:szCs w:val="20"/>
          <w:lang w:val="sr-Cyrl-CS"/>
        </w:rPr>
        <w:lastRenderedPageBreak/>
        <w:t xml:space="preserve">Образац број </w:t>
      </w:r>
      <w:r w:rsidRPr="00EB647A">
        <w:rPr>
          <w:rFonts w:ascii="Arial" w:hAnsi="Arial"/>
          <w:b/>
          <w:sz w:val="20"/>
          <w:szCs w:val="20"/>
          <w:lang w:val="sr-Latn-CS"/>
        </w:rPr>
        <w:t>1</w:t>
      </w:r>
      <w:r w:rsidRPr="00EB647A">
        <w:rPr>
          <w:rFonts w:ascii="Arial" w:hAnsi="Arial"/>
          <w:b/>
          <w:sz w:val="20"/>
          <w:szCs w:val="20"/>
          <w:lang w:val="sr-Cyrl-CS"/>
        </w:rPr>
        <w:t>.</w:t>
      </w:r>
    </w:p>
    <w:p w:rsidR="007B2746" w:rsidRPr="00EB647A" w:rsidRDefault="007B2746" w:rsidP="007B2746">
      <w:pPr>
        <w:rPr>
          <w:rFonts w:ascii="Arial" w:hAnsi="Arial"/>
          <w:b/>
          <w:sz w:val="20"/>
          <w:szCs w:val="20"/>
          <w:lang w:val="sr-Cyrl-CS"/>
        </w:rPr>
      </w:pPr>
    </w:p>
    <w:p w:rsidR="007B2746" w:rsidRPr="00D43C3C" w:rsidRDefault="007B2746" w:rsidP="007B2746">
      <w:pPr>
        <w:ind w:left="360"/>
        <w:jc w:val="center"/>
        <w:rPr>
          <w:rFonts w:ascii="Arial" w:hAnsi="Arial"/>
          <w:b/>
          <w:sz w:val="20"/>
          <w:szCs w:val="20"/>
          <w:lang w:val="sr-Cyrl-CS"/>
        </w:rPr>
      </w:pPr>
      <w:r w:rsidRPr="00D43C3C">
        <w:rPr>
          <w:rFonts w:ascii="Arial" w:hAnsi="Arial"/>
          <w:b/>
          <w:sz w:val="20"/>
          <w:szCs w:val="20"/>
          <w:lang w:val="sr-Cyrl-CS"/>
        </w:rPr>
        <w:t>ОБРАЗАЦ ТЕХНИЧКЕ СПЕЦИФИКАЦИЈЕ</w:t>
      </w:r>
    </w:p>
    <w:p w:rsidR="007B2746" w:rsidRPr="00D22D8F" w:rsidRDefault="007B2746" w:rsidP="007B2746">
      <w:pPr>
        <w:ind w:left="360"/>
        <w:jc w:val="center"/>
        <w:rPr>
          <w:rFonts w:ascii="Arial" w:hAnsi="Arial"/>
          <w:b/>
          <w:sz w:val="22"/>
          <w:szCs w:val="22"/>
          <w:lang w:val="sr-Cyrl-CS"/>
        </w:rPr>
      </w:pPr>
      <w:r w:rsidRPr="00B41CE1">
        <w:rPr>
          <w:rFonts w:ascii="Arial" w:hAnsi="Arial"/>
          <w:b/>
          <w:sz w:val="22"/>
          <w:szCs w:val="22"/>
          <w:lang w:val="sr-Cyrl-CS"/>
        </w:rPr>
        <w:t>у предмету јавне набавке:</w:t>
      </w:r>
      <w:r w:rsidRPr="00B41CE1">
        <w:rPr>
          <w:rFonts w:ascii="Arial" w:hAnsi="Arial"/>
          <w:sz w:val="22"/>
          <w:szCs w:val="22"/>
          <w:lang w:val="sr-Cyrl-CS"/>
        </w:rPr>
        <w:t xml:space="preserve"> </w:t>
      </w:r>
      <w:r>
        <w:rPr>
          <w:rFonts w:ascii="Arial" w:hAnsi="Arial"/>
          <w:b/>
          <w:sz w:val="22"/>
          <w:szCs w:val="22"/>
          <w:lang w:val="sr-Cyrl-CS"/>
        </w:rPr>
        <w:t>Помоћ интерно расељеним лицима</w:t>
      </w:r>
      <w:r w:rsidRPr="00D22D8F">
        <w:rPr>
          <w:rFonts w:ascii="Arial" w:hAnsi="Arial"/>
          <w:b/>
          <w:sz w:val="22"/>
          <w:szCs w:val="22"/>
          <w:lang w:val="sr-Cyrl-CS"/>
        </w:rPr>
        <w:t xml:space="preserve">- </w:t>
      </w:r>
      <w:r>
        <w:rPr>
          <w:rFonts w:ascii="Arial" w:hAnsi="Arial"/>
          <w:b/>
          <w:sz w:val="22"/>
          <w:szCs w:val="22"/>
        </w:rPr>
        <w:t>алати за грађевину</w:t>
      </w:r>
      <w:r w:rsidRPr="00D22D8F">
        <w:rPr>
          <w:rFonts w:ascii="Arial" w:hAnsi="Arial"/>
          <w:b/>
          <w:sz w:val="22"/>
          <w:szCs w:val="22"/>
        </w:rPr>
        <w:t>,</w:t>
      </w:r>
      <w:r w:rsidRPr="00D22D8F">
        <w:rPr>
          <w:rFonts w:ascii="Arial" w:hAnsi="Arial"/>
          <w:b/>
          <w:sz w:val="22"/>
          <w:szCs w:val="22"/>
          <w:lang w:val="sr-Cyrl-CS"/>
        </w:rPr>
        <w:t xml:space="preserve"> број </w:t>
      </w:r>
      <w:r w:rsidRPr="00D22D8F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предмета  </w:t>
      </w:r>
      <w:r w:rsidRPr="00D22D8F">
        <w:rPr>
          <w:rFonts w:ascii="Arial" w:hAnsi="Arial"/>
          <w:b/>
          <w:color w:val="000000"/>
          <w:sz w:val="22"/>
          <w:szCs w:val="22"/>
          <w:lang w:val="sr-Latn-CS"/>
        </w:rPr>
        <w:t>VII-404-1/201</w:t>
      </w:r>
      <w:r w:rsidRPr="00D22D8F">
        <w:rPr>
          <w:rFonts w:ascii="Arial" w:hAnsi="Arial"/>
          <w:b/>
          <w:color w:val="000000"/>
          <w:sz w:val="22"/>
          <w:szCs w:val="22"/>
          <w:lang w:val="sr-Cyrl-CS"/>
        </w:rPr>
        <w:t>5</w:t>
      </w:r>
      <w:r>
        <w:rPr>
          <w:rFonts w:ascii="Arial" w:hAnsi="Arial"/>
          <w:b/>
          <w:color w:val="000000"/>
          <w:sz w:val="22"/>
          <w:szCs w:val="22"/>
          <w:lang w:val="sr-Cyrl-CS"/>
        </w:rPr>
        <w:t>-82</w:t>
      </w:r>
    </w:p>
    <w:p w:rsidR="00CD3345" w:rsidRDefault="00CD3345"/>
    <w:tbl>
      <w:tblPr>
        <w:tblpPr w:vertAnchor="text" w:horzAnchor="margin" w:tblpXSpec="center" w:tblpY="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1134"/>
        <w:gridCol w:w="2127"/>
      </w:tblGrid>
      <w:tr w:rsidR="007B2746" w:rsidRPr="00100E48" w:rsidTr="00572190">
        <w:trPr>
          <w:cantSplit/>
          <w:trHeight w:val="623"/>
        </w:trPr>
        <w:tc>
          <w:tcPr>
            <w:tcW w:w="817" w:type="dxa"/>
            <w:vAlign w:val="center"/>
          </w:tcPr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Р.бр</w:t>
            </w: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  <w:sz w:val="20"/>
                <w:szCs w:val="20"/>
              </w:rPr>
            </w:pPr>
          </w:p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</w:t>
            </w:r>
            <w:r w:rsidRPr="00100E48">
              <w:rPr>
                <w:rFonts w:ascii="Arial" w:hAnsi="Arial"/>
                <w:sz w:val="20"/>
                <w:szCs w:val="20"/>
              </w:rPr>
              <w:t>азив</w:t>
            </w:r>
            <w:proofErr w:type="spellEnd"/>
            <w:r w:rsidRPr="00100E4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00E48">
              <w:rPr>
                <w:rFonts w:ascii="Arial" w:hAnsi="Arial"/>
                <w:sz w:val="20"/>
                <w:szCs w:val="20"/>
              </w:rPr>
              <w:t>добра</w:t>
            </w:r>
            <w:proofErr w:type="spellEnd"/>
          </w:p>
          <w:p w:rsidR="007B2746" w:rsidRPr="00437406" w:rsidRDefault="007B2746" w:rsidP="005721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 w:rsidRPr="00100E48">
              <w:rPr>
                <w:rFonts w:ascii="Arial" w:hAnsi="Arial"/>
                <w:sz w:val="20"/>
                <w:szCs w:val="20"/>
              </w:rPr>
              <w:t>единица</w:t>
            </w:r>
            <w:proofErr w:type="spellEnd"/>
            <w:r w:rsidRPr="00100E4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00E48">
              <w:rPr>
                <w:rFonts w:ascii="Arial" w:hAnsi="Arial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2127" w:type="dxa"/>
          </w:tcPr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</w:t>
            </w:r>
            <w:r w:rsidRPr="00100E48">
              <w:rPr>
                <w:rFonts w:ascii="Arial" w:hAnsi="Arial"/>
                <w:sz w:val="20"/>
                <w:szCs w:val="20"/>
              </w:rPr>
              <w:t>оличина</w:t>
            </w:r>
            <w:proofErr w:type="spellEnd"/>
          </w:p>
        </w:tc>
      </w:tr>
      <w:tr w:rsidR="007B2746" w:rsidRPr="00FC304C" w:rsidTr="00572190">
        <w:trPr>
          <w:cantSplit/>
          <w:trHeight w:val="48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ЧЕКИЋ БАВАРИА БРХ 1500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93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БРУСИЛИЦА УГАОНА 860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БАВАРИА</w:t>
            </w:r>
          </w:p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5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ЗА БОЈУ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53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ТЕСТЕРА ЛАНЧАНА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, МОТОРНА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5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МЛЗ 130НГ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9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БРУСИЛИЦА УГАОНА ТЕ-АГ 230/2000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6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ПНЕУМАТСКА БТ-ДХ 1600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509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 xml:space="preserve">8.  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</w:p>
        </w:tc>
        <w:tc>
          <w:tcPr>
            <w:tcW w:w="1134" w:type="dxa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</w:p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4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8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ЧЕКИЋ СТОЛАРСКИ 160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36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ПАЈСЕР 18х800мм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9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РЕЗАЧ КЕРАМИЧКИХ ПЛОЧИЦА 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EXTRA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500мм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9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МЕРДЕВИНЕ АЛУ. 3х7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6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РАВЊАЧА 2М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9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АПАРАТ ЗА ВАРЕЊЕ БТ-Е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W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160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281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МОТАЛИЦА СА КАБЛОМ, 3х40м х 1.5мм2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9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lastRenderedPageBreak/>
              <w:t>17.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ПРОДУЖНИ КАБЛ ШУКО УТИКАЧ-НАТИКАЧ ОРАНЖ ПП/Ј 3х1.5/20м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56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ЛАНЧАНА ТЕСТЕРА ЕЛ.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82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КОЛИЦА ГРАЂЕВИНСКА,ПОЦКОРИТО, 80Л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АКУ 12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V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ПСР12-2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УБОДНА ТЕСТЕРА 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ПСТ650 ЦТ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ЛЕЊИР УГАОНИ АЛУ 500мм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ЛИБЕЛА АЛУ 80цм ЕРБА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 , 3м радне висине , МОДУЛ 1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329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ДОДАТАК ЗА СКЕЛУ, 5м радне висине, МОДУЛ 2 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СКЕЛУ, 7м радне висине, МОДУЛ 3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ШТЕМАРИЦА МАKITA HM0870C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БУШИЛИЦА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MAKITA  HR2470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БРУСИЛИЦА MAKITA  UG.FI115 9557HNZ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71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7B2746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Set </w:t>
            </w:r>
            <w:proofErr w:type="spellStart"/>
            <w:r>
              <w:rPr>
                <w:rFonts w:ascii="Arial" w:hAnsi="Arial" w:cs="Arial"/>
                <w:b/>
                <w:bCs/>
              </w:rPr>
              <w:t>akumulatorskih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bušilica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Makita LCT 204  </w:t>
            </w:r>
            <w:proofErr w:type="spellStart"/>
            <w:r>
              <w:rPr>
                <w:rFonts w:ascii="Arial" w:hAnsi="Arial" w:cs="Arial"/>
                <w:b/>
                <w:bCs/>
              </w:rPr>
              <w:t>li</w:t>
            </w:r>
            <w:proofErr w:type="spellEnd"/>
            <w:r>
              <w:rPr>
                <w:rFonts w:ascii="Arial" w:hAnsi="Arial" w:cs="Arial"/>
                <w:b/>
                <w:bCs/>
              </w:rPr>
              <w:t>-ion SV</w:t>
            </w:r>
          </w:p>
          <w:p w:rsidR="007B2746" w:rsidRDefault="007B2746" w:rsidP="007B2746">
            <w:pPr>
              <w:textAlignment w:val="baseline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</w:rPr>
              <w:t>Akumulatorska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bušilica-odvrtač</w:t>
            </w:r>
            <w:proofErr w:type="spellEnd"/>
            <w:r>
              <w:rPr>
                <w:b/>
                <w:bCs/>
              </w:rPr>
              <w:t xml:space="preserve"> set </w:t>
            </w:r>
            <w:proofErr w:type="spellStart"/>
            <w:r>
              <w:rPr>
                <w:b/>
                <w:bCs/>
              </w:rPr>
              <w:t>makita</w:t>
            </w:r>
            <w:proofErr w:type="spellEnd"/>
            <w:r>
              <w:rPr>
                <w:b/>
                <w:bCs/>
                <w:sz w:val="4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LCT204</w:t>
            </w:r>
          </w:p>
          <w:p w:rsidR="007B2746" w:rsidRDefault="007B2746" w:rsidP="007B2746">
            <w:pPr>
              <w:textAlignment w:val="baseline"/>
            </w:pPr>
            <w:r>
              <w:rPr>
                <w:b/>
                <w:bCs/>
              </w:rPr>
              <w:t>TD09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155 x 54 x 178 mm</w:t>
            </w:r>
            <w:r>
              <w:br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obrtaja</w:t>
            </w:r>
            <w:proofErr w:type="spellEnd"/>
            <w:r>
              <w:t xml:space="preserve"> u </w:t>
            </w:r>
            <w:proofErr w:type="spellStart"/>
            <w:r>
              <w:t>praznom</w:t>
            </w:r>
            <w:proofErr w:type="spellEnd"/>
            <w:r>
              <w:t xml:space="preserve"> </w:t>
            </w:r>
            <w:proofErr w:type="spellStart"/>
            <w:r>
              <w:t>hodu</w:t>
            </w:r>
            <w:proofErr w:type="spellEnd"/>
            <w:r>
              <w:t>:  0 – 2.400 min-1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udaraca</w:t>
            </w:r>
            <w:proofErr w:type="spellEnd"/>
            <w:r>
              <w:t xml:space="preserve"> u </w:t>
            </w:r>
            <w:proofErr w:type="spellStart"/>
            <w:r>
              <w:t>minutu</w:t>
            </w:r>
            <w:proofErr w:type="spellEnd"/>
            <w:r>
              <w:t>:  0 – 3.000 min-1</w:t>
            </w:r>
            <w:r>
              <w:br/>
            </w:r>
            <w:proofErr w:type="spellStart"/>
            <w:r>
              <w:t>Prečnik</w:t>
            </w:r>
            <w:proofErr w:type="spellEnd"/>
            <w:r>
              <w:t xml:space="preserve"> </w:t>
            </w:r>
            <w:proofErr w:type="spellStart"/>
            <w:r>
              <w:t>stezne</w:t>
            </w:r>
            <w:proofErr w:type="spellEnd"/>
            <w:r>
              <w:t xml:space="preserve"> </w:t>
            </w:r>
            <w:proofErr w:type="spellStart"/>
            <w:r>
              <w:t>glave</w:t>
            </w:r>
            <w:proofErr w:type="spellEnd"/>
            <w:r>
              <w:t>:  6,35 mm, 1/4 ”</w:t>
            </w:r>
            <w:r>
              <w:br/>
            </w:r>
            <w:proofErr w:type="spellStart"/>
            <w:r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:  0.92 kg</w:t>
            </w:r>
          </w:p>
          <w:p w:rsidR="007B2746" w:rsidRDefault="007B2746" w:rsidP="007B2746">
            <w:pPr>
              <w:textAlignment w:val="baseline"/>
            </w:pPr>
            <w:r>
              <w:t> </w:t>
            </w:r>
          </w:p>
          <w:p w:rsidR="007B2746" w:rsidRDefault="007B2746" w:rsidP="007B2746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DF330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189 x 53 x 183 mm</w:t>
            </w:r>
            <w:r>
              <w:br/>
            </w:r>
            <w:proofErr w:type="spellStart"/>
            <w:r>
              <w:t>Napon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  10</w:t>
            </w:r>
            <w:proofErr w:type="gramStart"/>
            <w:r>
              <w:t>,8</w:t>
            </w:r>
            <w:proofErr w:type="gramEnd"/>
            <w:r>
              <w:t xml:space="preserve"> V</w:t>
            </w:r>
            <w:r>
              <w:br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  <w:t xml:space="preserve">Max. </w:t>
            </w:r>
            <w:proofErr w:type="spellStart"/>
            <w:proofErr w:type="gramStart"/>
            <w:r>
              <w:t>kapacitet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čelik</w:t>
            </w:r>
            <w:proofErr w:type="spellEnd"/>
            <w:r>
              <w:t>:  10 mm</w:t>
            </w:r>
            <w:r>
              <w:br/>
              <w:t xml:space="preserve">Max. </w:t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drvo</w:t>
            </w:r>
            <w:proofErr w:type="spellEnd"/>
            <w:r>
              <w:t>:  21 mm</w:t>
            </w:r>
            <w:r>
              <w:br/>
            </w:r>
            <w:proofErr w:type="spellStart"/>
            <w:r>
              <w:t>Prihvat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>:  SSBF 0,8 – 10 mm</w:t>
            </w:r>
            <w:r>
              <w:br/>
            </w:r>
            <w:proofErr w:type="spellStart"/>
            <w:r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 </w:t>
            </w:r>
          </w:p>
          <w:p w:rsidR="007B2746" w:rsidRDefault="007B2746" w:rsidP="007B274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(или одговарајуће)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ЗАВРТАЧ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AKU DF330DWE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КОМПРЕСОР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MAC610</w:t>
            </w: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ОДВИЈАЧ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СЕТ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/7  5+2 PREMIUM BAHC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ТЕСТЕРА УБОДНА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4329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ЦИРКУЛАР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HS7601  190mm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</w:tbl>
    <w:p w:rsidR="007B2746" w:rsidRPr="00D43C3C" w:rsidRDefault="007B2746" w:rsidP="007B2746">
      <w:pPr>
        <w:rPr>
          <w:rFonts w:ascii="Arial" w:hAnsi="Arial"/>
          <w:b/>
          <w:i/>
          <w:sz w:val="20"/>
          <w:szCs w:val="20"/>
          <w:lang w:val="sr-Cyrl-CS"/>
        </w:rPr>
      </w:pPr>
      <w:r w:rsidRPr="00D43C3C">
        <w:rPr>
          <w:rFonts w:ascii="Arial" w:hAnsi="Arial"/>
          <w:b/>
          <w:i/>
          <w:sz w:val="20"/>
          <w:szCs w:val="20"/>
          <w:lang w:val="sr-Cyrl-CS"/>
        </w:rPr>
        <w:t>Напомена:</w:t>
      </w:r>
    </w:p>
    <w:p w:rsidR="007B2746" w:rsidRPr="00D43C3C" w:rsidRDefault="007B2746" w:rsidP="007B2746">
      <w:pPr>
        <w:ind w:left="-567"/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1. Добро које је предмет набавке испоручује се на адресу </w:t>
      </w:r>
      <w:r>
        <w:rPr>
          <w:rFonts w:ascii="Arial" w:hAnsi="Arial"/>
          <w:sz w:val="20"/>
          <w:szCs w:val="20"/>
          <w:lang w:val="sr-Cyrl-CS"/>
        </w:rPr>
        <w:t>наручиоца</w:t>
      </w:r>
      <w:r w:rsidRPr="00D43C3C">
        <w:rPr>
          <w:rFonts w:ascii="Arial" w:hAnsi="Arial"/>
          <w:sz w:val="20"/>
          <w:szCs w:val="20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7B2746" w:rsidRPr="00D43C3C" w:rsidRDefault="007B2746" w:rsidP="007B2746">
      <w:pPr>
        <w:tabs>
          <w:tab w:val="left" w:pos="720"/>
        </w:tabs>
        <w:ind w:left="-567"/>
        <w:jc w:val="both"/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>2. Добро кој</w:t>
      </w:r>
      <w:r w:rsidRPr="00D43C3C">
        <w:rPr>
          <w:rFonts w:ascii="Arial" w:hAnsi="Arial"/>
          <w:sz w:val="20"/>
          <w:szCs w:val="20"/>
          <w:lang w:val="sr-Latn-CS"/>
        </w:rPr>
        <w:t>e</w:t>
      </w:r>
      <w:r w:rsidRPr="00D43C3C">
        <w:rPr>
          <w:rFonts w:ascii="Arial" w:hAnsi="Arial"/>
          <w:sz w:val="20"/>
          <w:szCs w:val="20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                        </w:t>
      </w:r>
      <w:r w:rsidRPr="00D43C3C">
        <w:rPr>
          <w:rFonts w:ascii="Arial" w:hAnsi="Arial"/>
          <w:sz w:val="20"/>
          <w:szCs w:val="20"/>
          <w:lang w:val="sr-Latn-CS"/>
        </w:rPr>
        <w:t xml:space="preserve">                                                                  </w:t>
      </w:r>
    </w:p>
    <w:p w:rsidR="007B2746" w:rsidRPr="00D43C3C" w:rsidRDefault="007B2746" w:rsidP="007B2746">
      <w:pPr>
        <w:rPr>
          <w:rFonts w:ascii="Arial" w:hAnsi="Arial"/>
          <w:color w:val="FF0000"/>
          <w:sz w:val="20"/>
          <w:szCs w:val="20"/>
          <w:lang w:val="sr-Cyrl-CS"/>
        </w:rPr>
      </w:pPr>
    </w:p>
    <w:p w:rsidR="007B2746" w:rsidRPr="00D43C3C" w:rsidRDefault="007B2746" w:rsidP="007B2746">
      <w:pPr>
        <w:rPr>
          <w:rFonts w:ascii="Arial" w:hAnsi="Arial"/>
          <w:color w:val="FF0000"/>
          <w:sz w:val="20"/>
          <w:szCs w:val="20"/>
          <w:lang w:val="sr-Cyrl-CS"/>
        </w:rPr>
      </w:pPr>
    </w:p>
    <w:p w:rsidR="007B2746" w:rsidRPr="00D43C3C" w:rsidRDefault="007B2746" w:rsidP="007B2746">
      <w:pPr>
        <w:rPr>
          <w:rFonts w:ascii="Arial" w:hAnsi="Arial"/>
          <w:color w:val="FF0000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>У _____________</w:t>
      </w:r>
      <w:r w:rsidRPr="00D43C3C">
        <w:rPr>
          <w:rFonts w:ascii="Arial" w:hAnsi="Arial"/>
          <w:sz w:val="20"/>
          <w:szCs w:val="20"/>
        </w:rPr>
        <w:t>__</w:t>
      </w:r>
      <w:r w:rsidRPr="00D43C3C">
        <w:rPr>
          <w:rFonts w:ascii="Arial" w:hAnsi="Arial"/>
          <w:sz w:val="20"/>
          <w:szCs w:val="20"/>
          <w:lang w:val="sr-Cyrl-CS"/>
        </w:rPr>
        <w:t xml:space="preserve">, дана </w:t>
      </w:r>
      <w:r w:rsidRPr="00D43C3C">
        <w:rPr>
          <w:rFonts w:ascii="Arial" w:hAnsi="Arial"/>
          <w:sz w:val="20"/>
          <w:szCs w:val="20"/>
        </w:rPr>
        <w:t xml:space="preserve">_______________                        </w:t>
      </w:r>
      <w:r>
        <w:rPr>
          <w:rFonts w:ascii="Arial" w:hAnsi="Arial"/>
          <w:sz w:val="20"/>
          <w:szCs w:val="20"/>
        </w:rPr>
        <w:t xml:space="preserve">             </w:t>
      </w:r>
      <w:r w:rsidRPr="00D43C3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Latn-CS"/>
        </w:rPr>
        <w:t>______________________________</w:t>
      </w:r>
    </w:p>
    <w:p w:rsidR="007B2746" w:rsidRPr="00D43C3C" w:rsidRDefault="007B2746" w:rsidP="007B2746">
      <w:pPr>
        <w:rPr>
          <w:rFonts w:ascii="Arial" w:hAnsi="Arial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</w:t>
      </w:r>
      <w:r w:rsidRPr="00D43C3C">
        <w:rPr>
          <w:rFonts w:ascii="Arial" w:hAnsi="Arial"/>
          <w:sz w:val="20"/>
          <w:szCs w:val="20"/>
          <w:lang w:val="sr-Cyrl-CS"/>
        </w:rPr>
        <w:t>М.П</w:t>
      </w:r>
      <w:r w:rsidRPr="00D43C3C">
        <w:rPr>
          <w:rFonts w:ascii="Arial" w:hAnsi="Arial"/>
          <w:sz w:val="20"/>
          <w:szCs w:val="20"/>
          <w:lang w:val="sr-Latn-CS"/>
        </w:rPr>
        <w:t xml:space="preserve">  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</w:t>
      </w:r>
    </w:p>
    <w:p w:rsidR="007B2746" w:rsidRPr="00D43C3C" w:rsidRDefault="007B2746" w:rsidP="007B2746">
      <w:pPr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</w:t>
      </w:r>
      <w:r w:rsidRPr="00D43C3C">
        <w:rPr>
          <w:rFonts w:ascii="Arial" w:hAnsi="Arial"/>
          <w:sz w:val="20"/>
          <w:szCs w:val="20"/>
          <w:lang w:val="sr-Latn-CS"/>
        </w:rPr>
        <w:t xml:space="preserve">потпис овлашћеног лица </w:t>
      </w:r>
      <w:r w:rsidRPr="00D43C3C">
        <w:rPr>
          <w:rFonts w:ascii="Arial" w:hAnsi="Arial"/>
          <w:sz w:val="20"/>
          <w:szCs w:val="20"/>
          <w:lang w:val="sr-Cyrl-CS"/>
        </w:rPr>
        <w:t>п</w:t>
      </w:r>
      <w:r w:rsidRPr="00D43C3C">
        <w:rPr>
          <w:rFonts w:ascii="Arial" w:hAnsi="Arial"/>
          <w:sz w:val="20"/>
          <w:szCs w:val="20"/>
          <w:lang w:val="sr-Latn-CS"/>
        </w:rPr>
        <w:t>онуђача</w:t>
      </w:r>
    </w:p>
    <w:p w:rsidR="007B2746" w:rsidRDefault="007B2746" w:rsidP="007B2746">
      <w:pPr>
        <w:jc w:val="both"/>
        <w:rPr>
          <w:rFonts w:ascii="Arial" w:hAnsi="Arial"/>
          <w:sz w:val="22"/>
          <w:szCs w:val="22"/>
          <w:lang w:val="sr-Cyrl-CS"/>
        </w:rPr>
        <w:sectPr w:rsidR="007B2746" w:rsidSect="00FE5D87">
          <w:headerReference w:type="default" r:id="rId7"/>
          <w:footerReference w:type="even" r:id="rId8"/>
          <w:footerReference w:type="default" r:id="rId9"/>
          <w:pgSz w:w="12240" w:h="15840"/>
          <w:pgMar w:top="720" w:right="1185" w:bottom="539" w:left="992" w:header="709" w:footer="709" w:gutter="0"/>
          <w:cols w:space="708"/>
          <w:docGrid w:linePitch="360"/>
        </w:sectPr>
      </w:pPr>
    </w:p>
    <w:p w:rsidR="007B2746" w:rsidRPr="00EB647A" w:rsidRDefault="007B2746" w:rsidP="007B2746">
      <w:pPr>
        <w:rPr>
          <w:rFonts w:ascii="Arial" w:hAnsi="Arial"/>
          <w:b/>
          <w:sz w:val="20"/>
          <w:szCs w:val="20"/>
          <w:lang w:val="sr-Cyrl-CS"/>
        </w:rPr>
      </w:pPr>
      <w:r w:rsidRPr="00EB647A">
        <w:rPr>
          <w:rFonts w:ascii="Arial" w:hAnsi="Arial"/>
          <w:b/>
          <w:sz w:val="20"/>
          <w:szCs w:val="20"/>
          <w:lang w:val="sr-Cyrl-CS"/>
        </w:rPr>
        <w:lastRenderedPageBreak/>
        <w:t>Образац број 2.</w:t>
      </w:r>
    </w:p>
    <w:p w:rsidR="007B2746" w:rsidRPr="001A38E6" w:rsidRDefault="007B2746" w:rsidP="007B2746">
      <w:pPr>
        <w:ind w:left="360"/>
        <w:jc w:val="center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 w:rsidRPr="00EB647A">
        <w:rPr>
          <w:rFonts w:ascii="Arial" w:hAnsi="Arial"/>
          <w:b/>
          <w:bCs/>
          <w:color w:val="000000"/>
          <w:sz w:val="22"/>
          <w:szCs w:val="22"/>
          <w:lang w:val="sr-Cyrl-CS"/>
        </w:rPr>
        <w:t>ОБРАЗАЦ СТРУКТУРА ЦЕНЕ</w:t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1418"/>
        <w:gridCol w:w="1275"/>
        <w:gridCol w:w="1985"/>
        <w:gridCol w:w="2126"/>
      </w:tblGrid>
      <w:tr w:rsidR="007B2746" w:rsidRPr="00BD7E4A" w:rsidTr="007B2746">
        <w:trPr>
          <w:trHeight w:val="587"/>
        </w:trPr>
        <w:tc>
          <w:tcPr>
            <w:tcW w:w="709" w:type="dxa"/>
            <w:shd w:val="clear" w:color="auto" w:fill="D9D9D9"/>
            <w:vAlign w:val="center"/>
          </w:tcPr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Ред.бр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1.</w:t>
            </w:r>
          </w:p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Јед.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 мер</w:t>
            </w: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Кол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Pr="00C07F82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Укупна цена без ПДВа</w:t>
            </w:r>
          </w:p>
        </w:tc>
        <w:tc>
          <w:tcPr>
            <w:tcW w:w="2126" w:type="dxa"/>
            <w:shd w:val="clear" w:color="auto" w:fill="D9D9D9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Укупна цена </w:t>
            </w:r>
          </w:p>
          <w:p w:rsidR="007B2746" w:rsidRPr="00C07F82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Са ПДВом</w:t>
            </w:r>
          </w:p>
        </w:tc>
      </w:tr>
      <w:tr w:rsidR="007B2746" w:rsidRPr="00BD7E4A" w:rsidTr="007B2746">
        <w:trPr>
          <w:trHeight w:val="562"/>
        </w:trPr>
        <w:tc>
          <w:tcPr>
            <w:tcW w:w="709" w:type="dxa"/>
            <w:vAlign w:val="center"/>
          </w:tcPr>
          <w:p w:rsidR="007B2746" w:rsidRPr="00100E48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ЧЕКИЋ БАВАРИА БРХ 1500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3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БРУСИЛИЦА УГАОНА 860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БАВАРИА</w:t>
            </w:r>
          </w:p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504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ЗА БОЈУ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658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ТЕСТЕРА ЛАНЧАНА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, МОТОРНА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528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МЛЗ 130НГ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681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БРУСИЛИЦА УГАОНА ТЕ-АГ 230/2000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ПНЕУМАТСКА БТ-ДХ 1600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ЧЕКИЋ СТОЛАРСКИ 160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ПАЈСЕР 18х800мм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56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РЕЗАЧ КЕРАМИЧКИХ ПЛОЧИЦА 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EXTRA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500мм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МЕРДЕВИНЕ АЛУ. 3х7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РАВЊАЧА 2М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АПАРАТ ЗА ВАРЕЊЕ БТ-Е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W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160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МОТАЛИЦА СА КАБЛОМ, 3х40м х 1.5мм2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7A53E7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ПРОДУЖНИ КАБЛ ШУКО УТИКАЧ-НАТИКАЧ ОРАНЖ ПП/Ј 3х1.5/20м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ЛАНЧАНА ТЕСТЕРА ЕЛ.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КОЛИЦА ГРАЂЕВИНСКА,ПОЦКОРИТО, 80Л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АКУ 12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V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ПСР12-2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УБОДНА ТЕСТЕРА 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ПСТ650 ЦТ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ЛЕЊИР УГАОНИ АЛУ 500мм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ЛИБЕЛА АЛУ 80цм ЕРБА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 , 3м радне висине , МОДУЛ 1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ДОДАТАК ЗА СКЕЛУ, 5м радне висине, МОДУЛ 2 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СКЕЛУ, 7м радне висине, МОДУЛ 3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ШТЕМАРИЦА МАKITA HM0870C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БУШИЛИЦА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MAKITA  HR2470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БРУСИЛИЦА MAKITA  UG.FI115 9557HNZ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7B2746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</w:rPr>
              <w:t xml:space="preserve">Set </w:t>
            </w:r>
            <w:proofErr w:type="spellStart"/>
            <w:r>
              <w:rPr>
                <w:rFonts w:ascii="Arial" w:hAnsi="Arial" w:cs="Arial"/>
                <w:b/>
                <w:bCs/>
              </w:rPr>
              <w:t>akumulatorskih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bušilica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Makita LCT 204  </w:t>
            </w:r>
            <w:proofErr w:type="spellStart"/>
            <w:r>
              <w:rPr>
                <w:rFonts w:ascii="Arial" w:hAnsi="Arial" w:cs="Arial"/>
                <w:b/>
                <w:bCs/>
              </w:rPr>
              <w:t>li</w:t>
            </w:r>
            <w:proofErr w:type="spellEnd"/>
            <w:r>
              <w:rPr>
                <w:rFonts w:ascii="Arial" w:hAnsi="Arial" w:cs="Arial"/>
                <w:b/>
                <w:bCs/>
              </w:rPr>
              <w:t>-ion SV</w:t>
            </w:r>
          </w:p>
          <w:p w:rsidR="007B2746" w:rsidRDefault="007B2746" w:rsidP="007B2746">
            <w:pPr>
              <w:textAlignment w:val="baseline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</w:rPr>
              <w:t>Akumulatorska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bušilica-odvrtač</w:t>
            </w:r>
            <w:proofErr w:type="spellEnd"/>
            <w:r>
              <w:rPr>
                <w:b/>
                <w:bCs/>
              </w:rPr>
              <w:t xml:space="preserve"> set </w:t>
            </w:r>
            <w:proofErr w:type="spellStart"/>
            <w:r>
              <w:rPr>
                <w:b/>
                <w:bCs/>
              </w:rPr>
              <w:t>makita</w:t>
            </w:r>
            <w:proofErr w:type="spellEnd"/>
            <w:r>
              <w:rPr>
                <w:b/>
                <w:bCs/>
                <w:sz w:val="4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LCT204</w:t>
            </w:r>
          </w:p>
          <w:p w:rsidR="007B2746" w:rsidRDefault="007B2746" w:rsidP="007B2746">
            <w:pPr>
              <w:textAlignment w:val="baseline"/>
            </w:pPr>
            <w:r>
              <w:rPr>
                <w:b/>
                <w:bCs/>
              </w:rPr>
              <w:t>TD09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155 x 54 x 178 mm</w:t>
            </w:r>
            <w:r>
              <w:br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obrtaja</w:t>
            </w:r>
            <w:proofErr w:type="spellEnd"/>
            <w:r>
              <w:t xml:space="preserve"> u </w:t>
            </w:r>
            <w:proofErr w:type="spellStart"/>
            <w:r>
              <w:t>praznom</w:t>
            </w:r>
            <w:proofErr w:type="spellEnd"/>
            <w:r>
              <w:t xml:space="preserve"> </w:t>
            </w:r>
            <w:proofErr w:type="spellStart"/>
            <w:r>
              <w:t>hodu</w:t>
            </w:r>
            <w:proofErr w:type="spellEnd"/>
            <w:r>
              <w:t>:  0 – 2.400 min-1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udaraca</w:t>
            </w:r>
            <w:proofErr w:type="spellEnd"/>
            <w:r>
              <w:t xml:space="preserve"> u </w:t>
            </w:r>
            <w:proofErr w:type="spellStart"/>
            <w:r>
              <w:t>minutu</w:t>
            </w:r>
            <w:proofErr w:type="spellEnd"/>
            <w:r>
              <w:t>:  0 – 3.000 min-1</w:t>
            </w:r>
            <w:r>
              <w:br/>
            </w:r>
            <w:proofErr w:type="spellStart"/>
            <w:r>
              <w:t>Prečnik</w:t>
            </w:r>
            <w:proofErr w:type="spellEnd"/>
            <w:r>
              <w:t xml:space="preserve"> </w:t>
            </w:r>
            <w:proofErr w:type="spellStart"/>
            <w:r>
              <w:t>stezne</w:t>
            </w:r>
            <w:proofErr w:type="spellEnd"/>
            <w:r>
              <w:t xml:space="preserve"> </w:t>
            </w:r>
            <w:proofErr w:type="spellStart"/>
            <w:r>
              <w:t>glave</w:t>
            </w:r>
            <w:proofErr w:type="spellEnd"/>
            <w:r>
              <w:t>:  6,35 mm, 1/4 ”</w:t>
            </w:r>
            <w:r>
              <w:br/>
            </w:r>
            <w:proofErr w:type="spellStart"/>
            <w:r>
              <w:lastRenderedPageBreak/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:  0.92 kg</w:t>
            </w:r>
          </w:p>
          <w:p w:rsidR="007B2746" w:rsidRDefault="007B2746" w:rsidP="007B2746">
            <w:pPr>
              <w:textAlignment w:val="baseline"/>
            </w:pPr>
            <w:r>
              <w:t> </w:t>
            </w:r>
          </w:p>
          <w:p w:rsidR="007B2746" w:rsidRDefault="007B2746" w:rsidP="007B2746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DF330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189 x 53 x 183 mm</w:t>
            </w:r>
            <w:r>
              <w:br/>
            </w:r>
            <w:proofErr w:type="spellStart"/>
            <w:r>
              <w:t>Napon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  10</w:t>
            </w:r>
            <w:proofErr w:type="gramStart"/>
            <w:r>
              <w:t>,8</w:t>
            </w:r>
            <w:proofErr w:type="gramEnd"/>
            <w:r>
              <w:t xml:space="preserve"> V</w:t>
            </w:r>
            <w:r>
              <w:br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  <w:t xml:space="preserve">Max. </w:t>
            </w:r>
            <w:proofErr w:type="spellStart"/>
            <w:proofErr w:type="gramStart"/>
            <w:r>
              <w:t>kapacitet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čelik</w:t>
            </w:r>
            <w:proofErr w:type="spellEnd"/>
            <w:r>
              <w:t>:  10 mm</w:t>
            </w:r>
            <w:r>
              <w:br/>
              <w:t xml:space="preserve">Max. </w:t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drvo</w:t>
            </w:r>
            <w:proofErr w:type="spellEnd"/>
            <w:r>
              <w:t>:  21 mm</w:t>
            </w:r>
            <w:r>
              <w:br/>
            </w:r>
            <w:proofErr w:type="spellStart"/>
            <w:r>
              <w:t>Prihvat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>:  SSBF 0,8 – 10 mm</w:t>
            </w:r>
            <w:r>
              <w:br/>
            </w:r>
            <w:proofErr w:type="spellStart"/>
            <w:r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 </w:t>
            </w:r>
          </w:p>
          <w:p w:rsidR="007B2746" w:rsidRDefault="007B2746" w:rsidP="007B274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(или одговарајуће)</w:t>
            </w:r>
          </w:p>
          <w:p w:rsidR="007B2746" w:rsidRPr="00DF1325" w:rsidRDefault="007B2746" w:rsidP="007B274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(или одговарајуће)</w:t>
            </w:r>
          </w:p>
        </w:tc>
        <w:tc>
          <w:tcPr>
            <w:tcW w:w="1418" w:type="dxa"/>
            <w:vAlign w:val="center"/>
          </w:tcPr>
          <w:p w:rsidR="007B2746" w:rsidRPr="00E4308E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сет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ЗАВРТАЧ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AKU DF330DWE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КОМПРЕСОР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MAC610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ОДВИЈАЧ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СЕТ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/7  5+2 PREMIUM BAHC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ТЕСТЕРА УБОДНА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4329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ЦИРКУЛАР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HS7601  190mm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567"/>
        </w:trPr>
        <w:tc>
          <w:tcPr>
            <w:tcW w:w="9781" w:type="dxa"/>
            <w:gridSpan w:val="4"/>
          </w:tcPr>
          <w:p w:rsidR="007B2746" w:rsidRDefault="007B2746" w:rsidP="00572190">
            <w:pPr>
              <w:tabs>
                <w:tab w:val="left" w:pos="8789"/>
              </w:tabs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lang w:val="sr-Latn-CS"/>
              </w:rPr>
              <w:tab/>
            </w:r>
          </w:p>
          <w:p w:rsidR="007B2746" w:rsidRPr="00A2632F" w:rsidRDefault="007B2746" w:rsidP="007B2746">
            <w:pPr>
              <w:tabs>
                <w:tab w:val="left" w:pos="8789"/>
              </w:tabs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УКУПНО: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</w:tbl>
    <w:p w:rsidR="007B2746" w:rsidRPr="00D43C3C" w:rsidRDefault="007B2746" w:rsidP="007B2746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i/>
          <w:sz w:val="22"/>
          <w:szCs w:val="22"/>
          <w:lang w:val="sr-Cyrl-CS"/>
        </w:rPr>
        <w:t>Напомена:</w:t>
      </w:r>
      <w:r w:rsidRPr="00D43C3C">
        <w:rPr>
          <w:rFonts w:ascii="Arial" w:hAnsi="Arial"/>
          <w:sz w:val="22"/>
          <w:szCs w:val="22"/>
          <w:lang w:val="sr-Cyrl-CS"/>
        </w:rPr>
        <w:t xml:space="preserve"> </w:t>
      </w:r>
    </w:p>
    <w:p w:rsidR="007B2746" w:rsidRPr="00D43C3C" w:rsidRDefault="007B2746" w:rsidP="007B2746">
      <w:pPr>
        <w:rPr>
          <w:rFonts w:ascii="Arial" w:hAnsi="Arial"/>
          <w:b/>
          <w:sz w:val="22"/>
          <w:szCs w:val="22"/>
          <w:u w:val="single"/>
          <w:lang w:val="sr-Cyrl-CS"/>
        </w:rPr>
      </w:pP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>1. Уз понуду обавезно доставити спецификацију понуђен</w:t>
      </w:r>
      <w:r>
        <w:rPr>
          <w:rFonts w:ascii="Arial" w:hAnsi="Arial"/>
          <w:b/>
          <w:sz w:val="22"/>
          <w:szCs w:val="22"/>
          <w:u w:val="single"/>
          <w:lang w:val="sr-Cyrl-CS"/>
        </w:rPr>
        <w:t>ог</w:t>
      </w: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 xml:space="preserve"> опреме</w:t>
      </w:r>
    </w:p>
    <w:p w:rsidR="007B2746" w:rsidRPr="00D43C3C" w:rsidRDefault="007B2746" w:rsidP="007B2746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t>2. У цену морају бити урачунати сви трошкови. Цена мора бити исказана у динарима.</w:t>
      </w:r>
    </w:p>
    <w:p w:rsidR="007B2746" w:rsidRPr="00D43C3C" w:rsidRDefault="007B2746" w:rsidP="007B2746">
      <w:pPr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 xml:space="preserve">3. Добро које је предмет набавке испоручује се на адресу </w:t>
      </w:r>
      <w:r>
        <w:rPr>
          <w:rFonts w:ascii="Arial" w:hAnsi="Arial"/>
          <w:sz w:val="22"/>
          <w:szCs w:val="22"/>
        </w:rPr>
        <w:t>наручиоца</w:t>
      </w:r>
      <w:r w:rsidRPr="00D43C3C">
        <w:rPr>
          <w:rFonts w:ascii="Arial" w:hAnsi="Arial"/>
          <w:sz w:val="22"/>
          <w:szCs w:val="22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7B2746" w:rsidRDefault="007B2746" w:rsidP="007B2746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t>4. Добро кој</w:t>
      </w:r>
      <w:r w:rsidRPr="00D43C3C">
        <w:rPr>
          <w:rFonts w:ascii="Arial" w:hAnsi="Arial"/>
          <w:sz w:val="22"/>
          <w:szCs w:val="22"/>
          <w:lang w:val="sr-Latn-CS"/>
        </w:rPr>
        <w:t>e</w:t>
      </w:r>
      <w:r w:rsidRPr="00D43C3C">
        <w:rPr>
          <w:rFonts w:ascii="Arial" w:hAnsi="Arial"/>
          <w:sz w:val="22"/>
          <w:szCs w:val="22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</w:t>
      </w:r>
    </w:p>
    <w:p w:rsidR="007B2746" w:rsidRDefault="007B2746" w:rsidP="007B2746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</w:p>
    <w:p w:rsidR="007B2746" w:rsidRPr="00745A61" w:rsidRDefault="007B2746" w:rsidP="007B2746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b/>
          <w:sz w:val="22"/>
          <w:szCs w:val="22"/>
          <w:lang w:val="sr-Cyrl-CS"/>
        </w:rPr>
        <w:lastRenderedPageBreak/>
        <w:t xml:space="preserve">                                                                                                           </w:t>
      </w:r>
      <w:r w:rsidRPr="00D43C3C">
        <w:rPr>
          <w:rFonts w:ascii="Arial" w:hAnsi="Arial"/>
          <w:b/>
          <w:sz w:val="22"/>
          <w:szCs w:val="22"/>
        </w:rPr>
        <w:t xml:space="preserve">        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                                       </w:t>
      </w:r>
      <w:r>
        <w:rPr>
          <w:rFonts w:ascii="Arial" w:hAnsi="Arial"/>
          <w:b/>
          <w:sz w:val="22"/>
          <w:szCs w:val="22"/>
          <w:lang w:val="sr-Cyrl-CS"/>
        </w:rPr>
        <w:t xml:space="preserve"> </w:t>
      </w:r>
      <w:r w:rsidRPr="00D43C3C">
        <w:rPr>
          <w:rFonts w:ascii="Arial" w:hAnsi="Arial"/>
          <w:sz w:val="22"/>
          <w:szCs w:val="22"/>
          <w:lang w:val="sr-Cyrl-CS"/>
        </w:rPr>
        <w:t xml:space="preserve">Одговорно лице понуђача    </w:t>
      </w:r>
    </w:p>
    <w:p w:rsidR="007B2746" w:rsidRDefault="007B2746" w:rsidP="007B2746">
      <w:pPr>
        <w:ind w:right="277"/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>У _____________</w:t>
      </w:r>
      <w:r w:rsidRPr="00D43C3C">
        <w:rPr>
          <w:rFonts w:ascii="Arial" w:hAnsi="Arial"/>
          <w:sz w:val="22"/>
          <w:szCs w:val="22"/>
        </w:rPr>
        <w:t>__</w:t>
      </w:r>
      <w:r w:rsidRPr="00D43C3C">
        <w:rPr>
          <w:rFonts w:ascii="Arial" w:hAnsi="Arial"/>
          <w:sz w:val="22"/>
          <w:szCs w:val="22"/>
          <w:lang w:val="sr-Cyrl-CS"/>
        </w:rPr>
        <w:t xml:space="preserve">, дана </w:t>
      </w:r>
      <w:r w:rsidRPr="00D43C3C">
        <w:rPr>
          <w:rFonts w:ascii="Arial" w:hAnsi="Arial"/>
          <w:sz w:val="22"/>
          <w:szCs w:val="22"/>
        </w:rPr>
        <w:t xml:space="preserve">_______________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  </w:t>
      </w:r>
    </w:p>
    <w:p w:rsidR="007B2746" w:rsidRDefault="007B2746" w:rsidP="007B2746">
      <w:pPr>
        <w:rPr>
          <w:rFonts w:ascii="Arial" w:hAnsi="Arial"/>
          <w:sz w:val="22"/>
          <w:szCs w:val="22"/>
        </w:rPr>
      </w:pPr>
    </w:p>
    <w:p w:rsidR="007B2746" w:rsidRDefault="00E85BF3" w:rsidP="007B2746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  <w:r w:rsidRPr="00E85BF3">
        <w:rPr>
          <w:rFonts w:ascii="Arial" w:hAnsi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6pt;margin-top:4.5pt;width:124.5pt;height:22.55pt;z-index:251660288;mso-width-relative:margin;mso-height-relative:margin" strokecolor="white">
            <v:textbox style="mso-next-textbox:#_x0000_s1026">
              <w:txbxContent>
                <w:p w:rsidR="007B2746" w:rsidRPr="00D43C3C" w:rsidRDefault="007B2746" w:rsidP="007B2746">
                  <w:pPr>
                    <w:jc w:val="center"/>
                    <w:rPr>
                      <w:sz w:val="20"/>
                      <w:szCs w:val="20"/>
                    </w:rPr>
                  </w:pPr>
                  <w:r w:rsidRPr="00D43C3C">
                    <w:rPr>
                      <w:rFonts w:ascii="Arial" w:hAnsi="Arial"/>
                      <w:sz w:val="20"/>
                      <w:szCs w:val="20"/>
                      <w:lang w:val="sr-Cyrl-CS"/>
                    </w:rPr>
                    <w:t xml:space="preserve">М.П.              </w:t>
                  </w:r>
                </w:p>
              </w:txbxContent>
            </v:textbox>
          </v:shape>
        </w:pict>
      </w:r>
      <w:r w:rsidR="007B2746">
        <w:rPr>
          <w:rFonts w:ascii="Arial" w:hAnsi="Arial"/>
          <w:sz w:val="22"/>
          <w:szCs w:val="22"/>
        </w:rPr>
        <w:tab/>
      </w:r>
    </w:p>
    <w:p w:rsidR="007B2746" w:rsidRDefault="007B2746" w:rsidP="007B2746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________________________</w:t>
      </w:r>
    </w:p>
    <w:p w:rsidR="007B2746" w:rsidRDefault="007B2746" w:rsidP="007B2746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</w:p>
    <w:p w:rsidR="007B2746" w:rsidRPr="007B2746" w:rsidRDefault="007B2746" w:rsidP="007B2746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</w:p>
    <w:p w:rsidR="007B2746" w:rsidRDefault="007B2746" w:rsidP="007B2746">
      <w:pPr>
        <w:rPr>
          <w:rFonts w:ascii="Arial" w:hAnsi="Arial"/>
          <w:sz w:val="22"/>
          <w:szCs w:val="22"/>
        </w:rPr>
      </w:pPr>
    </w:p>
    <w:p w:rsidR="00CD3345" w:rsidRDefault="00CD3345"/>
    <w:sectPr w:rsidR="00CD3345" w:rsidSect="007B2746">
      <w:pgSz w:w="15840" w:h="12240" w:orient="landscape" w:code="1"/>
      <w:pgMar w:top="1418" w:right="12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F3" w:rsidRDefault="00E85BF3" w:rsidP="00E85BF3">
      <w:r>
        <w:separator/>
      </w:r>
    </w:p>
  </w:endnote>
  <w:endnote w:type="continuationSeparator" w:id="0">
    <w:p w:rsidR="00E85BF3" w:rsidRDefault="00E85BF3" w:rsidP="00E8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3" w:rsidRDefault="00E85BF3" w:rsidP="0019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C83" w:rsidRDefault="006171B9" w:rsidP="00DF6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3" w:rsidRPr="00DF69AB" w:rsidRDefault="006171B9" w:rsidP="00192559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</w:p>
  <w:p w:rsidR="00E73C83" w:rsidRDefault="006171B9" w:rsidP="00DF69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F3" w:rsidRDefault="00E85BF3" w:rsidP="00E85BF3">
      <w:r>
        <w:separator/>
      </w:r>
    </w:p>
  </w:footnote>
  <w:footnote w:type="continuationSeparator" w:id="0">
    <w:p w:rsidR="00E85BF3" w:rsidRDefault="00E85BF3" w:rsidP="00E8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3" w:rsidRDefault="00E85BF3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 w:rsidRPr="00E85BF3">
      <w:rPr>
        <w:rFonts w:ascii="Arial" w:hAnsi="Arial"/>
        <w:bCs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7B2746">
      <w:rPr>
        <w:rFonts w:ascii="Arial" w:hAnsi="Arial"/>
        <w:sz w:val="18"/>
        <w:szCs w:val="18"/>
      </w:rPr>
      <w:t xml:space="preserve">              </w:t>
    </w:r>
  </w:p>
  <w:p w:rsidR="00E73C83" w:rsidRDefault="007B2746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73C83" w:rsidRDefault="007B2746" w:rsidP="009C3BC4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E73C83" w:rsidRDefault="007B2746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E85BF3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E85BF3">
      <w:rPr>
        <w:rFonts w:ascii="Arial" w:hAnsi="Arial"/>
        <w:sz w:val="18"/>
        <w:szCs w:val="18"/>
      </w:rPr>
      <w:fldChar w:fldCharType="separate"/>
    </w:r>
    <w:r w:rsidR="006171B9">
      <w:rPr>
        <w:rFonts w:ascii="Arial" w:hAnsi="Arial"/>
        <w:noProof/>
        <w:sz w:val="18"/>
        <w:szCs w:val="18"/>
      </w:rPr>
      <w:t>1</w:t>
    </w:r>
    <w:r w:rsidR="00E85BF3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E85BF3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E85BF3">
      <w:rPr>
        <w:rFonts w:ascii="Arial" w:hAnsi="Arial"/>
        <w:sz w:val="18"/>
        <w:szCs w:val="18"/>
      </w:rPr>
      <w:fldChar w:fldCharType="separate"/>
    </w:r>
    <w:r w:rsidR="006171B9">
      <w:rPr>
        <w:rFonts w:ascii="Arial" w:hAnsi="Arial"/>
        <w:noProof/>
        <w:sz w:val="18"/>
        <w:szCs w:val="18"/>
      </w:rPr>
      <w:t>8</w:t>
    </w:r>
    <w:r w:rsidR="00E85BF3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E73C83" w:rsidRDefault="00617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7F7"/>
    <w:multiLevelType w:val="hybridMultilevel"/>
    <w:tmpl w:val="AB3A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4B8B"/>
    <w:multiLevelType w:val="hybridMultilevel"/>
    <w:tmpl w:val="ADC8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2E0"/>
    <w:rsid w:val="001F26E5"/>
    <w:rsid w:val="00440359"/>
    <w:rsid w:val="004E2969"/>
    <w:rsid w:val="006171B9"/>
    <w:rsid w:val="007B2746"/>
    <w:rsid w:val="0080042C"/>
    <w:rsid w:val="00832024"/>
    <w:rsid w:val="00B45DE6"/>
    <w:rsid w:val="00CD3345"/>
    <w:rsid w:val="00D37BB9"/>
    <w:rsid w:val="00E85BF3"/>
    <w:rsid w:val="00F4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E0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Footer">
    <w:name w:val="footer"/>
    <w:basedOn w:val="Normal"/>
    <w:link w:val="FooterChar"/>
    <w:rsid w:val="007B2746"/>
    <w:pPr>
      <w:tabs>
        <w:tab w:val="center" w:pos="4320"/>
        <w:tab w:val="right" w:pos="8640"/>
      </w:tabs>
    </w:pPr>
    <w:rPr>
      <w:rFonts w:cs="Arial"/>
      <w:bCs/>
      <w:lang w:val="en-GB"/>
    </w:rPr>
  </w:style>
  <w:style w:type="character" w:customStyle="1" w:styleId="FooterChar">
    <w:name w:val="Footer Char"/>
    <w:basedOn w:val="DefaultParagraphFont"/>
    <w:link w:val="Footer"/>
    <w:rsid w:val="007B2746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7B2746"/>
  </w:style>
  <w:style w:type="paragraph" w:styleId="Header">
    <w:name w:val="header"/>
    <w:basedOn w:val="Normal"/>
    <w:link w:val="HeaderChar"/>
    <w:uiPriority w:val="99"/>
    <w:rsid w:val="007B2746"/>
    <w:pPr>
      <w:tabs>
        <w:tab w:val="center" w:pos="4320"/>
        <w:tab w:val="right" w:pos="8640"/>
      </w:tabs>
    </w:pPr>
    <w:rPr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2746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2015-12-17T13:22:00Z</cp:lastPrinted>
  <dcterms:created xsi:type="dcterms:W3CDTF">2015-12-17T12:22:00Z</dcterms:created>
  <dcterms:modified xsi:type="dcterms:W3CDTF">2015-12-17T13:23:00Z</dcterms:modified>
</cp:coreProperties>
</file>