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F9" w:rsidRDefault="00E72976" w:rsidP="00912CF9">
      <w:pPr>
        <w:jc w:val="center"/>
        <w:rPr>
          <w:rFonts w:ascii="Arial" w:hAnsi="Arial" w:cs="Arial"/>
          <w:b/>
          <w:shadow/>
        </w:rPr>
      </w:pPr>
      <w:r>
        <w:rPr>
          <w:rFonts w:ascii="Arial" w:hAnsi="Arial" w:cs="Arial"/>
          <w:b/>
          <w:shadow/>
        </w:rPr>
        <w:t xml:space="preserve"> </w:t>
      </w:r>
    </w:p>
    <w:p w:rsidR="00D451C6" w:rsidRDefault="00D451C6" w:rsidP="00912CF9">
      <w:pPr>
        <w:jc w:val="center"/>
        <w:rPr>
          <w:rFonts w:ascii="Arial" w:hAnsi="Arial" w:cs="Arial"/>
          <w:b/>
          <w:shadow/>
        </w:rPr>
      </w:pPr>
    </w:p>
    <w:p w:rsidR="00D451C6" w:rsidRPr="00D451C6" w:rsidRDefault="005C589B" w:rsidP="00912CF9">
      <w:pPr>
        <w:jc w:val="center"/>
        <w:rPr>
          <w:rFonts w:ascii="Arial" w:hAnsi="Arial" w:cs="Arial"/>
          <w:shadow/>
        </w:rPr>
      </w:pPr>
      <w:r>
        <w:rPr>
          <w:noProof/>
        </w:rPr>
        <w:drawing>
          <wp:anchor distT="0" distB="0" distL="114300" distR="114300" simplePos="0" relativeHeight="251656704" behindDoc="0" locked="0" layoutInCell="1" allowOverlap="1">
            <wp:simplePos x="0" y="0"/>
            <wp:positionH relativeFrom="column">
              <wp:posOffset>2642870</wp:posOffset>
            </wp:positionH>
            <wp:positionV relativeFrom="paragraph">
              <wp:posOffset>162560</wp:posOffset>
            </wp:positionV>
            <wp:extent cx="1000125" cy="914400"/>
            <wp:effectExtent l="19050" t="0" r="9525" b="0"/>
            <wp:wrapNone/>
            <wp:docPr id="9"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D451C6" w:rsidRDefault="00D451C6" w:rsidP="00912CF9">
      <w:pPr>
        <w:jc w:val="center"/>
        <w:rPr>
          <w:rFonts w:ascii="Arial" w:hAnsi="Arial" w:cs="Arial"/>
          <w:b/>
          <w:shadow/>
        </w:rPr>
      </w:pPr>
    </w:p>
    <w:p w:rsidR="00D451C6" w:rsidRP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912CF9" w:rsidRPr="00401557" w:rsidRDefault="00912CF9" w:rsidP="00912CF9">
      <w:pPr>
        <w:jc w:val="center"/>
        <w:rPr>
          <w:rFonts w:ascii="Arial" w:hAnsi="Arial" w:cs="Arial"/>
          <w:shadow/>
          <w:lang w:val="ru-RU"/>
        </w:rPr>
      </w:pPr>
      <w:r w:rsidRPr="00401557">
        <w:rPr>
          <w:rFonts w:ascii="Arial" w:hAnsi="Arial" w:cs="Arial"/>
          <w:shadow/>
          <w:lang w:val="ru-RU"/>
        </w:rPr>
        <w:t>Р е п у б ли и к а  С р б и ја</w:t>
      </w:r>
    </w:p>
    <w:p w:rsidR="00912CF9" w:rsidRPr="00401557" w:rsidRDefault="00912CF9" w:rsidP="00912CF9">
      <w:pPr>
        <w:jc w:val="center"/>
        <w:rPr>
          <w:rFonts w:ascii="Arial" w:hAnsi="Arial" w:cs="Arial"/>
          <w:shadow/>
          <w:sz w:val="32"/>
          <w:szCs w:val="32"/>
          <w:lang w:val="ru-RU"/>
        </w:rPr>
      </w:pPr>
      <w:r w:rsidRPr="00401557">
        <w:rPr>
          <w:rFonts w:ascii="Arial" w:hAnsi="Arial" w:cs="Arial"/>
          <w:shadow/>
          <w:sz w:val="32"/>
          <w:szCs w:val="32"/>
          <w:lang w:val="ru-RU"/>
        </w:rPr>
        <w:t>ГРАДСКА ОПШТИНА НОВИ БЕОГРАД</w:t>
      </w:r>
    </w:p>
    <w:p w:rsidR="00912CF9" w:rsidRPr="00401557" w:rsidRDefault="00912CF9" w:rsidP="00912CF9">
      <w:pPr>
        <w:jc w:val="center"/>
        <w:rPr>
          <w:rFonts w:ascii="Arial" w:hAnsi="Arial" w:cs="Arial"/>
          <w:shadow/>
          <w:lang w:val="ru-RU"/>
        </w:rPr>
      </w:pPr>
      <w:r w:rsidRPr="00401557">
        <w:rPr>
          <w:rFonts w:ascii="Arial" w:hAnsi="Arial" w:cs="Arial"/>
          <w:shadow/>
          <w:lang w:val="ru-RU"/>
        </w:rPr>
        <w:t>Булевар Михаила Пупина 167</w:t>
      </w:r>
    </w:p>
    <w:p w:rsidR="00912CF9" w:rsidRPr="00401557" w:rsidRDefault="00912CF9" w:rsidP="00912CF9">
      <w:pPr>
        <w:jc w:val="center"/>
        <w:rPr>
          <w:rFonts w:ascii="Arial" w:hAnsi="Arial" w:cs="Arial"/>
          <w:shadow/>
          <w:lang w:val="sr-Cyrl-CS"/>
        </w:rPr>
      </w:pPr>
      <w:r w:rsidRPr="00401557">
        <w:rPr>
          <w:rFonts w:ascii="Arial" w:hAnsi="Arial" w:cs="Arial"/>
          <w:shadow/>
          <w:lang w:val="ru-RU"/>
        </w:rPr>
        <w:t>Београд</w:t>
      </w:r>
    </w:p>
    <w:p w:rsidR="00912CF9" w:rsidRPr="00401557" w:rsidRDefault="00912CF9" w:rsidP="00912CF9">
      <w:pPr>
        <w:pStyle w:val="Header"/>
        <w:tabs>
          <w:tab w:val="clear" w:pos="4153"/>
          <w:tab w:val="clear" w:pos="8306"/>
          <w:tab w:val="left" w:pos="859"/>
        </w:tabs>
        <w:ind w:right="360"/>
        <w:rPr>
          <w:rFonts w:ascii="Arial" w:hAnsi="Arial"/>
          <w:color w:val="003399"/>
          <w:sz w:val="18"/>
          <w:szCs w:val="18"/>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Pr="00401557" w:rsidRDefault="00912CF9" w:rsidP="00912CF9">
      <w:pPr>
        <w:jc w:val="center"/>
        <w:rPr>
          <w:rFonts w:ascii="Arial" w:hAnsi="Arial" w:cs="Arial"/>
          <w:b/>
          <w:shadow/>
          <w:sz w:val="36"/>
          <w:szCs w:val="36"/>
          <w:lang w:val="sr-Cyrl-CS"/>
        </w:rPr>
      </w:pPr>
      <w:r w:rsidRPr="00401557">
        <w:rPr>
          <w:rFonts w:ascii="Arial" w:hAnsi="Arial" w:cs="Arial"/>
          <w:b/>
          <w:shadow/>
          <w:sz w:val="36"/>
          <w:szCs w:val="36"/>
          <w:lang w:val="ru-RU"/>
        </w:rPr>
        <w:t>КОНКУРСНА</w:t>
      </w:r>
      <w:r w:rsidR="00401557" w:rsidRPr="00401557">
        <w:rPr>
          <w:rFonts w:ascii="Arial" w:hAnsi="Arial" w:cs="Arial"/>
          <w:b/>
          <w:shadow/>
          <w:sz w:val="36"/>
          <w:szCs w:val="36"/>
        </w:rPr>
        <w:t xml:space="preserve"> </w:t>
      </w:r>
      <w:r w:rsidRPr="00401557">
        <w:rPr>
          <w:rFonts w:ascii="Arial" w:hAnsi="Arial" w:cs="Arial"/>
          <w:b/>
          <w:shadow/>
          <w:sz w:val="36"/>
          <w:szCs w:val="36"/>
          <w:lang w:val="ru-RU"/>
        </w:rPr>
        <w:t>ДОКУМЕНТАЦИЈА</w:t>
      </w:r>
      <w:r w:rsidRPr="00401557">
        <w:rPr>
          <w:rFonts w:ascii="Arial" w:hAnsi="Arial" w:cs="Arial"/>
          <w:b/>
          <w:shadow/>
          <w:sz w:val="36"/>
          <w:szCs w:val="36"/>
        </w:rPr>
        <w:t xml:space="preserve"> </w:t>
      </w:r>
    </w:p>
    <w:p w:rsidR="00912CF9" w:rsidRPr="00B211D5" w:rsidRDefault="00912CF9" w:rsidP="00912CF9">
      <w:pPr>
        <w:jc w:val="center"/>
        <w:rPr>
          <w:rFonts w:ascii="Arial" w:hAnsi="Arial" w:cs="Arial"/>
          <w:b/>
          <w:shadow/>
          <w:lang w:val="sr-Cyrl-CS"/>
        </w:rPr>
      </w:pPr>
      <w:r w:rsidRPr="00B211D5">
        <w:rPr>
          <w:rFonts w:ascii="Arial" w:hAnsi="Arial" w:cs="Arial"/>
          <w:b/>
          <w:shadow/>
          <w:lang w:val="sr-Cyrl-CS"/>
        </w:rPr>
        <w:t xml:space="preserve">- ЈАВНА НАБАВКА </w:t>
      </w:r>
      <w:r w:rsidR="0084672B">
        <w:rPr>
          <w:rFonts w:ascii="Arial" w:hAnsi="Arial" w:cs="Arial"/>
          <w:b/>
          <w:shadow/>
          <w:lang w:val="sr-Cyrl-CS"/>
        </w:rPr>
        <w:t>ДОБАРА</w:t>
      </w:r>
      <w:r w:rsidRPr="00B211D5">
        <w:rPr>
          <w:rFonts w:ascii="Arial" w:hAnsi="Arial" w:cs="Arial"/>
          <w:b/>
          <w:shadow/>
          <w:lang w:val="sr-Cyrl-CS"/>
        </w:rPr>
        <w:t xml:space="preserve"> -</w:t>
      </w: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r w:rsidRPr="00B211D5">
        <w:rPr>
          <w:rFonts w:ascii="Arial" w:hAnsi="Arial" w:cs="Arial"/>
          <w:b/>
          <w:shadow/>
          <w:lang w:val="sr-Cyrl-CS"/>
        </w:rPr>
        <w:t>ПРЕДМЕТ ЈАВНЕ НАБАВКЕ:</w:t>
      </w:r>
    </w:p>
    <w:p w:rsidR="00205484" w:rsidRDefault="0084672B" w:rsidP="001323A1">
      <w:pPr>
        <w:jc w:val="center"/>
        <w:rPr>
          <w:rFonts w:ascii="Arial" w:hAnsi="Arial" w:cs="Arial"/>
          <w:b/>
          <w:sz w:val="28"/>
          <w:szCs w:val="28"/>
        </w:rPr>
      </w:pPr>
      <w:r w:rsidRPr="00205484">
        <w:rPr>
          <w:rFonts w:ascii="Arial" w:hAnsi="Arial" w:cs="Arial"/>
          <w:b/>
          <w:shadow/>
          <w:sz w:val="28"/>
          <w:szCs w:val="28"/>
          <w:lang w:val="sr-Cyrl-CS"/>
        </w:rPr>
        <w:t>ГРАЂЕВИНСКИ МАТЕРИЈАЛ</w:t>
      </w:r>
      <w:r w:rsidR="00205484" w:rsidRPr="00205484">
        <w:rPr>
          <w:rFonts w:ascii="Arial" w:hAnsi="Arial" w:cs="Arial"/>
          <w:b/>
          <w:sz w:val="28"/>
          <w:szCs w:val="28"/>
          <w:lang w:val="sr-Cyrl-CS"/>
        </w:rPr>
        <w:t xml:space="preserve"> </w:t>
      </w:r>
    </w:p>
    <w:p w:rsidR="00912CF9" w:rsidRPr="00205484" w:rsidRDefault="00205484" w:rsidP="001323A1">
      <w:pPr>
        <w:jc w:val="center"/>
        <w:rPr>
          <w:rFonts w:ascii="Arial" w:hAnsi="Arial" w:cs="Arial"/>
          <w:b/>
          <w:shadow/>
          <w:sz w:val="28"/>
          <w:szCs w:val="28"/>
        </w:rPr>
      </w:pPr>
      <w:r w:rsidRPr="00205484">
        <w:rPr>
          <w:rFonts w:ascii="Arial" w:hAnsi="Arial" w:cs="Arial"/>
          <w:b/>
          <w:sz w:val="28"/>
          <w:szCs w:val="28"/>
          <w:lang w:val="sr-Cyrl-CS"/>
        </w:rPr>
        <w:t xml:space="preserve">СА УСЛУГОМ ПРЕВОЗА </w:t>
      </w:r>
      <w:r w:rsidR="008E42A4">
        <w:rPr>
          <w:rFonts w:ascii="Arial" w:hAnsi="Arial" w:cs="Arial"/>
          <w:b/>
          <w:sz w:val="28"/>
          <w:szCs w:val="28"/>
          <w:lang w:val="sr-Cyrl-CS"/>
        </w:rPr>
        <w:t>ЗА ИЗБЕГЛИЦЕ</w:t>
      </w:r>
      <w:r w:rsidRPr="00205484">
        <w:rPr>
          <w:rFonts w:ascii="Arial" w:hAnsi="Arial" w:cs="Arial"/>
          <w:b/>
          <w:shadow/>
          <w:sz w:val="28"/>
          <w:szCs w:val="28"/>
          <w:lang w:val="sr-Cyrl-CS"/>
        </w:rPr>
        <w:t xml:space="preserve"> </w:t>
      </w:r>
    </w:p>
    <w:p w:rsidR="00912CF9" w:rsidRPr="00B211D5" w:rsidRDefault="00912CF9" w:rsidP="00912CF9">
      <w:pPr>
        <w:jc w:val="center"/>
        <w:rPr>
          <w:rFonts w:ascii="Arial" w:hAnsi="Arial" w:cs="Arial"/>
          <w:b/>
          <w:lang w:val="sr-Cyrl-CS"/>
        </w:rPr>
      </w:pPr>
      <w:r w:rsidRPr="00B211D5">
        <w:rPr>
          <w:rFonts w:ascii="Arial" w:hAnsi="Arial" w:cs="Arial"/>
          <w:b/>
          <w:shadow/>
          <w:lang w:val="sr-Cyrl-CS"/>
        </w:rPr>
        <w:t>(</w:t>
      </w:r>
      <w:r w:rsidR="001323A1">
        <w:rPr>
          <w:rFonts w:ascii="Arial" w:hAnsi="Arial" w:cs="Arial"/>
          <w:b/>
          <w:shadow/>
          <w:lang w:val="sr-Cyrl-CS"/>
        </w:rPr>
        <w:t xml:space="preserve">отворени </w:t>
      </w:r>
      <w:r w:rsidRPr="00B211D5">
        <w:rPr>
          <w:rFonts w:ascii="Arial" w:hAnsi="Arial" w:cs="Arial"/>
          <w:b/>
          <w:shadow/>
          <w:lang w:val="sr-Cyrl-CS"/>
        </w:rPr>
        <w:t>поступак јавне набавке)</w:t>
      </w: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i/>
          <w:lang w:val="sr-Cyrl-CS"/>
        </w:rPr>
      </w:pPr>
    </w:p>
    <w:p w:rsidR="00912CF9" w:rsidRDefault="00912CF9" w:rsidP="00912CF9">
      <w:pPr>
        <w:jc w:val="center"/>
        <w:rPr>
          <w:rFonts w:ascii="Arial" w:hAnsi="Arial" w:cs="Arial"/>
          <w:b/>
          <w:i/>
          <w:lang w:val="sr-Cyrl-CS"/>
        </w:rPr>
      </w:pPr>
    </w:p>
    <w:p w:rsidR="00912CF9" w:rsidRPr="00773B44" w:rsidRDefault="00912CF9" w:rsidP="00912CF9">
      <w:pPr>
        <w:jc w:val="center"/>
        <w:rPr>
          <w:rFonts w:ascii="Arial" w:hAnsi="Arial" w:cs="Arial"/>
          <w:b/>
          <w:i/>
          <w:lang w:val="sr-Cyrl-CS"/>
        </w:rPr>
      </w:pPr>
    </w:p>
    <w:p w:rsidR="00912CF9" w:rsidRDefault="00912CF9" w:rsidP="00912CF9">
      <w:pPr>
        <w:jc w:val="center"/>
        <w:rPr>
          <w:rFonts w:ascii="Arial" w:hAnsi="Arial" w:cs="Arial"/>
          <w:sz w:val="20"/>
          <w:szCs w:val="20"/>
        </w:rPr>
      </w:pPr>
      <w:r w:rsidRPr="00A51E86">
        <w:rPr>
          <w:rFonts w:ascii="Arial" w:hAnsi="Arial" w:cs="Arial"/>
          <w:b/>
          <w:shadow/>
          <w:lang w:val="ru-RU"/>
        </w:rPr>
        <w:t xml:space="preserve"> </w:t>
      </w:r>
    </w:p>
    <w:p w:rsidR="00912CF9" w:rsidRPr="00401557" w:rsidRDefault="00912CF9" w:rsidP="00912CF9">
      <w:pPr>
        <w:jc w:val="center"/>
        <w:rPr>
          <w:rFonts w:ascii="Arial" w:hAnsi="Arial" w:cs="Arial"/>
          <w:lang w:val="sr-Cyrl-CS"/>
        </w:rPr>
      </w:pPr>
      <w:r w:rsidRPr="00401557">
        <w:rPr>
          <w:rFonts w:ascii="Arial" w:hAnsi="Arial" w:cs="Arial"/>
          <w:shadow/>
          <w:lang w:val="sr-Cyrl-CS"/>
        </w:rPr>
        <w:t>РОК ЗА ДОСТАВЉАЊЕ ПОНУДА:</w:t>
      </w:r>
    </w:p>
    <w:p w:rsidR="00912CF9" w:rsidRPr="008624E9" w:rsidRDefault="00B35745" w:rsidP="00912CF9">
      <w:pPr>
        <w:jc w:val="center"/>
        <w:rPr>
          <w:rFonts w:ascii="Arial" w:hAnsi="Arial" w:cs="Arial"/>
          <w:lang w:val="sr-Cyrl-CS"/>
        </w:rPr>
      </w:pPr>
      <w:r>
        <w:rPr>
          <w:rFonts w:ascii="Arial" w:hAnsi="Arial" w:cs="Arial"/>
          <w:shadow/>
        </w:rPr>
        <w:t>23.0</w:t>
      </w:r>
      <w:r w:rsidR="00776EB7">
        <w:rPr>
          <w:rFonts w:ascii="Arial" w:hAnsi="Arial" w:cs="Arial"/>
          <w:shadow/>
        </w:rPr>
        <w:t>5</w:t>
      </w:r>
      <w:r>
        <w:rPr>
          <w:rFonts w:ascii="Arial" w:hAnsi="Arial" w:cs="Arial"/>
          <w:shadow/>
        </w:rPr>
        <w:t>.</w:t>
      </w:r>
      <w:r>
        <w:rPr>
          <w:rFonts w:ascii="Arial" w:hAnsi="Arial" w:cs="Arial"/>
          <w:shadow/>
          <w:lang w:val="sr-Cyrl-CS"/>
        </w:rPr>
        <w:t>2016</w:t>
      </w:r>
      <w:r w:rsidR="00912CF9" w:rsidRPr="008624E9">
        <w:rPr>
          <w:rFonts w:ascii="Arial" w:hAnsi="Arial" w:cs="Arial"/>
          <w:shadow/>
          <w:lang w:val="sr-Cyrl-CS"/>
        </w:rPr>
        <w:t xml:space="preserve">. године до </w:t>
      </w:r>
      <w:r w:rsidR="00C67A82" w:rsidRPr="008624E9">
        <w:rPr>
          <w:rFonts w:ascii="Arial" w:hAnsi="Arial" w:cs="Arial"/>
          <w:shadow/>
          <w:lang w:val="sr-Cyrl-CS"/>
        </w:rPr>
        <w:t>10</w:t>
      </w:r>
      <w:r w:rsidR="00912CF9" w:rsidRPr="008624E9">
        <w:rPr>
          <w:rFonts w:ascii="Arial" w:hAnsi="Arial" w:cs="Arial"/>
          <w:shadow/>
          <w:lang w:val="sr-Cyrl-CS"/>
        </w:rPr>
        <w:t>:00 часова</w:t>
      </w:r>
    </w:p>
    <w:p w:rsidR="00912CF9" w:rsidRPr="008624E9" w:rsidRDefault="00912CF9" w:rsidP="00912CF9">
      <w:pPr>
        <w:jc w:val="center"/>
        <w:rPr>
          <w:rFonts w:ascii="Arial" w:hAnsi="Arial" w:cs="Arial"/>
          <w:lang w:val="sr-Cyrl-CS"/>
        </w:rPr>
      </w:pPr>
    </w:p>
    <w:p w:rsidR="00912CF9" w:rsidRPr="008624E9" w:rsidRDefault="00912CF9" w:rsidP="00912CF9">
      <w:pPr>
        <w:jc w:val="center"/>
        <w:rPr>
          <w:rFonts w:ascii="Arial" w:hAnsi="Arial" w:cs="Arial"/>
          <w:lang w:val="sr-Cyrl-CS"/>
        </w:rPr>
      </w:pPr>
      <w:r w:rsidRPr="008624E9">
        <w:rPr>
          <w:rFonts w:ascii="Arial" w:hAnsi="Arial" w:cs="Arial"/>
          <w:shadow/>
          <w:lang w:val="sr-Cyrl-CS"/>
        </w:rPr>
        <w:t>ДАТУМ ОТВАРАЊА ПОНУДА:</w:t>
      </w:r>
    </w:p>
    <w:p w:rsidR="00912CF9" w:rsidRPr="008E42A4" w:rsidRDefault="00B35745" w:rsidP="00912CF9">
      <w:pPr>
        <w:jc w:val="center"/>
        <w:rPr>
          <w:rFonts w:ascii="Arial" w:hAnsi="Arial" w:cs="Arial"/>
          <w:color w:val="FF0000"/>
          <w:lang w:val="sr-Cyrl-CS"/>
        </w:rPr>
      </w:pPr>
      <w:r>
        <w:rPr>
          <w:rFonts w:ascii="Arial" w:hAnsi="Arial" w:cs="Arial"/>
          <w:shadow/>
        </w:rPr>
        <w:t>23.0</w:t>
      </w:r>
      <w:r w:rsidR="00776EB7">
        <w:rPr>
          <w:rFonts w:ascii="Arial" w:hAnsi="Arial" w:cs="Arial"/>
          <w:shadow/>
        </w:rPr>
        <w:t>5</w:t>
      </w:r>
      <w:r>
        <w:rPr>
          <w:rFonts w:ascii="Arial" w:hAnsi="Arial" w:cs="Arial"/>
          <w:shadow/>
        </w:rPr>
        <w:t>.</w:t>
      </w:r>
      <w:r>
        <w:rPr>
          <w:rFonts w:ascii="Arial" w:hAnsi="Arial" w:cs="Arial"/>
          <w:shadow/>
          <w:lang w:val="sr-Cyrl-CS"/>
        </w:rPr>
        <w:t>2016</w:t>
      </w:r>
      <w:r w:rsidR="00912CF9" w:rsidRPr="008624E9">
        <w:rPr>
          <w:rFonts w:ascii="Arial" w:hAnsi="Arial" w:cs="Arial"/>
          <w:shadow/>
          <w:lang w:val="sr-Cyrl-CS"/>
        </w:rPr>
        <w:t xml:space="preserve">. године </w:t>
      </w:r>
      <w:r w:rsidR="001E4B07" w:rsidRPr="008624E9">
        <w:rPr>
          <w:rFonts w:ascii="Arial" w:hAnsi="Arial" w:cs="Arial"/>
          <w:shadow/>
          <w:lang w:val="sr-Cyrl-CS"/>
        </w:rPr>
        <w:t>у</w:t>
      </w:r>
      <w:r w:rsidR="00912CF9" w:rsidRPr="008624E9">
        <w:rPr>
          <w:rFonts w:ascii="Arial" w:hAnsi="Arial" w:cs="Arial"/>
          <w:shadow/>
          <w:lang w:val="sr-Cyrl-CS"/>
        </w:rPr>
        <w:t xml:space="preserve"> 1</w:t>
      </w:r>
      <w:r w:rsidR="00993C33" w:rsidRPr="008624E9">
        <w:rPr>
          <w:rFonts w:ascii="Arial" w:hAnsi="Arial" w:cs="Arial"/>
          <w:shadow/>
        </w:rPr>
        <w:t>1</w:t>
      </w:r>
      <w:r w:rsidR="00912CF9" w:rsidRPr="008624E9">
        <w:rPr>
          <w:rFonts w:ascii="Arial" w:hAnsi="Arial" w:cs="Arial"/>
          <w:shadow/>
          <w:lang w:val="sr-Cyrl-CS"/>
        </w:rPr>
        <w:t>:</w:t>
      </w:r>
      <w:r w:rsidR="00D7645B" w:rsidRPr="008624E9">
        <w:rPr>
          <w:rFonts w:ascii="Arial" w:hAnsi="Arial" w:cs="Arial"/>
          <w:shadow/>
        </w:rPr>
        <w:t>0</w:t>
      </w:r>
      <w:r w:rsidR="00912CF9" w:rsidRPr="008624E9">
        <w:rPr>
          <w:rFonts w:ascii="Arial" w:hAnsi="Arial" w:cs="Arial"/>
          <w:shadow/>
          <w:lang w:val="sr-Cyrl-CS"/>
        </w:rPr>
        <w:t>0 часова</w:t>
      </w:r>
    </w:p>
    <w:p w:rsidR="00912CF9" w:rsidRPr="008E42A4" w:rsidRDefault="00912CF9" w:rsidP="00912CF9">
      <w:pPr>
        <w:rPr>
          <w:rFonts w:ascii="Arial" w:hAnsi="Arial" w:cs="Arial"/>
          <w:color w:val="FF0000"/>
          <w:sz w:val="20"/>
          <w:szCs w:val="20"/>
          <w:lang w:val="sr-Cyrl-CS"/>
        </w:rPr>
      </w:pPr>
    </w:p>
    <w:p w:rsidR="00912CF9" w:rsidRDefault="00912CF9">
      <w:pPr>
        <w:jc w:val="both"/>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tabs>
          <w:tab w:val="left" w:pos="1149"/>
        </w:tabs>
        <w:rPr>
          <w:rFonts w:ascii="Arial" w:hAnsi="Arial" w:cs="Arial"/>
          <w:sz w:val="22"/>
          <w:szCs w:val="22"/>
          <w:lang w:val="sr-Cyrl-CS"/>
        </w:rPr>
      </w:pPr>
    </w:p>
    <w:p w:rsidR="0084672B" w:rsidRDefault="0084672B">
      <w:pPr>
        <w:tabs>
          <w:tab w:val="left" w:pos="1149"/>
        </w:tabs>
        <w:rPr>
          <w:rFonts w:ascii="Arial" w:hAnsi="Arial" w:cs="Arial"/>
          <w:sz w:val="22"/>
          <w:szCs w:val="22"/>
          <w:lang w:val="sr-Cyrl-CS"/>
        </w:rPr>
      </w:pPr>
    </w:p>
    <w:p w:rsidR="0084672B" w:rsidRPr="0084672B" w:rsidRDefault="0084672B">
      <w:pPr>
        <w:tabs>
          <w:tab w:val="left" w:pos="1149"/>
        </w:tabs>
        <w:rPr>
          <w:rFonts w:ascii="Arial" w:hAnsi="Arial" w:cs="Arial"/>
          <w:sz w:val="22"/>
          <w:szCs w:val="22"/>
          <w:lang w:val="sr-Cyrl-CS"/>
        </w:rPr>
      </w:pPr>
    </w:p>
    <w:p w:rsidR="00221FC0" w:rsidRDefault="00221FC0" w:rsidP="008E0079">
      <w:pPr>
        <w:rPr>
          <w:rFonts w:ascii="Arial" w:hAnsi="Arial" w:cs="Arial"/>
          <w:sz w:val="22"/>
          <w:szCs w:val="22"/>
        </w:rPr>
      </w:pPr>
    </w:p>
    <w:p w:rsidR="00401557" w:rsidRDefault="00401557" w:rsidP="008E0079">
      <w:pPr>
        <w:rPr>
          <w:rFonts w:ascii="Arial" w:hAnsi="Arial" w:cs="Arial"/>
          <w:sz w:val="22"/>
          <w:szCs w:val="22"/>
        </w:rPr>
      </w:pPr>
    </w:p>
    <w:p w:rsidR="00A61670" w:rsidRDefault="00A61670">
      <w:pPr>
        <w:ind w:right="-173"/>
        <w:jc w:val="center"/>
        <w:rPr>
          <w:rFonts w:ascii="Arial" w:hAnsi="Arial" w:cs="Arial"/>
          <w:b/>
          <w:lang w:val="ru-RU"/>
        </w:rPr>
      </w:pPr>
    </w:p>
    <w:p w:rsidR="00221FC0" w:rsidRDefault="00221FC0">
      <w:pPr>
        <w:ind w:right="-173"/>
        <w:jc w:val="center"/>
        <w:rPr>
          <w:rFonts w:ascii="Arial" w:hAnsi="Arial" w:cs="Arial"/>
          <w:b/>
          <w:lang w:val="ru-RU"/>
        </w:rPr>
      </w:pPr>
      <w:r w:rsidRPr="008C2C85">
        <w:rPr>
          <w:rFonts w:ascii="Arial" w:hAnsi="Arial" w:cs="Arial"/>
          <w:b/>
          <w:lang w:val="ru-RU"/>
        </w:rPr>
        <w:t>САДРЖАЈ</w:t>
      </w:r>
    </w:p>
    <w:p w:rsidR="00EF290C" w:rsidRPr="008C2C85" w:rsidRDefault="00EF290C">
      <w:pPr>
        <w:ind w:right="-173"/>
        <w:jc w:val="center"/>
        <w:rPr>
          <w:rFonts w:ascii="Arial" w:hAnsi="Arial" w:cs="Arial"/>
          <w:b/>
          <w:shadow/>
          <w:lang w:val="ru-RU"/>
        </w:rPr>
      </w:pPr>
    </w:p>
    <w:p w:rsidR="00221FC0" w:rsidRPr="008C2C85" w:rsidRDefault="00221FC0">
      <w:pPr>
        <w:jc w:val="center"/>
        <w:rPr>
          <w:rFonts w:ascii="Arial" w:hAnsi="Arial" w:cs="Arial"/>
          <w:shadow/>
          <w:sz w:val="22"/>
          <w:szCs w:val="22"/>
          <w:lang w:val="ru-RU"/>
        </w:rPr>
      </w:pPr>
    </w:p>
    <w:p w:rsidR="008C2C85" w:rsidRDefault="003B022D" w:rsidP="00271354">
      <w:pPr>
        <w:numPr>
          <w:ilvl w:val="0"/>
          <w:numId w:val="1"/>
        </w:numPr>
        <w:rPr>
          <w:rFonts w:ascii="Arial" w:hAnsi="Arial" w:cs="Arial"/>
          <w:sz w:val="22"/>
          <w:szCs w:val="22"/>
          <w:lang w:val="sr-Cyrl-CS"/>
        </w:rPr>
      </w:pPr>
      <w:r w:rsidRPr="003B022D">
        <w:rPr>
          <w:rFonts w:ascii="Arial" w:hAnsi="Arial" w:cs="Arial"/>
          <w:sz w:val="22"/>
          <w:szCs w:val="22"/>
          <w:lang w:val="sr-Cyrl-CS"/>
        </w:rPr>
        <w:t>ОПШТИ ПОДАЦИ О ЈАВНОЈ НАБАВЦИ</w:t>
      </w:r>
    </w:p>
    <w:p w:rsidR="001323A1" w:rsidRDefault="001323A1" w:rsidP="001323A1">
      <w:pPr>
        <w:ind w:left="672"/>
        <w:rPr>
          <w:rFonts w:ascii="Arial" w:hAnsi="Arial" w:cs="Arial"/>
          <w:sz w:val="22"/>
          <w:szCs w:val="22"/>
          <w:lang w:val="sr-Cyrl-CS"/>
        </w:rPr>
      </w:pPr>
    </w:p>
    <w:p w:rsidR="001323A1" w:rsidRDefault="001323A1" w:rsidP="001323A1">
      <w:pPr>
        <w:numPr>
          <w:ilvl w:val="0"/>
          <w:numId w:val="1"/>
        </w:numPr>
        <w:ind w:right="-228"/>
        <w:rPr>
          <w:rFonts w:ascii="Arial" w:hAnsi="Arial" w:cs="Arial"/>
          <w:sz w:val="22"/>
          <w:szCs w:val="22"/>
          <w:lang w:val="sr-Cyrl-CS"/>
        </w:rPr>
      </w:pPr>
      <w:r w:rsidRPr="00274DD6">
        <w:rPr>
          <w:rFonts w:ascii="Arial" w:hAnsi="Arial" w:cs="Arial"/>
          <w:sz w:val="22"/>
          <w:szCs w:val="22"/>
        </w:rPr>
        <w:t>ТЕХНИЧКА СПЕЦИФИКАЦИЈА</w:t>
      </w:r>
      <w:r>
        <w:rPr>
          <w:rFonts w:ascii="Arial" w:hAnsi="Arial" w:cs="Arial"/>
          <w:sz w:val="22"/>
          <w:szCs w:val="22"/>
          <w:lang w:val="sr-Cyrl-CS"/>
        </w:rPr>
        <w:t xml:space="preserve"> </w:t>
      </w:r>
    </w:p>
    <w:p w:rsidR="001323A1" w:rsidRPr="001323A1" w:rsidRDefault="001323A1" w:rsidP="001323A1">
      <w:pPr>
        <w:ind w:right="-228"/>
        <w:rPr>
          <w:rFonts w:ascii="Arial" w:hAnsi="Arial" w:cs="Arial"/>
          <w:sz w:val="22"/>
          <w:szCs w:val="22"/>
          <w:lang w:val="sr-Cyrl-CS"/>
        </w:rPr>
      </w:pPr>
    </w:p>
    <w:p w:rsidR="001323A1" w:rsidRPr="002A006A" w:rsidRDefault="001323A1" w:rsidP="001323A1">
      <w:pPr>
        <w:numPr>
          <w:ilvl w:val="0"/>
          <w:numId w:val="1"/>
        </w:numPr>
        <w:ind w:right="-1656"/>
        <w:rPr>
          <w:rFonts w:ascii="Arial" w:hAnsi="Arial" w:cs="Arial"/>
          <w:sz w:val="22"/>
          <w:szCs w:val="22"/>
          <w:lang w:val="sr-Cyrl-CS"/>
        </w:rPr>
      </w:pPr>
      <w:r w:rsidRPr="003B022D">
        <w:rPr>
          <w:rFonts w:ascii="Arial" w:hAnsi="Arial" w:cs="Arial"/>
          <w:sz w:val="22"/>
          <w:szCs w:val="22"/>
          <w:lang w:val="sr-Cyrl-CS"/>
        </w:rPr>
        <w:t>УСЛОВИ ЗА УЧЕШЋЕ У ПОСТУПКУ ЈАВНЕ НАБАВКЕ</w:t>
      </w:r>
      <w:r w:rsidR="00A04492">
        <w:rPr>
          <w:rFonts w:ascii="Arial" w:hAnsi="Arial" w:cs="Arial"/>
          <w:sz w:val="22"/>
          <w:szCs w:val="22"/>
          <w:lang w:val="sr-Cyrl-CS"/>
        </w:rPr>
        <w:t xml:space="preserve"> И </w:t>
      </w:r>
      <w:r w:rsidR="00A04492" w:rsidRPr="002A006A">
        <w:rPr>
          <w:rFonts w:ascii="Arial" w:hAnsi="Arial" w:cs="Arial"/>
          <w:sz w:val="22"/>
          <w:szCs w:val="22"/>
          <w:lang w:val="sr-Cyrl-CS"/>
        </w:rPr>
        <w:t>УПУТСТВО КАКО СЕ ДОКАЗУЈЕ ИСПУЊЕНОСТ УСЛОВ</w:t>
      </w:r>
      <w:r w:rsidR="002A006A" w:rsidRPr="002A006A">
        <w:rPr>
          <w:rFonts w:ascii="Arial" w:hAnsi="Arial" w:cs="Arial"/>
          <w:sz w:val="22"/>
          <w:szCs w:val="22"/>
          <w:lang w:val="sr-Cyrl-CS"/>
        </w:rPr>
        <w:t>А</w:t>
      </w:r>
    </w:p>
    <w:p w:rsidR="008C2C85" w:rsidRPr="003B022D" w:rsidRDefault="008C2C85" w:rsidP="001323A1">
      <w:pPr>
        <w:rPr>
          <w:rFonts w:ascii="Arial" w:hAnsi="Arial" w:cs="Arial"/>
          <w:sz w:val="22"/>
          <w:szCs w:val="22"/>
          <w:lang w:val="sr-Cyrl-CS"/>
        </w:rPr>
      </w:pPr>
    </w:p>
    <w:p w:rsidR="003B022D" w:rsidRDefault="003B022D" w:rsidP="00271354">
      <w:pPr>
        <w:numPr>
          <w:ilvl w:val="0"/>
          <w:numId w:val="1"/>
        </w:numPr>
        <w:ind w:right="-1656"/>
        <w:rPr>
          <w:rFonts w:ascii="Arial" w:hAnsi="Arial" w:cs="Arial"/>
          <w:sz w:val="22"/>
          <w:szCs w:val="22"/>
          <w:lang w:val="sr-Cyrl-CS"/>
        </w:rPr>
      </w:pPr>
      <w:r w:rsidRPr="003B022D">
        <w:rPr>
          <w:rFonts w:ascii="Arial" w:hAnsi="Arial" w:cs="Arial"/>
          <w:sz w:val="22"/>
          <w:szCs w:val="22"/>
          <w:lang w:val="sr-Cyrl-CS"/>
        </w:rPr>
        <w:t>УПУТСТВО ПОНУЂАЧИМА КАКО ДА САЧИНЕ ПОНУДУ</w:t>
      </w:r>
    </w:p>
    <w:p w:rsidR="001323A1" w:rsidRDefault="001323A1" w:rsidP="001323A1">
      <w:pPr>
        <w:ind w:right="-1656"/>
        <w:rPr>
          <w:rFonts w:ascii="Arial" w:hAnsi="Arial" w:cs="Arial"/>
          <w:sz w:val="22"/>
          <w:szCs w:val="22"/>
          <w:lang w:val="sr-Cyrl-CS"/>
        </w:rPr>
      </w:pPr>
    </w:p>
    <w:p w:rsidR="00741CB9" w:rsidRPr="001323A1" w:rsidRDefault="00741CB9" w:rsidP="00741CB9">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СТРУКТУРЕ ЦЕНЕ</w:t>
      </w:r>
    </w:p>
    <w:p w:rsidR="001323A1" w:rsidRPr="001323A1" w:rsidRDefault="001323A1" w:rsidP="001323A1">
      <w:pPr>
        <w:ind w:right="-228"/>
        <w:rPr>
          <w:rFonts w:ascii="Arial" w:hAnsi="Arial" w:cs="Arial"/>
          <w:sz w:val="22"/>
          <w:szCs w:val="22"/>
          <w:lang w:val="sr-Cyrl-CS"/>
        </w:rPr>
      </w:pPr>
    </w:p>
    <w:p w:rsidR="00741CB9" w:rsidRDefault="00741CB9" w:rsidP="00741CB9">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ПОНУДЕ</w:t>
      </w:r>
      <w:r>
        <w:rPr>
          <w:rFonts w:ascii="Arial" w:hAnsi="Arial" w:cs="Arial"/>
          <w:sz w:val="22"/>
          <w:szCs w:val="22"/>
          <w:lang w:val="sr-Cyrl-CS"/>
        </w:rPr>
        <w:t xml:space="preserve"> </w:t>
      </w:r>
    </w:p>
    <w:p w:rsidR="008C2C85" w:rsidRPr="003B022D" w:rsidRDefault="008C2C85" w:rsidP="008C2C85">
      <w:pPr>
        <w:ind w:left="252" w:right="-228" w:hanging="360"/>
        <w:rPr>
          <w:rFonts w:ascii="Arial" w:hAnsi="Arial" w:cs="Arial"/>
          <w:sz w:val="22"/>
          <w:szCs w:val="22"/>
          <w:lang w:val="sr-Cyrl-CS"/>
        </w:rPr>
      </w:pPr>
    </w:p>
    <w:p w:rsidR="00E241F8" w:rsidRPr="00741CB9" w:rsidRDefault="003B022D" w:rsidP="00271354">
      <w:pPr>
        <w:numPr>
          <w:ilvl w:val="0"/>
          <w:numId w:val="1"/>
        </w:numPr>
        <w:ind w:right="-228"/>
        <w:rPr>
          <w:rFonts w:ascii="Arial" w:hAnsi="Arial" w:cs="Arial"/>
          <w:sz w:val="22"/>
          <w:szCs w:val="22"/>
          <w:lang w:val="sr-Cyrl-CS"/>
        </w:rPr>
      </w:pPr>
      <w:r w:rsidRPr="003B022D">
        <w:rPr>
          <w:rFonts w:ascii="Arial" w:hAnsi="Arial" w:cs="Arial"/>
          <w:sz w:val="22"/>
          <w:szCs w:val="22"/>
          <w:lang w:val="sr-Cyrl-CS"/>
        </w:rPr>
        <w:t>МОДЕЛ УГОВОРА</w:t>
      </w:r>
      <w:r w:rsidR="00E241F8">
        <w:rPr>
          <w:rFonts w:ascii="Arial" w:hAnsi="Arial" w:cs="Arial"/>
          <w:sz w:val="22"/>
          <w:szCs w:val="22"/>
          <w:lang w:val="sr-Cyrl-CS"/>
        </w:rPr>
        <w:t xml:space="preserve"> </w:t>
      </w:r>
    </w:p>
    <w:p w:rsidR="00741CB9" w:rsidRDefault="00741CB9" w:rsidP="00741CB9">
      <w:pPr>
        <w:ind w:right="-228"/>
        <w:rPr>
          <w:rFonts w:ascii="Arial" w:hAnsi="Arial" w:cs="Arial"/>
          <w:sz w:val="22"/>
          <w:szCs w:val="22"/>
        </w:rPr>
      </w:pPr>
    </w:p>
    <w:p w:rsidR="001323A1" w:rsidRDefault="003B022D" w:rsidP="001323A1">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ТРОШКОВА ПРИПРЕМЕ ПОНУДЕ</w:t>
      </w:r>
    </w:p>
    <w:p w:rsidR="001323A1" w:rsidRPr="001323A1" w:rsidRDefault="001323A1" w:rsidP="001323A1">
      <w:pPr>
        <w:ind w:right="-228"/>
        <w:rPr>
          <w:rFonts w:ascii="Arial" w:hAnsi="Arial" w:cs="Arial"/>
          <w:sz w:val="22"/>
          <w:szCs w:val="22"/>
          <w:lang w:val="sr-Cyrl-CS"/>
        </w:rPr>
      </w:pPr>
    </w:p>
    <w:p w:rsidR="001323A1" w:rsidRPr="001323A1" w:rsidRDefault="001323A1" w:rsidP="001323A1">
      <w:pPr>
        <w:numPr>
          <w:ilvl w:val="0"/>
          <w:numId w:val="1"/>
        </w:numPr>
        <w:ind w:right="-228"/>
        <w:rPr>
          <w:rFonts w:ascii="Arial" w:hAnsi="Arial" w:cs="Arial"/>
          <w:sz w:val="22"/>
          <w:szCs w:val="22"/>
          <w:lang w:val="sr-Cyrl-CS"/>
        </w:rPr>
      </w:pPr>
      <w:r w:rsidRPr="003B022D">
        <w:rPr>
          <w:rFonts w:ascii="Arial" w:hAnsi="Arial" w:cs="Arial"/>
          <w:sz w:val="22"/>
          <w:szCs w:val="22"/>
          <w:lang w:val="sr-Cyrl-CS"/>
        </w:rPr>
        <w:t xml:space="preserve">ОБРАЗАЦ ИЗЈАВЕ О НЕЗАВИСНОЈ </w:t>
      </w:r>
      <w:r w:rsidR="00B8710F">
        <w:rPr>
          <w:rFonts w:ascii="Arial" w:hAnsi="Arial" w:cs="Arial"/>
          <w:sz w:val="22"/>
          <w:szCs w:val="22"/>
          <w:lang w:val="sr-Cyrl-CS"/>
        </w:rPr>
        <w:t xml:space="preserve"> </w:t>
      </w:r>
      <w:r w:rsidRPr="003B022D">
        <w:rPr>
          <w:rFonts w:ascii="Arial" w:hAnsi="Arial" w:cs="Arial"/>
          <w:sz w:val="22"/>
          <w:szCs w:val="22"/>
          <w:lang w:val="sr-Cyrl-CS"/>
        </w:rPr>
        <w:t>ПОНУДИ У ПОСТУПКУ</w:t>
      </w:r>
    </w:p>
    <w:p w:rsidR="00E84D3D" w:rsidRPr="003B022D" w:rsidRDefault="00E84D3D" w:rsidP="00E84D3D">
      <w:pPr>
        <w:ind w:right="-228"/>
        <w:rPr>
          <w:rFonts w:ascii="Arial" w:hAnsi="Arial" w:cs="Arial"/>
          <w:sz w:val="22"/>
          <w:szCs w:val="22"/>
          <w:lang w:val="sr-Cyrl-CS"/>
        </w:rPr>
      </w:pPr>
    </w:p>
    <w:p w:rsidR="00B03D56" w:rsidRDefault="003B022D" w:rsidP="00B03D56">
      <w:pPr>
        <w:numPr>
          <w:ilvl w:val="0"/>
          <w:numId w:val="1"/>
        </w:numPr>
        <w:rPr>
          <w:rFonts w:ascii="Arial" w:hAnsi="Arial" w:cs="Arial"/>
          <w:color w:val="000000"/>
          <w:sz w:val="22"/>
          <w:szCs w:val="22"/>
          <w:lang w:val="sr-Cyrl-CS"/>
        </w:rPr>
      </w:pPr>
      <w:r w:rsidRPr="003B022D">
        <w:rPr>
          <w:rFonts w:ascii="Arial" w:hAnsi="Arial" w:cs="Arial"/>
          <w:color w:val="000000"/>
          <w:sz w:val="22"/>
          <w:szCs w:val="22"/>
          <w:lang w:val="sr-Cyrl-CS"/>
        </w:rPr>
        <w:t>ОБРАЗАЦ ИЗЈАВЕ ДА ЈЕ ПОНУЂАЧ ПОШТОВАО ОБАВЕЗЕ  КОЈЕ ПРОИЗИЛАЗЕ ИЗ ВАЖЕЋИХ ПРОПИСА</w:t>
      </w:r>
    </w:p>
    <w:p w:rsidR="00165889" w:rsidRPr="00741CB9" w:rsidRDefault="00165889" w:rsidP="00165889">
      <w:pPr>
        <w:rPr>
          <w:rFonts w:ascii="Arial" w:hAnsi="Arial" w:cs="Arial"/>
          <w:color w:val="000000"/>
          <w:sz w:val="22"/>
          <w:szCs w:val="22"/>
        </w:rPr>
      </w:pPr>
    </w:p>
    <w:p w:rsidR="00165889" w:rsidRPr="003B022D" w:rsidRDefault="00165889" w:rsidP="00271354">
      <w:pPr>
        <w:numPr>
          <w:ilvl w:val="0"/>
          <w:numId w:val="1"/>
        </w:numPr>
        <w:rPr>
          <w:rFonts w:ascii="Arial" w:hAnsi="Arial" w:cs="Arial"/>
          <w:color w:val="000000"/>
          <w:sz w:val="22"/>
          <w:szCs w:val="22"/>
          <w:lang w:val="sr-Cyrl-CS"/>
        </w:rPr>
      </w:pPr>
      <w:r>
        <w:rPr>
          <w:rFonts w:ascii="Arial" w:hAnsi="Arial" w:cs="Arial"/>
          <w:color w:val="000000"/>
          <w:sz w:val="22"/>
          <w:szCs w:val="22"/>
          <w:lang w:val="sr-Cyrl-CS"/>
        </w:rPr>
        <w:t>ПП ОБРАЗАЦ</w:t>
      </w:r>
    </w:p>
    <w:p w:rsidR="00E84D3D" w:rsidRDefault="00E84D3D" w:rsidP="00E84D3D">
      <w:pPr>
        <w:pStyle w:val="ListParagraph"/>
        <w:ind w:left="0"/>
        <w:rPr>
          <w:rFonts w:ascii="Arial" w:hAnsi="Arial" w:cs="Arial"/>
          <w:lang w:val="sr-Cyrl-CS"/>
        </w:rPr>
      </w:pPr>
    </w:p>
    <w:p w:rsidR="00E84D3D" w:rsidRDefault="00E84D3D" w:rsidP="00E84D3D">
      <w:pPr>
        <w:ind w:right="-228"/>
        <w:rPr>
          <w:rFonts w:ascii="Arial" w:hAnsi="Arial" w:cs="Arial"/>
          <w:sz w:val="22"/>
          <w:szCs w:val="22"/>
          <w:lang w:val="sr-Cyrl-CS"/>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E84D3D" w:rsidRDefault="00E84D3D" w:rsidP="00E241F8">
      <w:pP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rPr>
      </w:pPr>
    </w:p>
    <w:p w:rsidR="00DE0581" w:rsidRDefault="00DE0581">
      <w:pPr>
        <w:jc w:val="center"/>
        <w:rPr>
          <w:rFonts w:ascii="Arial" w:hAnsi="Arial" w:cs="Arial"/>
          <w:shadow/>
          <w:sz w:val="22"/>
          <w:szCs w:val="22"/>
        </w:rPr>
      </w:pPr>
    </w:p>
    <w:p w:rsidR="00DE0581" w:rsidRDefault="00DE0581">
      <w:pPr>
        <w:jc w:val="center"/>
        <w:rPr>
          <w:rFonts w:ascii="Arial" w:hAnsi="Arial" w:cs="Arial"/>
          <w:shadow/>
          <w:sz w:val="22"/>
          <w:szCs w:val="22"/>
        </w:rPr>
      </w:pPr>
    </w:p>
    <w:p w:rsidR="00DE0581" w:rsidRPr="00DE0581" w:rsidRDefault="00DE0581">
      <w:pPr>
        <w:jc w:val="center"/>
        <w:rPr>
          <w:rFonts w:ascii="Arial" w:hAnsi="Arial" w:cs="Arial"/>
          <w:shadow/>
          <w:sz w:val="22"/>
          <w:szCs w:val="22"/>
        </w:rPr>
      </w:pPr>
    </w:p>
    <w:p w:rsidR="00DE0581" w:rsidRDefault="00DE0581" w:rsidP="00EF290C">
      <w:pPr>
        <w:jc w:val="center"/>
        <w:rPr>
          <w:rFonts w:ascii="Arial" w:hAnsi="Arial" w:cs="Arial"/>
          <w:shadow/>
          <w:sz w:val="22"/>
          <w:szCs w:val="22"/>
        </w:rPr>
      </w:pPr>
    </w:p>
    <w:p w:rsidR="00DE0581" w:rsidRDefault="00DE0581" w:rsidP="00EF290C">
      <w:pPr>
        <w:jc w:val="center"/>
        <w:rPr>
          <w:rFonts w:ascii="Arial" w:hAnsi="Arial" w:cs="Arial"/>
          <w:shadow/>
          <w:sz w:val="22"/>
          <w:szCs w:val="22"/>
        </w:rPr>
      </w:pPr>
    </w:p>
    <w:p w:rsidR="007A75DE" w:rsidRPr="007A75DE" w:rsidRDefault="00E84D3D" w:rsidP="00EF290C">
      <w:pPr>
        <w:jc w:val="center"/>
        <w:rPr>
          <w:rFonts w:ascii="Arial" w:hAnsi="Arial" w:cs="Arial"/>
          <w:b/>
          <w:lang w:val="sr-Cyrl-CS"/>
        </w:rPr>
      </w:pPr>
      <w:r>
        <w:rPr>
          <w:rFonts w:ascii="Arial" w:hAnsi="Arial" w:cs="Arial"/>
          <w:shadow/>
          <w:sz w:val="22"/>
          <w:szCs w:val="22"/>
          <w:lang w:val="ru-RU"/>
        </w:rPr>
        <w:br w:type="page"/>
      </w:r>
    </w:p>
    <w:p w:rsidR="00221FC0" w:rsidRDefault="00B01CFE" w:rsidP="00271354">
      <w:pPr>
        <w:numPr>
          <w:ilvl w:val="0"/>
          <w:numId w:val="2"/>
        </w:numPr>
        <w:rPr>
          <w:rFonts w:ascii="Arial" w:hAnsi="Arial" w:cs="Arial"/>
          <w:b/>
          <w:lang w:val="sr-Cyrl-CS"/>
        </w:rPr>
      </w:pPr>
      <w:r>
        <w:rPr>
          <w:rFonts w:ascii="Arial" w:hAnsi="Arial" w:cs="Arial"/>
          <w:b/>
          <w:lang w:val="sr-Cyrl-CS"/>
        </w:rPr>
        <w:lastRenderedPageBreak/>
        <w:t>ОПШТИ ПОДАЦИ О ЈАВНОЈ НАБАВЦИ</w:t>
      </w:r>
    </w:p>
    <w:p w:rsidR="007825FB" w:rsidRDefault="007825FB" w:rsidP="007825FB">
      <w:pPr>
        <w:ind w:left="1800"/>
        <w:rPr>
          <w:rFonts w:ascii="Arial" w:hAnsi="Arial" w:cs="Arial"/>
          <w:b/>
          <w:lang w:val="sr-Cyrl-CS"/>
        </w:rPr>
      </w:pPr>
    </w:p>
    <w:p w:rsidR="00221FC0" w:rsidRDefault="00221FC0">
      <w:pPr>
        <w:rPr>
          <w:rFonts w:ascii="Arial" w:hAnsi="Arial" w:cs="Arial"/>
          <w:lang w:val="sr-Cyrl-CS"/>
        </w:rPr>
      </w:pPr>
    </w:p>
    <w:p w:rsidR="00C8657F" w:rsidRPr="00C8657F" w:rsidRDefault="00C8657F" w:rsidP="00246821">
      <w:pPr>
        <w:numPr>
          <w:ilvl w:val="0"/>
          <w:numId w:val="12"/>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221FC0" w:rsidRPr="0068058A" w:rsidRDefault="00C8657F">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w:t>
      </w:r>
      <w:r w:rsidR="00221FC0" w:rsidRPr="0068058A">
        <w:rPr>
          <w:rFonts w:ascii="Arial" w:hAnsi="Arial" w:cs="Arial"/>
          <w:color w:val="000000"/>
          <w:sz w:val="22"/>
          <w:szCs w:val="22"/>
          <w:lang w:val="sr-Cyrl-CS"/>
        </w:rPr>
        <w:t xml:space="preserve">Градска општина Нови Београд </w:t>
      </w:r>
    </w:p>
    <w:p w:rsidR="005E772F" w:rsidRDefault="00C8657F" w:rsidP="005E772F">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Адреса: </w:t>
      </w:r>
      <w:r w:rsidR="00221FC0" w:rsidRPr="0068058A">
        <w:rPr>
          <w:rFonts w:ascii="Arial" w:hAnsi="Arial" w:cs="Arial"/>
          <w:color w:val="000000"/>
          <w:sz w:val="22"/>
          <w:szCs w:val="22"/>
          <w:lang w:val="sr-Cyrl-CS"/>
        </w:rPr>
        <w:t>Булевар Михаила Пупина бр. 167, Београд</w:t>
      </w:r>
    </w:p>
    <w:p w:rsidR="008A1EA1" w:rsidRPr="008A1EA1" w:rsidRDefault="008A1EA1" w:rsidP="008A1EA1">
      <w:pPr>
        <w:ind w:left="360"/>
        <w:rPr>
          <w:rFonts w:ascii="Arial" w:hAnsi="Arial" w:cs="Arial"/>
          <w:sz w:val="22"/>
          <w:szCs w:val="22"/>
        </w:rPr>
      </w:pPr>
      <w:r w:rsidRPr="008A1EA1">
        <w:rPr>
          <w:rFonts w:ascii="Arial" w:hAnsi="Arial" w:cs="Arial"/>
          <w:sz w:val="22"/>
          <w:szCs w:val="22"/>
        </w:rPr>
        <w:t>Лице ов</w:t>
      </w:r>
      <w:r>
        <w:rPr>
          <w:rFonts w:ascii="Arial" w:hAnsi="Arial" w:cs="Arial"/>
          <w:sz w:val="22"/>
          <w:szCs w:val="22"/>
        </w:rPr>
        <w:t xml:space="preserve">лашћено за потписивање уговора: </w:t>
      </w:r>
      <w:r w:rsidRPr="008A1EA1">
        <w:rPr>
          <w:rFonts w:ascii="Arial" w:hAnsi="Arial" w:cs="Arial"/>
          <w:sz w:val="22"/>
          <w:szCs w:val="22"/>
        </w:rPr>
        <w:t>Александар Шапић,</w:t>
      </w:r>
      <w:r w:rsidR="00CB15F4">
        <w:rPr>
          <w:rFonts w:ascii="Arial" w:hAnsi="Arial" w:cs="Arial"/>
          <w:sz w:val="22"/>
          <w:szCs w:val="22"/>
        </w:rPr>
        <w:t xml:space="preserve"> </w:t>
      </w:r>
      <w:r w:rsidRPr="008A1EA1">
        <w:rPr>
          <w:rFonts w:ascii="Arial" w:hAnsi="Arial" w:cs="Arial"/>
          <w:sz w:val="22"/>
          <w:szCs w:val="22"/>
        </w:rPr>
        <w:t>председник Градске општине</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Матични број: 1 7 3 3 1 1 3 2 </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Порески идентификациони број: 1 0 1 6 6 6 8 5 1 </w:t>
      </w:r>
    </w:p>
    <w:p w:rsidR="00C36850" w:rsidRPr="00FA0182" w:rsidRDefault="00C8657F" w:rsidP="00FA0182">
      <w:pPr>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9" w:history="1">
        <w:r w:rsidR="00221FC0" w:rsidRPr="0068058A">
          <w:rPr>
            <w:rStyle w:val="Hyperlink"/>
            <w:rFonts w:ascii="Arial" w:hAnsi="Arial" w:cs="Arial"/>
            <w:color w:val="auto"/>
            <w:sz w:val="22"/>
            <w:szCs w:val="22"/>
            <w:u w:val="none"/>
            <w:lang w:val="sr-Cyrl-CS"/>
          </w:rPr>
          <w:t>www.novibeograd.rs</w:t>
        </w:r>
      </w:hyperlink>
      <w:r w:rsidR="008A1EA1">
        <w:rPr>
          <w:rFonts w:ascii="Arial" w:hAnsi="Arial" w:cs="Arial"/>
          <w:sz w:val="22"/>
          <w:szCs w:val="22"/>
          <w:lang w:val="sr-Cyrl-CS"/>
        </w:rPr>
        <w:t xml:space="preserve"> </w:t>
      </w:r>
      <w:r w:rsidR="00221FC0" w:rsidRPr="00C8657F">
        <w:rPr>
          <w:rFonts w:ascii="Arial" w:hAnsi="Arial" w:cs="Arial"/>
          <w:color w:val="000000"/>
          <w:sz w:val="22"/>
          <w:szCs w:val="22"/>
          <w:lang w:val="sr-Cyrl-CS"/>
        </w:rPr>
        <w:t xml:space="preserve"> </w:t>
      </w:r>
    </w:p>
    <w:p w:rsidR="00221FC0" w:rsidRPr="00C8657F" w:rsidRDefault="00221FC0">
      <w:pPr>
        <w:rPr>
          <w:rFonts w:ascii="Arial" w:hAnsi="Arial" w:cs="Arial"/>
          <w:color w:val="000000"/>
          <w:sz w:val="22"/>
          <w:szCs w:val="22"/>
          <w:lang w:val="sr-Cyrl-CS"/>
        </w:rPr>
      </w:pPr>
    </w:p>
    <w:p w:rsidR="00221FC0" w:rsidRPr="00C8657F" w:rsidRDefault="00221FC0" w:rsidP="00246821">
      <w:pPr>
        <w:numPr>
          <w:ilvl w:val="0"/>
          <w:numId w:val="12"/>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B8710F" w:rsidRPr="00B8710F" w:rsidRDefault="00221FC0" w:rsidP="00BB5EEA">
      <w:pPr>
        <w:ind w:left="360"/>
        <w:jc w:val="both"/>
        <w:rPr>
          <w:rFonts w:ascii="Arial" w:hAnsi="Arial" w:cs="Arial"/>
          <w:color w:val="000000"/>
          <w:sz w:val="22"/>
          <w:szCs w:val="22"/>
          <w:lang w:val="sr-Cyrl-CS"/>
        </w:rPr>
      </w:pPr>
      <w:r w:rsidRPr="0068058A">
        <w:rPr>
          <w:rFonts w:ascii="Arial" w:hAnsi="Arial" w:cs="Arial"/>
          <w:sz w:val="22"/>
          <w:szCs w:val="22"/>
          <w:lang w:val="sr-Cyrl-CS"/>
        </w:rPr>
        <w:t>Предмет јавне набавке</w:t>
      </w:r>
      <w:r w:rsidR="0068058A" w:rsidRPr="0068058A">
        <w:rPr>
          <w:rFonts w:ascii="Arial" w:hAnsi="Arial" w:cs="Arial"/>
          <w:sz w:val="22"/>
          <w:szCs w:val="22"/>
          <w:lang w:val="sr-Cyrl-CS"/>
        </w:rPr>
        <w:t>:</w:t>
      </w:r>
      <w:r w:rsidRPr="0068058A">
        <w:rPr>
          <w:rFonts w:ascii="Arial" w:hAnsi="Arial" w:cs="Arial"/>
          <w:sz w:val="22"/>
          <w:szCs w:val="22"/>
          <w:lang w:val="sr-Cyrl-CS"/>
        </w:rPr>
        <w:t xml:space="preserve"> </w:t>
      </w:r>
      <w:r w:rsidR="00F25794">
        <w:rPr>
          <w:rFonts w:ascii="Arial" w:hAnsi="Arial" w:cs="Arial"/>
          <w:sz w:val="22"/>
          <w:szCs w:val="22"/>
          <w:lang w:val="sr-Cyrl-CS"/>
        </w:rPr>
        <w:t>набавка добра - г</w:t>
      </w:r>
      <w:r w:rsidR="008A1EA1" w:rsidRPr="00AC3CDE">
        <w:rPr>
          <w:rFonts w:ascii="Arial" w:hAnsi="Arial" w:cs="Arial"/>
          <w:sz w:val="22"/>
          <w:szCs w:val="22"/>
          <w:lang w:val="sr-Cyrl-CS"/>
        </w:rPr>
        <w:t xml:space="preserve">рађевински </w:t>
      </w:r>
      <w:r w:rsidR="00F25794">
        <w:rPr>
          <w:rFonts w:ascii="Arial" w:hAnsi="Arial" w:cs="Arial"/>
          <w:sz w:val="22"/>
          <w:szCs w:val="22"/>
          <w:lang w:val="sr-Cyrl-CS"/>
        </w:rPr>
        <w:t>материјал</w:t>
      </w:r>
      <w:r w:rsidR="00205484">
        <w:rPr>
          <w:rFonts w:ascii="Arial" w:hAnsi="Arial" w:cs="Arial"/>
          <w:sz w:val="22"/>
          <w:szCs w:val="22"/>
        </w:rPr>
        <w:t xml:space="preserve"> </w:t>
      </w:r>
      <w:r w:rsidR="00205484">
        <w:rPr>
          <w:rFonts w:ascii="Arial" w:hAnsi="Arial" w:cs="Arial"/>
          <w:sz w:val="22"/>
          <w:szCs w:val="22"/>
          <w:lang w:val="sr-Cyrl-CS"/>
        </w:rPr>
        <w:t xml:space="preserve">са услугом превоза </w:t>
      </w:r>
      <w:r w:rsidR="00B8710F">
        <w:rPr>
          <w:rFonts w:ascii="Arial" w:hAnsi="Arial" w:cs="Arial"/>
          <w:sz w:val="22"/>
          <w:szCs w:val="22"/>
          <w:lang w:val="sr-Cyrl-CS"/>
        </w:rPr>
        <w:t xml:space="preserve">за </w:t>
      </w:r>
      <w:r w:rsidR="00776EB7">
        <w:rPr>
          <w:rFonts w:ascii="Arial" w:hAnsi="Arial" w:cs="Arial"/>
          <w:sz w:val="22"/>
          <w:szCs w:val="22"/>
          <w:lang w:val="sr-Cyrl-CS"/>
        </w:rPr>
        <w:t xml:space="preserve">помоћ </w:t>
      </w:r>
      <w:r w:rsidR="00B8710F">
        <w:rPr>
          <w:rFonts w:ascii="Arial" w:hAnsi="Arial" w:cs="Arial"/>
          <w:sz w:val="22"/>
          <w:szCs w:val="22"/>
          <w:lang w:val="sr-Cyrl-CS"/>
        </w:rPr>
        <w:t>избеглиц</w:t>
      </w:r>
      <w:r w:rsidR="00776EB7">
        <w:rPr>
          <w:rFonts w:ascii="Arial" w:hAnsi="Arial" w:cs="Arial"/>
          <w:sz w:val="22"/>
          <w:szCs w:val="22"/>
          <w:lang w:val="sr-Cyrl-CS"/>
        </w:rPr>
        <w:t>ама</w:t>
      </w:r>
      <w:r w:rsidR="00F25794" w:rsidRPr="00B8710F">
        <w:rPr>
          <w:rFonts w:ascii="Arial" w:hAnsi="Arial" w:cs="Arial"/>
          <w:sz w:val="22"/>
          <w:szCs w:val="22"/>
        </w:rPr>
        <w:t xml:space="preserve"> </w:t>
      </w:r>
    </w:p>
    <w:p w:rsidR="00F25794" w:rsidRPr="00F25794" w:rsidRDefault="00F25794" w:rsidP="001E43E0">
      <w:pPr>
        <w:ind w:left="360"/>
        <w:rPr>
          <w:rFonts w:ascii="Arial" w:hAnsi="Arial" w:cs="Arial"/>
          <w:sz w:val="22"/>
          <w:szCs w:val="22"/>
          <w:lang w:val="sr-Cyrl-CS"/>
        </w:rPr>
      </w:pPr>
    </w:p>
    <w:p w:rsidR="00FA0182" w:rsidRDefault="00FA0182" w:rsidP="00FA0182">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Врста поступка јавне набавке: </w:t>
      </w:r>
      <w:r w:rsidR="008A1EA1">
        <w:rPr>
          <w:rFonts w:ascii="Arial" w:hAnsi="Arial" w:cs="Arial"/>
          <w:color w:val="000000"/>
          <w:sz w:val="22"/>
          <w:szCs w:val="22"/>
          <w:lang w:val="sr-Cyrl-CS"/>
        </w:rPr>
        <w:t>Отворени п</w:t>
      </w:r>
      <w:r w:rsidRPr="0068058A">
        <w:rPr>
          <w:rFonts w:ascii="Arial" w:hAnsi="Arial" w:cs="Arial"/>
          <w:color w:val="000000"/>
          <w:sz w:val="22"/>
          <w:szCs w:val="22"/>
          <w:lang w:val="sr-Cyrl-CS"/>
        </w:rPr>
        <w:t xml:space="preserve">оступак јавне набавке </w:t>
      </w:r>
    </w:p>
    <w:p w:rsidR="008A1EA1" w:rsidRPr="0068058A" w:rsidRDefault="008A1EA1" w:rsidP="00FA0182">
      <w:pPr>
        <w:ind w:firstLine="360"/>
        <w:rPr>
          <w:rFonts w:ascii="Arial" w:hAnsi="Arial" w:cs="Arial"/>
          <w:color w:val="000000"/>
          <w:sz w:val="22"/>
          <w:szCs w:val="22"/>
          <w:lang w:val="sr-Cyrl-CS"/>
        </w:rPr>
      </w:pPr>
      <w:r>
        <w:rPr>
          <w:rFonts w:ascii="Arial" w:hAnsi="Arial" w:cs="Arial"/>
          <w:color w:val="000000"/>
          <w:sz w:val="22"/>
          <w:szCs w:val="22"/>
          <w:lang w:val="sr-Cyrl-CS"/>
        </w:rPr>
        <w:t>Циљ поступка: Закључење уговора о јавној набавци</w:t>
      </w:r>
    </w:p>
    <w:p w:rsidR="00CA52B6" w:rsidRDefault="00221FC0" w:rsidP="0068058A">
      <w:pPr>
        <w:ind w:left="360"/>
        <w:rPr>
          <w:rFonts w:ascii="Arial" w:hAnsi="Arial" w:cs="Arial"/>
          <w:sz w:val="22"/>
          <w:szCs w:val="22"/>
          <w:lang w:val="sr-Cyrl-CS"/>
        </w:rPr>
      </w:pPr>
      <w:r w:rsidRPr="00A04492">
        <w:rPr>
          <w:rFonts w:ascii="Arial" w:hAnsi="Arial" w:cs="Arial"/>
          <w:sz w:val="22"/>
          <w:szCs w:val="22"/>
          <w:lang w:val="sr-Cyrl-CS"/>
        </w:rPr>
        <w:t>Назив из општег речника набавке:</w:t>
      </w:r>
      <w:r w:rsidR="0068058A" w:rsidRPr="00A04492">
        <w:rPr>
          <w:rFonts w:ascii="Arial" w:hAnsi="Arial" w:cs="Arial"/>
          <w:sz w:val="22"/>
          <w:szCs w:val="22"/>
          <w:lang w:val="sr-Cyrl-CS"/>
        </w:rPr>
        <w:t xml:space="preserve"> </w:t>
      </w:r>
      <w:r w:rsidR="00B35745">
        <w:rPr>
          <w:rFonts w:ascii="Arial" w:hAnsi="Arial" w:cs="Arial"/>
          <w:sz w:val="22"/>
          <w:szCs w:val="22"/>
          <w:lang w:val="sr-Cyrl-CS"/>
        </w:rPr>
        <w:t>г</w:t>
      </w:r>
      <w:r w:rsidR="00B35745" w:rsidRPr="00AC3CDE">
        <w:rPr>
          <w:rFonts w:ascii="Arial" w:hAnsi="Arial" w:cs="Arial"/>
          <w:sz w:val="22"/>
          <w:szCs w:val="22"/>
          <w:lang w:val="sr-Cyrl-CS"/>
        </w:rPr>
        <w:t xml:space="preserve">рађевински </w:t>
      </w:r>
      <w:r w:rsidR="00B35745">
        <w:rPr>
          <w:rFonts w:ascii="Arial" w:hAnsi="Arial" w:cs="Arial"/>
          <w:sz w:val="22"/>
          <w:szCs w:val="22"/>
          <w:lang w:val="sr-Cyrl-CS"/>
        </w:rPr>
        <w:t>материјал</w:t>
      </w:r>
    </w:p>
    <w:p w:rsidR="00CA52B6" w:rsidRDefault="00221FC0" w:rsidP="00505B28">
      <w:pPr>
        <w:pStyle w:val="ListParagraph"/>
        <w:spacing w:after="0" w:line="240" w:lineRule="auto"/>
        <w:ind w:left="360"/>
        <w:rPr>
          <w:rFonts w:ascii="Arial" w:hAnsi="Arial" w:cs="Arial"/>
          <w:lang w:val="sr-Cyrl-CS"/>
        </w:rPr>
      </w:pPr>
      <w:r w:rsidRPr="00A04492">
        <w:rPr>
          <w:rFonts w:ascii="Arial" w:hAnsi="Arial" w:cs="Arial"/>
          <w:lang w:val="sr-Cyrl-CS"/>
        </w:rPr>
        <w:t>Ознака из општег речника набавке</w:t>
      </w:r>
      <w:r w:rsidRPr="00A04492">
        <w:rPr>
          <w:rFonts w:ascii="Arial" w:hAnsi="Arial" w:cs="Arial"/>
          <w:lang w:val="ru-RU"/>
        </w:rPr>
        <w:t>:</w:t>
      </w:r>
      <w:r w:rsidRPr="00A04492">
        <w:rPr>
          <w:rFonts w:ascii="Arial" w:hAnsi="Arial" w:cs="Arial"/>
          <w:lang w:val="sr-Cyrl-CS"/>
        </w:rPr>
        <w:t xml:space="preserve"> </w:t>
      </w:r>
      <w:r w:rsidR="00B35745">
        <w:rPr>
          <w:rFonts w:ascii="Arial" w:hAnsi="Arial" w:cs="Arial"/>
          <w:lang w:val="sr-Cyrl-CS"/>
        </w:rPr>
        <w:t>44110</w:t>
      </w:r>
      <w:r w:rsidR="00505B28" w:rsidRPr="00A04492">
        <w:rPr>
          <w:rFonts w:ascii="Arial" w:hAnsi="Arial" w:cs="Arial"/>
          <w:lang w:val="sr-Cyrl-CS"/>
        </w:rPr>
        <w:t xml:space="preserve">000; </w:t>
      </w:r>
    </w:p>
    <w:p w:rsidR="00221FC0" w:rsidRPr="0068058A" w:rsidRDefault="00221FC0">
      <w:pPr>
        <w:ind w:left="360"/>
        <w:rPr>
          <w:rFonts w:ascii="Arial" w:hAnsi="Arial" w:cs="Arial"/>
          <w:sz w:val="22"/>
          <w:szCs w:val="22"/>
          <w:lang w:val="sr-Cyrl-CS"/>
        </w:rPr>
      </w:pPr>
    </w:p>
    <w:p w:rsidR="009076FC" w:rsidRPr="00A04492" w:rsidRDefault="009076FC" w:rsidP="009076FC">
      <w:pPr>
        <w:ind w:left="360"/>
        <w:rPr>
          <w:rFonts w:ascii="Arial" w:hAnsi="Arial" w:cs="Arial"/>
          <w:sz w:val="22"/>
          <w:szCs w:val="22"/>
          <w:lang w:val="sr-Cyrl-CS"/>
        </w:rPr>
      </w:pPr>
      <w:r w:rsidRPr="0068058A">
        <w:rPr>
          <w:rFonts w:ascii="Arial" w:hAnsi="Arial" w:cs="Arial"/>
          <w:sz w:val="22"/>
          <w:szCs w:val="22"/>
          <w:lang w:val="sr-Cyrl-CS"/>
        </w:rPr>
        <w:t xml:space="preserve">Број предмета јавне набавке: </w:t>
      </w:r>
      <w:r w:rsidRPr="007A75DE">
        <w:rPr>
          <w:rFonts w:ascii="Arial" w:hAnsi="Arial" w:cs="Arial"/>
          <w:sz w:val="22"/>
          <w:szCs w:val="22"/>
          <w:lang w:val="sr-Latn-CS"/>
        </w:rPr>
        <w:t>VII-404-1/</w:t>
      </w:r>
      <w:r w:rsidR="00B35745">
        <w:rPr>
          <w:rFonts w:ascii="Arial" w:hAnsi="Arial" w:cs="Arial"/>
          <w:sz w:val="22"/>
          <w:szCs w:val="22"/>
          <w:lang w:val="sr-Latn-CS"/>
        </w:rPr>
        <w:t>2016</w:t>
      </w:r>
      <w:r w:rsidR="00B8710F">
        <w:rPr>
          <w:rFonts w:ascii="Arial" w:hAnsi="Arial" w:cs="Arial"/>
          <w:sz w:val="22"/>
          <w:szCs w:val="22"/>
          <w:lang w:val="sr-Latn-CS"/>
        </w:rPr>
        <w:t>-</w:t>
      </w:r>
      <w:r w:rsidR="00B35745">
        <w:rPr>
          <w:rFonts w:ascii="Arial" w:hAnsi="Arial" w:cs="Arial"/>
          <w:sz w:val="22"/>
          <w:szCs w:val="22"/>
          <w:lang w:val="sr-Latn-CS"/>
        </w:rPr>
        <w:t>19</w:t>
      </w:r>
    </w:p>
    <w:p w:rsidR="00FA0182" w:rsidRDefault="00613C05" w:rsidP="00613C05">
      <w:pPr>
        <w:rPr>
          <w:rFonts w:ascii="Arial" w:hAnsi="Arial" w:cs="Arial"/>
          <w:color w:val="000000"/>
        </w:rPr>
      </w:pPr>
      <w:r>
        <w:rPr>
          <w:rFonts w:ascii="Arial" w:hAnsi="Arial" w:cs="Arial"/>
          <w:color w:val="000000"/>
        </w:rPr>
        <w:t xml:space="preserve">     </w:t>
      </w:r>
      <w:r w:rsidRPr="00613C05">
        <w:rPr>
          <w:rFonts w:ascii="Arial" w:hAnsi="Arial" w:cs="Arial"/>
          <w:color w:val="000000"/>
        </w:rPr>
        <w:t xml:space="preserve">Процењена вредност </w:t>
      </w:r>
      <w:r w:rsidRPr="00613C05">
        <w:rPr>
          <w:rFonts w:ascii="Arial" w:hAnsi="Arial" w:cs="Arial"/>
          <w:lang w:val="ru-RU"/>
        </w:rPr>
        <w:t>јавне набавке</w:t>
      </w:r>
      <w:r w:rsidRPr="00613C05">
        <w:rPr>
          <w:rFonts w:ascii="Arial" w:hAnsi="Arial" w:cs="Arial"/>
          <w:lang w:val="sr-Cyrl-CS"/>
        </w:rPr>
        <w:t>:</w:t>
      </w:r>
      <w:r w:rsidRPr="00613C05">
        <w:rPr>
          <w:rFonts w:ascii="Arial" w:hAnsi="Arial" w:cs="Arial"/>
          <w:color w:val="000000"/>
        </w:rPr>
        <w:t xml:space="preserve"> 260.000,00 динара без ПДВ</w:t>
      </w:r>
    </w:p>
    <w:p w:rsidR="00613C05" w:rsidRDefault="00613C05" w:rsidP="00613C05">
      <w:pPr>
        <w:rPr>
          <w:rFonts w:ascii="Arial" w:hAnsi="Arial" w:cs="Arial"/>
          <w:color w:val="FF0000"/>
          <w:sz w:val="22"/>
          <w:szCs w:val="22"/>
          <w:lang w:val="sr-Cyrl-CS"/>
        </w:rPr>
      </w:pPr>
    </w:p>
    <w:p w:rsidR="00FA0182" w:rsidRPr="00FA0182" w:rsidRDefault="008A1EA1" w:rsidP="00246821">
      <w:pPr>
        <w:numPr>
          <w:ilvl w:val="0"/>
          <w:numId w:val="12"/>
        </w:numPr>
        <w:rPr>
          <w:rFonts w:ascii="Arial" w:hAnsi="Arial" w:cs="Arial"/>
          <w:b/>
          <w:color w:val="000000"/>
          <w:sz w:val="22"/>
          <w:szCs w:val="22"/>
          <w:lang w:val="sr-Cyrl-CS"/>
        </w:rPr>
      </w:pPr>
      <w:r>
        <w:rPr>
          <w:rFonts w:ascii="Arial" w:hAnsi="Arial" w:cs="Arial"/>
          <w:b/>
          <w:color w:val="000000"/>
          <w:sz w:val="22"/>
          <w:szCs w:val="22"/>
          <w:lang w:val="sr-Cyrl-CS"/>
        </w:rPr>
        <w:t>КОНТАКТ</w:t>
      </w:r>
    </w:p>
    <w:p w:rsidR="00FA0182" w:rsidRPr="00A04492" w:rsidRDefault="008A1EA1" w:rsidP="00FA0182">
      <w:pPr>
        <w:ind w:firstLine="360"/>
        <w:rPr>
          <w:rFonts w:ascii="Arial" w:hAnsi="Arial" w:cs="Arial"/>
          <w:sz w:val="22"/>
          <w:szCs w:val="22"/>
          <w:lang w:val="sr-Cyrl-CS"/>
        </w:rPr>
      </w:pPr>
      <w:r>
        <w:rPr>
          <w:rFonts w:ascii="Arial" w:hAnsi="Arial" w:cs="Arial"/>
          <w:color w:val="000000"/>
          <w:sz w:val="22"/>
          <w:szCs w:val="22"/>
          <w:lang w:val="sr-Cyrl-CS"/>
        </w:rPr>
        <w:t>Лице</w:t>
      </w:r>
      <w:r w:rsidR="00FA0182" w:rsidRPr="00A04492">
        <w:rPr>
          <w:rFonts w:ascii="Arial" w:hAnsi="Arial" w:cs="Arial"/>
          <w:sz w:val="22"/>
          <w:szCs w:val="22"/>
          <w:lang w:val="sr-Cyrl-CS"/>
        </w:rPr>
        <w:t xml:space="preserve">: </w:t>
      </w:r>
      <w:r w:rsidR="00816554" w:rsidRPr="00A04492">
        <w:rPr>
          <w:rFonts w:ascii="Arial" w:hAnsi="Arial" w:cs="Arial"/>
          <w:sz w:val="22"/>
          <w:szCs w:val="22"/>
          <w:lang w:val="sr-Cyrl-CS"/>
        </w:rPr>
        <w:t>Ведрана Тодоровић</w:t>
      </w:r>
    </w:p>
    <w:p w:rsidR="008A1EA1" w:rsidRPr="0068058A" w:rsidRDefault="008A1EA1" w:rsidP="00FA0182">
      <w:pPr>
        <w:ind w:firstLine="360"/>
        <w:rPr>
          <w:rFonts w:ascii="Arial" w:hAnsi="Arial" w:cs="Arial"/>
          <w:color w:val="FF0000"/>
          <w:sz w:val="22"/>
          <w:szCs w:val="22"/>
          <w:lang w:val="sr-Cyrl-CS"/>
        </w:rPr>
      </w:pPr>
      <w:r>
        <w:rPr>
          <w:rFonts w:ascii="Arial" w:hAnsi="Arial" w:cs="Arial"/>
          <w:sz w:val="22"/>
          <w:szCs w:val="22"/>
          <w:lang w:val="sr-Cyrl-CS"/>
        </w:rPr>
        <w:t>Служба: Одсек за послов</w:t>
      </w:r>
      <w:r w:rsidR="00816554">
        <w:rPr>
          <w:rFonts w:ascii="Arial" w:hAnsi="Arial" w:cs="Arial"/>
          <w:sz w:val="22"/>
          <w:szCs w:val="22"/>
          <w:lang w:val="sr-Cyrl-CS"/>
        </w:rPr>
        <w:t>е јавних набавки, Одељење за буџ</w:t>
      </w:r>
      <w:r>
        <w:rPr>
          <w:rFonts w:ascii="Arial" w:hAnsi="Arial" w:cs="Arial"/>
          <w:sz w:val="22"/>
          <w:szCs w:val="22"/>
          <w:lang w:val="sr-Cyrl-CS"/>
        </w:rPr>
        <w:t>ет и финансије</w:t>
      </w:r>
    </w:p>
    <w:p w:rsidR="008A1EA1" w:rsidRPr="00D7391D" w:rsidRDefault="00FA0182" w:rsidP="00FA0182">
      <w:pPr>
        <w:ind w:firstLine="360"/>
        <w:rPr>
          <w:rFonts w:ascii="Arial" w:hAnsi="Arial"/>
          <w:color w:val="000000"/>
          <w:sz w:val="20"/>
          <w:szCs w:val="20"/>
        </w:rPr>
      </w:pPr>
      <w:r w:rsidRPr="0068058A">
        <w:rPr>
          <w:rFonts w:ascii="Arial" w:hAnsi="Arial" w:cs="Arial"/>
          <w:sz w:val="22"/>
          <w:szCs w:val="22"/>
          <w:lang w:val="sr-Cyrl-CS"/>
        </w:rPr>
        <w:t xml:space="preserve">Телефон: </w:t>
      </w:r>
      <w:r w:rsidR="008A1EA1" w:rsidRPr="008A1EA1">
        <w:rPr>
          <w:rFonts w:ascii="Arial" w:hAnsi="Arial"/>
          <w:color w:val="000000"/>
          <w:sz w:val="22"/>
          <w:szCs w:val="22"/>
          <w:lang w:val="sr-Cyrl-CS"/>
        </w:rPr>
        <w:t>011</w:t>
      </w:r>
      <w:r w:rsidR="00505B28">
        <w:rPr>
          <w:rFonts w:ascii="Arial" w:hAnsi="Arial"/>
          <w:color w:val="000000"/>
          <w:sz w:val="22"/>
          <w:szCs w:val="22"/>
          <w:lang w:val="sr-Cyrl-CS"/>
        </w:rPr>
        <w:t>/</w:t>
      </w:r>
      <w:r w:rsidR="008A1EA1" w:rsidRPr="008A1EA1">
        <w:rPr>
          <w:rFonts w:ascii="Arial" w:hAnsi="Arial"/>
          <w:color w:val="000000"/>
          <w:sz w:val="22"/>
          <w:szCs w:val="22"/>
          <w:lang w:val="sr-Cyrl-CS"/>
        </w:rPr>
        <w:t>31</w:t>
      </w:r>
      <w:r w:rsidR="008A1EA1" w:rsidRPr="008A1EA1">
        <w:rPr>
          <w:rFonts w:ascii="Arial" w:hAnsi="Arial"/>
          <w:color w:val="000000"/>
          <w:sz w:val="22"/>
          <w:szCs w:val="22"/>
          <w:lang w:val="sr-Latn-CS"/>
        </w:rPr>
        <w:t>1</w:t>
      </w:r>
      <w:r w:rsidR="00505B28">
        <w:rPr>
          <w:rFonts w:ascii="Arial" w:hAnsi="Arial"/>
          <w:color w:val="000000"/>
          <w:sz w:val="22"/>
          <w:szCs w:val="22"/>
          <w:lang w:val="sr-Cyrl-CS"/>
        </w:rPr>
        <w:t>-</w:t>
      </w:r>
      <w:r w:rsidR="00D7391D">
        <w:rPr>
          <w:rFonts w:ascii="Arial" w:hAnsi="Arial"/>
          <w:color w:val="000000"/>
          <w:sz w:val="22"/>
          <w:szCs w:val="22"/>
        </w:rPr>
        <w:t>811</w:t>
      </w:r>
    </w:p>
    <w:p w:rsidR="00FA0182" w:rsidRDefault="00FA0182" w:rsidP="00FA0182">
      <w:pPr>
        <w:ind w:firstLine="360"/>
        <w:rPr>
          <w:rFonts w:ascii="Arial" w:hAnsi="Arial" w:cs="Arial"/>
          <w:color w:val="000000"/>
          <w:sz w:val="22"/>
          <w:szCs w:val="22"/>
          <w:lang w:val="sr-Cyrl-CS"/>
        </w:rPr>
      </w:pPr>
      <w:r w:rsidRPr="0068058A">
        <w:rPr>
          <w:rFonts w:ascii="Arial" w:hAnsi="Arial" w:cs="Arial"/>
          <w:sz w:val="22"/>
          <w:szCs w:val="22"/>
          <w:lang w:val="sr-Cyrl-CS"/>
        </w:rPr>
        <w:t>Е</w:t>
      </w:r>
      <w:r w:rsidRPr="0068058A">
        <w:rPr>
          <w:rFonts w:ascii="Arial" w:hAnsi="Arial" w:cs="Arial"/>
          <w:sz w:val="22"/>
          <w:szCs w:val="22"/>
          <w:lang w:val="sr-Latn-CS"/>
        </w:rPr>
        <w:t>mail:</w:t>
      </w:r>
      <w:hyperlink r:id="rId10" w:history="1">
        <w:r w:rsidR="007A75DE" w:rsidRPr="007A75DE">
          <w:rPr>
            <w:rStyle w:val="Hyperlink"/>
            <w:rFonts w:ascii="Arial" w:hAnsi="Arial" w:cs="Arial"/>
            <w:color w:val="auto"/>
            <w:sz w:val="22"/>
            <w:szCs w:val="22"/>
            <w:u w:val="none"/>
            <w:lang w:val="sr-Cyrl-CS"/>
          </w:rPr>
          <w:t xml:space="preserve"> </w:t>
        </w:r>
        <w:r w:rsidR="007A75DE" w:rsidRPr="007A75DE">
          <w:rPr>
            <w:rStyle w:val="Hyperlink"/>
            <w:rFonts w:ascii="Arial" w:hAnsi="Arial" w:cs="Arial"/>
            <w:color w:val="auto"/>
            <w:sz w:val="22"/>
            <w:szCs w:val="22"/>
            <w:u w:val="none"/>
            <w:lang w:val="sr-Latn-CS"/>
          </w:rPr>
          <w:t>javnenabavke@novibeograd.rs</w:t>
        </w:r>
      </w:hyperlink>
      <w:r w:rsidRPr="0068058A">
        <w:rPr>
          <w:rFonts w:ascii="Arial" w:hAnsi="Arial" w:cs="Arial"/>
          <w:color w:val="000000"/>
          <w:sz w:val="22"/>
          <w:szCs w:val="22"/>
          <w:lang w:val="sr-Cyrl-CS"/>
        </w:rPr>
        <w:t xml:space="preserve"> </w:t>
      </w:r>
    </w:p>
    <w:p w:rsidR="0068058A" w:rsidRPr="0068058A" w:rsidRDefault="0068058A" w:rsidP="00FA0182">
      <w:pPr>
        <w:ind w:firstLine="360"/>
        <w:rPr>
          <w:rFonts w:ascii="Arial" w:hAnsi="Arial" w:cs="Arial"/>
          <w:color w:val="000000"/>
          <w:sz w:val="22"/>
          <w:szCs w:val="22"/>
          <w:lang w:val="sr-Latn-CS"/>
        </w:rPr>
      </w:pPr>
    </w:p>
    <w:p w:rsidR="00FA0182" w:rsidRDefault="00FA0182"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rPr>
      </w:pPr>
    </w:p>
    <w:p w:rsidR="00D7391D" w:rsidRPr="00D7391D" w:rsidRDefault="00D7391D" w:rsidP="009076FC">
      <w:pPr>
        <w:ind w:left="360"/>
        <w:rPr>
          <w:rFonts w:ascii="Arial" w:hAnsi="Arial" w:cs="Arial"/>
          <w:color w:val="FF0000"/>
          <w:sz w:val="22"/>
          <w:szCs w:val="22"/>
        </w:rPr>
      </w:pPr>
    </w:p>
    <w:p w:rsidR="007A75DE" w:rsidRDefault="007A75DE" w:rsidP="009076FC">
      <w:pPr>
        <w:ind w:left="360"/>
        <w:rPr>
          <w:rFonts w:ascii="Arial" w:hAnsi="Arial" w:cs="Arial"/>
          <w:color w:val="FF0000"/>
          <w:sz w:val="22"/>
          <w:szCs w:val="22"/>
        </w:rPr>
      </w:pPr>
    </w:p>
    <w:p w:rsidR="00B8710F" w:rsidRDefault="00B8710F" w:rsidP="009076FC">
      <w:pPr>
        <w:ind w:left="360"/>
        <w:rPr>
          <w:rFonts w:ascii="Arial" w:hAnsi="Arial" w:cs="Arial"/>
          <w:color w:val="FF0000"/>
          <w:sz w:val="22"/>
          <w:szCs w:val="22"/>
        </w:rPr>
      </w:pPr>
    </w:p>
    <w:p w:rsidR="00B35745" w:rsidRDefault="00B35745" w:rsidP="009076FC">
      <w:pPr>
        <w:ind w:left="360"/>
        <w:rPr>
          <w:rFonts w:ascii="Arial" w:hAnsi="Arial" w:cs="Arial"/>
          <w:color w:val="FF0000"/>
          <w:sz w:val="22"/>
          <w:szCs w:val="22"/>
        </w:rPr>
      </w:pPr>
    </w:p>
    <w:p w:rsidR="00B35745" w:rsidRDefault="00B35745" w:rsidP="009076FC">
      <w:pPr>
        <w:ind w:left="360"/>
        <w:rPr>
          <w:rFonts w:ascii="Arial" w:hAnsi="Arial" w:cs="Arial"/>
          <w:color w:val="FF0000"/>
          <w:sz w:val="22"/>
          <w:szCs w:val="22"/>
        </w:rPr>
      </w:pPr>
    </w:p>
    <w:p w:rsidR="00B35745" w:rsidRDefault="00B35745" w:rsidP="009076FC">
      <w:pPr>
        <w:ind w:left="360"/>
        <w:rPr>
          <w:rFonts w:ascii="Arial" w:hAnsi="Arial" w:cs="Arial"/>
          <w:color w:val="FF0000"/>
          <w:sz w:val="22"/>
          <w:szCs w:val="22"/>
        </w:rPr>
      </w:pPr>
    </w:p>
    <w:p w:rsidR="00B35745" w:rsidRDefault="00B35745" w:rsidP="009076FC">
      <w:pPr>
        <w:ind w:left="360"/>
        <w:rPr>
          <w:rFonts w:ascii="Arial" w:hAnsi="Arial" w:cs="Arial"/>
          <w:color w:val="FF0000"/>
          <w:sz w:val="22"/>
          <w:szCs w:val="22"/>
        </w:rPr>
      </w:pPr>
    </w:p>
    <w:p w:rsidR="00B35745" w:rsidRDefault="00B35745" w:rsidP="009076FC">
      <w:pPr>
        <w:ind w:left="360"/>
        <w:rPr>
          <w:rFonts w:ascii="Arial" w:hAnsi="Arial" w:cs="Arial"/>
          <w:color w:val="FF0000"/>
          <w:sz w:val="22"/>
          <w:szCs w:val="22"/>
        </w:rPr>
      </w:pPr>
    </w:p>
    <w:p w:rsidR="00B35745" w:rsidRDefault="00B35745" w:rsidP="009076FC">
      <w:pPr>
        <w:ind w:left="360"/>
        <w:rPr>
          <w:rFonts w:ascii="Arial" w:hAnsi="Arial" w:cs="Arial"/>
          <w:color w:val="FF0000"/>
          <w:sz w:val="22"/>
          <w:szCs w:val="22"/>
        </w:rPr>
      </w:pPr>
    </w:p>
    <w:p w:rsidR="00B35745" w:rsidRPr="00B35745" w:rsidRDefault="00B35745" w:rsidP="009076FC">
      <w:pPr>
        <w:ind w:left="360"/>
        <w:rPr>
          <w:rFonts w:ascii="Arial" w:hAnsi="Arial" w:cs="Arial"/>
          <w:color w:val="FF0000"/>
          <w:sz w:val="22"/>
          <w:szCs w:val="22"/>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rPr>
      </w:pPr>
    </w:p>
    <w:p w:rsidR="00C6118F" w:rsidRDefault="00C6118F" w:rsidP="009076FC">
      <w:pPr>
        <w:ind w:left="360"/>
        <w:rPr>
          <w:rFonts w:ascii="Arial" w:hAnsi="Arial" w:cs="Arial"/>
          <w:color w:val="FF0000"/>
          <w:sz w:val="22"/>
          <w:szCs w:val="22"/>
        </w:rPr>
      </w:pPr>
    </w:p>
    <w:p w:rsidR="00C6118F" w:rsidRDefault="00C6118F" w:rsidP="009076FC">
      <w:pPr>
        <w:ind w:left="360"/>
        <w:rPr>
          <w:rFonts w:ascii="Arial" w:hAnsi="Arial" w:cs="Arial"/>
          <w:color w:val="FF0000"/>
          <w:sz w:val="22"/>
          <w:szCs w:val="22"/>
        </w:rPr>
      </w:pPr>
    </w:p>
    <w:p w:rsidR="006A705A" w:rsidRPr="006A705A" w:rsidRDefault="006A705A" w:rsidP="009076FC">
      <w:pPr>
        <w:ind w:left="360"/>
        <w:rPr>
          <w:rFonts w:ascii="Arial" w:hAnsi="Arial" w:cs="Arial"/>
          <w:color w:val="FF0000"/>
          <w:sz w:val="22"/>
          <w:szCs w:val="22"/>
        </w:rPr>
      </w:pPr>
    </w:p>
    <w:p w:rsidR="001025C6" w:rsidRPr="001025C6" w:rsidRDefault="001025C6" w:rsidP="009076FC">
      <w:pPr>
        <w:ind w:left="360"/>
        <w:rPr>
          <w:rFonts w:ascii="Arial" w:hAnsi="Arial" w:cs="Arial"/>
          <w:color w:val="FF0000"/>
          <w:sz w:val="22"/>
          <w:szCs w:val="22"/>
        </w:rPr>
      </w:pPr>
    </w:p>
    <w:p w:rsidR="00960D15" w:rsidRDefault="00EF290C" w:rsidP="001025C6">
      <w:pPr>
        <w:numPr>
          <w:ilvl w:val="0"/>
          <w:numId w:val="2"/>
        </w:numPr>
        <w:rPr>
          <w:rFonts w:ascii="Arial" w:hAnsi="Arial" w:cs="Arial"/>
          <w:b/>
          <w:bCs/>
          <w:color w:val="000000"/>
          <w:lang w:val="sr-Cyrl-CS"/>
        </w:rPr>
      </w:pPr>
      <w:r>
        <w:rPr>
          <w:rFonts w:ascii="Arial" w:hAnsi="Arial" w:cs="Arial"/>
          <w:b/>
          <w:bCs/>
          <w:color w:val="000000"/>
          <w:lang w:val="sr-Cyrl-CS"/>
        </w:rPr>
        <w:lastRenderedPageBreak/>
        <w:t>ТЕХНИЧКА СПЕЦИФИКАЦИЈА</w:t>
      </w:r>
    </w:p>
    <w:tbl>
      <w:tblPr>
        <w:tblW w:w="10505" w:type="dxa"/>
        <w:tblInd w:w="93" w:type="dxa"/>
        <w:tblLayout w:type="fixed"/>
        <w:tblLook w:val="04A0"/>
      </w:tblPr>
      <w:tblGrid>
        <w:gridCol w:w="7953"/>
        <w:gridCol w:w="1248"/>
        <w:gridCol w:w="1304"/>
      </w:tblGrid>
      <w:tr w:rsidR="00B35745" w:rsidTr="006A705A">
        <w:trPr>
          <w:trHeight w:val="353"/>
        </w:trPr>
        <w:tc>
          <w:tcPr>
            <w:tcW w:w="79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5745" w:rsidRPr="00C6118F" w:rsidRDefault="00B35745">
            <w:pPr>
              <w:jc w:val="center"/>
              <w:rPr>
                <w:rFonts w:ascii="Calibri" w:hAnsi="Calibri"/>
                <w:b/>
                <w:bCs/>
                <w:color w:val="000000"/>
                <w:sz w:val="20"/>
                <w:szCs w:val="20"/>
              </w:rPr>
            </w:pPr>
            <w:r w:rsidRPr="00C6118F">
              <w:rPr>
                <w:rFonts w:ascii="Calibri" w:hAnsi="Calibri"/>
                <w:b/>
                <w:bCs/>
                <w:color w:val="000000"/>
                <w:sz w:val="20"/>
                <w:szCs w:val="20"/>
              </w:rPr>
              <w:t>ВРСТА    МАТЕРИЈАЛА</w:t>
            </w:r>
          </w:p>
        </w:tc>
        <w:tc>
          <w:tcPr>
            <w:tcW w:w="1248" w:type="dxa"/>
            <w:tcBorders>
              <w:top w:val="single" w:sz="8" w:space="0" w:color="auto"/>
              <w:left w:val="single" w:sz="8" w:space="0" w:color="auto"/>
              <w:bottom w:val="single" w:sz="8" w:space="0" w:color="auto"/>
              <w:right w:val="nil"/>
            </w:tcBorders>
            <w:shd w:val="clear" w:color="auto" w:fill="auto"/>
            <w:vAlign w:val="center"/>
            <w:hideMark/>
          </w:tcPr>
          <w:p w:rsidR="00B35745" w:rsidRPr="00C6118F" w:rsidRDefault="00B35745" w:rsidP="00C6118F">
            <w:pPr>
              <w:jc w:val="center"/>
              <w:rPr>
                <w:rFonts w:ascii="Calibri" w:hAnsi="Calibri"/>
                <w:b/>
                <w:bCs/>
                <w:color w:val="000000"/>
                <w:sz w:val="20"/>
                <w:szCs w:val="20"/>
              </w:rPr>
            </w:pPr>
            <w:r w:rsidRPr="00C6118F">
              <w:rPr>
                <w:rFonts w:ascii="Calibri" w:hAnsi="Calibri"/>
                <w:b/>
                <w:bCs/>
                <w:color w:val="000000"/>
                <w:sz w:val="20"/>
                <w:szCs w:val="20"/>
              </w:rPr>
              <w:t>ЈЕД</w:t>
            </w:r>
            <w:r w:rsidR="00C6118F">
              <w:rPr>
                <w:rFonts w:ascii="Calibri" w:hAnsi="Calibri"/>
                <w:b/>
                <w:bCs/>
                <w:color w:val="000000"/>
                <w:sz w:val="20"/>
                <w:szCs w:val="20"/>
              </w:rPr>
              <w:t>.</w:t>
            </w:r>
            <w:r w:rsidRPr="00C6118F">
              <w:rPr>
                <w:rFonts w:ascii="Calibri" w:hAnsi="Calibri"/>
                <w:b/>
                <w:bCs/>
                <w:color w:val="000000"/>
                <w:sz w:val="20"/>
                <w:szCs w:val="20"/>
              </w:rPr>
              <w:t xml:space="preserve"> МЕРЕ</w:t>
            </w:r>
          </w:p>
        </w:tc>
        <w:tc>
          <w:tcPr>
            <w:tcW w:w="130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35745" w:rsidRPr="00C6118F" w:rsidRDefault="00B35745">
            <w:pPr>
              <w:jc w:val="center"/>
              <w:rPr>
                <w:rFonts w:ascii="Calibri" w:hAnsi="Calibri"/>
                <w:b/>
                <w:bCs/>
                <w:color w:val="000000"/>
                <w:sz w:val="20"/>
                <w:szCs w:val="20"/>
              </w:rPr>
            </w:pPr>
            <w:r w:rsidRPr="00C6118F">
              <w:rPr>
                <w:rFonts w:ascii="Calibri" w:hAnsi="Calibri"/>
                <w:b/>
                <w:bCs/>
                <w:color w:val="000000"/>
                <w:sz w:val="20"/>
                <w:szCs w:val="20"/>
              </w:rPr>
              <w:t>КОЛИЧИНА</w:t>
            </w:r>
          </w:p>
        </w:tc>
      </w:tr>
      <w:tr w:rsidR="00B35745" w:rsidTr="00C6118F">
        <w:trPr>
          <w:trHeight w:val="330"/>
        </w:trPr>
        <w:tc>
          <w:tcPr>
            <w:tcW w:w="10505" w:type="dxa"/>
            <w:gridSpan w:val="3"/>
            <w:tcBorders>
              <w:top w:val="single" w:sz="8" w:space="0" w:color="auto"/>
              <w:left w:val="single" w:sz="8" w:space="0" w:color="auto"/>
              <w:bottom w:val="single" w:sz="8" w:space="0" w:color="auto"/>
              <w:right w:val="single" w:sz="8" w:space="0" w:color="000000"/>
            </w:tcBorders>
            <w:shd w:val="clear" w:color="000000" w:fill="B6DDE8"/>
            <w:noWrap/>
            <w:vAlign w:val="center"/>
            <w:hideMark/>
          </w:tcPr>
          <w:p w:rsidR="00B35745" w:rsidRDefault="00B35745">
            <w:pPr>
              <w:rPr>
                <w:rFonts w:ascii="Calibri" w:hAnsi="Calibri"/>
                <w:b/>
                <w:bCs/>
                <w:color w:val="000000"/>
              </w:rPr>
            </w:pPr>
            <w:r>
              <w:rPr>
                <w:rFonts w:ascii="Calibri" w:hAnsi="Calibri"/>
                <w:b/>
                <w:bCs/>
                <w:color w:val="000000"/>
              </w:rPr>
              <w:t>ГРАЂЕВИНСКИ МАТЕРИЈАЛ</w:t>
            </w:r>
          </w:p>
        </w:tc>
      </w:tr>
      <w:tr w:rsidR="00B35745" w:rsidTr="00C6118F">
        <w:trPr>
          <w:trHeight w:val="300"/>
        </w:trPr>
        <w:tc>
          <w:tcPr>
            <w:tcW w:w="7953" w:type="dxa"/>
            <w:tcBorders>
              <w:top w:val="single" w:sz="4" w:space="0" w:color="auto"/>
              <w:left w:val="single" w:sz="8" w:space="0" w:color="auto"/>
              <w:bottom w:val="single" w:sz="4" w:space="0" w:color="auto"/>
              <w:right w:val="single" w:sz="4" w:space="0" w:color="auto"/>
            </w:tcBorders>
            <w:shd w:val="clear" w:color="auto" w:fill="auto"/>
            <w:noWrap/>
            <w:hideMark/>
          </w:tcPr>
          <w:p w:rsidR="00B35745" w:rsidRDefault="00B35745">
            <w:pPr>
              <w:rPr>
                <w:rFonts w:ascii="Calibri" w:hAnsi="Calibri"/>
                <w:color w:val="000000"/>
                <w:sz w:val="22"/>
                <w:szCs w:val="22"/>
              </w:rPr>
            </w:pPr>
            <w:r>
              <w:rPr>
                <w:rFonts w:ascii="Calibri" w:hAnsi="Calibri"/>
                <w:color w:val="000000"/>
                <w:sz w:val="22"/>
                <w:szCs w:val="22"/>
              </w:rPr>
              <w:t>ПРЕГРАДНИ ГИТЕР БЛОК 25Х19Х12</w:t>
            </w:r>
          </w:p>
        </w:tc>
        <w:tc>
          <w:tcPr>
            <w:tcW w:w="1248" w:type="dxa"/>
            <w:tcBorders>
              <w:top w:val="nil"/>
              <w:left w:val="nil"/>
              <w:bottom w:val="single" w:sz="4" w:space="0" w:color="auto"/>
              <w:right w:val="single" w:sz="4" w:space="0" w:color="auto"/>
            </w:tcBorders>
            <w:shd w:val="clear" w:color="auto" w:fill="auto"/>
            <w:noWrap/>
            <w:vAlign w:val="bottom"/>
            <w:hideMark/>
          </w:tcPr>
          <w:p w:rsidR="00B35745" w:rsidRDefault="00C6118F" w:rsidP="00C6118F">
            <w:pPr>
              <w:ind w:left="-1053" w:firstLine="1053"/>
              <w:jc w:val="center"/>
              <w:rPr>
                <w:rFonts w:ascii="Calibri" w:hAnsi="Calibri"/>
                <w:color w:val="000000"/>
                <w:sz w:val="22"/>
                <w:szCs w:val="22"/>
              </w:rPr>
            </w:pPr>
            <w:r>
              <w:rPr>
                <w:rFonts w:ascii="Calibri" w:hAnsi="Calibri"/>
                <w:color w:val="000000"/>
                <w:sz w:val="22"/>
                <w:szCs w:val="22"/>
              </w:rPr>
              <w:t>ком</w:t>
            </w:r>
          </w:p>
        </w:tc>
        <w:tc>
          <w:tcPr>
            <w:tcW w:w="1304" w:type="dxa"/>
            <w:tcBorders>
              <w:top w:val="nil"/>
              <w:left w:val="nil"/>
              <w:bottom w:val="single" w:sz="4"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400</w:t>
            </w:r>
          </w:p>
        </w:tc>
      </w:tr>
      <w:tr w:rsidR="00B35745" w:rsidTr="00C6118F">
        <w:trPr>
          <w:trHeight w:val="300"/>
        </w:trPr>
        <w:tc>
          <w:tcPr>
            <w:tcW w:w="7953" w:type="dxa"/>
            <w:tcBorders>
              <w:top w:val="nil"/>
              <w:left w:val="single" w:sz="8" w:space="0" w:color="auto"/>
              <w:bottom w:val="single" w:sz="4" w:space="0" w:color="auto"/>
              <w:right w:val="nil"/>
            </w:tcBorders>
            <w:shd w:val="clear" w:color="auto" w:fill="auto"/>
            <w:noWrap/>
            <w:vAlign w:val="bottom"/>
            <w:hideMark/>
          </w:tcPr>
          <w:p w:rsidR="00B35745" w:rsidRDefault="00B35745">
            <w:pPr>
              <w:rPr>
                <w:rFonts w:ascii="Calibri" w:hAnsi="Calibri"/>
                <w:color w:val="000000"/>
                <w:sz w:val="22"/>
                <w:szCs w:val="22"/>
              </w:rPr>
            </w:pPr>
            <w:r>
              <w:rPr>
                <w:rFonts w:ascii="Calibri" w:hAnsi="Calibri"/>
                <w:color w:val="000000"/>
                <w:sz w:val="22"/>
                <w:szCs w:val="22"/>
              </w:rPr>
              <w:t>ЦЕМЕНТ - ВРЕЋЕ   1/50 КГ</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B35745" w:rsidRDefault="00C6118F">
            <w:pPr>
              <w:jc w:val="center"/>
              <w:rPr>
                <w:rFonts w:ascii="Calibri" w:hAnsi="Calibri"/>
                <w:color w:val="000000"/>
                <w:sz w:val="22"/>
                <w:szCs w:val="22"/>
              </w:rPr>
            </w:pPr>
            <w:r>
              <w:rPr>
                <w:rFonts w:ascii="Calibri" w:hAnsi="Calibri"/>
                <w:color w:val="000000"/>
                <w:sz w:val="22"/>
                <w:szCs w:val="22"/>
              </w:rPr>
              <w:t>ком</w:t>
            </w:r>
          </w:p>
        </w:tc>
        <w:tc>
          <w:tcPr>
            <w:tcW w:w="1304" w:type="dxa"/>
            <w:tcBorders>
              <w:top w:val="nil"/>
              <w:left w:val="nil"/>
              <w:bottom w:val="single" w:sz="4"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50</w:t>
            </w:r>
          </w:p>
        </w:tc>
      </w:tr>
      <w:tr w:rsidR="00B35745" w:rsidTr="00C6118F">
        <w:trPr>
          <w:trHeight w:val="300"/>
        </w:trPr>
        <w:tc>
          <w:tcPr>
            <w:tcW w:w="7953" w:type="dxa"/>
            <w:tcBorders>
              <w:top w:val="nil"/>
              <w:left w:val="single" w:sz="8" w:space="0" w:color="auto"/>
              <w:bottom w:val="single" w:sz="4" w:space="0" w:color="auto"/>
              <w:right w:val="nil"/>
            </w:tcBorders>
            <w:shd w:val="clear" w:color="auto" w:fill="auto"/>
            <w:noWrap/>
            <w:vAlign w:val="bottom"/>
            <w:hideMark/>
          </w:tcPr>
          <w:p w:rsidR="00B35745" w:rsidRDefault="00B35745">
            <w:pPr>
              <w:rPr>
                <w:rFonts w:ascii="Calibri" w:hAnsi="Calibri"/>
                <w:color w:val="000000"/>
                <w:sz w:val="22"/>
                <w:szCs w:val="22"/>
              </w:rPr>
            </w:pPr>
            <w:r>
              <w:rPr>
                <w:rFonts w:ascii="Calibri" w:hAnsi="Calibri"/>
                <w:color w:val="000000"/>
                <w:sz w:val="22"/>
                <w:szCs w:val="22"/>
              </w:rPr>
              <w:t>СТИРОДУР 2 цм</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B35745" w:rsidRPr="00C6118F" w:rsidRDefault="00C6118F">
            <w:pPr>
              <w:jc w:val="center"/>
              <w:rPr>
                <w:rFonts w:ascii="Calibri" w:hAnsi="Calibri"/>
                <w:color w:val="000000"/>
                <w:sz w:val="22"/>
                <w:szCs w:val="22"/>
                <w:vertAlign w:val="superscript"/>
              </w:rPr>
            </w:pPr>
            <w:r>
              <w:rPr>
                <w:rFonts w:ascii="Calibri" w:hAnsi="Calibri"/>
                <w:color w:val="000000"/>
                <w:sz w:val="22"/>
                <w:szCs w:val="22"/>
              </w:rPr>
              <w:t>m</w:t>
            </w:r>
            <w:r>
              <w:rPr>
                <w:rFonts w:ascii="Calibri" w:hAnsi="Calibri"/>
                <w:color w:val="000000"/>
                <w:sz w:val="22"/>
                <w:szCs w:val="22"/>
                <w:vertAlign w:val="superscript"/>
              </w:rPr>
              <w:t>2</w:t>
            </w:r>
          </w:p>
        </w:tc>
        <w:tc>
          <w:tcPr>
            <w:tcW w:w="1304" w:type="dxa"/>
            <w:tcBorders>
              <w:top w:val="nil"/>
              <w:left w:val="nil"/>
              <w:bottom w:val="single" w:sz="4"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20</w:t>
            </w:r>
          </w:p>
        </w:tc>
      </w:tr>
      <w:tr w:rsidR="00B35745" w:rsidTr="00C6118F">
        <w:trPr>
          <w:trHeight w:val="300"/>
        </w:trPr>
        <w:tc>
          <w:tcPr>
            <w:tcW w:w="7953" w:type="dxa"/>
            <w:tcBorders>
              <w:top w:val="nil"/>
              <w:left w:val="single" w:sz="8" w:space="0" w:color="auto"/>
              <w:bottom w:val="single" w:sz="4" w:space="0" w:color="auto"/>
              <w:right w:val="nil"/>
            </w:tcBorders>
            <w:shd w:val="clear" w:color="auto" w:fill="auto"/>
            <w:noWrap/>
            <w:vAlign w:val="bottom"/>
            <w:hideMark/>
          </w:tcPr>
          <w:p w:rsidR="00B35745" w:rsidRDefault="00B35745">
            <w:pPr>
              <w:rPr>
                <w:rFonts w:ascii="Calibri" w:hAnsi="Calibri"/>
                <w:color w:val="000000"/>
                <w:sz w:val="22"/>
                <w:szCs w:val="22"/>
              </w:rPr>
            </w:pPr>
            <w:r>
              <w:rPr>
                <w:rFonts w:ascii="Calibri" w:hAnsi="Calibri"/>
                <w:color w:val="000000"/>
                <w:sz w:val="22"/>
                <w:szCs w:val="22"/>
              </w:rPr>
              <w:t xml:space="preserve">ЛЕПАК ЗА СТИРОПОР1/25 Л; ( потрошња 7кг/м2 )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B35745" w:rsidRDefault="00C6118F">
            <w:pPr>
              <w:jc w:val="center"/>
              <w:rPr>
                <w:rFonts w:ascii="Calibri" w:hAnsi="Calibri"/>
                <w:color w:val="000000"/>
                <w:sz w:val="22"/>
                <w:szCs w:val="22"/>
              </w:rPr>
            </w:pPr>
            <w:r>
              <w:rPr>
                <w:rFonts w:ascii="Calibri" w:hAnsi="Calibri"/>
                <w:color w:val="000000"/>
                <w:sz w:val="22"/>
                <w:szCs w:val="22"/>
              </w:rPr>
              <w:t>ком</w:t>
            </w:r>
          </w:p>
        </w:tc>
        <w:tc>
          <w:tcPr>
            <w:tcW w:w="1304" w:type="dxa"/>
            <w:tcBorders>
              <w:top w:val="nil"/>
              <w:left w:val="nil"/>
              <w:bottom w:val="single" w:sz="4"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60</w:t>
            </w:r>
          </w:p>
        </w:tc>
      </w:tr>
      <w:tr w:rsidR="00B35745" w:rsidTr="00C6118F">
        <w:trPr>
          <w:trHeight w:val="300"/>
        </w:trPr>
        <w:tc>
          <w:tcPr>
            <w:tcW w:w="7953" w:type="dxa"/>
            <w:tcBorders>
              <w:top w:val="nil"/>
              <w:left w:val="single" w:sz="8" w:space="0" w:color="auto"/>
              <w:bottom w:val="single" w:sz="4" w:space="0" w:color="auto"/>
              <w:right w:val="single" w:sz="4" w:space="0" w:color="auto"/>
            </w:tcBorders>
            <w:shd w:val="clear" w:color="auto" w:fill="auto"/>
            <w:vAlign w:val="center"/>
            <w:hideMark/>
          </w:tcPr>
          <w:p w:rsidR="00B35745" w:rsidRDefault="00B35745">
            <w:pPr>
              <w:rPr>
                <w:rFonts w:ascii="Calibri" w:hAnsi="Calibri"/>
                <w:color w:val="000000"/>
                <w:sz w:val="22"/>
                <w:szCs w:val="22"/>
              </w:rPr>
            </w:pPr>
            <w:r>
              <w:rPr>
                <w:rFonts w:ascii="Calibri" w:hAnsi="Calibri"/>
                <w:color w:val="000000"/>
                <w:sz w:val="22"/>
                <w:szCs w:val="22"/>
              </w:rPr>
              <w:t xml:space="preserve">ФАСАДНА БОЈА  "ЗОРКА" 1/25, БЕЛА </w:t>
            </w:r>
          </w:p>
        </w:tc>
        <w:tc>
          <w:tcPr>
            <w:tcW w:w="1248" w:type="dxa"/>
            <w:tcBorders>
              <w:top w:val="nil"/>
              <w:left w:val="nil"/>
              <w:bottom w:val="single" w:sz="4" w:space="0" w:color="auto"/>
              <w:right w:val="single" w:sz="4" w:space="0" w:color="auto"/>
            </w:tcBorders>
            <w:shd w:val="clear" w:color="auto" w:fill="auto"/>
            <w:noWrap/>
            <w:vAlign w:val="center"/>
            <w:hideMark/>
          </w:tcPr>
          <w:p w:rsidR="00B35745" w:rsidRDefault="00C6118F">
            <w:pPr>
              <w:jc w:val="center"/>
              <w:rPr>
                <w:rFonts w:ascii="Calibri" w:hAnsi="Calibri"/>
                <w:color w:val="000000"/>
                <w:sz w:val="22"/>
                <w:szCs w:val="22"/>
              </w:rPr>
            </w:pPr>
            <w:r>
              <w:rPr>
                <w:rFonts w:ascii="Calibri" w:hAnsi="Calibri"/>
                <w:color w:val="000000"/>
                <w:sz w:val="22"/>
                <w:szCs w:val="22"/>
              </w:rPr>
              <w:t>ком</w:t>
            </w:r>
          </w:p>
        </w:tc>
        <w:tc>
          <w:tcPr>
            <w:tcW w:w="1304" w:type="dxa"/>
            <w:tcBorders>
              <w:top w:val="nil"/>
              <w:left w:val="nil"/>
              <w:bottom w:val="single" w:sz="4"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14</w:t>
            </w:r>
          </w:p>
        </w:tc>
      </w:tr>
      <w:tr w:rsidR="00B35745" w:rsidTr="00C6118F">
        <w:trPr>
          <w:trHeight w:val="300"/>
        </w:trPr>
        <w:tc>
          <w:tcPr>
            <w:tcW w:w="7953" w:type="dxa"/>
            <w:tcBorders>
              <w:top w:val="nil"/>
              <w:left w:val="single" w:sz="8" w:space="0" w:color="auto"/>
              <w:bottom w:val="single" w:sz="4" w:space="0" w:color="auto"/>
              <w:right w:val="nil"/>
            </w:tcBorders>
            <w:shd w:val="clear" w:color="auto" w:fill="auto"/>
            <w:noWrap/>
            <w:vAlign w:val="bottom"/>
            <w:hideMark/>
          </w:tcPr>
          <w:p w:rsidR="00B35745" w:rsidRDefault="00B35745">
            <w:pPr>
              <w:rPr>
                <w:rFonts w:ascii="Calibri" w:hAnsi="Calibri"/>
                <w:color w:val="000000"/>
                <w:sz w:val="22"/>
                <w:szCs w:val="22"/>
              </w:rPr>
            </w:pPr>
            <w:r>
              <w:rPr>
                <w:rFonts w:ascii="Calibri" w:hAnsi="Calibri"/>
                <w:color w:val="000000"/>
                <w:sz w:val="22"/>
                <w:szCs w:val="22"/>
              </w:rPr>
              <w:t xml:space="preserve">ПОДЛОГА ЗА ФАСАДНУ БОЈУ  "ЗОРКА"  1/25 КГ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B35745" w:rsidRDefault="00C6118F">
            <w:pPr>
              <w:jc w:val="center"/>
              <w:rPr>
                <w:rFonts w:ascii="Calibri" w:hAnsi="Calibri"/>
                <w:color w:val="000000"/>
                <w:sz w:val="22"/>
                <w:szCs w:val="22"/>
              </w:rPr>
            </w:pPr>
            <w:r>
              <w:rPr>
                <w:rFonts w:ascii="Calibri" w:hAnsi="Calibri"/>
                <w:color w:val="000000"/>
                <w:sz w:val="22"/>
                <w:szCs w:val="22"/>
              </w:rPr>
              <w:t>ком</w:t>
            </w:r>
          </w:p>
        </w:tc>
        <w:tc>
          <w:tcPr>
            <w:tcW w:w="1304" w:type="dxa"/>
            <w:tcBorders>
              <w:top w:val="nil"/>
              <w:left w:val="nil"/>
              <w:bottom w:val="single" w:sz="4"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2</w:t>
            </w:r>
          </w:p>
        </w:tc>
      </w:tr>
      <w:tr w:rsidR="00B35745" w:rsidTr="00C6118F">
        <w:trPr>
          <w:trHeight w:val="300"/>
        </w:trPr>
        <w:tc>
          <w:tcPr>
            <w:tcW w:w="7953" w:type="dxa"/>
            <w:tcBorders>
              <w:top w:val="nil"/>
              <w:left w:val="single" w:sz="8" w:space="0" w:color="auto"/>
              <w:bottom w:val="nil"/>
              <w:right w:val="nil"/>
            </w:tcBorders>
            <w:shd w:val="clear" w:color="auto" w:fill="auto"/>
            <w:noWrap/>
            <w:vAlign w:val="bottom"/>
            <w:hideMark/>
          </w:tcPr>
          <w:p w:rsidR="00B35745" w:rsidRDefault="00B35745">
            <w:pPr>
              <w:rPr>
                <w:rFonts w:ascii="Calibri" w:hAnsi="Calibri"/>
                <w:color w:val="000000"/>
                <w:sz w:val="22"/>
                <w:szCs w:val="22"/>
              </w:rPr>
            </w:pPr>
            <w:r>
              <w:rPr>
                <w:rFonts w:ascii="Calibri" w:hAnsi="Calibri"/>
                <w:color w:val="000000"/>
                <w:sz w:val="22"/>
                <w:szCs w:val="22"/>
              </w:rPr>
              <w:t xml:space="preserve"> ОСБ ПЛОЧЕ ( мин. дебљине  10мм;   димензије  2,5Х1,25мм)</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B35745" w:rsidRDefault="00C6118F">
            <w:pPr>
              <w:jc w:val="center"/>
              <w:rPr>
                <w:rFonts w:ascii="Calibri" w:hAnsi="Calibri"/>
                <w:color w:val="000000"/>
                <w:sz w:val="22"/>
                <w:szCs w:val="22"/>
              </w:rPr>
            </w:pPr>
            <w:r>
              <w:rPr>
                <w:rFonts w:ascii="Calibri" w:hAnsi="Calibri"/>
                <w:color w:val="000000"/>
                <w:sz w:val="22"/>
                <w:szCs w:val="22"/>
              </w:rPr>
              <w:t>ком</w:t>
            </w:r>
          </w:p>
        </w:tc>
        <w:tc>
          <w:tcPr>
            <w:tcW w:w="1304" w:type="dxa"/>
            <w:tcBorders>
              <w:top w:val="nil"/>
              <w:left w:val="nil"/>
              <w:bottom w:val="single" w:sz="4"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37</w:t>
            </w:r>
          </w:p>
        </w:tc>
      </w:tr>
      <w:tr w:rsidR="00B35745" w:rsidTr="00C6118F">
        <w:trPr>
          <w:trHeight w:val="300"/>
        </w:trPr>
        <w:tc>
          <w:tcPr>
            <w:tcW w:w="795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35745" w:rsidRDefault="00B35745">
            <w:pPr>
              <w:rPr>
                <w:rFonts w:ascii="Calibri" w:hAnsi="Calibri"/>
                <w:color w:val="000000"/>
                <w:sz w:val="22"/>
                <w:szCs w:val="22"/>
              </w:rPr>
            </w:pPr>
            <w:r>
              <w:rPr>
                <w:rFonts w:ascii="Calibri" w:hAnsi="Calibri"/>
                <w:color w:val="000000"/>
                <w:sz w:val="22"/>
                <w:szCs w:val="22"/>
              </w:rPr>
              <w:t>КОНДОР 3ММ ,  1/10М2</w:t>
            </w:r>
          </w:p>
        </w:tc>
        <w:tc>
          <w:tcPr>
            <w:tcW w:w="1248" w:type="dxa"/>
            <w:tcBorders>
              <w:top w:val="nil"/>
              <w:left w:val="nil"/>
              <w:bottom w:val="single" w:sz="4" w:space="0" w:color="auto"/>
              <w:right w:val="single" w:sz="4" w:space="0" w:color="auto"/>
            </w:tcBorders>
            <w:shd w:val="clear" w:color="auto" w:fill="auto"/>
            <w:noWrap/>
            <w:vAlign w:val="bottom"/>
            <w:hideMark/>
          </w:tcPr>
          <w:p w:rsidR="00B35745" w:rsidRDefault="00C6118F">
            <w:pPr>
              <w:jc w:val="center"/>
              <w:rPr>
                <w:rFonts w:ascii="Calibri" w:hAnsi="Calibri"/>
                <w:color w:val="000000"/>
                <w:sz w:val="22"/>
                <w:szCs w:val="22"/>
              </w:rPr>
            </w:pPr>
            <w:r>
              <w:rPr>
                <w:rFonts w:ascii="Calibri" w:hAnsi="Calibri"/>
                <w:color w:val="000000"/>
                <w:sz w:val="22"/>
                <w:szCs w:val="22"/>
              </w:rPr>
              <w:t>ролна</w:t>
            </w:r>
          </w:p>
        </w:tc>
        <w:tc>
          <w:tcPr>
            <w:tcW w:w="1304" w:type="dxa"/>
            <w:tcBorders>
              <w:top w:val="nil"/>
              <w:left w:val="nil"/>
              <w:bottom w:val="single" w:sz="4"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2</w:t>
            </w:r>
          </w:p>
        </w:tc>
      </w:tr>
      <w:tr w:rsidR="00B35745" w:rsidTr="00C6118F">
        <w:trPr>
          <w:trHeight w:val="300"/>
        </w:trPr>
        <w:tc>
          <w:tcPr>
            <w:tcW w:w="7953" w:type="dxa"/>
            <w:tcBorders>
              <w:top w:val="nil"/>
              <w:left w:val="single" w:sz="8" w:space="0" w:color="auto"/>
              <w:bottom w:val="single" w:sz="4" w:space="0" w:color="auto"/>
              <w:right w:val="single" w:sz="4" w:space="0" w:color="auto"/>
            </w:tcBorders>
            <w:shd w:val="clear" w:color="auto" w:fill="auto"/>
            <w:noWrap/>
            <w:vAlign w:val="bottom"/>
            <w:hideMark/>
          </w:tcPr>
          <w:p w:rsidR="00B35745" w:rsidRDefault="00B35745">
            <w:pPr>
              <w:rPr>
                <w:rFonts w:ascii="Calibri" w:hAnsi="Calibri"/>
                <w:color w:val="000000"/>
                <w:sz w:val="22"/>
                <w:szCs w:val="22"/>
              </w:rPr>
            </w:pPr>
            <w:r>
              <w:rPr>
                <w:rFonts w:ascii="Calibri" w:hAnsi="Calibri"/>
                <w:color w:val="000000"/>
                <w:sz w:val="22"/>
                <w:szCs w:val="22"/>
              </w:rPr>
              <w:t>КАБЕЛ  PP/Y  3 X 1,5 (PGP)</w:t>
            </w:r>
          </w:p>
        </w:tc>
        <w:tc>
          <w:tcPr>
            <w:tcW w:w="1248" w:type="dxa"/>
            <w:tcBorders>
              <w:top w:val="nil"/>
              <w:left w:val="nil"/>
              <w:bottom w:val="single" w:sz="4" w:space="0" w:color="auto"/>
              <w:right w:val="single" w:sz="4" w:space="0" w:color="auto"/>
            </w:tcBorders>
            <w:shd w:val="clear" w:color="auto" w:fill="auto"/>
            <w:noWrap/>
            <w:vAlign w:val="bottom"/>
            <w:hideMark/>
          </w:tcPr>
          <w:p w:rsidR="00B35745" w:rsidRDefault="00C6118F">
            <w:pPr>
              <w:jc w:val="center"/>
              <w:rPr>
                <w:rFonts w:ascii="Calibri" w:hAnsi="Calibri"/>
                <w:color w:val="000000"/>
                <w:sz w:val="22"/>
                <w:szCs w:val="22"/>
              </w:rPr>
            </w:pPr>
            <w:r>
              <w:rPr>
                <w:rFonts w:ascii="Calibri" w:hAnsi="Calibri"/>
                <w:color w:val="000000"/>
                <w:sz w:val="22"/>
                <w:szCs w:val="22"/>
              </w:rPr>
              <w:t>m</w:t>
            </w:r>
          </w:p>
        </w:tc>
        <w:tc>
          <w:tcPr>
            <w:tcW w:w="1304" w:type="dxa"/>
            <w:tcBorders>
              <w:top w:val="nil"/>
              <w:left w:val="nil"/>
              <w:bottom w:val="single" w:sz="4"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200</w:t>
            </w:r>
          </w:p>
        </w:tc>
      </w:tr>
      <w:tr w:rsidR="00C6118F" w:rsidTr="002B36B8">
        <w:trPr>
          <w:trHeight w:val="300"/>
        </w:trPr>
        <w:tc>
          <w:tcPr>
            <w:tcW w:w="7953" w:type="dxa"/>
            <w:tcBorders>
              <w:top w:val="nil"/>
              <w:left w:val="single" w:sz="8" w:space="0" w:color="auto"/>
              <w:bottom w:val="single" w:sz="4" w:space="0" w:color="auto"/>
              <w:right w:val="single" w:sz="4" w:space="0" w:color="auto"/>
            </w:tcBorders>
            <w:shd w:val="clear" w:color="auto" w:fill="auto"/>
            <w:noWrap/>
            <w:vAlign w:val="bottom"/>
            <w:hideMark/>
          </w:tcPr>
          <w:p w:rsidR="00C6118F" w:rsidRDefault="00C6118F">
            <w:pPr>
              <w:rPr>
                <w:rFonts w:ascii="Calibri" w:hAnsi="Calibri"/>
                <w:color w:val="000000"/>
                <w:sz w:val="22"/>
                <w:szCs w:val="22"/>
              </w:rPr>
            </w:pPr>
            <w:r>
              <w:rPr>
                <w:rFonts w:ascii="Calibri" w:hAnsi="Calibri"/>
                <w:color w:val="000000"/>
                <w:sz w:val="22"/>
                <w:szCs w:val="22"/>
              </w:rPr>
              <w:t>КАБЕЛ  PP/Y  3 X 2,5 (PGP)</w:t>
            </w:r>
          </w:p>
        </w:tc>
        <w:tc>
          <w:tcPr>
            <w:tcW w:w="1248" w:type="dxa"/>
            <w:tcBorders>
              <w:top w:val="nil"/>
              <w:left w:val="nil"/>
              <w:bottom w:val="single" w:sz="4" w:space="0" w:color="auto"/>
              <w:right w:val="single" w:sz="4" w:space="0" w:color="auto"/>
            </w:tcBorders>
            <w:shd w:val="clear" w:color="auto" w:fill="auto"/>
            <w:noWrap/>
            <w:hideMark/>
          </w:tcPr>
          <w:p w:rsidR="00C6118F" w:rsidRDefault="00C6118F" w:rsidP="00C6118F">
            <w:pPr>
              <w:jc w:val="center"/>
            </w:pPr>
            <w:r w:rsidRPr="006F0CBD">
              <w:rPr>
                <w:rFonts w:ascii="Calibri" w:hAnsi="Calibri"/>
                <w:color w:val="000000"/>
                <w:sz w:val="22"/>
                <w:szCs w:val="22"/>
              </w:rPr>
              <w:t>m</w:t>
            </w:r>
          </w:p>
        </w:tc>
        <w:tc>
          <w:tcPr>
            <w:tcW w:w="1304" w:type="dxa"/>
            <w:tcBorders>
              <w:top w:val="nil"/>
              <w:left w:val="nil"/>
              <w:bottom w:val="single" w:sz="4" w:space="0" w:color="auto"/>
              <w:right w:val="single" w:sz="8" w:space="0" w:color="auto"/>
            </w:tcBorders>
            <w:shd w:val="clear" w:color="auto" w:fill="auto"/>
            <w:noWrap/>
            <w:vAlign w:val="bottom"/>
            <w:hideMark/>
          </w:tcPr>
          <w:p w:rsidR="00C6118F" w:rsidRDefault="00C6118F">
            <w:pPr>
              <w:jc w:val="center"/>
              <w:rPr>
                <w:rFonts w:ascii="Calibri" w:hAnsi="Calibri"/>
                <w:color w:val="000000"/>
                <w:sz w:val="22"/>
                <w:szCs w:val="22"/>
              </w:rPr>
            </w:pPr>
            <w:r>
              <w:rPr>
                <w:rFonts w:ascii="Calibri" w:hAnsi="Calibri"/>
                <w:color w:val="000000"/>
                <w:sz w:val="22"/>
                <w:szCs w:val="22"/>
              </w:rPr>
              <w:t>150</w:t>
            </w:r>
          </w:p>
        </w:tc>
      </w:tr>
      <w:tr w:rsidR="00C6118F" w:rsidTr="002B36B8">
        <w:trPr>
          <w:trHeight w:val="300"/>
        </w:trPr>
        <w:tc>
          <w:tcPr>
            <w:tcW w:w="7953" w:type="dxa"/>
            <w:tcBorders>
              <w:top w:val="nil"/>
              <w:left w:val="single" w:sz="8" w:space="0" w:color="auto"/>
              <w:bottom w:val="single" w:sz="4" w:space="0" w:color="auto"/>
              <w:right w:val="single" w:sz="4" w:space="0" w:color="auto"/>
            </w:tcBorders>
            <w:shd w:val="clear" w:color="auto" w:fill="auto"/>
            <w:noWrap/>
            <w:vAlign w:val="bottom"/>
            <w:hideMark/>
          </w:tcPr>
          <w:p w:rsidR="00C6118F" w:rsidRDefault="00C6118F">
            <w:pPr>
              <w:rPr>
                <w:rFonts w:ascii="Calibri" w:hAnsi="Calibri"/>
                <w:color w:val="000000"/>
                <w:sz w:val="22"/>
                <w:szCs w:val="22"/>
              </w:rPr>
            </w:pPr>
            <w:r>
              <w:rPr>
                <w:rFonts w:ascii="Calibri" w:hAnsi="Calibri"/>
                <w:color w:val="000000"/>
                <w:sz w:val="22"/>
                <w:szCs w:val="22"/>
              </w:rPr>
              <w:t>КАБЕЛ  PP/Y  5 X 2,5 (PGP)</w:t>
            </w:r>
          </w:p>
        </w:tc>
        <w:tc>
          <w:tcPr>
            <w:tcW w:w="1248" w:type="dxa"/>
            <w:tcBorders>
              <w:top w:val="nil"/>
              <w:left w:val="nil"/>
              <w:bottom w:val="single" w:sz="4" w:space="0" w:color="auto"/>
              <w:right w:val="single" w:sz="4" w:space="0" w:color="auto"/>
            </w:tcBorders>
            <w:shd w:val="clear" w:color="auto" w:fill="auto"/>
            <w:noWrap/>
            <w:hideMark/>
          </w:tcPr>
          <w:p w:rsidR="00C6118F" w:rsidRDefault="00C6118F" w:rsidP="00C6118F">
            <w:pPr>
              <w:jc w:val="center"/>
            </w:pPr>
            <w:r w:rsidRPr="006F0CBD">
              <w:rPr>
                <w:rFonts w:ascii="Calibri" w:hAnsi="Calibri"/>
                <w:color w:val="000000"/>
                <w:sz w:val="22"/>
                <w:szCs w:val="22"/>
              </w:rPr>
              <w:t>m</w:t>
            </w:r>
          </w:p>
        </w:tc>
        <w:tc>
          <w:tcPr>
            <w:tcW w:w="1304" w:type="dxa"/>
            <w:tcBorders>
              <w:top w:val="nil"/>
              <w:left w:val="nil"/>
              <w:bottom w:val="single" w:sz="4" w:space="0" w:color="auto"/>
              <w:right w:val="single" w:sz="8" w:space="0" w:color="auto"/>
            </w:tcBorders>
            <w:shd w:val="clear" w:color="auto" w:fill="auto"/>
            <w:noWrap/>
            <w:vAlign w:val="bottom"/>
            <w:hideMark/>
          </w:tcPr>
          <w:p w:rsidR="00C6118F" w:rsidRDefault="00C6118F">
            <w:pPr>
              <w:jc w:val="center"/>
              <w:rPr>
                <w:rFonts w:ascii="Calibri" w:hAnsi="Calibri"/>
                <w:color w:val="000000"/>
                <w:sz w:val="22"/>
                <w:szCs w:val="22"/>
              </w:rPr>
            </w:pPr>
            <w:r>
              <w:rPr>
                <w:rFonts w:ascii="Calibri" w:hAnsi="Calibri"/>
                <w:color w:val="000000"/>
                <w:sz w:val="22"/>
                <w:szCs w:val="22"/>
              </w:rPr>
              <w:t>100</w:t>
            </w:r>
          </w:p>
        </w:tc>
      </w:tr>
      <w:tr w:rsidR="00C6118F" w:rsidTr="002B36B8">
        <w:trPr>
          <w:trHeight w:val="300"/>
        </w:trPr>
        <w:tc>
          <w:tcPr>
            <w:tcW w:w="7953" w:type="dxa"/>
            <w:tcBorders>
              <w:top w:val="nil"/>
              <w:left w:val="single" w:sz="8" w:space="0" w:color="auto"/>
              <w:bottom w:val="single" w:sz="4" w:space="0" w:color="auto"/>
              <w:right w:val="single" w:sz="4" w:space="0" w:color="auto"/>
            </w:tcBorders>
            <w:shd w:val="clear" w:color="auto" w:fill="auto"/>
            <w:noWrap/>
            <w:vAlign w:val="bottom"/>
            <w:hideMark/>
          </w:tcPr>
          <w:p w:rsidR="00C6118F" w:rsidRDefault="00C6118F">
            <w:pPr>
              <w:rPr>
                <w:rFonts w:ascii="Calibri" w:hAnsi="Calibri"/>
                <w:sz w:val="22"/>
                <w:szCs w:val="22"/>
              </w:rPr>
            </w:pPr>
            <w:r>
              <w:rPr>
                <w:rFonts w:ascii="Calibri" w:hAnsi="Calibri"/>
                <w:sz w:val="22"/>
                <w:szCs w:val="22"/>
              </w:rPr>
              <w:t>КАБЕЛ  PP/Y  5 X 6</w:t>
            </w:r>
          </w:p>
        </w:tc>
        <w:tc>
          <w:tcPr>
            <w:tcW w:w="1248" w:type="dxa"/>
            <w:tcBorders>
              <w:top w:val="nil"/>
              <w:left w:val="nil"/>
              <w:bottom w:val="single" w:sz="4" w:space="0" w:color="auto"/>
              <w:right w:val="single" w:sz="4" w:space="0" w:color="auto"/>
            </w:tcBorders>
            <w:shd w:val="clear" w:color="auto" w:fill="auto"/>
            <w:noWrap/>
            <w:hideMark/>
          </w:tcPr>
          <w:p w:rsidR="00C6118F" w:rsidRDefault="00C6118F" w:rsidP="00C6118F">
            <w:pPr>
              <w:jc w:val="center"/>
            </w:pPr>
            <w:r w:rsidRPr="006F0CBD">
              <w:rPr>
                <w:rFonts w:ascii="Calibri" w:hAnsi="Calibri"/>
                <w:color w:val="000000"/>
                <w:sz w:val="22"/>
                <w:szCs w:val="22"/>
              </w:rPr>
              <w:t>m</w:t>
            </w:r>
          </w:p>
        </w:tc>
        <w:tc>
          <w:tcPr>
            <w:tcW w:w="1304" w:type="dxa"/>
            <w:tcBorders>
              <w:top w:val="nil"/>
              <w:left w:val="nil"/>
              <w:bottom w:val="single" w:sz="4" w:space="0" w:color="auto"/>
              <w:right w:val="single" w:sz="8" w:space="0" w:color="auto"/>
            </w:tcBorders>
            <w:shd w:val="clear" w:color="auto" w:fill="auto"/>
            <w:noWrap/>
            <w:vAlign w:val="bottom"/>
            <w:hideMark/>
          </w:tcPr>
          <w:p w:rsidR="00C6118F" w:rsidRDefault="00C6118F">
            <w:pPr>
              <w:jc w:val="center"/>
              <w:rPr>
                <w:rFonts w:ascii="Calibri" w:hAnsi="Calibri"/>
                <w:color w:val="000000"/>
                <w:sz w:val="22"/>
                <w:szCs w:val="22"/>
              </w:rPr>
            </w:pPr>
            <w:r>
              <w:rPr>
                <w:rFonts w:ascii="Calibri" w:hAnsi="Calibri"/>
                <w:color w:val="000000"/>
                <w:sz w:val="22"/>
                <w:szCs w:val="22"/>
              </w:rPr>
              <w:t>10</w:t>
            </w:r>
          </w:p>
        </w:tc>
      </w:tr>
      <w:tr w:rsidR="00C6118F" w:rsidTr="002B36B8">
        <w:trPr>
          <w:trHeight w:val="300"/>
        </w:trPr>
        <w:tc>
          <w:tcPr>
            <w:tcW w:w="7953" w:type="dxa"/>
            <w:tcBorders>
              <w:top w:val="nil"/>
              <w:left w:val="single" w:sz="8" w:space="0" w:color="auto"/>
              <w:bottom w:val="single" w:sz="4" w:space="0" w:color="auto"/>
              <w:right w:val="single" w:sz="4" w:space="0" w:color="auto"/>
            </w:tcBorders>
            <w:shd w:val="clear" w:color="auto" w:fill="auto"/>
            <w:noWrap/>
            <w:vAlign w:val="bottom"/>
            <w:hideMark/>
          </w:tcPr>
          <w:p w:rsidR="00C6118F" w:rsidRDefault="00C6118F">
            <w:pPr>
              <w:rPr>
                <w:rFonts w:ascii="Calibri" w:hAnsi="Calibri"/>
                <w:sz w:val="22"/>
                <w:szCs w:val="22"/>
              </w:rPr>
            </w:pPr>
            <w:r>
              <w:rPr>
                <w:rFonts w:ascii="Calibri" w:hAnsi="Calibri"/>
                <w:sz w:val="22"/>
                <w:szCs w:val="22"/>
              </w:rPr>
              <w:t>БУЖИР ø 10,</w:t>
            </w:r>
          </w:p>
        </w:tc>
        <w:tc>
          <w:tcPr>
            <w:tcW w:w="1248" w:type="dxa"/>
            <w:tcBorders>
              <w:top w:val="nil"/>
              <w:left w:val="nil"/>
              <w:bottom w:val="single" w:sz="4" w:space="0" w:color="auto"/>
              <w:right w:val="single" w:sz="4" w:space="0" w:color="auto"/>
            </w:tcBorders>
            <w:shd w:val="clear" w:color="auto" w:fill="auto"/>
            <w:noWrap/>
            <w:hideMark/>
          </w:tcPr>
          <w:p w:rsidR="00C6118F" w:rsidRDefault="00C6118F" w:rsidP="00C6118F">
            <w:pPr>
              <w:jc w:val="center"/>
            </w:pPr>
            <w:r w:rsidRPr="006F0CBD">
              <w:rPr>
                <w:rFonts w:ascii="Calibri" w:hAnsi="Calibri"/>
                <w:color w:val="000000"/>
                <w:sz w:val="22"/>
                <w:szCs w:val="22"/>
              </w:rPr>
              <w:t>m</w:t>
            </w:r>
          </w:p>
        </w:tc>
        <w:tc>
          <w:tcPr>
            <w:tcW w:w="1304" w:type="dxa"/>
            <w:tcBorders>
              <w:top w:val="nil"/>
              <w:left w:val="nil"/>
              <w:bottom w:val="single" w:sz="4" w:space="0" w:color="auto"/>
              <w:right w:val="single" w:sz="8" w:space="0" w:color="auto"/>
            </w:tcBorders>
            <w:shd w:val="clear" w:color="auto" w:fill="auto"/>
            <w:noWrap/>
            <w:vAlign w:val="bottom"/>
            <w:hideMark/>
          </w:tcPr>
          <w:p w:rsidR="00C6118F" w:rsidRDefault="00C6118F">
            <w:pPr>
              <w:jc w:val="center"/>
              <w:rPr>
                <w:rFonts w:ascii="Calibri" w:hAnsi="Calibri"/>
                <w:color w:val="000000"/>
                <w:sz w:val="22"/>
                <w:szCs w:val="22"/>
              </w:rPr>
            </w:pPr>
            <w:r>
              <w:rPr>
                <w:rFonts w:ascii="Calibri" w:hAnsi="Calibri"/>
                <w:color w:val="000000"/>
                <w:sz w:val="22"/>
                <w:szCs w:val="22"/>
              </w:rPr>
              <w:t>100</w:t>
            </w:r>
          </w:p>
        </w:tc>
      </w:tr>
      <w:tr w:rsidR="00C6118F" w:rsidTr="002B36B8">
        <w:trPr>
          <w:trHeight w:val="300"/>
        </w:trPr>
        <w:tc>
          <w:tcPr>
            <w:tcW w:w="7953" w:type="dxa"/>
            <w:tcBorders>
              <w:top w:val="nil"/>
              <w:left w:val="single" w:sz="8" w:space="0" w:color="auto"/>
              <w:bottom w:val="single" w:sz="4" w:space="0" w:color="auto"/>
              <w:right w:val="single" w:sz="4" w:space="0" w:color="auto"/>
            </w:tcBorders>
            <w:shd w:val="clear" w:color="auto" w:fill="auto"/>
            <w:noWrap/>
            <w:vAlign w:val="bottom"/>
            <w:hideMark/>
          </w:tcPr>
          <w:p w:rsidR="00C6118F" w:rsidRDefault="00C6118F">
            <w:pPr>
              <w:rPr>
                <w:rFonts w:ascii="Calibri" w:hAnsi="Calibri"/>
                <w:sz w:val="22"/>
                <w:szCs w:val="22"/>
              </w:rPr>
            </w:pPr>
            <w:r>
              <w:rPr>
                <w:rFonts w:ascii="Calibri" w:hAnsi="Calibri"/>
                <w:sz w:val="22"/>
                <w:szCs w:val="22"/>
              </w:rPr>
              <w:t>БУЖИР ø 16,</w:t>
            </w:r>
          </w:p>
        </w:tc>
        <w:tc>
          <w:tcPr>
            <w:tcW w:w="1248" w:type="dxa"/>
            <w:tcBorders>
              <w:top w:val="nil"/>
              <w:left w:val="nil"/>
              <w:bottom w:val="single" w:sz="4" w:space="0" w:color="auto"/>
              <w:right w:val="single" w:sz="4" w:space="0" w:color="auto"/>
            </w:tcBorders>
            <w:shd w:val="clear" w:color="auto" w:fill="auto"/>
            <w:noWrap/>
            <w:hideMark/>
          </w:tcPr>
          <w:p w:rsidR="00C6118F" w:rsidRDefault="00C6118F" w:rsidP="00C6118F">
            <w:pPr>
              <w:jc w:val="center"/>
            </w:pPr>
            <w:r w:rsidRPr="006F0CBD">
              <w:rPr>
                <w:rFonts w:ascii="Calibri" w:hAnsi="Calibri"/>
                <w:color w:val="000000"/>
                <w:sz w:val="22"/>
                <w:szCs w:val="22"/>
              </w:rPr>
              <w:t>m</w:t>
            </w:r>
          </w:p>
        </w:tc>
        <w:tc>
          <w:tcPr>
            <w:tcW w:w="1304" w:type="dxa"/>
            <w:tcBorders>
              <w:top w:val="nil"/>
              <w:left w:val="nil"/>
              <w:bottom w:val="single" w:sz="4" w:space="0" w:color="auto"/>
              <w:right w:val="single" w:sz="8" w:space="0" w:color="auto"/>
            </w:tcBorders>
            <w:shd w:val="clear" w:color="auto" w:fill="auto"/>
            <w:noWrap/>
            <w:vAlign w:val="bottom"/>
            <w:hideMark/>
          </w:tcPr>
          <w:p w:rsidR="00C6118F" w:rsidRDefault="00C6118F">
            <w:pPr>
              <w:jc w:val="center"/>
              <w:rPr>
                <w:rFonts w:ascii="Calibri" w:hAnsi="Calibri"/>
                <w:color w:val="000000"/>
                <w:sz w:val="22"/>
                <w:szCs w:val="22"/>
              </w:rPr>
            </w:pPr>
            <w:r>
              <w:rPr>
                <w:rFonts w:ascii="Calibri" w:hAnsi="Calibri"/>
                <w:color w:val="000000"/>
                <w:sz w:val="22"/>
                <w:szCs w:val="22"/>
              </w:rPr>
              <w:t>100</w:t>
            </w:r>
          </w:p>
        </w:tc>
      </w:tr>
      <w:tr w:rsidR="00B35745" w:rsidTr="00C6118F">
        <w:trPr>
          <w:trHeight w:val="300"/>
        </w:trPr>
        <w:tc>
          <w:tcPr>
            <w:tcW w:w="7953" w:type="dxa"/>
            <w:tcBorders>
              <w:top w:val="nil"/>
              <w:left w:val="single" w:sz="8" w:space="0" w:color="auto"/>
              <w:bottom w:val="single" w:sz="4" w:space="0" w:color="auto"/>
              <w:right w:val="nil"/>
            </w:tcBorders>
            <w:shd w:val="clear" w:color="auto" w:fill="auto"/>
            <w:hideMark/>
          </w:tcPr>
          <w:p w:rsidR="00B35745" w:rsidRDefault="00B35745">
            <w:pPr>
              <w:rPr>
                <w:rFonts w:ascii="Calibri" w:hAnsi="Calibri"/>
                <w:sz w:val="20"/>
                <w:szCs w:val="20"/>
              </w:rPr>
            </w:pPr>
            <w:r>
              <w:rPr>
                <w:rFonts w:ascii="Calibri" w:hAnsi="Calibri"/>
                <w:sz w:val="20"/>
                <w:szCs w:val="20"/>
              </w:rPr>
              <w:t xml:space="preserve">РАЗВОДНА ТАБЛА УГРАДНА, ЗА МОНТАЖУ ДО 36  АУТОМАТСКИХ ОСИГУРАЧА, </w:t>
            </w:r>
          </w:p>
        </w:tc>
        <w:tc>
          <w:tcPr>
            <w:tcW w:w="1248" w:type="dxa"/>
            <w:tcBorders>
              <w:top w:val="nil"/>
              <w:left w:val="single" w:sz="4" w:space="0" w:color="auto"/>
              <w:bottom w:val="single" w:sz="4" w:space="0" w:color="auto"/>
              <w:right w:val="single" w:sz="4" w:space="0" w:color="auto"/>
            </w:tcBorders>
            <w:shd w:val="clear" w:color="auto" w:fill="auto"/>
            <w:noWrap/>
            <w:vAlign w:val="center"/>
            <w:hideMark/>
          </w:tcPr>
          <w:p w:rsidR="00B35745" w:rsidRDefault="00C6118F">
            <w:pPr>
              <w:jc w:val="center"/>
              <w:rPr>
                <w:rFonts w:ascii="Calibri" w:hAnsi="Calibri"/>
                <w:color w:val="000000"/>
                <w:sz w:val="22"/>
                <w:szCs w:val="22"/>
              </w:rPr>
            </w:pPr>
            <w:r>
              <w:rPr>
                <w:rFonts w:ascii="Calibri" w:hAnsi="Calibri"/>
                <w:color w:val="000000"/>
                <w:sz w:val="22"/>
                <w:szCs w:val="22"/>
              </w:rPr>
              <w:t>ком</w:t>
            </w:r>
          </w:p>
        </w:tc>
        <w:tc>
          <w:tcPr>
            <w:tcW w:w="1304" w:type="dxa"/>
            <w:tcBorders>
              <w:top w:val="nil"/>
              <w:left w:val="nil"/>
              <w:bottom w:val="single" w:sz="4"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1</w:t>
            </w:r>
          </w:p>
        </w:tc>
      </w:tr>
      <w:tr w:rsidR="00B35745" w:rsidTr="00C6118F">
        <w:trPr>
          <w:trHeight w:val="300"/>
        </w:trPr>
        <w:tc>
          <w:tcPr>
            <w:tcW w:w="7953" w:type="dxa"/>
            <w:tcBorders>
              <w:top w:val="nil"/>
              <w:left w:val="single" w:sz="8" w:space="0" w:color="auto"/>
              <w:bottom w:val="single" w:sz="4" w:space="0" w:color="auto"/>
              <w:right w:val="single" w:sz="4" w:space="0" w:color="auto"/>
            </w:tcBorders>
            <w:shd w:val="clear" w:color="auto" w:fill="auto"/>
            <w:noWrap/>
            <w:vAlign w:val="bottom"/>
            <w:hideMark/>
          </w:tcPr>
          <w:p w:rsidR="00B35745" w:rsidRDefault="00B35745">
            <w:pPr>
              <w:rPr>
                <w:rFonts w:ascii="Calibri" w:hAnsi="Calibri"/>
                <w:color w:val="000000"/>
                <w:sz w:val="22"/>
                <w:szCs w:val="22"/>
              </w:rPr>
            </w:pPr>
            <w:r>
              <w:rPr>
                <w:rFonts w:ascii="Calibri" w:hAnsi="Calibri"/>
                <w:color w:val="000000"/>
                <w:sz w:val="22"/>
                <w:szCs w:val="22"/>
              </w:rPr>
              <w:t>АУТОМАТСКИ ОСИГУРАЧИ 16 А</w:t>
            </w:r>
          </w:p>
        </w:tc>
        <w:tc>
          <w:tcPr>
            <w:tcW w:w="1248" w:type="dxa"/>
            <w:tcBorders>
              <w:top w:val="nil"/>
              <w:left w:val="nil"/>
              <w:bottom w:val="single" w:sz="4" w:space="0" w:color="auto"/>
              <w:right w:val="single" w:sz="4" w:space="0" w:color="auto"/>
            </w:tcBorders>
            <w:shd w:val="clear" w:color="auto" w:fill="auto"/>
            <w:noWrap/>
            <w:vAlign w:val="bottom"/>
            <w:hideMark/>
          </w:tcPr>
          <w:p w:rsidR="00B35745" w:rsidRDefault="00C6118F">
            <w:pPr>
              <w:jc w:val="center"/>
              <w:rPr>
                <w:rFonts w:ascii="Calibri" w:hAnsi="Calibri"/>
                <w:color w:val="000000"/>
                <w:sz w:val="22"/>
                <w:szCs w:val="22"/>
              </w:rPr>
            </w:pPr>
            <w:r>
              <w:rPr>
                <w:rFonts w:ascii="Calibri" w:hAnsi="Calibri"/>
                <w:color w:val="000000"/>
                <w:sz w:val="22"/>
                <w:szCs w:val="22"/>
              </w:rPr>
              <w:t>ком</w:t>
            </w:r>
          </w:p>
        </w:tc>
        <w:tc>
          <w:tcPr>
            <w:tcW w:w="1304" w:type="dxa"/>
            <w:tcBorders>
              <w:top w:val="nil"/>
              <w:left w:val="nil"/>
              <w:bottom w:val="single" w:sz="4"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15</w:t>
            </w:r>
          </w:p>
        </w:tc>
      </w:tr>
      <w:tr w:rsidR="00B35745" w:rsidTr="00C6118F">
        <w:trPr>
          <w:trHeight w:val="300"/>
        </w:trPr>
        <w:tc>
          <w:tcPr>
            <w:tcW w:w="7953" w:type="dxa"/>
            <w:tcBorders>
              <w:top w:val="nil"/>
              <w:left w:val="single" w:sz="8" w:space="0" w:color="auto"/>
              <w:bottom w:val="single" w:sz="4" w:space="0" w:color="auto"/>
              <w:right w:val="single" w:sz="4" w:space="0" w:color="auto"/>
            </w:tcBorders>
            <w:shd w:val="clear" w:color="auto" w:fill="auto"/>
            <w:noWrap/>
            <w:vAlign w:val="bottom"/>
            <w:hideMark/>
          </w:tcPr>
          <w:p w:rsidR="00B35745" w:rsidRDefault="00B35745">
            <w:pPr>
              <w:rPr>
                <w:rFonts w:ascii="Calibri" w:hAnsi="Calibri"/>
                <w:color w:val="000000"/>
                <w:sz w:val="22"/>
                <w:szCs w:val="22"/>
              </w:rPr>
            </w:pPr>
            <w:r>
              <w:rPr>
                <w:rFonts w:ascii="Calibri" w:hAnsi="Calibri"/>
                <w:color w:val="000000"/>
                <w:sz w:val="22"/>
                <w:szCs w:val="22"/>
              </w:rPr>
              <w:t>АУТОМАТСКИ ОСИГУРАЧИ 10 А</w:t>
            </w:r>
          </w:p>
        </w:tc>
        <w:tc>
          <w:tcPr>
            <w:tcW w:w="1248" w:type="dxa"/>
            <w:tcBorders>
              <w:top w:val="nil"/>
              <w:left w:val="nil"/>
              <w:bottom w:val="single" w:sz="4" w:space="0" w:color="auto"/>
              <w:right w:val="single" w:sz="4" w:space="0" w:color="auto"/>
            </w:tcBorders>
            <w:shd w:val="clear" w:color="auto" w:fill="auto"/>
            <w:noWrap/>
            <w:vAlign w:val="bottom"/>
            <w:hideMark/>
          </w:tcPr>
          <w:p w:rsidR="00B35745" w:rsidRDefault="00C6118F">
            <w:pPr>
              <w:jc w:val="center"/>
              <w:rPr>
                <w:rFonts w:ascii="Calibri" w:hAnsi="Calibri"/>
                <w:color w:val="000000"/>
                <w:sz w:val="22"/>
                <w:szCs w:val="22"/>
              </w:rPr>
            </w:pPr>
            <w:r>
              <w:rPr>
                <w:rFonts w:ascii="Calibri" w:hAnsi="Calibri"/>
                <w:color w:val="000000"/>
                <w:sz w:val="22"/>
                <w:szCs w:val="22"/>
              </w:rPr>
              <w:t>ком</w:t>
            </w:r>
          </w:p>
        </w:tc>
        <w:tc>
          <w:tcPr>
            <w:tcW w:w="1304" w:type="dxa"/>
            <w:tcBorders>
              <w:top w:val="nil"/>
              <w:left w:val="nil"/>
              <w:bottom w:val="single" w:sz="4"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5</w:t>
            </w:r>
          </w:p>
        </w:tc>
      </w:tr>
      <w:tr w:rsidR="00B35745" w:rsidTr="00C6118F">
        <w:trPr>
          <w:trHeight w:val="300"/>
        </w:trPr>
        <w:tc>
          <w:tcPr>
            <w:tcW w:w="7953" w:type="dxa"/>
            <w:tcBorders>
              <w:top w:val="nil"/>
              <w:left w:val="single" w:sz="8" w:space="0" w:color="auto"/>
              <w:bottom w:val="single" w:sz="4" w:space="0" w:color="auto"/>
              <w:right w:val="single" w:sz="4" w:space="0" w:color="auto"/>
            </w:tcBorders>
            <w:shd w:val="clear" w:color="auto" w:fill="auto"/>
            <w:noWrap/>
            <w:vAlign w:val="bottom"/>
            <w:hideMark/>
          </w:tcPr>
          <w:p w:rsidR="00B35745" w:rsidRDefault="00B35745">
            <w:pPr>
              <w:rPr>
                <w:rFonts w:ascii="Calibri" w:hAnsi="Calibri"/>
                <w:color w:val="000000"/>
                <w:sz w:val="22"/>
                <w:szCs w:val="22"/>
              </w:rPr>
            </w:pPr>
            <w:r>
              <w:rPr>
                <w:rFonts w:ascii="Calibri" w:hAnsi="Calibri"/>
                <w:color w:val="000000"/>
                <w:sz w:val="22"/>
                <w:szCs w:val="22"/>
              </w:rPr>
              <w:t>РАЗВОДНЕ КУТИЈЕ, УЗИДНЕ</w:t>
            </w:r>
          </w:p>
        </w:tc>
        <w:tc>
          <w:tcPr>
            <w:tcW w:w="1248" w:type="dxa"/>
            <w:tcBorders>
              <w:top w:val="nil"/>
              <w:left w:val="nil"/>
              <w:bottom w:val="single" w:sz="4" w:space="0" w:color="auto"/>
              <w:right w:val="single" w:sz="4" w:space="0" w:color="auto"/>
            </w:tcBorders>
            <w:shd w:val="clear" w:color="auto" w:fill="auto"/>
            <w:noWrap/>
            <w:vAlign w:val="bottom"/>
            <w:hideMark/>
          </w:tcPr>
          <w:p w:rsidR="00B35745" w:rsidRDefault="00C6118F">
            <w:pPr>
              <w:jc w:val="center"/>
              <w:rPr>
                <w:rFonts w:ascii="Calibri" w:hAnsi="Calibri"/>
                <w:color w:val="000000"/>
                <w:sz w:val="22"/>
                <w:szCs w:val="22"/>
              </w:rPr>
            </w:pPr>
            <w:r>
              <w:rPr>
                <w:rFonts w:ascii="Calibri" w:hAnsi="Calibri"/>
                <w:color w:val="000000"/>
                <w:sz w:val="22"/>
                <w:szCs w:val="22"/>
              </w:rPr>
              <w:t>ком</w:t>
            </w:r>
          </w:p>
        </w:tc>
        <w:tc>
          <w:tcPr>
            <w:tcW w:w="1304" w:type="dxa"/>
            <w:tcBorders>
              <w:top w:val="nil"/>
              <w:left w:val="nil"/>
              <w:bottom w:val="single" w:sz="4"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40</w:t>
            </w:r>
          </w:p>
        </w:tc>
      </w:tr>
      <w:tr w:rsidR="00B35745" w:rsidTr="00C6118F">
        <w:trPr>
          <w:trHeight w:val="300"/>
        </w:trPr>
        <w:tc>
          <w:tcPr>
            <w:tcW w:w="7953" w:type="dxa"/>
            <w:tcBorders>
              <w:top w:val="nil"/>
              <w:left w:val="single" w:sz="8" w:space="0" w:color="auto"/>
              <w:bottom w:val="single" w:sz="4" w:space="0" w:color="auto"/>
              <w:right w:val="single" w:sz="4" w:space="0" w:color="auto"/>
            </w:tcBorders>
            <w:shd w:val="clear" w:color="auto" w:fill="auto"/>
            <w:noWrap/>
            <w:vAlign w:val="bottom"/>
            <w:hideMark/>
          </w:tcPr>
          <w:p w:rsidR="00B35745" w:rsidRDefault="00B35745">
            <w:pPr>
              <w:rPr>
                <w:rFonts w:ascii="Calibri" w:hAnsi="Calibri"/>
                <w:color w:val="000000"/>
                <w:sz w:val="22"/>
                <w:szCs w:val="22"/>
              </w:rPr>
            </w:pPr>
            <w:r>
              <w:rPr>
                <w:rFonts w:ascii="Calibri" w:hAnsi="Calibri"/>
                <w:color w:val="000000"/>
                <w:sz w:val="22"/>
                <w:szCs w:val="22"/>
              </w:rPr>
              <w:t>ДОЗНЕ   ø 60</w:t>
            </w:r>
          </w:p>
        </w:tc>
        <w:tc>
          <w:tcPr>
            <w:tcW w:w="1248" w:type="dxa"/>
            <w:tcBorders>
              <w:top w:val="nil"/>
              <w:left w:val="nil"/>
              <w:bottom w:val="single" w:sz="4" w:space="0" w:color="auto"/>
              <w:right w:val="single" w:sz="4" w:space="0" w:color="auto"/>
            </w:tcBorders>
            <w:shd w:val="clear" w:color="auto" w:fill="auto"/>
            <w:noWrap/>
            <w:vAlign w:val="bottom"/>
            <w:hideMark/>
          </w:tcPr>
          <w:p w:rsidR="00B35745" w:rsidRDefault="00C6118F">
            <w:pPr>
              <w:jc w:val="center"/>
              <w:rPr>
                <w:rFonts w:ascii="Calibri" w:hAnsi="Calibri"/>
                <w:color w:val="000000"/>
                <w:sz w:val="22"/>
                <w:szCs w:val="22"/>
              </w:rPr>
            </w:pPr>
            <w:r>
              <w:rPr>
                <w:rFonts w:ascii="Calibri" w:hAnsi="Calibri"/>
                <w:color w:val="000000"/>
                <w:sz w:val="22"/>
                <w:szCs w:val="22"/>
              </w:rPr>
              <w:t>ком</w:t>
            </w:r>
          </w:p>
        </w:tc>
        <w:tc>
          <w:tcPr>
            <w:tcW w:w="1304" w:type="dxa"/>
            <w:tcBorders>
              <w:top w:val="nil"/>
              <w:left w:val="nil"/>
              <w:bottom w:val="single" w:sz="4"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50</w:t>
            </w:r>
          </w:p>
        </w:tc>
      </w:tr>
      <w:tr w:rsidR="00B35745" w:rsidTr="00C6118F">
        <w:trPr>
          <w:trHeight w:val="300"/>
        </w:trPr>
        <w:tc>
          <w:tcPr>
            <w:tcW w:w="7953" w:type="dxa"/>
            <w:tcBorders>
              <w:top w:val="nil"/>
              <w:left w:val="single" w:sz="8" w:space="0" w:color="auto"/>
              <w:bottom w:val="single" w:sz="4" w:space="0" w:color="auto"/>
              <w:right w:val="single" w:sz="4" w:space="0" w:color="auto"/>
            </w:tcBorders>
            <w:shd w:val="clear" w:color="auto" w:fill="auto"/>
            <w:noWrap/>
            <w:vAlign w:val="bottom"/>
            <w:hideMark/>
          </w:tcPr>
          <w:p w:rsidR="00B35745" w:rsidRDefault="00B35745">
            <w:pPr>
              <w:rPr>
                <w:rFonts w:ascii="Calibri" w:hAnsi="Calibri"/>
                <w:color w:val="000000"/>
                <w:sz w:val="22"/>
                <w:szCs w:val="22"/>
              </w:rPr>
            </w:pPr>
            <w:r>
              <w:rPr>
                <w:rFonts w:ascii="Calibri" w:hAnsi="Calibri"/>
                <w:color w:val="000000"/>
                <w:sz w:val="22"/>
                <w:szCs w:val="22"/>
              </w:rPr>
              <w:t xml:space="preserve">ТЕЛЕФОНСКИ КАБЛ, УЗИДНИ, </w:t>
            </w:r>
          </w:p>
        </w:tc>
        <w:tc>
          <w:tcPr>
            <w:tcW w:w="1248" w:type="dxa"/>
            <w:tcBorders>
              <w:top w:val="nil"/>
              <w:left w:val="nil"/>
              <w:bottom w:val="single" w:sz="4" w:space="0" w:color="auto"/>
              <w:right w:val="single" w:sz="4" w:space="0" w:color="auto"/>
            </w:tcBorders>
            <w:shd w:val="clear" w:color="auto" w:fill="auto"/>
            <w:noWrap/>
            <w:vAlign w:val="bottom"/>
            <w:hideMark/>
          </w:tcPr>
          <w:p w:rsidR="00B35745" w:rsidRDefault="00C6118F">
            <w:pPr>
              <w:jc w:val="center"/>
              <w:rPr>
                <w:rFonts w:ascii="Calibri" w:hAnsi="Calibri"/>
                <w:color w:val="000000"/>
                <w:sz w:val="22"/>
                <w:szCs w:val="22"/>
              </w:rPr>
            </w:pPr>
            <w:r>
              <w:rPr>
                <w:rFonts w:ascii="Calibri" w:hAnsi="Calibri"/>
                <w:color w:val="000000"/>
                <w:sz w:val="22"/>
                <w:szCs w:val="22"/>
              </w:rPr>
              <w:t>ком</w:t>
            </w:r>
          </w:p>
        </w:tc>
        <w:tc>
          <w:tcPr>
            <w:tcW w:w="1304" w:type="dxa"/>
            <w:tcBorders>
              <w:top w:val="nil"/>
              <w:left w:val="nil"/>
              <w:bottom w:val="single" w:sz="4"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100</w:t>
            </w:r>
          </w:p>
        </w:tc>
      </w:tr>
      <w:tr w:rsidR="00B35745" w:rsidTr="00C6118F">
        <w:trPr>
          <w:trHeight w:val="300"/>
        </w:trPr>
        <w:tc>
          <w:tcPr>
            <w:tcW w:w="7953" w:type="dxa"/>
            <w:tcBorders>
              <w:top w:val="nil"/>
              <w:left w:val="single" w:sz="8" w:space="0" w:color="auto"/>
              <w:bottom w:val="single" w:sz="4" w:space="0" w:color="auto"/>
              <w:right w:val="single" w:sz="4" w:space="0" w:color="auto"/>
            </w:tcBorders>
            <w:shd w:val="clear" w:color="auto" w:fill="auto"/>
            <w:noWrap/>
            <w:vAlign w:val="bottom"/>
            <w:hideMark/>
          </w:tcPr>
          <w:p w:rsidR="00B35745" w:rsidRDefault="00B35745">
            <w:pPr>
              <w:rPr>
                <w:rFonts w:ascii="Calibri" w:hAnsi="Calibri"/>
                <w:color w:val="000000"/>
                <w:sz w:val="22"/>
                <w:szCs w:val="22"/>
              </w:rPr>
            </w:pPr>
            <w:r>
              <w:rPr>
                <w:rFonts w:ascii="Calibri" w:hAnsi="Calibri"/>
                <w:color w:val="000000"/>
                <w:sz w:val="22"/>
                <w:szCs w:val="22"/>
              </w:rPr>
              <w:t>FID SKLOPKA 40А/0,5  SCHRACK, ТРОФАЗНА</w:t>
            </w:r>
          </w:p>
        </w:tc>
        <w:tc>
          <w:tcPr>
            <w:tcW w:w="1248" w:type="dxa"/>
            <w:tcBorders>
              <w:top w:val="nil"/>
              <w:left w:val="nil"/>
              <w:bottom w:val="single" w:sz="4" w:space="0" w:color="auto"/>
              <w:right w:val="single" w:sz="4" w:space="0" w:color="auto"/>
            </w:tcBorders>
            <w:shd w:val="clear" w:color="auto" w:fill="auto"/>
            <w:noWrap/>
            <w:vAlign w:val="bottom"/>
            <w:hideMark/>
          </w:tcPr>
          <w:p w:rsidR="00B35745" w:rsidRDefault="00C6118F">
            <w:pPr>
              <w:jc w:val="center"/>
              <w:rPr>
                <w:rFonts w:ascii="Calibri" w:hAnsi="Calibri"/>
                <w:color w:val="000000"/>
                <w:sz w:val="22"/>
                <w:szCs w:val="22"/>
              </w:rPr>
            </w:pPr>
            <w:r>
              <w:rPr>
                <w:rFonts w:ascii="Calibri" w:hAnsi="Calibri"/>
                <w:color w:val="000000"/>
                <w:sz w:val="22"/>
                <w:szCs w:val="22"/>
              </w:rPr>
              <w:t>ком</w:t>
            </w:r>
          </w:p>
        </w:tc>
        <w:tc>
          <w:tcPr>
            <w:tcW w:w="1304" w:type="dxa"/>
            <w:tcBorders>
              <w:top w:val="nil"/>
              <w:left w:val="nil"/>
              <w:bottom w:val="single" w:sz="4"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1</w:t>
            </w:r>
          </w:p>
        </w:tc>
      </w:tr>
      <w:tr w:rsidR="00B35745" w:rsidTr="00C6118F">
        <w:trPr>
          <w:trHeight w:val="315"/>
        </w:trPr>
        <w:tc>
          <w:tcPr>
            <w:tcW w:w="7953" w:type="dxa"/>
            <w:tcBorders>
              <w:top w:val="nil"/>
              <w:left w:val="single" w:sz="8" w:space="0" w:color="auto"/>
              <w:bottom w:val="nil"/>
              <w:right w:val="single" w:sz="4" w:space="0" w:color="auto"/>
            </w:tcBorders>
            <w:shd w:val="clear" w:color="auto" w:fill="auto"/>
            <w:noWrap/>
            <w:vAlign w:val="bottom"/>
            <w:hideMark/>
          </w:tcPr>
          <w:p w:rsidR="00B35745" w:rsidRDefault="00B35745">
            <w:pPr>
              <w:rPr>
                <w:rFonts w:ascii="Calibri" w:hAnsi="Calibri"/>
                <w:color w:val="000000"/>
                <w:sz w:val="22"/>
                <w:szCs w:val="22"/>
              </w:rPr>
            </w:pPr>
            <w:r>
              <w:rPr>
                <w:rFonts w:ascii="Calibri" w:hAnsi="Calibri"/>
                <w:color w:val="000000"/>
                <w:sz w:val="22"/>
                <w:szCs w:val="22"/>
              </w:rPr>
              <w:t xml:space="preserve">ШИНА ТРОФАЗНА </w:t>
            </w:r>
          </w:p>
        </w:tc>
        <w:tc>
          <w:tcPr>
            <w:tcW w:w="1248" w:type="dxa"/>
            <w:tcBorders>
              <w:top w:val="nil"/>
              <w:left w:val="nil"/>
              <w:bottom w:val="nil"/>
              <w:right w:val="single" w:sz="4" w:space="0" w:color="auto"/>
            </w:tcBorders>
            <w:shd w:val="clear" w:color="auto" w:fill="auto"/>
            <w:noWrap/>
            <w:vAlign w:val="bottom"/>
            <w:hideMark/>
          </w:tcPr>
          <w:p w:rsidR="00B35745" w:rsidRDefault="00C6118F">
            <w:pPr>
              <w:jc w:val="center"/>
              <w:rPr>
                <w:rFonts w:ascii="Calibri" w:hAnsi="Calibri"/>
                <w:color w:val="000000"/>
                <w:sz w:val="22"/>
                <w:szCs w:val="22"/>
              </w:rPr>
            </w:pPr>
            <w:r>
              <w:rPr>
                <w:rFonts w:ascii="Calibri" w:hAnsi="Calibri"/>
                <w:color w:val="000000"/>
                <w:sz w:val="22"/>
                <w:szCs w:val="22"/>
              </w:rPr>
              <w:t>ком</w:t>
            </w:r>
          </w:p>
        </w:tc>
        <w:tc>
          <w:tcPr>
            <w:tcW w:w="1304" w:type="dxa"/>
            <w:tcBorders>
              <w:top w:val="nil"/>
              <w:left w:val="nil"/>
              <w:bottom w:val="nil"/>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1</w:t>
            </w:r>
          </w:p>
        </w:tc>
      </w:tr>
      <w:tr w:rsidR="00B35745" w:rsidTr="00C6118F">
        <w:trPr>
          <w:trHeight w:val="330"/>
        </w:trPr>
        <w:tc>
          <w:tcPr>
            <w:tcW w:w="10505" w:type="dxa"/>
            <w:gridSpan w:val="3"/>
            <w:tcBorders>
              <w:top w:val="single" w:sz="8" w:space="0" w:color="auto"/>
              <w:left w:val="single" w:sz="8" w:space="0" w:color="auto"/>
              <w:bottom w:val="single" w:sz="8" w:space="0" w:color="auto"/>
              <w:right w:val="single" w:sz="8" w:space="0" w:color="000000"/>
            </w:tcBorders>
            <w:shd w:val="clear" w:color="000000" w:fill="CCC0DA"/>
            <w:noWrap/>
            <w:vAlign w:val="center"/>
            <w:hideMark/>
          </w:tcPr>
          <w:p w:rsidR="00B35745" w:rsidRDefault="00B35745">
            <w:pPr>
              <w:rPr>
                <w:rFonts w:ascii="Calibri" w:hAnsi="Calibri"/>
                <w:b/>
                <w:bCs/>
                <w:color w:val="000000"/>
              </w:rPr>
            </w:pPr>
            <w:r>
              <w:rPr>
                <w:rFonts w:ascii="Calibri" w:hAnsi="Calibri"/>
                <w:b/>
                <w:bCs/>
                <w:color w:val="000000"/>
              </w:rPr>
              <w:t>СИГУРОНОСНА УЛАЗНА МЕТАЛНА ВРАТА  -  ДЕСНА</w:t>
            </w:r>
          </w:p>
        </w:tc>
      </w:tr>
      <w:tr w:rsidR="00B35745" w:rsidTr="00C6118F">
        <w:trPr>
          <w:trHeight w:val="315"/>
        </w:trPr>
        <w:tc>
          <w:tcPr>
            <w:tcW w:w="7953" w:type="dxa"/>
            <w:tcBorders>
              <w:top w:val="nil"/>
              <w:left w:val="single" w:sz="8" w:space="0" w:color="auto"/>
              <w:bottom w:val="nil"/>
              <w:right w:val="single" w:sz="4" w:space="0" w:color="auto"/>
            </w:tcBorders>
            <w:shd w:val="clear" w:color="auto" w:fill="auto"/>
            <w:noWrap/>
            <w:vAlign w:val="center"/>
            <w:hideMark/>
          </w:tcPr>
          <w:p w:rsidR="00B35745" w:rsidRDefault="00B35745">
            <w:pPr>
              <w:rPr>
                <w:rFonts w:ascii="Calibri" w:hAnsi="Calibri"/>
                <w:color w:val="000000"/>
                <w:sz w:val="22"/>
                <w:szCs w:val="22"/>
              </w:rPr>
            </w:pPr>
            <w:r>
              <w:rPr>
                <w:rFonts w:ascii="Calibri" w:hAnsi="Calibri"/>
                <w:color w:val="000000"/>
                <w:sz w:val="22"/>
                <w:szCs w:val="22"/>
              </w:rPr>
              <w:t>110 Х 210 ДЕСНА</w:t>
            </w:r>
          </w:p>
        </w:tc>
        <w:tc>
          <w:tcPr>
            <w:tcW w:w="1248" w:type="dxa"/>
            <w:tcBorders>
              <w:top w:val="nil"/>
              <w:left w:val="nil"/>
              <w:bottom w:val="nil"/>
              <w:right w:val="single" w:sz="4" w:space="0" w:color="auto"/>
            </w:tcBorders>
            <w:shd w:val="clear" w:color="auto" w:fill="auto"/>
            <w:noWrap/>
            <w:vAlign w:val="bottom"/>
            <w:hideMark/>
          </w:tcPr>
          <w:p w:rsidR="00B35745" w:rsidRDefault="00C6118F" w:rsidP="00C6118F">
            <w:pPr>
              <w:jc w:val="center"/>
              <w:rPr>
                <w:rFonts w:ascii="Calibri" w:hAnsi="Calibri"/>
                <w:b/>
                <w:bCs/>
                <w:color w:val="000000"/>
                <w:sz w:val="22"/>
                <w:szCs w:val="22"/>
              </w:rPr>
            </w:pPr>
            <w:r>
              <w:rPr>
                <w:rFonts w:ascii="Calibri" w:hAnsi="Calibri"/>
                <w:color w:val="000000"/>
                <w:sz w:val="22"/>
                <w:szCs w:val="22"/>
              </w:rPr>
              <w:t>ком</w:t>
            </w:r>
          </w:p>
        </w:tc>
        <w:tc>
          <w:tcPr>
            <w:tcW w:w="1304" w:type="dxa"/>
            <w:tcBorders>
              <w:top w:val="nil"/>
              <w:left w:val="nil"/>
              <w:bottom w:val="nil"/>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1</w:t>
            </w:r>
          </w:p>
        </w:tc>
      </w:tr>
      <w:tr w:rsidR="00B35745" w:rsidTr="00C6118F">
        <w:trPr>
          <w:trHeight w:val="330"/>
        </w:trPr>
        <w:tc>
          <w:tcPr>
            <w:tcW w:w="10505" w:type="dxa"/>
            <w:gridSpan w:val="3"/>
            <w:tcBorders>
              <w:top w:val="single" w:sz="8" w:space="0" w:color="auto"/>
              <w:left w:val="single" w:sz="8" w:space="0" w:color="auto"/>
              <w:bottom w:val="single" w:sz="8" w:space="0" w:color="auto"/>
              <w:right w:val="single" w:sz="8" w:space="0" w:color="000000"/>
            </w:tcBorders>
            <w:shd w:val="clear" w:color="000000" w:fill="E5E0EC"/>
            <w:noWrap/>
            <w:hideMark/>
          </w:tcPr>
          <w:p w:rsidR="00B35745" w:rsidRDefault="00B35745">
            <w:pPr>
              <w:rPr>
                <w:rFonts w:ascii="Calibri" w:hAnsi="Calibri"/>
                <w:b/>
                <w:bCs/>
              </w:rPr>
            </w:pPr>
            <w:r>
              <w:rPr>
                <w:rFonts w:ascii="Calibri" w:hAnsi="Calibri"/>
                <w:b/>
                <w:bCs/>
              </w:rPr>
              <w:t xml:space="preserve">УЛАЗНА  ВРАТА, ПВЦ, ПЕТОКОМОРНА   -  ЛЕВА </w:t>
            </w:r>
          </w:p>
        </w:tc>
      </w:tr>
      <w:tr w:rsidR="00B35745" w:rsidTr="00C6118F">
        <w:trPr>
          <w:trHeight w:val="315"/>
        </w:trPr>
        <w:tc>
          <w:tcPr>
            <w:tcW w:w="7953" w:type="dxa"/>
            <w:tcBorders>
              <w:top w:val="nil"/>
              <w:left w:val="single" w:sz="8" w:space="0" w:color="auto"/>
              <w:bottom w:val="single" w:sz="4" w:space="0" w:color="auto"/>
              <w:right w:val="single" w:sz="4" w:space="0" w:color="auto"/>
            </w:tcBorders>
            <w:shd w:val="clear" w:color="auto" w:fill="auto"/>
            <w:noWrap/>
            <w:vAlign w:val="bottom"/>
            <w:hideMark/>
          </w:tcPr>
          <w:p w:rsidR="00B35745" w:rsidRDefault="00B35745">
            <w:pPr>
              <w:rPr>
                <w:rFonts w:ascii="Calibri" w:hAnsi="Calibri"/>
                <w:sz w:val="22"/>
                <w:szCs w:val="22"/>
              </w:rPr>
            </w:pPr>
            <w:r>
              <w:rPr>
                <w:rFonts w:ascii="Calibri" w:hAnsi="Calibri"/>
                <w:sz w:val="22"/>
                <w:szCs w:val="22"/>
              </w:rPr>
              <w:t xml:space="preserve">100 X 205 </w:t>
            </w:r>
          </w:p>
        </w:tc>
        <w:tc>
          <w:tcPr>
            <w:tcW w:w="1248" w:type="dxa"/>
            <w:tcBorders>
              <w:top w:val="nil"/>
              <w:left w:val="nil"/>
              <w:bottom w:val="nil"/>
              <w:right w:val="single" w:sz="4" w:space="0" w:color="auto"/>
            </w:tcBorders>
            <w:shd w:val="clear" w:color="auto" w:fill="auto"/>
            <w:noWrap/>
            <w:vAlign w:val="bottom"/>
            <w:hideMark/>
          </w:tcPr>
          <w:p w:rsidR="00B35745" w:rsidRDefault="00C6118F" w:rsidP="00C6118F">
            <w:pPr>
              <w:jc w:val="center"/>
              <w:rPr>
                <w:rFonts w:ascii="Calibri" w:hAnsi="Calibri"/>
                <w:color w:val="000000"/>
                <w:sz w:val="22"/>
                <w:szCs w:val="22"/>
              </w:rPr>
            </w:pPr>
            <w:r>
              <w:rPr>
                <w:rFonts w:ascii="Calibri" w:hAnsi="Calibri"/>
                <w:color w:val="000000"/>
                <w:sz w:val="22"/>
                <w:szCs w:val="22"/>
              </w:rPr>
              <w:t>ком</w:t>
            </w:r>
          </w:p>
        </w:tc>
        <w:tc>
          <w:tcPr>
            <w:tcW w:w="1304" w:type="dxa"/>
            <w:tcBorders>
              <w:top w:val="nil"/>
              <w:left w:val="nil"/>
              <w:bottom w:val="nil"/>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1</w:t>
            </w:r>
          </w:p>
        </w:tc>
      </w:tr>
      <w:tr w:rsidR="00B35745" w:rsidTr="00C6118F">
        <w:trPr>
          <w:trHeight w:val="960"/>
        </w:trPr>
        <w:tc>
          <w:tcPr>
            <w:tcW w:w="10505" w:type="dxa"/>
            <w:gridSpan w:val="3"/>
            <w:tcBorders>
              <w:top w:val="single" w:sz="8" w:space="0" w:color="auto"/>
              <w:left w:val="single" w:sz="8" w:space="0" w:color="auto"/>
              <w:bottom w:val="single" w:sz="8" w:space="0" w:color="auto"/>
              <w:right w:val="single" w:sz="8" w:space="0" w:color="000000"/>
            </w:tcBorders>
            <w:shd w:val="clear" w:color="000000" w:fill="CCC0DA"/>
            <w:hideMark/>
          </w:tcPr>
          <w:p w:rsidR="00B35745" w:rsidRDefault="00B35745" w:rsidP="00C6118F">
            <w:pPr>
              <w:rPr>
                <w:rFonts w:ascii="Calibri" w:hAnsi="Calibri"/>
                <w:b/>
                <w:bCs/>
                <w:color w:val="000000"/>
              </w:rPr>
            </w:pPr>
            <w:r>
              <w:rPr>
                <w:rFonts w:ascii="Calibri" w:hAnsi="Calibri"/>
                <w:b/>
                <w:bCs/>
                <w:color w:val="000000"/>
              </w:rPr>
              <w:t>ЈЕДНОКРИЛНИ ПВЦ ПРОЗОРИ  ( ШИРИНА х ВИСИНА) - застакљени термопанстаклом 4+12+4</w:t>
            </w:r>
            <w:r w:rsidR="00C6118F">
              <w:rPr>
                <w:rFonts w:ascii="Calibri" w:hAnsi="Calibri"/>
                <w:b/>
                <w:bCs/>
                <w:color w:val="000000"/>
              </w:rPr>
              <w:t>mm</w:t>
            </w:r>
            <w:r>
              <w:rPr>
                <w:rFonts w:ascii="Calibri" w:hAnsi="Calibri"/>
                <w:b/>
                <w:bCs/>
                <w:color w:val="000000"/>
              </w:rPr>
              <w:t>; петокоморни профили у белој боји; окретно и нагибно отварање са механозмом; без ролетни</w:t>
            </w:r>
          </w:p>
        </w:tc>
      </w:tr>
      <w:tr w:rsidR="00B35745" w:rsidTr="00C6118F">
        <w:trPr>
          <w:trHeight w:val="300"/>
        </w:trPr>
        <w:tc>
          <w:tcPr>
            <w:tcW w:w="7953" w:type="dxa"/>
            <w:tcBorders>
              <w:top w:val="nil"/>
              <w:left w:val="single" w:sz="8" w:space="0" w:color="auto"/>
              <w:bottom w:val="nil"/>
              <w:right w:val="nil"/>
            </w:tcBorders>
            <w:shd w:val="clear" w:color="auto" w:fill="auto"/>
            <w:noWrap/>
            <w:vAlign w:val="center"/>
            <w:hideMark/>
          </w:tcPr>
          <w:p w:rsidR="00B35745" w:rsidRDefault="00B35745">
            <w:pPr>
              <w:rPr>
                <w:rFonts w:ascii="Calibri" w:hAnsi="Calibri"/>
                <w:color w:val="000000"/>
                <w:sz w:val="22"/>
                <w:szCs w:val="22"/>
              </w:rPr>
            </w:pPr>
            <w:r>
              <w:rPr>
                <w:rFonts w:ascii="Calibri" w:hAnsi="Calibri"/>
                <w:color w:val="000000"/>
                <w:sz w:val="22"/>
                <w:szCs w:val="22"/>
              </w:rPr>
              <w:t xml:space="preserve">100 Х 120 ДЕСНИ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B35745" w:rsidRDefault="00C6118F" w:rsidP="00C6118F">
            <w:pPr>
              <w:jc w:val="center"/>
              <w:rPr>
                <w:rFonts w:ascii="Calibri" w:hAnsi="Calibri"/>
                <w:color w:val="000000"/>
                <w:sz w:val="22"/>
                <w:szCs w:val="22"/>
              </w:rPr>
            </w:pPr>
            <w:r>
              <w:rPr>
                <w:rFonts w:ascii="Calibri" w:hAnsi="Calibri"/>
                <w:color w:val="000000"/>
                <w:sz w:val="22"/>
                <w:szCs w:val="22"/>
              </w:rPr>
              <w:t>ком</w:t>
            </w:r>
          </w:p>
        </w:tc>
        <w:tc>
          <w:tcPr>
            <w:tcW w:w="1304" w:type="dxa"/>
            <w:tcBorders>
              <w:top w:val="nil"/>
              <w:left w:val="nil"/>
              <w:bottom w:val="single" w:sz="4"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1</w:t>
            </w:r>
          </w:p>
        </w:tc>
      </w:tr>
      <w:tr w:rsidR="00B35745" w:rsidTr="00C6118F">
        <w:trPr>
          <w:trHeight w:val="315"/>
        </w:trPr>
        <w:tc>
          <w:tcPr>
            <w:tcW w:w="7953" w:type="dxa"/>
            <w:tcBorders>
              <w:top w:val="single" w:sz="4" w:space="0" w:color="auto"/>
              <w:left w:val="single" w:sz="8" w:space="0" w:color="auto"/>
              <w:bottom w:val="nil"/>
              <w:right w:val="single" w:sz="4" w:space="0" w:color="auto"/>
            </w:tcBorders>
            <w:shd w:val="clear" w:color="auto" w:fill="auto"/>
            <w:noWrap/>
            <w:vAlign w:val="bottom"/>
            <w:hideMark/>
          </w:tcPr>
          <w:p w:rsidR="00B35745" w:rsidRDefault="00B35745">
            <w:pPr>
              <w:rPr>
                <w:rFonts w:ascii="Calibri" w:hAnsi="Calibri"/>
                <w:color w:val="000000"/>
                <w:sz w:val="22"/>
                <w:szCs w:val="22"/>
              </w:rPr>
            </w:pPr>
            <w:r>
              <w:rPr>
                <w:rFonts w:ascii="Calibri" w:hAnsi="Calibri"/>
                <w:color w:val="000000"/>
                <w:sz w:val="22"/>
                <w:szCs w:val="22"/>
              </w:rPr>
              <w:t>80х120 ЛЕВИ</w:t>
            </w:r>
          </w:p>
        </w:tc>
        <w:tc>
          <w:tcPr>
            <w:tcW w:w="1248" w:type="dxa"/>
            <w:tcBorders>
              <w:top w:val="nil"/>
              <w:left w:val="nil"/>
              <w:bottom w:val="nil"/>
              <w:right w:val="single" w:sz="4" w:space="0" w:color="auto"/>
            </w:tcBorders>
            <w:shd w:val="clear" w:color="auto" w:fill="auto"/>
            <w:noWrap/>
            <w:vAlign w:val="bottom"/>
            <w:hideMark/>
          </w:tcPr>
          <w:p w:rsidR="00B35745" w:rsidRDefault="00C6118F">
            <w:pPr>
              <w:jc w:val="center"/>
              <w:rPr>
                <w:rFonts w:ascii="Calibri" w:hAnsi="Calibri"/>
                <w:color w:val="000000"/>
                <w:sz w:val="22"/>
                <w:szCs w:val="22"/>
              </w:rPr>
            </w:pPr>
            <w:r>
              <w:rPr>
                <w:rFonts w:ascii="Calibri" w:hAnsi="Calibri"/>
                <w:color w:val="000000"/>
                <w:sz w:val="22"/>
                <w:szCs w:val="22"/>
              </w:rPr>
              <w:t>ком</w:t>
            </w:r>
          </w:p>
        </w:tc>
        <w:tc>
          <w:tcPr>
            <w:tcW w:w="1304" w:type="dxa"/>
            <w:tcBorders>
              <w:top w:val="nil"/>
              <w:left w:val="nil"/>
              <w:bottom w:val="nil"/>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2</w:t>
            </w:r>
          </w:p>
        </w:tc>
      </w:tr>
      <w:tr w:rsidR="00B35745" w:rsidTr="00C6118F">
        <w:trPr>
          <w:trHeight w:val="465"/>
        </w:trPr>
        <w:tc>
          <w:tcPr>
            <w:tcW w:w="10505" w:type="dxa"/>
            <w:gridSpan w:val="3"/>
            <w:tcBorders>
              <w:top w:val="single" w:sz="8" w:space="0" w:color="auto"/>
              <w:left w:val="single" w:sz="8" w:space="0" w:color="auto"/>
              <w:bottom w:val="single" w:sz="8" w:space="0" w:color="auto"/>
              <w:right w:val="single" w:sz="8" w:space="0" w:color="000000"/>
            </w:tcBorders>
            <w:shd w:val="clear" w:color="000000" w:fill="E6B9B8"/>
            <w:noWrap/>
            <w:vAlign w:val="center"/>
            <w:hideMark/>
          </w:tcPr>
          <w:p w:rsidR="00B35745" w:rsidRDefault="00B35745">
            <w:pPr>
              <w:rPr>
                <w:rFonts w:ascii="Calibri" w:hAnsi="Calibri"/>
                <w:b/>
                <w:bCs/>
                <w:color w:val="000000"/>
              </w:rPr>
            </w:pPr>
            <w:r>
              <w:rPr>
                <w:rFonts w:ascii="Calibri" w:hAnsi="Calibri"/>
                <w:b/>
                <w:bCs/>
                <w:color w:val="000000"/>
              </w:rPr>
              <w:t>ОПРЕМА ЗА КУПАТИЛА И ПЛОЧИЦЕ</w:t>
            </w:r>
          </w:p>
        </w:tc>
      </w:tr>
      <w:tr w:rsidR="00B35745" w:rsidTr="00C6118F">
        <w:trPr>
          <w:trHeight w:val="315"/>
        </w:trPr>
        <w:tc>
          <w:tcPr>
            <w:tcW w:w="7953" w:type="dxa"/>
            <w:tcBorders>
              <w:top w:val="nil"/>
              <w:left w:val="single" w:sz="8" w:space="0" w:color="auto"/>
              <w:bottom w:val="single" w:sz="8" w:space="0" w:color="auto"/>
              <w:right w:val="single" w:sz="4" w:space="0" w:color="auto"/>
            </w:tcBorders>
            <w:shd w:val="clear" w:color="auto" w:fill="auto"/>
            <w:noWrap/>
            <w:vAlign w:val="bottom"/>
            <w:hideMark/>
          </w:tcPr>
          <w:p w:rsidR="00B35745" w:rsidRDefault="00B35745">
            <w:pPr>
              <w:rPr>
                <w:rFonts w:ascii="Calibri" w:hAnsi="Calibri"/>
                <w:sz w:val="22"/>
                <w:szCs w:val="22"/>
              </w:rPr>
            </w:pPr>
            <w:r>
              <w:rPr>
                <w:rFonts w:ascii="Calibri" w:hAnsi="Calibri"/>
                <w:sz w:val="22"/>
                <w:szCs w:val="22"/>
              </w:rPr>
              <w:t xml:space="preserve">СПОЉНЕ ПОДНЕ ПЛОЧИЦЕ </w:t>
            </w:r>
          </w:p>
        </w:tc>
        <w:tc>
          <w:tcPr>
            <w:tcW w:w="1248" w:type="dxa"/>
            <w:tcBorders>
              <w:top w:val="nil"/>
              <w:left w:val="nil"/>
              <w:bottom w:val="single" w:sz="8" w:space="0" w:color="auto"/>
              <w:right w:val="nil"/>
            </w:tcBorders>
            <w:shd w:val="clear" w:color="auto" w:fill="auto"/>
            <w:noWrap/>
            <w:vAlign w:val="bottom"/>
            <w:hideMark/>
          </w:tcPr>
          <w:p w:rsidR="00B35745" w:rsidRDefault="00C6118F">
            <w:pPr>
              <w:jc w:val="center"/>
              <w:rPr>
                <w:rFonts w:ascii="Calibri" w:hAnsi="Calibri"/>
                <w:color w:val="000000"/>
                <w:sz w:val="22"/>
                <w:szCs w:val="22"/>
              </w:rPr>
            </w:pPr>
            <w:r>
              <w:rPr>
                <w:rFonts w:ascii="Calibri" w:hAnsi="Calibri"/>
                <w:color w:val="000000"/>
                <w:sz w:val="22"/>
                <w:szCs w:val="22"/>
              </w:rPr>
              <w:t>m</w:t>
            </w:r>
            <w:r w:rsidR="00B35745" w:rsidRPr="00C6118F">
              <w:rPr>
                <w:rFonts w:ascii="Calibri" w:hAnsi="Calibri"/>
                <w:color w:val="000000"/>
                <w:sz w:val="22"/>
                <w:szCs w:val="22"/>
                <w:vertAlign w:val="superscript"/>
              </w:rPr>
              <w:t>2</w:t>
            </w:r>
          </w:p>
        </w:tc>
        <w:tc>
          <w:tcPr>
            <w:tcW w:w="1304" w:type="dxa"/>
            <w:tcBorders>
              <w:top w:val="nil"/>
              <w:left w:val="single" w:sz="4" w:space="0" w:color="auto"/>
              <w:bottom w:val="single" w:sz="8" w:space="0" w:color="auto"/>
              <w:right w:val="single" w:sz="8" w:space="0" w:color="auto"/>
            </w:tcBorders>
            <w:shd w:val="clear" w:color="auto" w:fill="auto"/>
            <w:noWrap/>
            <w:vAlign w:val="bottom"/>
            <w:hideMark/>
          </w:tcPr>
          <w:p w:rsidR="00B35745" w:rsidRDefault="00B35745">
            <w:pPr>
              <w:jc w:val="center"/>
              <w:rPr>
                <w:rFonts w:ascii="Calibri" w:hAnsi="Calibri"/>
                <w:color w:val="000000"/>
                <w:sz w:val="22"/>
                <w:szCs w:val="22"/>
              </w:rPr>
            </w:pPr>
            <w:r>
              <w:rPr>
                <w:rFonts w:ascii="Calibri" w:hAnsi="Calibri"/>
                <w:color w:val="000000"/>
                <w:sz w:val="22"/>
                <w:szCs w:val="22"/>
              </w:rPr>
              <w:t>40</w:t>
            </w:r>
          </w:p>
        </w:tc>
      </w:tr>
    </w:tbl>
    <w:p w:rsidR="00816554" w:rsidRDefault="00816554" w:rsidP="001C34B4">
      <w:pPr>
        <w:ind w:left="-900"/>
        <w:rPr>
          <w:lang w:val="sr-Cyrl-CS"/>
        </w:rPr>
      </w:pPr>
    </w:p>
    <w:p w:rsidR="00816554" w:rsidRDefault="00816554" w:rsidP="00960D15">
      <w:pPr>
        <w:rPr>
          <w:rFonts w:ascii="Arial" w:hAnsi="Arial" w:cs="Arial"/>
          <w:sz w:val="20"/>
          <w:szCs w:val="20"/>
          <w:lang w:val="sr-Cyrl-CS"/>
        </w:rPr>
      </w:pPr>
    </w:p>
    <w:p w:rsidR="00E41093" w:rsidRDefault="00EF290C" w:rsidP="00EF290C">
      <w:pPr>
        <w:rPr>
          <w:rFonts w:ascii="Arial" w:hAnsi="Arial" w:cs="Arial"/>
          <w:sz w:val="22"/>
          <w:szCs w:val="22"/>
          <w:lang w:val="sr-Cyrl-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w:t>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t xml:space="preserve"> </w:t>
      </w:r>
      <w:r w:rsidR="00E41093" w:rsidRPr="009948BA">
        <w:rPr>
          <w:rFonts w:ascii="Arial" w:hAnsi="Arial" w:cs="Arial"/>
          <w:sz w:val="22"/>
          <w:szCs w:val="22"/>
          <w:lang w:val="sr-Cyrl-CS"/>
        </w:rPr>
        <w:t>Одговорно лице понуђача</w:t>
      </w:r>
    </w:p>
    <w:p w:rsidR="00E41093" w:rsidRDefault="006D29C1" w:rsidP="00EF290C">
      <w:pPr>
        <w:rPr>
          <w:rFonts w:ascii="Arial" w:hAnsi="Arial" w:cs="Arial"/>
          <w:sz w:val="22"/>
          <w:szCs w:val="22"/>
          <w:lang w:val="sr-Cyrl-CS"/>
        </w:rPr>
      </w:pPr>
      <w:r w:rsidRPr="006D29C1">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1028" type="#_x0000_t202" style="position:absolute;margin-left:182.5pt;margin-top:4.5pt;width:105.5pt;height:24pt;z-index:251657728;mso-width-relative:margin;mso-height-relative:margin" strokecolor="white">
            <v:textbox style="mso-next-textbox:#_x0000_s1028">
              <w:txbxContent>
                <w:p w:rsidR="006A705A" w:rsidRPr="009948BA" w:rsidRDefault="006A705A" w:rsidP="00EF290C">
                  <w:pPr>
                    <w:jc w:val="center"/>
                    <w:rPr>
                      <w:sz w:val="22"/>
                      <w:szCs w:val="22"/>
                    </w:rPr>
                  </w:pPr>
                  <w:r w:rsidRPr="009948BA">
                    <w:rPr>
                      <w:rFonts w:ascii="Arial" w:hAnsi="Arial" w:cs="Arial"/>
                      <w:sz w:val="22"/>
                      <w:szCs w:val="22"/>
                      <w:lang w:val="sr-Cyrl-CS"/>
                    </w:rPr>
                    <w:t>М.П.</w:t>
                  </w:r>
                </w:p>
              </w:txbxContent>
            </v:textbox>
          </v:shape>
        </w:pict>
      </w:r>
    </w:p>
    <w:p w:rsidR="00EF290C" w:rsidRPr="00E41093" w:rsidRDefault="00EF290C" w:rsidP="00EF290C">
      <w:pPr>
        <w:rPr>
          <w:rFonts w:ascii="Arial" w:hAnsi="Arial" w:cs="Arial"/>
          <w:sz w:val="22"/>
          <w:szCs w:val="22"/>
          <w:lang w:val="sr-Cyrl-CS"/>
        </w:rPr>
      </w:pPr>
      <w:r w:rsidRPr="009948BA">
        <w:rPr>
          <w:rFonts w:ascii="Arial" w:hAnsi="Arial" w:cs="Arial"/>
          <w:sz w:val="22"/>
          <w:szCs w:val="22"/>
          <w:lang w:val="sr-Cyrl-CS"/>
        </w:rPr>
        <w:lastRenderedPageBreak/>
        <w:t xml:space="preserve">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sidR="00E41093">
        <w:rPr>
          <w:rFonts w:ascii="Arial" w:hAnsi="Arial" w:cs="Arial"/>
          <w:sz w:val="22"/>
          <w:szCs w:val="22"/>
          <w:lang w:val="sr-Cyrl-CS"/>
        </w:rPr>
        <w:t xml:space="preserve">                         _____________________________</w:t>
      </w:r>
    </w:p>
    <w:p w:rsidR="00C377E4" w:rsidRPr="008421B4" w:rsidRDefault="00C377E4" w:rsidP="00C377E4">
      <w:pPr>
        <w:jc w:val="both"/>
        <w:rPr>
          <w:rFonts w:ascii="Arial" w:hAnsi="Arial" w:cs="Arial"/>
          <w:b/>
          <w:lang w:val="sr-Cyrl-CS"/>
        </w:rPr>
      </w:pPr>
      <w:r>
        <w:rPr>
          <w:rFonts w:ascii="Arial" w:hAnsi="Arial" w:cs="Arial"/>
          <w:b/>
          <w:lang w:val="sr-Latn-CS"/>
        </w:rPr>
        <w:t xml:space="preserve">III </w:t>
      </w:r>
      <w:r w:rsidRPr="008421B4">
        <w:rPr>
          <w:rFonts w:ascii="Arial" w:hAnsi="Arial" w:cs="Arial"/>
          <w:b/>
          <w:lang w:val="sr-Cyrl-CS"/>
        </w:rPr>
        <w:t>УСЛОВИ ЗА УЧЕШЋЕ У ПОСТУПКУ ЈАВНЕ НАБАВКЕ И УПУТС</w:t>
      </w:r>
      <w:r>
        <w:rPr>
          <w:rFonts w:ascii="Arial" w:hAnsi="Arial" w:cs="Arial"/>
          <w:b/>
          <w:lang w:val="sr-Cyrl-CS"/>
        </w:rPr>
        <w:t>Т</w:t>
      </w:r>
      <w:r w:rsidRPr="008421B4">
        <w:rPr>
          <w:rFonts w:ascii="Arial" w:hAnsi="Arial" w:cs="Arial"/>
          <w:b/>
          <w:lang w:val="sr-Cyrl-CS"/>
        </w:rPr>
        <w:t>ВО КАКО СЕ ДОКАЗУЈЕ ИСПУЊЕНОСТ УСЛОВА</w:t>
      </w:r>
    </w:p>
    <w:p w:rsidR="00C377E4" w:rsidRDefault="00C377E4" w:rsidP="00C377E4">
      <w:pPr>
        <w:pStyle w:val="Default"/>
        <w:rPr>
          <w:rFonts w:ascii="Arial" w:hAnsi="Arial" w:cs="Arial"/>
          <w:b/>
          <w:sz w:val="22"/>
          <w:szCs w:val="22"/>
          <w:lang w:val="ru-RU"/>
        </w:rPr>
      </w:pPr>
    </w:p>
    <w:p w:rsidR="00C377E4" w:rsidRPr="00E918BF" w:rsidRDefault="00C377E4" w:rsidP="00C377E4">
      <w:pPr>
        <w:pStyle w:val="Default"/>
        <w:numPr>
          <w:ilvl w:val="0"/>
          <w:numId w:val="13"/>
        </w:numPr>
        <w:ind w:left="360"/>
        <w:rPr>
          <w:rFonts w:ascii="Arial" w:hAnsi="Arial" w:cs="Arial"/>
          <w:b/>
          <w:sz w:val="22"/>
          <w:szCs w:val="22"/>
          <w:lang w:val="ru-RU"/>
        </w:rPr>
      </w:pPr>
      <w:r w:rsidRPr="00E918BF">
        <w:rPr>
          <w:rFonts w:ascii="Arial" w:hAnsi="Arial" w:cs="Arial"/>
          <w:b/>
          <w:sz w:val="22"/>
          <w:szCs w:val="22"/>
          <w:lang w:val="sr-Cyrl-CS"/>
        </w:rPr>
        <w:t xml:space="preserve">ОБАВЕЗНИ </w:t>
      </w:r>
      <w:r w:rsidRPr="00E918BF">
        <w:rPr>
          <w:rFonts w:ascii="Arial" w:hAnsi="Arial" w:cs="Arial"/>
          <w:b/>
          <w:sz w:val="22"/>
          <w:szCs w:val="22"/>
          <w:lang w:val="ru-RU"/>
        </w:rPr>
        <w:t xml:space="preserve">УСЛОВИ ПРОПИСАНИ ЧЛАНОМ 75. ЗАКОНА О ЈАВНИМ НАБАВКАМА </w:t>
      </w:r>
    </w:p>
    <w:p w:rsidR="00C377E4" w:rsidRPr="00E918BF" w:rsidRDefault="00C377E4" w:rsidP="00C377E4">
      <w:pPr>
        <w:pStyle w:val="Default"/>
        <w:ind w:firstLine="720"/>
        <w:jc w:val="both"/>
        <w:rPr>
          <w:rFonts w:ascii="Arial" w:hAnsi="Arial" w:cs="Arial"/>
          <w:sz w:val="22"/>
          <w:szCs w:val="22"/>
          <w:lang w:val="ru-RU"/>
        </w:rPr>
      </w:pPr>
      <w:r w:rsidRPr="00E918BF">
        <w:rPr>
          <w:rFonts w:ascii="Arial" w:hAnsi="Arial" w:cs="Arial"/>
          <w:sz w:val="22"/>
          <w:szCs w:val="22"/>
          <w:lang w:val="ru-RU"/>
        </w:rPr>
        <w:t xml:space="preserve">Право на учешће у поступку јавне набавке има </w:t>
      </w:r>
      <w:r w:rsidRPr="00E918BF">
        <w:rPr>
          <w:rFonts w:ascii="Arial" w:hAnsi="Arial" w:cs="Arial"/>
          <w:sz w:val="22"/>
          <w:szCs w:val="22"/>
          <w:lang w:val="sr-Cyrl-CS"/>
        </w:rPr>
        <w:t>п</w:t>
      </w:r>
      <w:r w:rsidRPr="00E918BF">
        <w:rPr>
          <w:rFonts w:ascii="Arial" w:hAnsi="Arial" w:cs="Arial"/>
          <w:sz w:val="22"/>
          <w:szCs w:val="22"/>
          <w:lang w:val="ru-RU"/>
        </w:rPr>
        <w:t xml:space="preserve">онуђач ако испуњава обавезне услове из члана 75. Закона о јавним набавкама: </w:t>
      </w:r>
    </w:p>
    <w:p w:rsidR="00C377E4" w:rsidRPr="00E918BF" w:rsidRDefault="00C377E4" w:rsidP="00C377E4">
      <w:pPr>
        <w:pStyle w:val="Default"/>
        <w:ind w:firstLine="720"/>
        <w:jc w:val="both"/>
        <w:rPr>
          <w:rFonts w:ascii="Arial" w:hAnsi="Arial" w:cs="Arial"/>
          <w:sz w:val="22"/>
          <w:szCs w:val="22"/>
          <w:lang w:val="ru-RU"/>
        </w:rPr>
      </w:pPr>
    </w:p>
    <w:p w:rsidR="00C377E4" w:rsidRPr="00E918BF" w:rsidRDefault="00C377E4" w:rsidP="00C377E4">
      <w:pPr>
        <w:pStyle w:val="Default"/>
        <w:numPr>
          <w:ilvl w:val="0"/>
          <w:numId w:val="39"/>
        </w:numPr>
        <w:jc w:val="both"/>
        <w:rPr>
          <w:rFonts w:ascii="Arial" w:hAnsi="Arial" w:cs="Arial"/>
          <w:sz w:val="22"/>
          <w:szCs w:val="22"/>
          <w:lang w:val="sr-Cyrl-CS"/>
        </w:rPr>
      </w:pPr>
      <w:r w:rsidRPr="00E918BF">
        <w:rPr>
          <w:rFonts w:ascii="Arial" w:hAnsi="Arial" w:cs="Arial"/>
          <w:sz w:val="22"/>
          <w:szCs w:val="22"/>
          <w:lang w:val="sr-Cyrl-CS"/>
        </w:rPr>
        <w:t>Да је регистрован код надлежног органа, односно уписан у одговарајући регистар.</w:t>
      </w:r>
    </w:p>
    <w:p w:rsidR="00C377E4" w:rsidRPr="00E918BF" w:rsidRDefault="00C377E4" w:rsidP="00C377E4">
      <w:pPr>
        <w:pStyle w:val="Default"/>
        <w:ind w:left="1080"/>
        <w:jc w:val="both"/>
        <w:rPr>
          <w:rFonts w:ascii="Arial" w:hAnsi="Arial" w:cs="Arial"/>
          <w:sz w:val="22"/>
          <w:szCs w:val="22"/>
          <w:lang w:val="ru-RU"/>
        </w:rPr>
      </w:pPr>
      <w:r w:rsidRPr="00E918BF">
        <w:rPr>
          <w:rFonts w:ascii="Arial" w:hAnsi="Arial" w:cs="Arial"/>
          <w:sz w:val="22"/>
          <w:szCs w:val="22"/>
          <w:lang w:val="sr-Cyrl-CS"/>
        </w:rPr>
        <w:t>Члан 75. став 1. Тачка</w:t>
      </w:r>
      <w:r>
        <w:rPr>
          <w:rFonts w:ascii="Arial" w:hAnsi="Arial" w:cs="Arial"/>
          <w:sz w:val="22"/>
          <w:szCs w:val="22"/>
        </w:rPr>
        <w:t xml:space="preserve"> </w:t>
      </w:r>
      <w:r w:rsidRPr="00E918BF">
        <w:rPr>
          <w:rFonts w:ascii="Arial" w:hAnsi="Arial" w:cs="Arial"/>
          <w:sz w:val="22"/>
          <w:szCs w:val="22"/>
          <w:lang w:val="sr-Cyrl-CS"/>
        </w:rPr>
        <w:t>1. Закона о јавним набавкама</w:t>
      </w:r>
    </w:p>
    <w:p w:rsidR="00C377E4" w:rsidRPr="00E918BF" w:rsidRDefault="00C377E4" w:rsidP="00C377E4">
      <w:pPr>
        <w:jc w:val="both"/>
        <w:rPr>
          <w:rFonts w:ascii="Arial" w:hAnsi="Arial" w:cs="Arial"/>
          <w:sz w:val="22"/>
          <w:szCs w:val="22"/>
          <w:lang w:val="sr-Cyrl-CS"/>
        </w:rPr>
      </w:pPr>
      <w:r w:rsidRPr="00E918BF">
        <w:rPr>
          <w:rFonts w:ascii="Arial" w:hAnsi="Arial" w:cs="Arial"/>
          <w:sz w:val="22"/>
          <w:szCs w:val="22"/>
          <w:lang w:val="sr-Cyrl-CS"/>
        </w:rPr>
        <w:tab/>
      </w:r>
      <w:r w:rsidRPr="00E918BF">
        <w:rPr>
          <w:rFonts w:ascii="Arial" w:hAnsi="Arial" w:cs="Arial"/>
          <w:sz w:val="22"/>
          <w:szCs w:val="22"/>
          <w:lang w:val="sr-Cyrl-CS"/>
        </w:rPr>
        <w:tab/>
      </w:r>
      <w:r w:rsidRPr="00E918BF">
        <w:rPr>
          <w:rFonts w:ascii="Arial" w:hAnsi="Arial" w:cs="Arial"/>
          <w:sz w:val="22"/>
          <w:szCs w:val="22"/>
          <w:u w:val="single"/>
          <w:lang w:val="sr-Cyrl-CS"/>
        </w:rPr>
        <w:t>Доказ</w:t>
      </w:r>
      <w:r w:rsidRPr="00E918BF">
        <w:rPr>
          <w:rFonts w:ascii="Arial" w:hAnsi="Arial" w:cs="Arial"/>
          <w:sz w:val="22"/>
          <w:szCs w:val="22"/>
          <w:lang w:val="sr-Cyrl-CS"/>
        </w:rPr>
        <w:t>: Извод из регистра Агенције за привредне регистре, односно извод из одговарајућег регистра</w:t>
      </w:r>
    </w:p>
    <w:p w:rsidR="00C377E4" w:rsidRPr="00E918BF" w:rsidRDefault="00C377E4" w:rsidP="00C377E4">
      <w:pPr>
        <w:jc w:val="both"/>
        <w:rPr>
          <w:rFonts w:ascii="Arial" w:hAnsi="Arial" w:cs="Arial"/>
          <w:sz w:val="22"/>
          <w:szCs w:val="22"/>
          <w:lang w:val="sr-Cyrl-CS"/>
        </w:rPr>
      </w:pPr>
    </w:p>
    <w:p w:rsidR="00C377E4" w:rsidRPr="00E918BF" w:rsidRDefault="00C377E4" w:rsidP="00C377E4">
      <w:pPr>
        <w:jc w:val="both"/>
        <w:rPr>
          <w:rFonts w:ascii="Arial" w:hAnsi="Arial" w:cs="Arial"/>
          <w:sz w:val="22"/>
          <w:szCs w:val="22"/>
          <w:lang w:val="sr-Cyrl-CS"/>
        </w:rPr>
      </w:pPr>
      <w:r w:rsidRPr="00E918BF">
        <w:rPr>
          <w:rFonts w:ascii="Arial" w:hAnsi="Arial" w:cs="Arial"/>
          <w:sz w:val="22"/>
          <w:szCs w:val="22"/>
          <w:lang w:val="sr-Cyrl-CS"/>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о јавним набавкама.</w:t>
      </w:r>
    </w:p>
    <w:p w:rsidR="00C377E4" w:rsidRPr="00E918BF" w:rsidRDefault="00C377E4" w:rsidP="00C377E4">
      <w:pPr>
        <w:jc w:val="both"/>
        <w:rPr>
          <w:rFonts w:ascii="Arial" w:hAnsi="Arial" w:cs="Arial"/>
          <w:sz w:val="22"/>
          <w:szCs w:val="22"/>
          <w:lang w:val="sr-Cyrl-CS"/>
        </w:rPr>
      </w:pPr>
    </w:p>
    <w:p w:rsidR="00C377E4" w:rsidRPr="00E918BF" w:rsidRDefault="00C377E4" w:rsidP="00C377E4">
      <w:pPr>
        <w:spacing w:before="120"/>
        <w:jc w:val="both"/>
        <w:rPr>
          <w:rFonts w:ascii="Arial" w:hAnsi="Arial" w:cs="Arial"/>
          <w:sz w:val="22"/>
          <w:szCs w:val="22"/>
          <w:lang w:val="sr-Cyrl-CS"/>
        </w:rPr>
      </w:pPr>
      <w:r w:rsidRPr="00E918BF">
        <w:rPr>
          <w:rFonts w:ascii="Arial" w:hAnsi="Arial" w:cs="Arial"/>
          <w:sz w:val="22"/>
          <w:szCs w:val="22"/>
          <w:lang w:val="sr-Cyrl-CS"/>
        </w:rPr>
        <w:tab/>
      </w:r>
      <w:r w:rsidRPr="00E918BF">
        <w:rPr>
          <w:rFonts w:ascii="Arial" w:hAnsi="Arial" w:cs="Arial"/>
          <w:sz w:val="22"/>
          <w:szCs w:val="22"/>
          <w:lang w:val="sr-Cyrl-CS"/>
        </w:rPr>
        <w:tab/>
      </w:r>
      <w:r w:rsidRPr="00E918BF">
        <w:rPr>
          <w:rFonts w:ascii="Arial" w:hAnsi="Arial" w:cs="Arial"/>
          <w:sz w:val="22"/>
          <w:szCs w:val="22"/>
          <w:u w:val="single"/>
          <w:lang w:val="sr-Cyrl-CS"/>
        </w:rPr>
        <w:t>Доказ</w:t>
      </w:r>
      <w:r w:rsidRPr="00E918BF">
        <w:rPr>
          <w:rFonts w:ascii="Arial" w:hAnsi="Arial" w:cs="Arial"/>
          <w:sz w:val="22"/>
          <w:szCs w:val="22"/>
          <w:lang w:val="sr-Cyrl-CS"/>
        </w:rPr>
        <w:t>: Извод из казнене евиденције, односно уверење надлежног суда и надлежне полицијске управе МУП-а; извод из казнене евиденције Посебног одељења за организовани криминал Вишег суда у Београду (докази који се прилажу не могу бити старији од 2 месеца од дана отварања понуда).</w:t>
      </w:r>
    </w:p>
    <w:p w:rsidR="00C377E4" w:rsidRPr="00E918BF" w:rsidRDefault="00C377E4" w:rsidP="00C377E4">
      <w:pPr>
        <w:spacing w:before="120"/>
        <w:ind w:firstLine="720"/>
        <w:jc w:val="both"/>
        <w:rPr>
          <w:rFonts w:ascii="Arial" w:hAnsi="Arial" w:cs="Arial"/>
          <w:sz w:val="22"/>
          <w:szCs w:val="22"/>
          <w:lang w:val="sr-Cyrl-CS"/>
        </w:rPr>
      </w:pPr>
    </w:p>
    <w:p w:rsidR="00C377E4" w:rsidRPr="00E918BF" w:rsidRDefault="00C377E4" w:rsidP="00C377E4">
      <w:pPr>
        <w:ind w:firstLine="720"/>
        <w:jc w:val="both"/>
        <w:rPr>
          <w:rFonts w:ascii="Arial" w:hAnsi="Arial" w:cs="Arial"/>
          <w:sz w:val="22"/>
          <w:szCs w:val="22"/>
          <w:lang w:val="sr-Cyrl-CS"/>
        </w:rPr>
      </w:pPr>
      <w:r w:rsidRPr="00E918BF">
        <w:rPr>
          <w:rFonts w:ascii="Arial" w:hAnsi="Arial" w:cs="Arial"/>
          <w:sz w:val="22"/>
          <w:szCs w:val="22"/>
          <w:lang w:val="sr-Cyrl-CS"/>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 о јавним набавкама.</w:t>
      </w:r>
    </w:p>
    <w:p w:rsidR="00C377E4" w:rsidRPr="00E918BF" w:rsidRDefault="00C377E4" w:rsidP="00C377E4">
      <w:pPr>
        <w:spacing w:before="120"/>
        <w:ind w:firstLine="425"/>
        <w:jc w:val="both"/>
        <w:rPr>
          <w:rFonts w:ascii="Arial" w:hAnsi="Arial" w:cs="Arial"/>
          <w:sz w:val="22"/>
          <w:szCs w:val="22"/>
          <w:lang w:val="sr-Cyrl-CS"/>
        </w:rPr>
      </w:pPr>
      <w:r w:rsidRPr="00E918BF">
        <w:rPr>
          <w:rFonts w:ascii="Arial" w:hAnsi="Arial" w:cs="Arial"/>
          <w:sz w:val="22"/>
          <w:szCs w:val="22"/>
          <w:lang w:val="sr-Cyrl-CS"/>
        </w:rPr>
        <w:t xml:space="preserve">             </w:t>
      </w:r>
      <w:r w:rsidRPr="00E918BF">
        <w:rPr>
          <w:rFonts w:ascii="Arial" w:hAnsi="Arial" w:cs="Arial"/>
          <w:sz w:val="22"/>
          <w:szCs w:val="22"/>
          <w:lang w:val="sr-Latn-CS"/>
        </w:rPr>
        <w:t xml:space="preserve">    </w:t>
      </w:r>
      <w:r w:rsidRPr="00E918BF">
        <w:rPr>
          <w:rFonts w:ascii="Arial" w:hAnsi="Arial" w:cs="Arial"/>
          <w:sz w:val="22"/>
          <w:szCs w:val="22"/>
          <w:u w:val="single"/>
          <w:lang w:val="sr-Cyrl-CS"/>
        </w:rPr>
        <w:t>Доказ</w:t>
      </w:r>
      <w:r w:rsidRPr="00E918BF">
        <w:rPr>
          <w:rFonts w:ascii="Arial" w:hAnsi="Arial" w:cs="Arial"/>
          <w:sz w:val="22"/>
          <w:szCs w:val="22"/>
          <w:lang w:val="sr-Cyrl-CS"/>
        </w:rPr>
        <w:t>: Уверење Пореске управе Министарства финансија да је измирио доспеле порезе и доприносе и уверење Пореске управе јединице локалне самоуправе да је измирио обавезе по основу изворних локалних јавних прихода или потврда надлежног органа да се понуђач налази у поступку приватизације (докази који се прилажу не могу бити старији од 2 месеца од дана отварања понуда).</w:t>
      </w:r>
    </w:p>
    <w:p w:rsidR="00C377E4" w:rsidRPr="00E918BF" w:rsidRDefault="00C377E4" w:rsidP="00C377E4">
      <w:pPr>
        <w:spacing w:before="120"/>
        <w:ind w:firstLine="720"/>
        <w:jc w:val="both"/>
        <w:rPr>
          <w:rFonts w:ascii="Arial" w:hAnsi="Arial" w:cs="Arial"/>
          <w:sz w:val="22"/>
          <w:szCs w:val="22"/>
          <w:lang w:val="sr-Cyrl-CS"/>
        </w:rPr>
      </w:pPr>
      <w:r w:rsidRPr="00E918BF">
        <w:rPr>
          <w:rFonts w:ascii="Arial" w:hAnsi="Arial" w:cs="Arial"/>
          <w:sz w:val="22"/>
          <w:szCs w:val="22"/>
          <w:lang w:val="sr-Cyrl-CS"/>
        </w:rPr>
        <w:t>4)  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 о јавним набавкама.</w:t>
      </w:r>
    </w:p>
    <w:p w:rsidR="00C377E4" w:rsidRPr="00E918BF" w:rsidRDefault="00C377E4" w:rsidP="00C377E4">
      <w:pPr>
        <w:jc w:val="both"/>
        <w:rPr>
          <w:rFonts w:ascii="Arial" w:hAnsi="Arial" w:cs="Arial"/>
          <w:b/>
          <w:sz w:val="22"/>
          <w:szCs w:val="22"/>
          <w:lang w:val="sr-Cyrl-CS"/>
        </w:rPr>
      </w:pPr>
      <w:r w:rsidRPr="00E918BF">
        <w:rPr>
          <w:rFonts w:ascii="Arial" w:hAnsi="Arial" w:cs="Arial"/>
          <w:sz w:val="22"/>
          <w:szCs w:val="22"/>
          <w:lang w:val="sr-Cyrl-CS"/>
        </w:rPr>
        <w:t xml:space="preserve">     </w:t>
      </w:r>
      <w:r w:rsidRPr="00E918BF">
        <w:rPr>
          <w:rFonts w:ascii="Arial" w:hAnsi="Arial" w:cs="Arial"/>
          <w:sz w:val="22"/>
          <w:szCs w:val="22"/>
          <w:lang w:val="sr-Cyrl-CS"/>
        </w:rPr>
        <w:tab/>
        <w:t xml:space="preserve">    </w:t>
      </w:r>
      <w:r>
        <w:rPr>
          <w:rFonts w:ascii="Arial" w:hAnsi="Arial" w:cs="Arial"/>
          <w:sz w:val="22"/>
          <w:szCs w:val="22"/>
          <w:lang w:val="sr-Cyrl-CS"/>
        </w:rPr>
        <w:t xml:space="preserve"> </w:t>
      </w:r>
      <w:r w:rsidRPr="00E918BF">
        <w:rPr>
          <w:rFonts w:ascii="Arial" w:hAnsi="Arial" w:cs="Arial"/>
          <w:sz w:val="22"/>
          <w:szCs w:val="22"/>
          <w:lang w:val="sr-Cyrl-CS"/>
        </w:rPr>
        <w:t>У поступку предметне набавке дозвола надлежног органа за обављање делатности није предвиђена посебним прописом.</w:t>
      </w:r>
    </w:p>
    <w:p w:rsidR="00C377E4" w:rsidRPr="00E918BF" w:rsidRDefault="00C377E4" w:rsidP="00C377E4">
      <w:pPr>
        <w:autoSpaceDE w:val="0"/>
        <w:autoSpaceDN w:val="0"/>
        <w:adjustRightInd w:val="0"/>
        <w:jc w:val="both"/>
        <w:rPr>
          <w:rFonts w:ascii="Arial" w:eastAsia="Arial Unicode MS" w:hAnsi="Arial" w:cs="Arial"/>
          <w:kern w:val="2"/>
          <w:sz w:val="22"/>
          <w:szCs w:val="22"/>
          <w:lang w:val="sr-Latn-CS" w:eastAsia="ar-SA"/>
        </w:rPr>
      </w:pPr>
    </w:p>
    <w:p w:rsidR="00C377E4" w:rsidRPr="00E918BF" w:rsidRDefault="00C377E4" w:rsidP="00C377E4">
      <w:pPr>
        <w:suppressAutoHyphens/>
        <w:ind w:hanging="851"/>
        <w:jc w:val="both"/>
        <w:rPr>
          <w:rFonts w:ascii="Arial" w:eastAsia="Arial Unicode MS" w:hAnsi="Arial" w:cs="Arial"/>
          <w:iCs/>
          <w:color w:val="000000"/>
          <w:kern w:val="2"/>
          <w:sz w:val="22"/>
          <w:szCs w:val="22"/>
          <w:lang w:val="sr-Cyrl-CS" w:eastAsia="ar-SA"/>
        </w:rPr>
      </w:pPr>
      <w:r w:rsidRPr="00E918BF">
        <w:rPr>
          <w:rFonts w:ascii="Arial" w:eastAsia="Arial Unicode MS" w:hAnsi="Arial" w:cs="Arial"/>
          <w:color w:val="000000"/>
          <w:kern w:val="2"/>
          <w:sz w:val="22"/>
          <w:szCs w:val="22"/>
          <w:lang w:val="sr-Cyrl-CS" w:eastAsia="ar-SA"/>
        </w:rPr>
        <w:t xml:space="preserve">                  </w:t>
      </w:r>
      <w:r w:rsidRPr="00E918BF">
        <w:rPr>
          <w:rFonts w:ascii="Arial" w:eastAsia="Arial Unicode MS" w:hAnsi="Arial" w:cs="Arial"/>
          <w:color w:val="000000"/>
          <w:kern w:val="2"/>
          <w:sz w:val="22"/>
          <w:szCs w:val="22"/>
          <w:lang w:val="sr-Latn-CS" w:eastAsia="ar-SA"/>
        </w:rPr>
        <w:t xml:space="preserve">        </w:t>
      </w:r>
      <w:r w:rsidRPr="00E918BF">
        <w:rPr>
          <w:rFonts w:ascii="Arial" w:hAnsi="Arial" w:cs="Arial"/>
          <w:sz w:val="22"/>
          <w:szCs w:val="22"/>
          <w:lang w:val="sr-Cyrl-CS" w:eastAsia="ar-SA"/>
        </w:rPr>
        <w:t xml:space="preserve">5) </w:t>
      </w:r>
      <w:r w:rsidRPr="00E918BF">
        <w:rPr>
          <w:rFonts w:ascii="Arial" w:eastAsia="Arial Unicode MS" w:hAnsi="Arial" w:cs="Arial"/>
          <w:color w:val="000000"/>
          <w:kern w:val="2"/>
          <w:sz w:val="22"/>
          <w:szCs w:val="22"/>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037B">
        <w:rPr>
          <w:rFonts w:ascii="Arial" w:eastAsia="Arial Unicode MS" w:hAnsi="Arial" w:cs="Arial"/>
          <w:kern w:val="2"/>
          <w:sz w:val="22"/>
          <w:szCs w:val="22"/>
          <w:lang w:eastAsia="ar-SA"/>
        </w:rPr>
        <w:t xml:space="preserve">као и да </w:t>
      </w:r>
      <w:r w:rsidRPr="00D8037B">
        <w:rPr>
          <w:rFonts w:ascii="Arial" w:hAnsi="Arial" w:cs="Arial"/>
          <w:sz w:val="22"/>
          <w:szCs w:val="22"/>
        </w:rPr>
        <w:t>нема забрану обављања делатности која је на снази у време подношења понуде</w:t>
      </w:r>
      <w:r w:rsidRPr="00D8037B">
        <w:rPr>
          <w:rFonts w:ascii="Arial" w:eastAsia="Arial Unicode MS" w:hAnsi="Arial" w:cs="Arial"/>
          <w:iCs/>
          <w:kern w:val="2"/>
          <w:sz w:val="22"/>
          <w:szCs w:val="22"/>
          <w:lang w:val="sr-Cyrl-CS" w:eastAsia="ar-SA"/>
        </w:rPr>
        <w:t xml:space="preserve"> </w:t>
      </w:r>
      <w:r w:rsidRPr="00E918BF">
        <w:rPr>
          <w:rFonts w:ascii="Arial" w:eastAsia="Arial Unicode MS" w:hAnsi="Arial" w:cs="Arial"/>
          <w:iCs/>
          <w:color w:val="000000"/>
          <w:kern w:val="2"/>
          <w:sz w:val="22"/>
          <w:szCs w:val="22"/>
          <w:lang w:val="sr-Cyrl-CS" w:eastAsia="ar-SA"/>
        </w:rPr>
        <w:t>(чл. 75. ст</w:t>
      </w:r>
      <w:r>
        <w:rPr>
          <w:rFonts w:ascii="Arial" w:eastAsia="Arial Unicode MS" w:hAnsi="Arial" w:cs="Arial"/>
          <w:iCs/>
          <w:color w:val="000000"/>
          <w:kern w:val="2"/>
          <w:sz w:val="22"/>
          <w:szCs w:val="22"/>
          <w:lang w:val="sr-Cyrl-CS" w:eastAsia="ar-SA"/>
        </w:rPr>
        <w:t>ав</w:t>
      </w:r>
      <w:r w:rsidRPr="00E918BF">
        <w:rPr>
          <w:rFonts w:ascii="Arial" w:eastAsia="Arial Unicode MS" w:hAnsi="Arial" w:cs="Arial"/>
          <w:iCs/>
          <w:color w:val="000000"/>
          <w:kern w:val="2"/>
          <w:sz w:val="22"/>
          <w:szCs w:val="22"/>
          <w:lang w:val="sr-Cyrl-CS" w:eastAsia="ar-SA"/>
        </w:rPr>
        <w:t xml:space="preserve"> 2. Закона).</w:t>
      </w:r>
    </w:p>
    <w:p w:rsidR="00C377E4" w:rsidRPr="00E918BF" w:rsidRDefault="00C377E4" w:rsidP="00C377E4">
      <w:pPr>
        <w:suppressAutoHyphens/>
        <w:ind w:hanging="851"/>
        <w:jc w:val="both"/>
        <w:rPr>
          <w:rFonts w:ascii="Arial" w:eastAsia="Arial Unicode MS" w:hAnsi="Arial" w:cs="Arial"/>
          <w:iCs/>
          <w:color w:val="000000"/>
          <w:kern w:val="2"/>
          <w:sz w:val="22"/>
          <w:szCs w:val="22"/>
          <w:lang w:val="sr-Cyrl-CS" w:eastAsia="ar-SA"/>
        </w:rPr>
      </w:pPr>
    </w:p>
    <w:p w:rsidR="00C377E4" w:rsidRPr="00E918BF" w:rsidRDefault="00C377E4" w:rsidP="00C377E4">
      <w:pPr>
        <w:autoSpaceDE w:val="0"/>
        <w:autoSpaceDN w:val="0"/>
        <w:adjustRightInd w:val="0"/>
        <w:jc w:val="both"/>
        <w:rPr>
          <w:rFonts w:ascii="Arial" w:hAnsi="Arial" w:cs="Arial"/>
          <w:sz w:val="22"/>
          <w:szCs w:val="22"/>
          <w:lang w:val="sr-Cyrl-CS"/>
        </w:rPr>
      </w:pPr>
      <w:r w:rsidRPr="00E918BF">
        <w:rPr>
          <w:rFonts w:ascii="Arial" w:hAnsi="Arial" w:cs="Arial"/>
          <w:b/>
          <w:sz w:val="22"/>
          <w:szCs w:val="22"/>
          <w:lang w:val="sr-Cyrl-CS" w:eastAsia="ar-SA"/>
        </w:rPr>
        <w:t xml:space="preserve">    </w:t>
      </w:r>
      <w:r w:rsidRPr="00E918BF">
        <w:rPr>
          <w:rFonts w:ascii="Arial" w:hAnsi="Arial" w:cs="Arial"/>
          <w:b/>
          <w:sz w:val="22"/>
          <w:szCs w:val="22"/>
          <w:lang w:val="sr-Latn-CS" w:eastAsia="ar-SA"/>
        </w:rPr>
        <w:t xml:space="preserve">        </w:t>
      </w:r>
      <w:r w:rsidRPr="00E918BF">
        <w:rPr>
          <w:rFonts w:ascii="Arial" w:hAnsi="Arial" w:cs="Arial"/>
          <w:b/>
          <w:sz w:val="22"/>
          <w:szCs w:val="22"/>
          <w:lang w:val="sr-Cyrl-CS" w:eastAsia="ar-SA"/>
        </w:rPr>
        <w:t xml:space="preserve">          </w:t>
      </w:r>
      <w:r w:rsidRPr="00E918BF">
        <w:rPr>
          <w:rFonts w:ascii="Arial" w:hAnsi="Arial" w:cs="Arial"/>
          <w:b/>
          <w:sz w:val="22"/>
          <w:szCs w:val="22"/>
          <w:lang w:val="sr-Latn-CS" w:eastAsia="ar-SA"/>
        </w:rPr>
        <w:t xml:space="preserve">  </w:t>
      </w:r>
      <w:r w:rsidRPr="00E918BF">
        <w:rPr>
          <w:rFonts w:ascii="Arial" w:hAnsi="Arial" w:cs="Arial"/>
          <w:sz w:val="22"/>
          <w:szCs w:val="22"/>
          <w:u w:val="single"/>
          <w:lang w:val="sr-Cyrl-CS" w:eastAsia="ar-SA"/>
        </w:rPr>
        <w:t>Доказ</w:t>
      </w:r>
      <w:r w:rsidRPr="00E918BF">
        <w:rPr>
          <w:rFonts w:ascii="Arial" w:hAnsi="Arial" w:cs="Arial"/>
          <w:sz w:val="22"/>
          <w:szCs w:val="22"/>
          <w:lang w:val="sr-Cyrl-CS" w:eastAsia="ar-SA"/>
        </w:rPr>
        <w:t>:</w:t>
      </w:r>
      <w:r w:rsidRPr="00E918BF">
        <w:rPr>
          <w:rFonts w:ascii="Arial" w:hAnsi="Arial" w:cs="Arial"/>
          <w:b/>
          <w:sz w:val="22"/>
          <w:szCs w:val="22"/>
          <w:lang w:val="sr-Cyrl-CS" w:eastAsia="ar-SA"/>
        </w:rPr>
        <w:t xml:space="preserve"> </w:t>
      </w:r>
      <w:r w:rsidRPr="00E918BF">
        <w:rPr>
          <w:rFonts w:ascii="Arial" w:hAnsi="Arial" w:cs="Arial"/>
          <w:sz w:val="22"/>
          <w:szCs w:val="22"/>
        </w:rPr>
        <w:t xml:space="preserve">Понуђач је дужан да у склопу своје понуде достави наведену изјаву која се налази </w:t>
      </w:r>
      <w:r w:rsidRPr="00E918BF">
        <w:rPr>
          <w:rFonts w:ascii="Arial" w:hAnsi="Arial" w:cs="Arial"/>
          <w:sz w:val="22"/>
          <w:szCs w:val="22"/>
          <w:lang w:val="sr-Cyrl-CS"/>
        </w:rPr>
        <w:t xml:space="preserve">под тачком </w:t>
      </w:r>
      <w:r w:rsidR="00B8710F">
        <w:rPr>
          <w:rFonts w:ascii="Arial" w:hAnsi="Arial" w:cs="Arial"/>
          <w:sz w:val="22"/>
          <w:szCs w:val="22"/>
          <w:lang w:val="sr-Cyrl-CS"/>
        </w:rPr>
        <w:t>9</w:t>
      </w:r>
      <w:r w:rsidRPr="00466B0B">
        <w:rPr>
          <w:rFonts w:ascii="Arial" w:hAnsi="Arial" w:cs="Arial"/>
          <w:sz w:val="22"/>
          <w:szCs w:val="22"/>
          <w:lang w:val="sr-Cyrl-CS"/>
        </w:rPr>
        <w:t>.</w:t>
      </w:r>
      <w:r w:rsidRPr="00E918BF">
        <w:rPr>
          <w:rFonts w:ascii="Arial" w:hAnsi="Arial" w:cs="Arial"/>
          <w:sz w:val="22"/>
          <w:szCs w:val="22"/>
          <w:lang w:val="sr-Cyrl-CS"/>
        </w:rPr>
        <w:t xml:space="preserve"> </w:t>
      </w:r>
      <w:r w:rsidRPr="00E918BF">
        <w:rPr>
          <w:rFonts w:ascii="Arial" w:hAnsi="Arial" w:cs="Arial"/>
          <w:sz w:val="22"/>
          <w:szCs w:val="22"/>
        </w:rPr>
        <w:t>Конкурсне документације</w:t>
      </w:r>
      <w:r>
        <w:rPr>
          <w:rFonts w:ascii="Arial" w:hAnsi="Arial" w:cs="Arial"/>
          <w:sz w:val="22"/>
          <w:szCs w:val="22"/>
          <w:lang w:val="sr-Cyrl-CS"/>
        </w:rPr>
        <w:t>.</w:t>
      </w:r>
    </w:p>
    <w:p w:rsidR="00C377E4" w:rsidRDefault="00C377E4" w:rsidP="00C377E4">
      <w:pPr>
        <w:autoSpaceDE w:val="0"/>
        <w:autoSpaceDN w:val="0"/>
        <w:adjustRightInd w:val="0"/>
        <w:jc w:val="both"/>
        <w:rPr>
          <w:rFonts w:ascii="Arial" w:hAnsi="Arial" w:cs="Arial"/>
          <w:b/>
          <w:sz w:val="22"/>
          <w:szCs w:val="22"/>
          <w:lang w:val="sr-Cyrl-CS" w:eastAsia="ar-SA"/>
        </w:rPr>
      </w:pPr>
    </w:p>
    <w:p w:rsidR="00C377E4" w:rsidRDefault="00C377E4" w:rsidP="00C377E4">
      <w:pPr>
        <w:autoSpaceDE w:val="0"/>
        <w:autoSpaceDN w:val="0"/>
        <w:adjustRightInd w:val="0"/>
        <w:jc w:val="both"/>
        <w:rPr>
          <w:rFonts w:ascii="Arial" w:hAnsi="Arial" w:cs="Arial"/>
          <w:b/>
          <w:sz w:val="22"/>
          <w:szCs w:val="22"/>
          <w:lang w:eastAsia="ar-SA"/>
        </w:rPr>
      </w:pPr>
    </w:p>
    <w:p w:rsidR="006A705A" w:rsidRDefault="006A705A" w:rsidP="00C377E4">
      <w:pPr>
        <w:autoSpaceDE w:val="0"/>
        <w:autoSpaceDN w:val="0"/>
        <w:adjustRightInd w:val="0"/>
        <w:jc w:val="both"/>
        <w:rPr>
          <w:rFonts w:ascii="Arial" w:hAnsi="Arial" w:cs="Arial"/>
          <w:b/>
          <w:sz w:val="22"/>
          <w:szCs w:val="22"/>
          <w:lang w:eastAsia="ar-SA"/>
        </w:rPr>
      </w:pPr>
    </w:p>
    <w:p w:rsidR="006A705A" w:rsidRPr="006A705A" w:rsidRDefault="006A705A" w:rsidP="00C377E4">
      <w:pPr>
        <w:autoSpaceDE w:val="0"/>
        <w:autoSpaceDN w:val="0"/>
        <w:adjustRightInd w:val="0"/>
        <w:jc w:val="both"/>
        <w:rPr>
          <w:rFonts w:ascii="Arial" w:hAnsi="Arial" w:cs="Arial"/>
          <w:b/>
          <w:sz w:val="22"/>
          <w:szCs w:val="22"/>
          <w:lang w:eastAsia="ar-SA"/>
        </w:rPr>
      </w:pPr>
    </w:p>
    <w:p w:rsidR="008526F7" w:rsidRDefault="008526F7" w:rsidP="00C377E4">
      <w:pPr>
        <w:autoSpaceDE w:val="0"/>
        <w:autoSpaceDN w:val="0"/>
        <w:adjustRightInd w:val="0"/>
        <w:jc w:val="both"/>
        <w:rPr>
          <w:rFonts w:ascii="Arial" w:hAnsi="Arial" w:cs="Arial"/>
          <w:b/>
          <w:sz w:val="22"/>
          <w:szCs w:val="22"/>
          <w:lang w:eastAsia="ar-SA"/>
        </w:rPr>
      </w:pPr>
    </w:p>
    <w:p w:rsidR="008526F7" w:rsidRPr="008526F7" w:rsidRDefault="008526F7" w:rsidP="00C377E4">
      <w:pPr>
        <w:autoSpaceDE w:val="0"/>
        <w:autoSpaceDN w:val="0"/>
        <w:adjustRightInd w:val="0"/>
        <w:jc w:val="both"/>
        <w:rPr>
          <w:rFonts w:ascii="Arial" w:hAnsi="Arial" w:cs="Arial"/>
          <w:b/>
          <w:sz w:val="22"/>
          <w:szCs w:val="22"/>
          <w:lang w:eastAsia="ar-SA"/>
        </w:rPr>
      </w:pPr>
    </w:p>
    <w:p w:rsidR="00EF290C" w:rsidRPr="00552F00" w:rsidRDefault="00EF290C" w:rsidP="00B41FE0">
      <w:pPr>
        <w:pStyle w:val="Default"/>
        <w:numPr>
          <w:ilvl w:val="0"/>
          <w:numId w:val="13"/>
        </w:numPr>
        <w:ind w:left="360"/>
        <w:rPr>
          <w:rFonts w:ascii="Arial" w:hAnsi="Arial" w:cs="Arial"/>
          <w:color w:val="auto"/>
          <w:sz w:val="22"/>
          <w:szCs w:val="22"/>
          <w:lang w:val="sr-Cyrl-CS"/>
        </w:rPr>
      </w:pPr>
      <w:r w:rsidRPr="00552F00">
        <w:rPr>
          <w:rFonts w:ascii="Arial" w:hAnsi="Arial" w:cs="Arial"/>
          <w:b/>
          <w:color w:val="auto"/>
          <w:sz w:val="22"/>
          <w:szCs w:val="22"/>
          <w:lang w:val="sr-Cyrl-CS"/>
        </w:rPr>
        <w:t xml:space="preserve">ДАТНИ УСЛОВИ </w:t>
      </w:r>
      <w:r w:rsidRPr="00552F00">
        <w:rPr>
          <w:rFonts w:ascii="Arial" w:hAnsi="Arial" w:cs="Arial"/>
          <w:b/>
          <w:color w:val="auto"/>
          <w:sz w:val="22"/>
          <w:szCs w:val="22"/>
          <w:lang w:val="ru-RU"/>
        </w:rPr>
        <w:t>ПРОПИСАНИ</w:t>
      </w:r>
      <w:r w:rsidRPr="00552F00">
        <w:rPr>
          <w:rFonts w:ascii="Arial" w:hAnsi="Arial" w:cs="Arial"/>
          <w:b/>
          <w:color w:val="auto"/>
          <w:sz w:val="22"/>
          <w:szCs w:val="22"/>
          <w:lang w:val="sr-Cyrl-CS"/>
        </w:rPr>
        <w:t xml:space="preserve"> ЧЛАНОМ 76. ЗАКОНА О ЈАВНИМ НАБАВКАМА</w:t>
      </w:r>
    </w:p>
    <w:p w:rsidR="00BD6640" w:rsidRDefault="00BD6640" w:rsidP="00B47079">
      <w:pPr>
        <w:autoSpaceDE w:val="0"/>
        <w:autoSpaceDN w:val="0"/>
        <w:adjustRightInd w:val="0"/>
        <w:ind w:left="360"/>
        <w:rPr>
          <w:rFonts w:ascii="Arial" w:hAnsi="Arial" w:cs="Arial"/>
          <w:bCs/>
          <w:sz w:val="22"/>
          <w:szCs w:val="22"/>
          <w:lang w:val="sr-Cyrl-CS"/>
        </w:rPr>
      </w:pPr>
      <w:r w:rsidRPr="00B47079">
        <w:rPr>
          <w:rFonts w:ascii="Arial" w:hAnsi="Arial" w:cs="Arial"/>
          <w:bCs/>
          <w:sz w:val="22"/>
          <w:szCs w:val="22"/>
        </w:rPr>
        <w:t xml:space="preserve">Наручилац у </w:t>
      </w:r>
      <w:r w:rsidR="00B47079" w:rsidRPr="00B47079">
        <w:rPr>
          <w:rFonts w:ascii="Arial" w:hAnsi="Arial" w:cs="Arial"/>
          <w:bCs/>
          <w:sz w:val="22"/>
          <w:szCs w:val="22"/>
          <w:lang w:val="sr-Cyrl-CS"/>
        </w:rPr>
        <w:t xml:space="preserve">овом </w:t>
      </w:r>
      <w:r w:rsidRPr="00B47079">
        <w:rPr>
          <w:rFonts w:ascii="Arial" w:hAnsi="Arial" w:cs="Arial"/>
          <w:bCs/>
          <w:sz w:val="22"/>
          <w:szCs w:val="22"/>
        </w:rPr>
        <w:t>предмету јавне</w:t>
      </w:r>
      <w:r w:rsidR="00B47079" w:rsidRPr="00B47079">
        <w:rPr>
          <w:rFonts w:ascii="Arial" w:hAnsi="Arial" w:cs="Arial"/>
          <w:bCs/>
          <w:sz w:val="22"/>
          <w:szCs w:val="22"/>
          <w:lang w:val="sr-Cyrl-CS"/>
        </w:rPr>
        <w:t xml:space="preserve"> </w:t>
      </w:r>
      <w:r w:rsidRPr="00B47079">
        <w:rPr>
          <w:rFonts w:ascii="Arial" w:hAnsi="Arial" w:cs="Arial"/>
          <w:bCs/>
          <w:sz w:val="22"/>
          <w:szCs w:val="22"/>
        </w:rPr>
        <w:t xml:space="preserve">набавке тражи да </w:t>
      </w:r>
      <w:r w:rsidR="00B47079" w:rsidRPr="00B47079">
        <w:rPr>
          <w:rFonts w:ascii="Arial" w:hAnsi="Arial" w:cs="Arial"/>
          <w:bCs/>
          <w:sz w:val="22"/>
          <w:szCs w:val="22"/>
          <w:lang w:val="sr-Cyrl-CS"/>
        </w:rPr>
        <w:t>П</w:t>
      </w:r>
      <w:r w:rsidRPr="00B47079">
        <w:rPr>
          <w:rFonts w:ascii="Arial" w:hAnsi="Arial" w:cs="Arial"/>
          <w:bCs/>
          <w:sz w:val="22"/>
          <w:szCs w:val="22"/>
        </w:rPr>
        <w:t>онуђач у</w:t>
      </w:r>
      <w:r w:rsidR="003B53B2">
        <w:rPr>
          <w:rFonts w:ascii="Arial" w:hAnsi="Arial" w:cs="Arial"/>
          <w:bCs/>
          <w:sz w:val="22"/>
          <w:szCs w:val="22"/>
          <w:lang w:val="sr-Cyrl-CS"/>
        </w:rPr>
        <w:t xml:space="preserve"> </w:t>
      </w:r>
      <w:r w:rsidRPr="00B47079">
        <w:rPr>
          <w:rFonts w:ascii="Arial" w:hAnsi="Arial" w:cs="Arial"/>
          <w:bCs/>
          <w:sz w:val="22"/>
          <w:szCs w:val="22"/>
        </w:rPr>
        <w:t>погледу доказа примерених</w:t>
      </w:r>
      <w:r w:rsidR="00B47079" w:rsidRPr="00B47079">
        <w:rPr>
          <w:rFonts w:ascii="Arial" w:hAnsi="Arial" w:cs="Arial"/>
          <w:bCs/>
          <w:sz w:val="22"/>
          <w:szCs w:val="22"/>
          <w:lang w:val="sr-Cyrl-CS"/>
        </w:rPr>
        <w:t xml:space="preserve"> </w:t>
      </w:r>
      <w:r w:rsidRPr="00B47079">
        <w:rPr>
          <w:rFonts w:ascii="Arial" w:hAnsi="Arial" w:cs="Arial"/>
          <w:bCs/>
          <w:sz w:val="22"/>
          <w:szCs w:val="22"/>
        </w:rPr>
        <w:t>предмету уговора</w:t>
      </w:r>
      <w:r w:rsidR="00B47079" w:rsidRPr="00B47079">
        <w:rPr>
          <w:rFonts w:ascii="Arial" w:hAnsi="Arial" w:cs="Arial"/>
          <w:bCs/>
          <w:sz w:val="22"/>
          <w:szCs w:val="22"/>
          <w:lang w:val="sr-Cyrl-CS"/>
        </w:rPr>
        <w:t xml:space="preserve">, </w:t>
      </w:r>
      <w:r w:rsidRPr="00B47079">
        <w:rPr>
          <w:rFonts w:ascii="Arial" w:hAnsi="Arial" w:cs="Arial"/>
          <w:bCs/>
          <w:sz w:val="22"/>
          <w:szCs w:val="22"/>
        </w:rPr>
        <w:t>испуни следеће услове:</w:t>
      </w:r>
    </w:p>
    <w:p w:rsidR="0012481E" w:rsidRPr="0012481E" w:rsidRDefault="0012481E" w:rsidP="00B47079">
      <w:pPr>
        <w:autoSpaceDE w:val="0"/>
        <w:autoSpaceDN w:val="0"/>
        <w:adjustRightInd w:val="0"/>
        <w:ind w:left="360"/>
        <w:rPr>
          <w:rFonts w:ascii="Arial" w:hAnsi="Arial" w:cs="Arial"/>
          <w:bCs/>
          <w:sz w:val="22"/>
          <w:szCs w:val="22"/>
          <w:lang w:val="sr-Cyrl-CS"/>
        </w:rPr>
      </w:pPr>
    </w:p>
    <w:p w:rsidR="0012481E" w:rsidRPr="0012481E" w:rsidRDefault="0012481E" w:rsidP="00B41FE0">
      <w:pPr>
        <w:numPr>
          <w:ilvl w:val="0"/>
          <w:numId w:val="25"/>
        </w:numPr>
        <w:autoSpaceDE w:val="0"/>
        <w:autoSpaceDN w:val="0"/>
        <w:adjustRightInd w:val="0"/>
        <w:jc w:val="both"/>
        <w:rPr>
          <w:rFonts w:ascii="Arial" w:hAnsi="Arial" w:cs="Arial"/>
          <w:bCs/>
          <w:sz w:val="22"/>
          <w:szCs w:val="22"/>
        </w:rPr>
      </w:pPr>
      <w:r w:rsidRPr="0012481E">
        <w:rPr>
          <w:rFonts w:ascii="Arial" w:hAnsi="Arial" w:cs="Arial"/>
          <w:bCs/>
          <w:sz w:val="22"/>
          <w:szCs w:val="22"/>
        </w:rPr>
        <w:t xml:space="preserve">Наручилац у </w:t>
      </w:r>
      <w:r w:rsidRPr="0012481E">
        <w:rPr>
          <w:rFonts w:ascii="Arial" w:hAnsi="Arial" w:cs="Arial"/>
          <w:bCs/>
          <w:sz w:val="22"/>
          <w:szCs w:val="22"/>
          <w:lang w:val="sr-Cyrl-CS"/>
        </w:rPr>
        <w:t xml:space="preserve">овом </w:t>
      </w:r>
      <w:r w:rsidRPr="0012481E">
        <w:rPr>
          <w:rFonts w:ascii="Arial" w:hAnsi="Arial" w:cs="Arial"/>
          <w:bCs/>
          <w:sz w:val="22"/>
          <w:szCs w:val="22"/>
        </w:rPr>
        <w:t>предмету јавне</w:t>
      </w:r>
      <w:r w:rsidRPr="0012481E">
        <w:rPr>
          <w:rFonts w:ascii="Arial" w:hAnsi="Arial" w:cs="Arial"/>
          <w:bCs/>
          <w:sz w:val="22"/>
          <w:szCs w:val="22"/>
          <w:lang w:val="sr-Cyrl-CS"/>
        </w:rPr>
        <w:t xml:space="preserve"> </w:t>
      </w:r>
      <w:r w:rsidRPr="0012481E">
        <w:rPr>
          <w:rFonts w:ascii="Arial" w:hAnsi="Arial" w:cs="Arial"/>
          <w:bCs/>
          <w:sz w:val="22"/>
          <w:szCs w:val="22"/>
        </w:rPr>
        <w:t xml:space="preserve">набавке тражи да </w:t>
      </w:r>
      <w:r>
        <w:rPr>
          <w:rFonts w:ascii="Arial" w:hAnsi="Arial" w:cs="Arial"/>
          <w:bCs/>
          <w:sz w:val="22"/>
          <w:szCs w:val="22"/>
          <w:lang w:val="sr-Cyrl-CS"/>
        </w:rPr>
        <w:t>П</w:t>
      </w:r>
      <w:r w:rsidRPr="0012481E">
        <w:rPr>
          <w:rFonts w:ascii="Arial" w:hAnsi="Arial" w:cs="Arial"/>
          <w:bCs/>
          <w:sz w:val="22"/>
          <w:szCs w:val="22"/>
        </w:rPr>
        <w:t>онуђач у</w:t>
      </w:r>
      <w:r>
        <w:rPr>
          <w:rFonts w:ascii="Arial" w:hAnsi="Arial" w:cs="Arial"/>
          <w:bCs/>
          <w:sz w:val="22"/>
          <w:szCs w:val="22"/>
          <w:lang w:val="sr-Cyrl-CS"/>
        </w:rPr>
        <w:t xml:space="preserve"> </w:t>
      </w:r>
      <w:r w:rsidRPr="0012481E">
        <w:rPr>
          <w:rFonts w:ascii="Arial" w:hAnsi="Arial" w:cs="Arial"/>
          <w:bCs/>
          <w:sz w:val="22"/>
          <w:szCs w:val="22"/>
        </w:rPr>
        <w:t>погледу техничког капацитета</w:t>
      </w:r>
      <w:r>
        <w:rPr>
          <w:rFonts w:ascii="Arial" w:hAnsi="Arial" w:cs="Arial"/>
          <w:bCs/>
          <w:sz w:val="22"/>
          <w:szCs w:val="22"/>
          <w:lang w:val="sr-Cyrl-CS"/>
        </w:rPr>
        <w:t xml:space="preserve"> </w:t>
      </w:r>
      <w:r w:rsidRPr="0012481E">
        <w:rPr>
          <w:rFonts w:ascii="Arial" w:hAnsi="Arial" w:cs="Arial"/>
          <w:bCs/>
          <w:sz w:val="22"/>
          <w:szCs w:val="22"/>
        </w:rPr>
        <w:t>испуни следеће услове,тј.</w:t>
      </w:r>
      <w:r>
        <w:rPr>
          <w:rFonts w:ascii="Arial" w:hAnsi="Arial" w:cs="Arial"/>
          <w:bCs/>
          <w:sz w:val="22"/>
          <w:szCs w:val="22"/>
          <w:lang w:val="sr-Cyrl-CS"/>
        </w:rPr>
        <w:t xml:space="preserve"> </w:t>
      </w:r>
      <w:r w:rsidRPr="0012481E">
        <w:rPr>
          <w:rFonts w:ascii="Arial" w:hAnsi="Arial" w:cs="Arial"/>
          <w:bCs/>
          <w:sz w:val="22"/>
          <w:szCs w:val="22"/>
        </w:rPr>
        <w:t>да поседује:</w:t>
      </w:r>
    </w:p>
    <w:p w:rsidR="0012481E" w:rsidRPr="0012481E" w:rsidRDefault="0012481E" w:rsidP="00B41FE0">
      <w:pPr>
        <w:numPr>
          <w:ilvl w:val="0"/>
          <w:numId w:val="26"/>
        </w:numPr>
        <w:autoSpaceDE w:val="0"/>
        <w:autoSpaceDN w:val="0"/>
        <w:adjustRightInd w:val="0"/>
        <w:rPr>
          <w:rFonts w:ascii="Arial" w:hAnsi="Arial" w:cs="Arial"/>
          <w:bCs/>
          <w:sz w:val="22"/>
          <w:szCs w:val="22"/>
        </w:rPr>
      </w:pPr>
      <w:r w:rsidRPr="0012481E">
        <w:rPr>
          <w:rFonts w:ascii="Arial" w:hAnsi="Arial" w:cs="Arial"/>
          <w:bCs/>
          <w:sz w:val="22"/>
          <w:szCs w:val="22"/>
        </w:rPr>
        <w:t xml:space="preserve">Камион </w:t>
      </w:r>
      <w:r w:rsidR="003B53B2">
        <w:rPr>
          <w:rFonts w:ascii="Arial" w:hAnsi="Arial" w:cs="Arial"/>
          <w:bCs/>
          <w:sz w:val="22"/>
          <w:szCs w:val="22"/>
          <w:lang w:val="sr-Cyrl-CS"/>
        </w:rPr>
        <w:t>за превоз робе</w:t>
      </w:r>
      <w:r w:rsidR="00552F00">
        <w:rPr>
          <w:rFonts w:ascii="Arial" w:hAnsi="Arial" w:cs="Arial"/>
          <w:bCs/>
          <w:sz w:val="22"/>
          <w:szCs w:val="22"/>
          <w:lang w:val="sr-Cyrl-CS"/>
        </w:rPr>
        <w:t xml:space="preserve"> носивости миниму</w:t>
      </w:r>
      <w:r w:rsidR="008526F7">
        <w:rPr>
          <w:rFonts w:ascii="Arial" w:hAnsi="Arial" w:cs="Arial"/>
          <w:bCs/>
          <w:sz w:val="22"/>
          <w:szCs w:val="22"/>
        </w:rPr>
        <w:t>м</w:t>
      </w:r>
      <w:r w:rsidR="00552F00">
        <w:rPr>
          <w:rFonts w:ascii="Arial" w:hAnsi="Arial" w:cs="Arial"/>
          <w:bCs/>
          <w:sz w:val="22"/>
          <w:szCs w:val="22"/>
          <w:lang w:val="sr-Cyrl-CS"/>
        </w:rPr>
        <w:t xml:space="preserve"> 2</w:t>
      </w:r>
      <w:r w:rsidR="00552F00">
        <w:rPr>
          <w:rFonts w:ascii="Arial" w:hAnsi="Arial" w:cs="Arial"/>
          <w:bCs/>
          <w:sz w:val="22"/>
          <w:szCs w:val="22"/>
          <w:lang w:val="sr-Latn-CS"/>
        </w:rPr>
        <w:t>t</w:t>
      </w:r>
    </w:p>
    <w:p w:rsidR="008F520B" w:rsidRDefault="008F520B" w:rsidP="008F520B">
      <w:pPr>
        <w:pStyle w:val="Default"/>
        <w:ind w:left="360"/>
        <w:rPr>
          <w:rFonts w:ascii="Arial" w:hAnsi="Arial" w:cs="Arial"/>
          <w:b/>
          <w:i/>
          <w:sz w:val="22"/>
          <w:szCs w:val="22"/>
          <w:lang w:val="ru-RU"/>
        </w:rPr>
      </w:pPr>
      <w:r w:rsidRPr="00412937">
        <w:rPr>
          <w:rFonts w:ascii="Arial" w:hAnsi="Arial" w:cs="Arial"/>
          <w:b/>
          <w:i/>
          <w:sz w:val="22"/>
          <w:szCs w:val="22"/>
          <w:lang w:val="ru-RU"/>
        </w:rPr>
        <w:t>Доказ</w:t>
      </w:r>
      <w:r>
        <w:rPr>
          <w:rFonts w:ascii="Arial" w:hAnsi="Arial" w:cs="Arial"/>
          <w:b/>
          <w:i/>
          <w:sz w:val="22"/>
          <w:szCs w:val="22"/>
          <w:lang w:val="ru-RU"/>
        </w:rPr>
        <w:t>и</w:t>
      </w:r>
      <w:r w:rsidRPr="00412937">
        <w:rPr>
          <w:rFonts w:ascii="Arial" w:hAnsi="Arial" w:cs="Arial"/>
          <w:b/>
          <w:i/>
          <w:sz w:val="22"/>
          <w:szCs w:val="22"/>
          <w:lang w:val="ru-RU"/>
        </w:rPr>
        <w:t>:</w:t>
      </w:r>
    </w:p>
    <w:p w:rsidR="00BC22DF" w:rsidRPr="00C61620" w:rsidRDefault="003B53B2" w:rsidP="00B41FE0">
      <w:pPr>
        <w:numPr>
          <w:ilvl w:val="0"/>
          <w:numId w:val="27"/>
        </w:numPr>
        <w:autoSpaceDE w:val="0"/>
        <w:autoSpaceDN w:val="0"/>
        <w:adjustRightInd w:val="0"/>
        <w:jc w:val="both"/>
        <w:rPr>
          <w:rFonts w:ascii="Arial" w:hAnsi="Arial" w:cs="Arial"/>
          <w:bCs/>
          <w:sz w:val="22"/>
          <w:szCs w:val="22"/>
        </w:rPr>
      </w:pPr>
      <w:r w:rsidRPr="00C61620">
        <w:rPr>
          <w:rFonts w:ascii="Arial" w:hAnsi="Arial" w:cs="Arial"/>
          <w:sz w:val="22"/>
          <w:szCs w:val="22"/>
          <w:lang w:val="sr-Cyrl-CS"/>
        </w:rPr>
        <w:t>Копија саобраћајне дозволе за камион</w:t>
      </w:r>
      <w:r w:rsidRPr="00C61620">
        <w:rPr>
          <w:rFonts w:ascii="Arial" w:hAnsi="Arial" w:cs="Arial"/>
          <w:bCs/>
          <w:sz w:val="22"/>
          <w:szCs w:val="22"/>
        </w:rPr>
        <w:t xml:space="preserve"> </w:t>
      </w:r>
      <w:r w:rsidR="00C61620" w:rsidRPr="00C61620">
        <w:rPr>
          <w:rFonts w:ascii="Arial" w:hAnsi="Arial" w:cs="Arial"/>
          <w:bCs/>
          <w:sz w:val="22"/>
          <w:szCs w:val="22"/>
          <w:lang w:val="sr-Cyrl-CS"/>
        </w:rPr>
        <w:t xml:space="preserve">и </w:t>
      </w:r>
      <w:r w:rsidR="008F520B" w:rsidRPr="00C61620">
        <w:rPr>
          <w:rFonts w:ascii="Arial" w:hAnsi="Arial" w:cs="Arial"/>
          <w:bCs/>
          <w:sz w:val="22"/>
          <w:szCs w:val="22"/>
        </w:rPr>
        <w:t>књиговодствен</w:t>
      </w:r>
      <w:r w:rsidR="00C61620" w:rsidRPr="00C61620">
        <w:rPr>
          <w:rFonts w:ascii="Arial" w:hAnsi="Arial" w:cs="Arial"/>
          <w:bCs/>
          <w:sz w:val="22"/>
          <w:szCs w:val="22"/>
          <w:lang w:val="sr-Cyrl-CS"/>
        </w:rPr>
        <w:t>а</w:t>
      </w:r>
      <w:r w:rsidR="00C61620" w:rsidRPr="00C61620">
        <w:rPr>
          <w:rFonts w:ascii="Arial" w:hAnsi="Arial" w:cs="Arial"/>
          <w:bCs/>
          <w:sz w:val="22"/>
          <w:szCs w:val="22"/>
        </w:rPr>
        <w:t xml:space="preserve"> картиц</w:t>
      </w:r>
      <w:r w:rsidR="00C61620" w:rsidRPr="00C61620">
        <w:rPr>
          <w:rFonts w:ascii="Arial" w:hAnsi="Arial" w:cs="Arial"/>
          <w:bCs/>
          <w:sz w:val="22"/>
          <w:szCs w:val="22"/>
          <w:lang w:val="sr-Cyrl-CS"/>
        </w:rPr>
        <w:t>а</w:t>
      </w:r>
      <w:r w:rsidR="008F520B" w:rsidRPr="00C61620">
        <w:rPr>
          <w:rFonts w:ascii="Arial" w:hAnsi="Arial" w:cs="Arial"/>
          <w:bCs/>
          <w:sz w:val="22"/>
          <w:szCs w:val="22"/>
        </w:rPr>
        <w:t xml:space="preserve"> </w:t>
      </w:r>
      <w:r w:rsidR="00C61620" w:rsidRPr="00C61620">
        <w:rPr>
          <w:rFonts w:ascii="Arial" w:hAnsi="Arial" w:cs="Arial"/>
          <w:sz w:val="22"/>
          <w:szCs w:val="22"/>
          <w:lang w:val="sr-Cyrl-CS"/>
        </w:rPr>
        <w:t>на којој је књижено возило (оверена печатом фирме) или уговор о закупу/лизингу</w:t>
      </w:r>
      <w:r w:rsidR="00BC22DF" w:rsidRPr="00C61620">
        <w:rPr>
          <w:rFonts w:ascii="Arial" w:hAnsi="Arial" w:cs="Arial"/>
          <w:bCs/>
          <w:sz w:val="22"/>
          <w:szCs w:val="22"/>
        </w:rPr>
        <w:t>.</w:t>
      </w:r>
    </w:p>
    <w:p w:rsidR="00BC22DF" w:rsidRPr="00BC22DF" w:rsidRDefault="00BC22DF" w:rsidP="00B41FE0">
      <w:pPr>
        <w:numPr>
          <w:ilvl w:val="0"/>
          <w:numId w:val="28"/>
        </w:numPr>
        <w:autoSpaceDE w:val="0"/>
        <w:autoSpaceDN w:val="0"/>
        <w:adjustRightInd w:val="0"/>
        <w:rPr>
          <w:rFonts w:ascii="Arial" w:hAnsi="Arial" w:cs="Arial"/>
          <w:bCs/>
          <w:sz w:val="22"/>
          <w:szCs w:val="22"/>
          <w:lang w:val="sr-Cyrl-CS"/>
        </w:rPr>
      </w:pPr>
      <w:r w:rsidRPr="00BC22DF">
        <w:rPr>
          <w:rFonts w:ascii="Arial" w:hAnsi="Arial" w:cs="Arial"/>
          <w:bCs/>
          <w:sz w:val="22"/>
          <w:szCs w:val="22"/>
        </w:rPr>
        <w:t xml:space="preserve">Додатне услове из тачке </w:t>
      </w:r>
      <w:r w:rsidR="00C61620">
        <w:rPr>
          <w:rFonts w:ascii="Arial" w:hAnsi="Arial" w:cs="Arial"/>
          <w:bCs/>
          <w:sz w:val="22"/>
          <w:szCs w:val="22"/>
          <w:lang w:val="sr-Cyrl-CS"/>
        </w:rPr>
        <w:t>1</w:t>
      </w:r>
      <w:r w:rsidR="00BE49B3">
        <w:rPr>
          <w:rFonts w:ascii="Arial" w:hAnsi="Arial" w:cs="Arial"/>
          <w:bCs/>
          <w:sz w:val="22"/>
          <w:szCs w:val="22"/>
          <w:lang w:val="sr-Cyrl-CS"/>
        </w:rPr>
        <w:t>)</w:t>
      </w:r>
      <w:r>
        <w:rPr>
          <w:rFonts w:ascii="Arial" w:hAnsi="Arial" w:cs="Arial"/>
          <w:bCs/>
          <w:sz w:val="22"/>
          <w:szCs w:val="22"/>
        </w:rPr>
        <w:t xml:space="preserve"> мора да испуни сваки понуђач</w:t>
      </w:r>
      <w:r>
        <w:rPr>
          <w:rFonts w:ascii="Arial" w:hAnsi="Arial" w:cs="Arial"/>
          <w:bCs/>
          <w:sz w:val="22"/>
          <w:szCs w:val="22"/>
          <w:lang w:val="sr-Cyrl-CS"/>
        </w:rPr>
        <w:t>;</w:t>
      </w:r>
    </w:p>
    <w:p w:rsidR="00BC22DF" w:rsidRPr="00BC22DF" w:rsidRDefault="00BC22DF" w:rsidP="00B41FE0">
      <w:pPr>
        <w:numPr>
          <w:ilvl w:val="0"/>
          <w:numId w:val="28"/>
        </w:numPr>
        <w:autoSpaceDE w:val="0"/>
        <w:autoSpaceDN w:val="0"/>
        <w:adjustRightInd w:val="0"/>
        <w:rPr>
          <w:rFonts w:ascii="Arial" w:hAnsi="Arial" w:cs="Arial"/>
          <w:bCs/>
          <w:sz w:val="22"/>
          <w:szCs w:val="22"/>
          <w:lang w:val="sr-Cyrl-CS"/>
        </w:rPr>
      </w:pPr>
      <w:r w:rsidRPr="00BC22DF">
        <w:rPr>
          <w:rFonts w:ascii="Arial" w:hAnsi="Arial" w:cs="Arial"/>
          <w:bCs/>
          <w:sz w:val="22"/>
          <w:szCs w:val="22"/>
        </w:rPr>
        <w:t xml:space="preserve">Додатне услове из тачке </w:t>
      </w:r>
      <w:r w:rsidR="00C61620">
        <w:rPr>
          <w:rFonts w:ascii="Arial" w:hAnsi="Arial" w:cs="Arial"/>
          <w:bCs/>
          <w:sz w:val="22"/>
          <w:szCs w:val="22"/>
          <w:lang w:val="sr-Cyrl-CS"/>
        </w:rPr>
        <w:t>1</w:t>
      </w:r>
      <w:r w:rsidR="00BE49B3">
        <w:rPr>
          <w:rFonts w:ascii="Arial" w:hAnsi="Arial" w:cs="Arial"/>
          <w:bCs/>
          <w:sz w:val="22"/>
          <w:szCs w:val="22"/>
          <w:lang w:val="sr-Cyrl-CS"/>
        </w:rPr>
        <w:t xml:space="preserve">) </w:t>
      </w:r>
      <w:r w:rsidRPr="00BC22DF">
        <w:rPr>
          <w:rFonts w:ascii="Arial" w:hAnsi="Arial" w:cs="Arial"/>
          <w:bCs/>
          <w:sz w:val="22"/>
          <w:szCs w:val="22"/>
        </w:rPr>
        <w:t>понуђачи из гр</w:t>
      </w:r>
      <w:r>
        <w:rPr>
          <w:rFonts w:ascii="Arial" w:hAnsi="Arial" w:cs="Arial"/>
          <w:bCs/>
          <w:sz w:val="22"/>
          <w:szCs w:val="22"/>
        </w:rPr>
        <w:t>упе понуђача испуњавају заједно</w:t>
      </w:r>
      <w:r>
        <w:rPr>
          <w:rFonts w:ascii="Arial" w:hAnsi="Arial" w:cs="Arial"/>
          <w:bCs/>
          <w:sz w:val="22"/>
          <w:szCs w:val="22"/>
          <w:lang w:val="sr-Cyrl-CS"/>
        </w:rPr>
        <w:t>;</w:t>
      </w:r>
    </w:p>
    <w:p w:rsidR="00BE49B3" w:rsidRDefault="00BE49B3" w:rsidP="00BE49B3">
      <w:pPr>
        <w:autoSpaceDE w:val="0"/>
        <w:autoSpaceDN w:val="0"/>
        <w:adjustRightInd w:val="0"/>
        <w:rPr>
          <w:rFonts w:ascii="Arial" w:hAnsi="Arial" w:cs="Arial"/>
          <w:bCs/>
          <w:sz w:val="22"/>
          <w:szCs w:val="22"/>
          <w:lang w:val="sr-Cyrl-CS"/>
        </w:rPr>
      </w:pPr>
    </w:p>
    <w:p w:rsidR="00501962" w:rsidRPr="00501962" w:rsidRDefault="00501962" w:rsidP="00B41FE0">
      <w:pPr>
        <w:pStyle w:val="Default"/>
        <w:numPr>
          <w:ilvl w:val="0"/>
          <w:numId w:val="22"/>
        </w:numPr>
        <w:ind w:left="360"/>
        <w:rPr>
          <w:rFonts w:ascii="Arial" w:hAnsi="Arial" w:cs="Arial"/>
          <w:b/>
          <w:sz w:val="22"/>
          <w:szCs w:val="22"/>
          <w:lang w:val="sr-Cyrl-CS"/>
        </w:rPr>
      </w:pPr>
      <w:r>
        <w:rPr>
          <w:rFonts w:ascii="Arial" w:hAnsi="Arial" w:cs="Arial"/>
          <w:b/>
          <w:sz w:val="22"/>
          <w:szCs w:val="22"/>
          <w:lang w:val="sr-Cyrl-CS"/>
        </w:rPr>
        <w:t xml:space="preserve">НАЧИН ДОСТАВЉАЊА </w:t>
      </w:r>
      <w:r w:rsidRPr="00501962">
        <w:rPr>
          <w:rFonts w:ascii="Arial" w:hAnsi="Arial" w:cs="Arial"/>
          <w:b/>
          <w:sz w:val="22"/>
          <w:szCs w:val="22"/>
          <w:lang w:val="sr-Cyrl-CS"/>
        </w:rPr>
        <w:t>ДОКАЗА</w:t>
      </w:r>
      <w:r>
        <w:rPr>
          <w:rFonts w:ascii="Arial" w:hAnsi="Arial" w:cs="Arial"/>
          <w:b/>
          <w:sz w:val="22"/>
          <w:szCs w:val="22"/>
          <w:lang w:val="sr-Cyrl-CS"/>
        </w:rPr>
        <w:t xml:space="preserve"> </w:t>
      </w:r>
    </w:p>
    <w:p w:rsidR="00972D17" w:rsidRPr="00972D17" w:rsidRDefault="00972D17" w:rsidP="00B41FE0">
      <w:pPr>
        <w:pStyle w:val="ListParagraph"/>
        <w:numPr>
          <w:ilvl w:val="0"/>
          <w:numId w:val="29"/>
        </w:numPr>
        <w:autoSpaceDE w:val="0"/>
        <w:autoSpaceDN w:val="0"/>
        <w:adjustRightInd w:val="0"/>
        <w:spacing w:after="0" w:line="240" w:lineRule="auto"/>
        <w:rPr>
          <w:rFonts w:ascii="Arial" w:hAnsi="Arial" w:cs="Arial"/>
        </w:rPr>
      </w:pPr>
      <w:r w:rsidRPr="00972D17">
        <w:rPr>
          <w:rFonts w:ascii="Arial" w:hAnsi="Arial" w:cs="Arial"/>
        </w:rPr>
        <w:t>Достављање доказа за подизвођаче</w:t>
      </w:r>
      <w:r>
        <w:rPr>
          <w:rFonts w:ascii="Arial" w:hAnsi="Arial" w:cs="Arial"/>
          <w:lang w:val="sr-Cyrl-CS"/>
        </w:rPr>
        <w:t>:</w:t>
      </w:r>
    </w:p>
    <w:p w:rsidR="00972D17" w:rsidRPr="00972D17" w:rsidRDefault="00972D17" w:rsidP="00972D17">
      <w:pPr>
        <w:autoSpaceDE w:val="0"/>
        <w:autoSpaceDN w:val="0"/>
        <w:adjustRightInd w:val="0"/>
        <w:ind w:left="720"/>
        <w:rPr>
          <w:rFonts w:ascii="Arial" w:hAnsi="Arial" w:cs="Arial"/>
          <w:sz w:val="22"/>
          <w:szCs w:val="22"/>
        </w:rPr>
      </w:pPr>
      <w:r w:rsidRPr="00972D17">
        <w:rPr>
          <w:rFonts w:ascii="Arial" w:hAnsi="Arial" w:cs="Arial"/>
          <w:sz w:val="22"/>
          <w:szCs w:val="22"/>
        </w:rPr>
        <w:t>За подизвођаче, доказе о испуњености обавезних услова</w:t>
      </w:r>
      <w:r w:rsidR="009A23EE">
        <w:rPr>
          <w:rFonts w:ascii="Arial" w:hAnsi="Arial" w:cs="Arial"/>
          <w:sz w:val="22"/>
          <w:szCs w:val="22"/>
          <w:lang w:val="sr-Cyrl-CS"/>
        </w:rPr>
        <w:t xml:space="preserve"> </w:t>
      </w:r>
      <w:r w:rsidRPr="00972D17">
        <w:rPr>
          <w:rFonts w:ascii="Arial" w:hAnsi="Arial" w:cs="Arial"/>
          <w:sz w:val="22"/>
          <w:szCs w:val="22"/>
        </w:rPr>
        <w:t xml:space="preserve">из  </w:t>
      </w:r>
      <w:r>
        <w:rPr>
          <w:rFonts w:ascii="Arial" w:hAnsi="Arial" w:cs="Arial"/>
          <w:sz w:val="22"/>
          <w:szCs w:val="22"/>
          <w:lang w:val="sr-Cyrl-CS"/>
        </w:rPr>
        <w:t>ч</w:t>
      </w:r>
      <w:r w:rsidRPr="00972D17">
        <w:rPr>
          <w:rFonts w:ascii="Arial" w:hAnsi="Arial" w:cs="Arial"/>
          <w:sz w:val="22"/>
          <w:szCs w:val="22"/>
        </w:rPr>
        <w:t xml:space="preserve">лана 75. </w:t>
      </w:r>
      <w:r>
        <w:rPr>
          <w:rFonts w:ascii="Arial" w:hAnsi="Arial" w:cs="Arial"/>
          <w:sz w:val="22"/>
          <w:szCs w:val="22"/>
        </w:rPr>
        <w:t>Закона о јавним набавкама</w:t>
      </w:r>
      <w:r>
        <w:rPr>
          <w:rFonts w:ascii="Arial" w:hAnsi="Arial" w:cs="Arial"/>
          <w:sz w:val="22"/>
          <w:szCs w:val="22"/>
          <w:lang w:val="sr-Cyrl-CS"/>
        </w:rPr>
        <w:t>,</w:t>
      </w:r>
      <w:r w:rsidRPr="00972D17">
        <w:rPr>
          <w:rFonts w:ascii="Arial" w:hAnsi="Arial" w:cs="Arial"/>
          <w:sz w:val="22"/>
          <w:szCs w:val="22"/>
        </w:rPr>
        <w:t xml:space="preserve"> прилаже понуђач. Ово се односи и на додатне услове које Наручилац</w:t>
      </w:r>
      <w:r w:rsidR="002120F3">
        <w:rPr>
          <w:rFonts w:ascii="Arial" w:hAnsi="Arial" w:cs="Arial"/>
          <w:sz w:val="22"/>
          <w:szCs w:val="22"/>
        </w:rPr>
        <w:t xml:space="preserve"> </w:t>
      </w:r>
      <w:r w:rsidRPr="00972D17">
        <w:rPr>
          <w:rFonts w:ascii="Arial" w:hAnsi="Arial" w:cs="Arial"/>
          <w:sz w:val="22"/>
          <w:szCs w:val="22"/>
        </w:rPr>
        <w:t>тражи у</w:t>
      </w:r>
      <w:r w:rsidR="002120F3">
        <w:rPr>
          <w:rFonts w:ascii="Arial" w:hAnsi="Arial" w:cs="Arial"/>
          <w:sz w:val="22"/>
          <w:szCs w:val="22"/>
        </w:rPr>
        <w:t xml:space="preserve"> </w:t>
      </w:r>
      <w:r w:rsidRPr="00972D17">
        <w:rPr>
          <w:rFonts w:ascii="Arial" w:hAnsi="Arial" w:cs="Arial"/>
          <w:sz w:val="22"/>
          <w:szCs w:val="22"/>
        </w:rPr>
        <w:t>предмету ове јавне набавке од подизвођача.</w:t>
      </w:r>
    </w:p>
    <w:p w:rsidR="00972D17" w:rsidRPr="00972D17" w:rsidRDefault="00972D17" w:rsidP="00B41FE0">
      <w:pPr>
        <w:pStyle w:val="ListParagraph"/>
        <w:numPr>
          <w:ilvl w:val="0"/>
          <w:numId w:val="29"/>
        </w:numPr>
        <w:autoSpaceDE w:val="0"/>
        <w:autoSpaceDN w:val="0"/>
        <w:adjustRightInd w:val="0"/>
        <w:spacing w:after="0" w:line="240" w:lineRule="auto"/>
        <w:rPr>
          <w:rFonts w:ascii="Arial" w:hAnsi="Arial" w:cs="Arial"/>
        </w:rPr>
      </w:pPr>
      <w:r w:rsidRPr="00972D17">
        <w:rPr>
          <w:rFonts w:ascii="Arial" w:hAnsi="Arial" w:cs="Arial"/>
        </w:rPr>
        <w:t>Достављање доказа за понуђаче из групе понуђача</w:t>
      </w:r>
      <w:r>
        <w:rPr>
          <w:rFonts w:ascii="Arial" w:hAnsi="Arial" w:cs="Arial"/>
          <w:lang w:val="sr-Cyrl-CS"/>
        </w:rPr>
        <w:t>:</w:t>
      </w:r>
    </w:p>
    <w:p w:rsidR="00972D17" w:rsidRPr="00972D17" w:rsidRDefault="00972D17" w:rsidP="00972D17">
      <w:pPr>
        <w:pStyle w:val="Default"/>
        <w:ind w:left="720"/>
        <w:rPr>
          <w:rFonts w:ascii="Arial" w:hAnsi="Arial" w:cs="Arial"/>
          <w:bCs/>
          <w:sz w:val="22"/>
          <w:szCs w:val="22"/>
          <w:lang w:val="sr-Cyrl-CS"/>
        </w:rPr>
      </w:pPr>
      <w:r w:rsidRPr="00972D17">
        <w:rPr>
          <w:rFonts w:ascii="Arial" w:hAnsi="Arial" w:cs="Arial"/>
          <w:sz w:val="22"/>
          <w:szCs w:val="22"/>
        </w:rPr>
        <w:t xml:space="preserve">Доказе за све понуђаче из групе понуђача доставља члан групе који </w:t>
      </w:r>
      <w:r>
        <w:rPr>
          <w:rFonts w:ascii="Arial" w:hAnsi="Arial" w:cs="Arial"/>
          <w:sz w:val="22"/>
          <w:szCs w:val="22"/>
          <w:lang w:val="sr-Cyrl-CS"/>
        </w:rPr>
        <w:t>С</w:t>
      </w:r>
      <w:r w:rsidRPr="00972D17">
        <w:rPr>
          <w:rFonts w:ascii="Arial" w:hAnsi="Arial" w:cs="Arial"/>
          <w:sz w:val="22"/>
          <w:szCs w:val="22"/>
        </w:rPr>
        <w:t>поразумом буде одређен за носиоца посла,</w:t>
      </w:r>
      <w:r>
        <w:rPr>
          <w:rFonts w:ascii="Arial" w:hAnsi="Arial" w:cs="Arial"/>
          <w:sz w:val="22"/>
          <w:szCs w:val="22"/>
          <w:lang w:val="sr-Cyrl-CS"/>
        </w:rPr>
        <w:t xml:space="preserve"> </w:t>
      </w:r>
      <w:r w:rsidRPr="00972D17">
        <w:rPr>
          <w:rFonts w:ascii="Arial" w:hAnsi="Arial" w:cs="Arial"/>
          <w:sz w:val="22"/>
          <w:szCs w:val="22"/>
        </w:rPr>
        <w:t>односно који ће поднети понуду и који ће заступати групу</w:t>
      </w:r>
      <w:r>
        <w:rPr>
          <w:rFonts w:ascii="Arial" w:hAnsi="Arial" w:cs="Arial"/>
          <w:sz w:val="22"/>
          <w:szCs w:val="22"/>
          <w:lang w:val="sr-Cyrl-CS"/>
        </w:rPr>
        <w:t xml:space="preserve"> </w:t>
      </w:r>
      <w:r w:rsidRPr="00972D17">
        <w:rPr>
          <w:rFonts w:ascii="Arial" w:hAnsi="Arial" w:cs="Arial"/>
          <w:sz w:val="22"/>
          <w:szCs w:val="22"/>
        </w:rPr>
        <w:t>понуђача пред Наручиоцем</w:t>
      </w:r>
      <w:r w:rsidRPr="00972D17">
        <w:rPr>
          <w:rFonts w:ascii="Arial" w:hAnsi="Arial" w:cs="Arial"/>
          <w:bCs/>
          <w:sz w:val="22"/>
          <w:szCs w:val="22"/>
        </w:rPr>
        <w:t>.</w:t>
      </w:r>
    </w:p>
    <w:p w:rsidR="00972D17" w:rsidRPr="00972D17" w:rsidRDefault="00972D17" w:rsidP="00B41FE0">
      <w:pPr>
        <w:numPr>
          <w:ilvl w:val="0"/>
          <w:numId w:val="29"/>
        </w:numPr>
        <w:autoSpaceDE w:val="0"/>
        <w:autoSpaceDN w:val="0"/>
        <w:adjustRightInd w:val="0"/>
        <w:jc w:val="both"/>
        <w:rPr>
          <w:rFonts w:ascii="Arial" w:hAnsi="Arial" w:cs="Arial"/>
          <w:bCs/>
          <w:sz w:val="22"/>
          <w:szCs w:val="22"/>
        </w:rPr>
      </w:pPr>
      <w:r w:rsidRPr="00972D17">
        <w:rPr>
          <w:rFonts w:ascii="Arial" w:hAnsi="Arial" w:cs="Arial"/>
          <w:bCs/>
          <w:sz w:val="22"/>
          <w:szCs w:val="22"/>
        </w:rPr>
        <w:t xml:space="preserve">Понуђач уз понуду може прилажити доказе о испуњености услова у неовереним копијама. </w:t>
      </w:r>
      <w:r w:rsidRPr="00972D17">
        <w:rPr>
          <w:rFonts w:ascii="Arial" w:hAnsi="Arial" w:cs="Arial"/>
          <w:bCs/>
          <w:iCs/>
          <w:sz w:val="22"/>
          <w:szCs w:val="22"/>
        </w:rPr>
        <w:t xml:space="preserve">Наручилац ће пре доношења одлуке о додели уговора захтевати од понуђача чија је понуда, на основу извештаја Комисије за јавне набавке, оцењена као најповољнија, да достави нa увид оригинал или оверену фотокопију свих или појединих доказа у примереном року од </w:t>
      </w:r>
      <w:r w:rsidR="00D530EA">
        <w:rPr>
          <w:rFonts w:ascii="Arial" w:hAnsi="Arial" w:cs="Arial"/>
          <w:bCs/>
          <w:iCs/>
          <w:sz w:val="22"/>
          <w:szCs w:val="22"/>
          <w:lang w:val="sr-Cyrl-CS"/>
        </w:rPr>
        <w:t>5 (</w:t>
      </w:r>
      <w:r w:rsidRPr="00972D17">
        <w:rPr>
          <w:rFonts w:ascii="Arial" w:hAnsi="Arial" w:cs="Arial"/>
          <w:bCs/>
          <w:iCs/>
          <w:sz w:val="22"/>
          <w:szCs w:val="22"/>
        </w:rPr>
        <w:t>пет</w:t>
      </w:r>
      <w:r w:rsidR="00D530EA">
        <w:rPr>
          <w:rFonts w:ascii="Arial" w:hAnsi="Arial" w:cs="Arial"/>
          <w:bCs/>
          <w:iCs/>
          <w:sz w:val="22"/>
          <w:szCs w:val="22"/>
          <w:lang w:val="sr-Cyrl-CS"/>
        </w:rPr>
        <w:t>)</w:t>
      </w:r>
      <w:r>
        <w:rPr>
          <w:rFonts w:ascii="Arial" w:hAnsi="Arial" w:cs="Arial"/>
          <w:bCs/>
          <w:iCs/>
          <w:sz w:val="22"/>
          <w:szCs w:val="22"/>
          <w:lang w:val="sr-Cyrl-CS"/>
        </w:rPr>
        <w:t xml:space="preserve"> </w:t>
      </w:r>
      <w:r w:rsidRPr="00972D17">
        <w:rPr>
          <w:rFonts w:ascii="Arial" w:hAnsi="Arial" w:cs="Arial"/>
          <w:bCs/>
          <w:iCs/>
          <w:sz w:val="22"/>
          <w:szCs w:val="22"/>
        </w:rPr>
        <w:t>дана.</w:t>
      </w:r>
      <w:r w:rsidR="00D530EA">
        <w:rPr>
          <w:rFonts w:ascii="Arial" w:hAnsi="Arial" w:cs="Arial"/>
          <w:bCs/>
          <w:iCs/>
          <w:sz w:val="22"/>
          <w:szCs w:val="22"/>
          <w:lang w:val="sr-Cyrl-CS"/>
        </w:rPr>
        <w:t xml:space="preserve"> </w:t>
      </w:r>
      <w:r w:rsidRPr="00972D17">
        <w:rPr>
          <w:rFonts w:ascii="Arial" w:hAnsi="Arial" w:cs="Arial"/>
          <w:bCs/>
          <w:iCs/>
          <w:sz w:val="22"/>
          <w:szCs w:val="22"/>
        </w:rPr>
        <w:t xml:space="preserve">Ако Понуђач не достави доказе у наведеном року, Наручилац ће његову понуду одбитикао </w:t>
      </w:r>
      <w:r w:rsidRPr="00972D17">
        <w:rPr>
          <w:rFonts w:ascii="Arial" w:hAnsi="Arial" w:cs="Arial"/>
          <w:bCs/>
          <w:sz w:val="22"/>
          <w:szCs w:val="22"/>
        </w:rPr>
        <w:t>неприхватљиву.</w:t>
      </w:r>
    </w:p>
    <w:p w:rsidR="00972D17" w:rsidRPr="00972D17" w:rsidRDefault="00972D17" w:rsidP="00B41FE0">
      <w:pPr>
        <w:numPr>
          <w:ilvl w:val="0"/>
          <w:numId w:val="29"/>
        </w:numPr>
        <w:autoSpaceDE w:val="0"/>
        <w:autoSpaceDN w:val="0"/>
        <w:adjustRightInd w:val="0"/>
        <w:jc w:val="both"/>
        <w:rPr>
          <w:rFonts w:ascii="Arial" w:hAnsi="Arial" w:cs="Arial"/>
          <w:bCs/>
          <w:sz w:val="22"/>
          <w:szCs w:val="22"/>
        </w:rPr>
      </w:pPr>
      <w:r w:rsidRPr="00972D17">
        <w:rPr>
          <w:rFonts w:ascii="Arial" w:hAnsi="Arial" w:cs="Arial"/>
          <w:bCs/>
          <w:sz w:val="22"/>
          <w:szCs w:val="22"/>
        </w:rPr>
        <w:t>Уколико је доказ о испуњености услова у електронском документу,</w:t>
      </w:r>
      <w:r w:rsidR="00D530EA">
        <w:rPr>
          <w:rFonts w:ascii="Arial" w:hAnsi="Arial" w:cs="Arial"/>
          <w:bCs/>
          <w:sz w:val="22"/>
          <w:szCs w:val="22"/>
          <w:lang w:val="sr-Cyrl-CS"/>
        </w:rPr>
        <w:t xml:space="preserve"> П</w:t>
      </w:r>
      <w:r w:rsidRPr="00972D17">
        <w:rPr>
          <w:rFonts w:ascii="Arial" w:hAnsi="Arial" w:cs="Arial"/>
          <w:bCs/>
          <w:sz w:val="22"/>
          <w:szCs w:val="22"/>
        </w:rPr>
        <w:t>онуђач доставља копију</w:t>
      </w:r>
      <w:r w:rsidR="00D530EA">
        <w:rPr>
          <w:rFonts w:ascii="Arial" w:hAnsi="Arial" w:cs="Arial"/>
          <w:bCs/>
          <w:sz w:val="22"/>
          <w:szCs w:val="22"/>
          <w:lang w:val="sr-Cyrl-CS"/>
        </w:rPr>
        <w:t xml:space="preserve"> </w:t>
      </w:r>
      <w:r w:rsidRPr="00972D17">
        <w:rPr>
          <w:rFonts w:ascii="Arial" w:hAnsi="Arial" w:cs="Arial"/>
          <w:bCs/>
          <w:sz w:val="22"/>
          <w:szCs w:val="22"/>
        </w:rPr>
        <w:t>електронског документа у писаном облику, у складу са законом којим се уређује електронски</w:t>
      </w:r>
      <w:r w:rsidR="00D530EA">
        <w:rPr>
          <w:rFonts w:ascii="Arial" w:hAnsi="Arial" w:cs="Arial"/>
          <w:bCs/>
          <w:sz w:val="22"/>
          <w:szCs w:val="22"/>
          <w:lang w:val="sr-Cyrl-CS"/>
        </w:rPr>
        <w:t xml:space="preserve"> </w:t>
      </w:r>
      <w:r w:rsidRPr="00972D17">
        <w:rPr>
          <w:rFonts w:ascii="Arial" w:hAnsi="Arial" w:cs="Arial"/>
          <w:bCs/>
          <w:sz w:val="22"/>
          <w:szCs w:val="22"/>
        </w:rPr>
        <w:t>документ.</w:t>
      </w:r>
    </w:p>
    <w:p w:rsidR="00972D17" w:rsidRPr="00D530EA" w:rsidRDefault="00972D17" w:rsidP="00B41FE0">
      <w:pPr>
        <w:numPr>
          <w:ilvl w:val="0"/>
          <w:numId w:val="29"/>
        </w:numPr>
        <w:autoSpaceDE w:val="0"/>
        <w:autoSpaceDN w:val="0"/>
        <w:adjustRightInd w:val="0"/>
        <w:jc w:val="both"/>
        <w:rPr>
          <w:rFonts w:ascii="Arial" w:hAnsi="Arial" w:cs="Arial"/>
          <w:bCs/>
          <w:sz w:val="22"/>
          <w:szCs w:val="22"/>
        </w:rPr>
      </w:pPr>
      <w:r w:rsidRPr="00972D17">
        <w:rPr>
          <w:rFonts w:ascii="Arial" w:hAnsi="Arial" w:cs="Arial"/>
          <w:bCs/>
          <w:sz w:val="22"/>
          <w:szCs w:val="22"/>
        </w:rPr>
        <w:t xml:space="preserve">Ако </w:t>
      </w:r>
      <w:r w:rsidR="00D530EA">
        <w:rPr>
          <w:rFonts w:ascii="Arial" w:hAnsi="Arial" w:cs="Arial"/>
          <w:bCs/>
          <w:sz w:val="22"/>
          <w:szCs w:val="22"/>
          <w:lang w:val="sr-Cyrl-CS"/>
        </w:rPr>
        <w:t>П</w:t>
      </w:r>
      <w:r w:rsidRPr="00972D17">
        <w:rPr>
          <w:rFonts w:ascii="Arial" w:hAnsi="Arial" w:cs="Arial"/>
          <w:bCs/>
          <w:sz w:val="22"/>
          <w:szCs w:val="22"/>
        </w:rPr>
        <w:t>онуђач има седиште у другој држави,</w:t>
      </w:r>
      <w:r w:rsidR="00D530EA">
        <w:rPr>
          <w:rFonts w:ascii="Arial" w:hAnsi="Arial" w:cs="Arial"/>
          <w:bCs/>
          <w:sz w:val="22"/>
          <w:szCs w:val="22"/>
          <w:lang w:val="sr-Cyrl-CS"/>
        </w:rPr>
        <w:t xml:space="preserve"> Н</w:t>
      </w:r>
      <w:r w:rsidRPr="00972D17">
        <w:rPr>
          <w:rFonts w:ascii="Arial" w:hAnsi="Arial" w:cs="Arial"/>
          <w:bCs/>
          <w:sz w:val="22"/>
          <w:szCs w:val="22"/>
        </w:rPr>
        <w:t>аручилац може да провери да ли су документи</w:t>
      </w:r>
      <w:r w:rsidR="00D530EA">
        <w:rPr>
          <w:rFonts w:ascii="Arial" w:hAnsi="Arial" w:cs="Arial"/>
          <w:bCs/>
          <w:sz w:val="22"/>
          <w:szCs w:val="22"/>
          <w:lang w:val="sr-Cyrl-CS"/>
        </w:rPr>
        <w:t xml:space="preserve"> </w:t>
      </w:r>
      <w:r w:rsidRPr="00972D17">
        <w:rPr>
          <w:rFonts w:ascii="Arial" w:hAnsi="Arial" w:cs="Arial"/>
          <w:bCs/>
          <w:sz w:val="22"/>
          <w:szCs w:val="22"/>
        </w:rPr>
        <w:t xml:space="preserve">којима </w:t>
      </w:r>
      <w:r w:rsidR="00D530EA">
        <w:rPr>
          <w:rFonts w:ascii="Arial" w:hAnsi="Arial" w:cs="Arial"/>
          <w:bCs/>
          <w:sz w:val="22"/>
          <w:szCs w:val="22"/>
          <w:lang w:val="sr-Cyrl-CS"/>
        </w:rPr>
        <w:t>П</w:t>
      </w:r>
      <w:r w:rsidRPr="00972D17">
        <w:rPr>
          <w:rFonts w:ascii="Arial" w:hAnsi="Arial" w:cs="Arial"/>
          <w:bCs/>
          <w:sz w:val="22"/>
          <w:szCs w:val="22"/>
        </w:rPr>
        <w:t>онуђач доказује испуњнеост услова издати од стране надлежних органа те државе.</w:t>
      </w:r>
      <w:r w:rsidR="00D530EA">
        <w:rPr>
          <w:rFonts w:ascii="Arial" w:hAnsi="Arial" w:cs="Arial"/>
          <w:bCs/>
          <w:sz w:val="22"/>
          <w:szCs w:val="22"/>
          <w:lang w:val="sr-Cyrl-CS"/>
        </w:rPr>
        <w:t xml:space="preserve"> </w:t>
      </w:r>
      <w:r w:rsidRPr="00972D17">
        <w:rPr>
          <w:rFonts w:ascii="Arial" w:hAnsi="Arial" w:cs="Arial"/>
          <w:bCs/>
          <w:sz w:val="22"/>
          <w:szCs w:val="22"/>
        </w:rPr>
        <w:t>Ако понуђач није могао да прибави тражена документа у року за подношење понуда,</w:t>
      </w:r>
      <w:r w:rsidR="00D530EA">
        <w:rPr>
          <w:rFonts w:ascii="Arial" w:hAnsi="Arial" w:cs="Arial"/>
          <w:bCs/>
          <w:sz w:val="22"/>
          <w:szCs w:val="22"/>
          <w:lang w:val="sr-Cyrl-CS"/>
        </w:rPr>
        <w:t xml:space="preserve"> </w:t>
      </w:r>
      <w:r w:rsidRPr="00972D17">
        <w:rPr>
          <w:rFonts w:ascii="Arial" w:hAnsi="Arial" w:cs="Arial"/>
          <w:bCs/>
          <w:sz w:val="22"/>
          <w:szCs w:val="22"/>
        </w:rPr>
        <w:t>због тога</w:t>
      </w:r>
      <w:r w:rsidR="001D075F">
        <w:rPr>
          <w:rFonts w:ascii="Arial" w:hAnsi="Arial" w:cs="Arial"/>
          <w:bCs/>
          <w:sz w:val="22"/>
          <w:szCs w:val="22"/>
          <w:lang w:val="sr-Cyrl-CS"/>
        </w:rPr>
        <w:t xml:space="preserve"> </w:t>
      </w:r>
      <w:r w:rsidRPr="00972D17">
        <w:rPr>
          <w:rFonts w:ascii="Arial" w:hAnsi="Arial" w:cs="Arial"/>
          <w:bCs/>
          <w:sz w:val="22"/>
          <w:szCs w:val="22"/>
        </w:rPr>
        <w:t>што она до тренутка подношења понуда нису могла бити издата по прописима државе у којој</w:t>
      </w:r>
      <w:r w:rsidR="00D530EA">
        <w:rPr>
          <w:rFonts w:ascii="Arial" w:hAnsi="Arial" w:cs="Arial"/>
          <w:bCs/>
          <w:sz w:val="22"/>
          <w:szCs w:val="22"/>
          <w:lang w:val="sr-Cyrl-CS"/>
        </w:rPr>
        <w:t xml:space="preserve"> П</w:t>
      </w:r>
      <w:r w:rsidRPr="00972D17">
        <w:rPr>
          <w:rFonts w:ascii="Arial" w:hAnsi="Arial" w:cs="Arial"/>
          <w:bCs/>
          <w:sz w:val="22"/>
          <w:szCs w:val="22"/>
        </w:rPr>
        <w:t>онуђач има седиште, и уколико уз понуду приложи одговарајући доказ за то,</w:t>
      </w:r>
      <w:r w:rsidR="00C61620">
        <w:rPr>
          <w:rFonts w:ascii="Arial" w:hAnsi="Arial" w:cs="Arial"/>
          <w:bCs/>
          <w:sz w:val="22"/>
          <w:szCs w:val="22"/>
          <w:lang w:val="sr-Cyrl-CS"/>
        </w:rPr>
        <w:t xml:space="preserve"> </w:t>
      </w:r>
      <w:r w:rsidRPr="00972D17">
        <w:rPr>
          <w:rFonts w:ascii="Arial" w:hAnsi="Arial" w:cs="Arial"/>
          <w:bCs/>
          <w:sz w:val="22"/>
          <w:szCs w:val="22"/>
        </w:rPr>
        <w:t>Наручилац ће</w:t>
      </w:r>
      <w:r w:rsidR="00D530EA">
        <w:rPr>
          <w:rFonts w:ascii="Arial" w:hAnsi="Arial" w:cs="Arial"/>
          <w:bCs/>
          <w:sz w:val="22"/>
          <w:szCs w:val="22"/>
          <w:lang w:val="sr-Cyrl-CS"/>
        </w:rPr>
        <w:t xml:space="preserve"> </w:t>
      </w:r>
      <w:r w:rsidRPr="00972D17">
        <w:rPr>
          <w:rFonts w:ascii="Arial" w:hAnsi="Arial" w:cs="Arial"/>
          <w:bCs/>
          <w:sz w:val="22"/>
          <w:szCs w:val="22"/>
        </w:rPr>
        <w:t xml:space="preserve">дозволити </w:t>
      </w:r>
      <w:r w:rsidR="00D530EA">
        <w:rPr>
          <w:rFonts w:ascii="Arial" w:hAnsi="Arial" w:cs="Arial"/>
          <w:bCs/>
          <w:sz w:val="22"/>
          <w:szCs w:val="22"/>
          <w:lang w:val="sr-Cyrl-CS"/>
        </w:rPr>
        <w:t>П</w:t>
      </w:r>
      <w:r w:rsidRPr="00972D17">
        <w:rPr>
          <w:rFonts w:ascii="Arial" w:hAnsi="Arial" w:cs="Arial"/>
          <w:bCs/>
          <w:sz w:val="22"/>
          <w:szCs w:val="22"/>
        </w:rPr>
        <w:t>онуђачу да накнадно достави тражена документа у примереном року.</w:t>
      </w:r>
      <w:r w:rsidR="00D530EA">
        <w:rPr>
          <w:rFonts w:ascii="Arial" w:hAnsi="Arial" w:cs="Arial"/>
          <w:bCs/>
          <w:sz w:val="22"/>
          <w:szCs w:val="22"/>
          <w:lang w:val="sr-Cyrl-CS"/>
        </w:rPr>
        <w:t xml:space="preserve"> </w:t>
      </w:r>
      <w:r w:rsidRPr="00D530EA">
        <w:rPr>
          <w:rFonts w:ascii="Arial" w:hAnsi="Arial" w:cs="Arial"/>
          <w:bCs/>
          <w:sz w:val="22"/>
          <w:szCs w:val="22"/>
        </w:rPr>
        <w:t>Ако се у држави у којој понуђач има седиште не издају документа из члана 77.</w:t>
      </w:r>
      <w:r w:rsidR="00D530EA">
        <w:rPr>
          <w:rFonts w:ascii="Arial" w:hAnsi="Arial" w:cs="Arial"/>
          <w:bCs/>
          <w:sz w:val="22"/>
          <w:szCs w:val="22"/>
          <w:lang w:val="sr-Cyrl-CS"/>
        </w:rPr>
        <w:t xml:space="preserve"> </w:t>
      </w:r>
      <w:r w:rsidRPr="00D530EA">
        <w:rPr>
          <w:rFonts w:ascii="Arial" w:hAnsi="Arial" w:cs="Arial"/>
          <w:bCs/>
          <w:sz w:val="22"/>
          <w:szCs w:val="22"/>
        </w:rPr>
        <w:t>Закона о</w:t>
      </w:r>
      <w:r w:rsidR="00B56BD6">
        <w:rPr>
          <w:rFonts w:ascii="Arial" w:hAnsi="Arial" w:cs="Arial"/>
          <w:bCs/>
          <w:sz w:val="22"/>
          <w:szCs w:val="22"/>
        </w:rPr>
        <w:t xml:space="preserve"> </w:t>
      </w:r>
      <w:r w:rsidRPr="00D530EA">
        <w:rPr>
          <w:rFonts w:ascii="Arial" w:hAnsi="Arial" w:cs="Arial"/>
          <w:bCs/>
          <w:sz w:val="22"/>
          <w:szCs w:val="22"/>
        </w:rPr>
        <w:t>јавним</w:t>
      </w:r>
      <w:r w:rsidR="00B56BD6">
        <w:rPr>
          <w:rFonts w:ascii="Arial" w:hAnsi="Arial" w:cs="Arial"/>
          <w:bCs/>
          <w:sz w:val="22"/>
          <w:szCs w:val="22"/>
        </w:rPr>
        <w:t xml:space="preserve"> </w:t>
      </w:r>
      <w:r w:rsidRPr="00D530EA">
        <w:rPr>
          <w:rFonts w:ascii="Arial" w:hAnsi="Arial" w:cs="Arial"/>
          <w:bCs/>
          <w:sz w:val="22"/>
          <w:szCs w:val="22"/>
        </w:rPr>
        <w:t>набавкама,</w:t>
      </w:r>
      <w:r w:rsidR="00D530EA">
        <w:rPr>
          <w:rFonts w:ascii="Arial" w:hAnsi="Arial" w:cs="Arial"/>
          <w:bCs/>
          <w:sz w:val="22"/>
          <w:szCs w:val="22"/>
          <w:lang w:val="sr-Cyrl-CS"/>
        </w:rPr>
        <w:t xml:space="preserve"> П</w:t>
      </w:r>
      <w:r w:rsidRPr="00D530EA">
        <w:rPr>
          <w:rFonts w:ascii="Arial" w:hAnsi="Arial" w:cs="Arial"/>
          <w:bCs/>
          <w:sz w:val="22"/>
          <w:szCs w:val="22"/>
        </w:rPr>
        <w:t>онуђач може уместо доказа,</w:t>
      </w:r>
      <w:r w:rsidR="00D530EA">
        <w:rPr>
          <w:rFonts w:ascii="Arial" w:hAnsi="Arial" w:cs="Arial"/>
          <w:bCs/>
          <w:sz w:val="22"/>
          <w:szCs w:val="22"/>
          <w:lang w:val="sr-Cyrl-CS"/>
        </w:rPr>
        <w:t xml:space="preserve"> </w:t>
      </w:r>
      <w:r w:rsidRPr="00D530EA">
        <w:rPr>
          <w:rFonts w:ascii="Arial" w:hAnsi="Arial" w:cs="Arial"/>
          <w:bCs/>
          <w:sz w:val="22"/>
          <w:szCs w:val="22"/>
        </w:rPr>
        <w:t>приложити своју писану изјаву,</w:t>
      </w:r>
      <w:r w:rsidR="00D530EA">
        <w:rPr>
          <w:rFonts w:ascii="Arial" w:hAnsi="Arial" w:cs="Arial"/>
          <w:bCs/>
          <w:sz w:val="22"/>
          <w:szCs w:val="22"/>
          <w:lang w:val="sr-Cyrl-CS"/>
        </w:rPr>
        <w:t xml:space="preserve"> </w:t>
      </w:r>
      <w:r w:rsidRPr="00D530EA">
        <w:rPr>
          <w:rFonts w:ascii="Arial" w:hAnsi="Arial" w:cs="Arial"/>
          <w:bCs/>
          <w:sz w:val="22"/>
          <w:szCs w:val="22"/>
        </w:rPr>
        <w:t>дату под крививичном одговорношћу, оверену пред судским или управним органом,</w:t>
      </w:r>
      <w:r w:rsidR="00D530EA">
        <w:rPr>
          <w:rFonts w:ascii="Arial" w:hAnsi="Arial" w:cs="Arial"/>
          <w:bCs/>
          <w:sz w:val="22"/>
          <w:szCs w:val="22"/>
          <w:lang w:val="sr-Cyrl-CS"/>
        </w:rPr>
        <w:t xml:space="preserve"> </w:t>
      </w:r>
      <w:r w:rsidRPr="00D530EA">
        <w:rPr>
          <w:rFonts w:ascii="Arial" w:hAnsi="Arial" w:cs="Arial"/>
          <w:bCs/>
          <w:sz w:val="22"/>
          <w:szCs w:val="22"/>
        </w:rPr>
        <w:t>јавним бележником</w:t>
      </w:r>
      <w:r w:rsidR="00D530EA">
        <w:rPr>
          <w:rFonts w:ascii="Arial" w:hAnsi="Arial" w:cs="Arial"/>
          <w:bCs/>
          <w:sz w:val="22"/>
          <w:szCs w:val="22"/>
          <w:lang w:val="sr-Cyrl-CS"/>
        </w:rPr>
        <w:t xml:space="preserve"> </w:t>
      </w:r>
      <w:r w:rsidRPr="00D530EA">
        <w:rPr>
          <w:rFonts w:ascii="Arial" w:hAnsi="Arial" w:cs="Arial"/>
          <w:bCs/>
          <w:sz w:val="22"/>
          <w:szCs w:val="22"/>
        </w:rPr>
        <w:t>или</w:t>
      </w:r>
      <w:r w:rsidR="00D530EA">
        <w:rPr>
          <w:rFonts w:ascii="Arial" w:hAnsi="Arial" w:cs="Arial"/>
          <w:bCs/>
          <w:sz w:val="22"/>
          <w:szCs w:val="22"/>
          <w:lang w:val="sr-Cyrl-CS"/>
        </w:rPr>
        <w:t xml:space="preserve"> </w:t>
      </w:r>
      <w:r w:rsidRPr="00D530EA">
        <w:rPr>
          <w:rFonts w:ascii="Arial" w:hAnsi="Arial" w:cs="Arial"/>
          <w:bCs/>
          <w:sz w:val="22"/>
          <w:szCs w:val="22"/>
        </w:rPr>
        <w:t>другим надлежним органом те државе.</w:t>
      </w:r>
    </w:p>
    <w:p w:rsidR="00972D17" w:rsidRPr="00972D17" w:rsidRDefault="00972D17" w:rsidP="00B41FE0">
      <w:pPr>
        <w:pStyle w:val="Default"/>
        <w:numPr>
          <w:ilvl w:val="0"/>
          <w:numId w:val="29"/>
        </w:numPr>
        <w:jc w:val="both"/>
        <w:rPr>
          <w:rFonts w:ascii="Arial" w:hAnsi="Arial" w:cs="Arial"/>
          <w:sz w:val="22"/>
          <w:szCs w:val="22"/>
          <w:lang w:val="sr-Cyrl-CS"/>
        </w:rPr>
      </w:pPr>
      <w:r w:rsidRPr="00972D17">
        <w:rPr>
          <w:rFonts w:ascii="Arial" w:hAnsi="Arial" w:cs="Arial"/>
          <w:bCs/>
          <w:sz w:val="22"/>
          <w:szCs w:val="22"/>
        </w:rPr>
        <w:t>Понуђач, односно добављач (понуђач са којим је закључен уговор) дужан је да без одлагања</w:t>
      </w:r>
      <w:r w:rsidR="00D530EA">
        <w:rPr>
          <w:rFonts w:ascii="Arial" w:hAnsi="Arial" w:cs="Arial"/>
          <w:bCs/>
          <w:sz w:val="22"/>
          <w:szCs w:val="22"/>
          <w:lang w:val="sr-Cyrl-CS"/>
        </w:rPr>
        <w:t xml:space="preserve"> </w:t>
      </w:r>
      <w:r w:rsidRPr="00972D17">
        <w:rPr>
          <w:rFonts w:ascii="Arial" w:hAnsi="Arial" w:cs="Arial"/>
          <w:bCs/>
          <w:sz w:val="22"/>
          <w:szCs w:val="22"/>
        </w:rPr>
        <w:t>писмено обавести Наручиоца о било каквој промени у вези са испуњености услова из поступка</w:t>
      </w:r>
      <w:r w:rsidR="00D530EA">
        <w:rPr>
          <w:rFonts w:ascii="Arial" w:hAnsi="Arial" w:cs="Arial"/>
          <w:bCs/>
          <w:sz w:val="22"/>
          <w:szCs w:val="22"/>
          <w:lang w:val="sr-Cyrl-CS"/>
        </w:rPr>
        <w:t xml:space="preserve"> предметне ј</w:t>
      </w:r>
      <w:r w:rsidRPr="00972D17">
        <w:rPr>
          <w:rFonts w:ascii="Arial" w:hAnsi="Arial" w:cs="Arial"/>
          <w:bCs/>
          <w:sz w:val="22"/>
          <w:szCs w:val="22"/>
        </w:rPr>
        <w:t>авне набавке који наступе до доношења одлуке, односно до закључивања уговора, односно</w:t>
      </w:r>
      <w:r w:rsidR="00D530EA">
        <w:rPr>
          <w:rFonts w:ascii="Arial" w:hAnsi="Arial" w:cs="Arial"/>
          <w:bCs/>
          <w:sz w:val="22"/>
          <w:szCs w:val="22"/>
          <w:lang w:val="sr-Cyrl-CS"/>
        </w:rPr>
        <w:t xml:space="preserve"> </w:t>
      </w:r>
      <w:r w:rsidRPr="00972D17">
        <w:rPr>
          <w:rFonts w:ascii="Arial" w:hAnsi="Arial" w:cs="Arial"/>
          <w:bCs/>
          <w:sz w:val="22"/>
          <w:szCs w:val="22"/>
        </w:rPr>
        <w:t xml:space="preserve">током важења уговора о </w:t>
      </w:r>
      <w:r w:rsidR="00D530EA">
        <w:rPr>
          <w:rFonts w:ascii="Arial" w:hAnsi="Arial" w:cs="Arial"/>
          <w:bCs/>
          <w:sz w:val="22"/>
          <w:szCs w:val="22"/>
          <w:lang w:val="sr-Cyrl-CS"/>
        </w:rPr>
        <w:t>ј</w:t>
      </w:r>
      <w:r w:rsidRPr="00972D17">
        <w:rPr>
          <w:rFonts w:ascii="Arial" w:hAnsi="Arial" w:cs="Arial"/>
          <w:bCs/>
          <w:sz w:val="22"/>
          <w:szCs w:val="22"/>
        </w:rPr>
        <w:t>авној набавци и да</w:t>
      </w:r>
      <w:r w:rsidR="00D530EA">
        <w:rPr>
          <w:rFonts w:ascii="Arial" w:hAnsi="Arial" w:cs="Arial"/>
          <w:bCs/>
          <w:sz w:val="22"/>
          <w:szCs w:val="22"/>
          <w:lang w:val="sr-Cyrl-CS"/>
        </w:rPr>
        <w:t xml:space="preserve"> </w:t>
      </w:r>
      <w:r w:rsidRPr="00972D17">
        <w:rPr>
          <w:rFonts w:ascii="Arial" w:hAnsi="Arial" w:cs="Arial"/>
          <w:bCs/>
          <w:sz w:val="22"/>
          <w:szCs w:val="22"/>
        </w:rPr>
        <w:t>је документује на прописани начин .</w:t>
      </w:r>
    </w:p>
    <w:p w:rsidR="00972D17" w:rsidRDefault="00972D17" w:rsidP="00972D17">
      <w:pPr>
        <w:pStyle w:val="Default"/>
        <w:rPr>
          <w:rFonts w:ascii="Arial" w:hAnsi="Arial" w:cs="Arial"/>
          <w:sz w:val="22"/>
          <w:szCs w:val="22"/>
          <w:lang w:val="ru-RU"/>
        </w:rPr>
      </w:pPr>
    </w:p>
    <w:p w:rsidR="00776EB7" w:rsidRDefault="00776EB7" w:rsidP="00972D17">
      <w:pPr>
        <w:pStyle w:val="Default"/>
        <w:rPr>
          <w:rFonts w:ascii="Arial" w:hAnsi="Arial" w:cs="Arial"/>
          <w:sz w:val="22"/>
          <w:szCs w:val="22"/>
          <w:lang w:val="ru-RU"/>
        </w:rPr>
      </w:pPr>
    </w:p>
    <w:p w:rsidR="00EF290C" w:rsidRDefault="00EF290C" w:rsidP="00B41FE0">
      <w:pPr>
        <w:pStyle w:val="Default"/>
        <w:numPr>
          <w:ilvl w:val="0"/>
          <w:numId w:val="22"/>
        </w:numPr>
        <w:ind w:left="360"/>
        <w:jc w:val="both"/>
        <w:rPr>
          <w:rFonts w:ascii="Arial" w:hAnsi="Arial" w:cs="Arial"/>
          <w:b/>
          <w:sz w:val="22"/>
          <w:szCs w:val="22"/>
          <w:lang w:val="ru-RU"/>
        </w:rPr>
      </w:pPr>
      <w:r w:rsidRPr="000D4A5E">
        <w:rPr>
          <w:rFonts w:ascii="Arial" w:hAnsi="Arial" w:cs="Arial"/>
          <w:b/>
          <w:sz w:val="22"/>
          <w:szCs w:val="22"/>
          <w:lang w:val="ru-RU"/>
        </w:rPr>
        <w:lastRenderedPageBreak/>
        <w:t>ОБАВЕЗЕ ПОНУ</w:t>
      </w:r>
      <w:r w:rsidR="002120F3">
        <w:rPr>
          <w:rFonts w:ascii="Arial" w:hAnsi="Arial" w:cs="Arial"/>
          <w:b/>
          <w:sz w:val="22"/>
          <w:szCs w:val="22"/>
          <w:lang w:val="sr-Cyrl-CS"/>
        </w:rPr>
        <w:t>Ђ</w:t>
      </w:r>
      <w:r w:rsidRPr="000D4A5E">
        <w:rPr>
          <w:rFonts w:ascii="Arial" w:hAnsi="Arial" w:cs="Arial"/>
          <w:b/>
          <w:sz w:val="22"/>
          <w:szCs w:val="22"/>
          <w:lang w:val="ru-RU"/>
        </w:rPr>
        <w:t>АЧА КОЈЕ ПРОИЗИЛАЗЕ ИЗ ВАЖЕЋИХ ПРОПИСА О ЗАШТИТИ НА РАДУ, ЗАПОШЉАВАЊУ, УСЛОВИМА РАДА, ЗАШТИТИ ЖИВОТНЕ СРЕДИНЕ И ПРАВА ИНТЕЛЕКТУАЛНЕ СВОЈИНЕ</w:t>
      </w:r>
    </w:p>
    <w:p w:rsidR="00EF290C" w:rsidRPr="000D4A5E" w:rsidRDefault="00EF290C" w:rsidP="002120F3">
      <w:pPr>
        <w:pStyle w:val="Default"/>
        <w:jc w:val="both"/>
        <w:rPr>
          <w:rFonts w:ascii="Arial" w:hAnsi="Arial" w:cs="Arial"/>
          <w:sz w:val="22"/>
          <w:szCs w:val="22"/>
          <w:lang w:val="ru-RU"/>
        </w:rPr>
      </w:pPr>
      <w:r>
        <w:rPr>
          <w:rFonts w:ascii="Arial" w:hAnsi="Arial" w:cs="Arial"/>
          <w:sz w:val="22"/>
          <w:szCs w:val="22"/>
          <w:lang w:val="ru-RU"/>
        </w:rPr>
        <w:t>Пону</w:t>
      </w:r>
      <w:r w:rsidR="002120F3">
        <w:rPr>
          <w:rFonts w:ascii="Arial" w:hAnsi="Arial" w:cs="Arial"/>
          <w:sz w:val="22"/>
          <w:szCs w:val="22"/>
          <w:lang w:val="ru-RU"/>
        </w:rPr>
        <w:t>ђ</w:t>
      </w:r>
      <w:r>
        <w:rPr>
          <w:rFonts w:ascii="Arial" w:hAnsi="Arial" w:cs="Arial"/>
          <w:sz w:val="22"/>
          <w:szCs w:val="22"/>
          <w:lang w:val="ru-RU"/>
        </w:rPr>
        <w:t>ач доказује да примењује и поштује обавезе</w:t>
      </w:r>
      <w:r w:rsidRPr="000D4A5E">
        <w:rPr>
          <w:rFonts w:ascii="Arial" w:hAnsi="Arial" w:cs="Arial"/>
          <w:sz w:val="22"/>
          <w:szCs w:val="22"/>
          <w:lang w:val="ru-RU"/>
        </w:rPr>
        <w:t xml:space="preserve"> које произилазе из важећих прописа о заштити на раду, запошљавању, условима рада, заштити животне средине и права интелектуалне својине</w:t>
      </w:r>
      <w:r>
        <w:rPr>
          <w:rFonts w:ascii="Arial" w:hAnsi="Arial" w:cs="Arial"/>
          <w:sz w:val="22"/>
          <w:szCs w:val="22"/>
          <w:lang w:val="ru-RU"/>
        </w:rPr>
        <w:t>:</w:t>
      </w:r>
    </w:p>
    <w:p w:rsidR="00EF290C" w:rsidRPr="00EB1608" w:rsidRDefault="00EF290C" w:rsidP="00B41FE0">
      <w:pPr>
        <w:pStyle w:val="Default"/>
        <w:numPr>
          <w:ilvl w:val="0"/>
          <w:numId w:val="14"/>
        </w:numPr>
        <w:jc w:val="both"/>
        <w:rPr>
          <w:rFonts w:ascii="Arial" w:hAnsi="Arial" w:cs="Arial"/>
          <w:b/>
          <w:bCs/>
          <w:color w:val="auto"/>
          <w:sz w:val="22"/>
          <w:szCs w:val="22"/>
          <w:lang w:val="ru-RU"/>
        </w:rPr>
      </w:pPr>
      <w:r w:rsidRPr="00763DCC">
        <w:rPr>
          <w:rFonts w:ascii="Arial" w:hAnsi="Arial" w:cs="Arial"/>
          <w:color w:val="auto"/>
          <w:sz w:val="22"/>
          <w:szCs w:val="22"/>
          <w:lang w:val="ru-RU"/>
        </w:rPr>
        <w:t xml:space="preserve">Достављањем </w:t>
      </w:r>
      <w:r w:rsidRPr="00763DCC">
        <w:rPr>
          <w:rFonts w:ascii="Arial" w:hAnsi="Arial" w:cs="Arial"/>
          <w:color w:val="auto"/>
          <w:sz w:val="22"/>
          <w:szCs w:val="22"/>
          <w:lang w:val="sr-Cyrl-CS"/>
        </w:rPr>
        <w:t>ОБРА</w:t>
      </w:r>
      <w:r w:rsidR="00CA52B6">
        <w:rPr>
          <w:rFonts w:ascii="Arial" w:hAnsi="Arial" w:cs="Arial"/>
          <w:color w:val="auto"/>
          <w:sz w:val="22"/>
          <w:szCs w:val="22"/>
          <w:lang w:val="sr-Cyrl-CS"/>
        </w:rPr>
        <w:t>С</w:t>
      </w:r>
      <w:r w:rsidRPr="00763DCC">
        <w:rPr>
          <w:rFonts w:ascii="Arial" w:hAnsi="Arial" w:cs="Arial"/>
          <w:color w:val="auto"/>
          <w:sz w:val="22"/>
          <w:szCs w:val="22"/>
          <w:lang w:val="sr-Cyrl-CS"/>
        </w:rPr>
        <w:t>ЦА ИЗЈАВЕ ДА ЈЕ ПОНУЂАЧ ПОШТОВАО ОБАВЕЗЕ КОЈЕ ПРОИЗИЛАЗЕ ИЗ ВАЖЕЋИХ ПРОПИСА</w:t>
      </w:r>
      <w:r w:rsidRPr="00763DCC">
        <w:rPr>
          <w:rFonts w:ascii="Arial" w:hAnsi="Arial" w:cs="Arial"/>
          <w:color w:val="auto"/>
          <w:sz w:val="22"/>
          <w:szCs w:val="22"/>
          <w:lang w:val="ru-RU"/>
        </w:rPr>
        <w:t xml:space="preserve"> </w:t>
      </w:r>
      <w:r w:rsidR="003F0CCF" w:rsidRPr="00CA52B6">
        <w:rPr>
          <w:rFonts w:ascii="Arial" w:hAnsi="Arial" w:cs="Arial"/>
          <w:iCs/>
          <w:color w:val="auto"/>
          <w:lang w:val="sr-Cyrl-CS"/>
        </w:rPr>
        <w:t xml:space="preserve">(Образац </w:t>
      </w:r>
      <w:r w:rsidR="003F0CCF" w:rsidRPr="00CA52B6">
        <w:rPr>
          <w:rFonts w:ascii="Arial" w:hAnsi="Arial" w:cs="Arial"/>
          <w:iCs/>
          <w:color w:val="auto"/>
        </w:rPr>
        <w:t>X.)</w:t>
      </w:r>
      <w:r w:rsidRPr="00763DCC">
        <w:rPr>
          <w:rFonts w:ascii="Arial" w:hAnsi="Arial" w:cs="Arial"/>
          <w:b/>
          <w:color w:val="auto"/>
          <w:sz w:val="22"/>
          <w:szCs w:val="22"/>
          <w:lang w:val="ru-RU"/>
        </w:rPr>
        <w:t xml:space="preserve"> </w:t>
      </w:r>
      <w:r w:rsidRPr="00763DCC">
        <w:rPr>
          <w:rFonts w:ascii="Arial" w:hAnsi="Arial" w:cs="Arial"/>
          <w:color w:val="auto"/>
          <w:sz w:val="22"/>
          <w:szCs w:val="22"/>
          <w:lang w:val="ru-RU"/>
        </w:rPr>
        <w:t>или</w:t>
      </w:r>
      <w:r w:rsidRPr="00763DCC">
        <w:rPr>
          <w:rFonts w:ascii="Arial" w:hAnsi="Arial" w:cs="Arial"/>
          <w:b/>
          <w:color w:val="auto"/>
          <w:sz w:val="22"/>
          <w:szCs w:val="22"/>
          <w:lang w:val="ru-RU"/>
        </w:rPr>
        <w:t xml:space="preserve"> </w:t>
      </w:r>
    </w:p>
    <w:p w:rsidR="00EF290C" w:rsidRPr="00763DCC" w:rsidRDefault="00EF290C" w:rsidP="00B41FE0">
      <w:pPr>
        <w:pStyle w:val="Default"/>
        <w:numPr>
          <w:ilvl w:val="0"/>
          <w:numId w:val="14"/>
        </w:numPr>
        <w:rPr>
          <w:rFonts w:ascii="Arial" w:hAnsi="Arial" w:cs="Arial"/>
          <w:b/>
          <w:bCs/>
          <w:color w:val="auto"/>
          <w:sz w:val="22"/>
          <w:szCs w:val="22"/>
          <w:lang w:val="ru-RU"/>
        </w:rPr>
      </w:pPr>
      <w:r>
        <w:rPr>
          <w:rFonts w:ascii="Arial" w:hAnsi="Arial" w:cs="Arial"/>
          <w:color w:val="auto"/>
          <w:sz w:val="22"/>
          <w:szCs w:val="22"/>
          <w:lang w:val="ru-RU"/>
        </w:rPr>
        <w:t>Сачињавањем и</w:t>
      </w:r>
      <w:r w:rsidRPr="00763DCC">
        <w:rPr>
          <w:rFonts w:ascii="Arial" w:hAnsi="Arial" w:cs="Arial"/>
          <w:color w:val="auto"/>
          <w:sz w:val="22"/>
          <w:szCs w:val="22"/>
          <w:lang w:val="ru-RU"/>
        </w:rPr>
        <w:t>зјаве у</w:t>
      </w:r>
      <w:r w:rsidRPr="00763DCC">
        <w:rPr>
          <w:rFonts w:ascii="Arial" w:hAnsi="Arial" w:cs="Arial"/>
          <w:b/>
          <w:bCs/>
          <w:color w:val="auto"/>
          <w:sz w:val="22"/>
          <w:szCs w:val="22"/>
          <w:lang w:val="ru-RU"/>
        </w:rPr>
        <w:t xml:space="preserve"> којој се изричито </w:t>
      </w:r>
      <w:r w:rsidRPr="00763DCC">
        <w:rPr>
          <w:rFonts w:ascii="Arial" w:hAnsi="Arial" w:cs="Arial"/>
          <w:color w:val="auto"/>
          <w:sz w:val="22"/>
          <w:szCs w:val="22"/>
          <w:lang w:val="ru-RU"/>
        </w:rPr>
        <w:t>наводи:</w:t>
      </w:r>
      <w:r w:rsidRPr="00763DCC">
        <w:rPr>
          <w:rFonts w:ascii="Arial" w:hAnsi="Arial" w:cs="Arial"/>
          <w:b/>
          <w:bCs/>
          <w:color w:val="auto"/>
          <w:sz w:val="22"/>
          <w:szCs w:val="22"/>
          <w:lang w:val="ru-RU"/>
        </w:rPr>
        <w:t xml:space="preserve"> </w:t>
      </w:r>
    </w:p>
    <w:p w:rsidR="00EF290C" w:rsidRPr="00C8657F" w:rsidRDefault="00EF290C" w:rsidP="002120F3">
      <w:pPr>
        <w:pStyle w:val="Default"/>
        <w:ind w:left="720"/>
        <w:jc w:val="both"/>
        <w:rPr>
          <w:rFonts w:ascii="Arial" w:hAnsi="Arial" w:cs="Arial"/>
          <w:sz w:val="22"/>
          <w:szCs w:val="22"/>
          <w:lang w:val="ru-RU"/>
        </w:rPr>
      </w:pPr>
      <w:r>
        <w:rPr>
          <w:rFonts w:ascii="Arial" w:hAnsi="Arial" w:cs="Arial"/>
          <w:sz w:val="22"/>
          <w:szCs w:val="22"/>
          <w:lang w:val="ru-RU"/>
        </w:rPr>
        <w:t xml:space="preserve">а) </w:t>
      </w:r>
      <w:r w:rsidRPr="00C8657F">
        <w:rPr>
          <w:rFonts w:ascii="Arial" w:hAnsi="Arial" w:cs="Arial"/>
          <w:sz w:val="22"/>
          <w:szCs w:val="22"/>
          <w:lang w:val="ru-RU"/>
        </w:rPr>
        <w:t xml:space="preserve">да су поштовали обавезе које произилазе из важећих прописа о заштити на раду, запошљавању и условима рада и заштити животне средине; </w:t>
      </w:r>
    </w:p>
    <w:p w:rsidR="00EF290C" w:rsidRDefault="00EF290C" w:rsidP="002120F3">
      <w:pPr>
        <w:pStyle w:val="Default"/>
        <w:ind w:left="720"/>
        <w:jc w:val="both"/>
        <w:rPr>
          <w:rFonts w:ascii="Arial" w:hAnsi="Arial" w:cs="Arial"/>
          <w:sz w:val="22"/>
          <w:szCs w:val="22"/>
          <w:lang w:val="ru-RU"/>
        </w:rPr>
      </w:pPr>
      <w:r w:rsidRPr="00C8657F">
        <w:rPr>
          <w:rFonts w:ascii="Arial" w:hAnsi="Arial" w:cs="Arial"/>
          <w:sz w:val="22"/>
          <w:szCs w:val="22"/>
          <w:lang w:val="ru-RU"/>
        </w:rPr>
        <w:t>б)</w:t>
      </w:r>
      <w:r>
        <w:rPr>
          <w:rFonts w:ascii="Arial" w:hAnsi="Arial" w:cs="Arial"/>
          <w:sz w:val="22"/>
          <w:szCs w:val="22"/>
          <w:lang w:val="ru-RU"/>
        </w:rPr>
        <w:t xml:space="preserve"> </w:t>
      </w:r>
      <w:r w:rsidRPr="00C8657F">
        <w:rPr>
          <w:rFonts w:ascii="Arial" w:hAnsi="Arial" w:cs="Arial"/>
          <w:sz w:val="22"/>
          <w:szCs w:val="22"/>
          <w:lang w:val="ru-RU"/>
        </w:rPr>
        <w:t xml:space="preserve">да понуђач гарантује да је ималац права интелектуалне </w:t>
      </w:r>
      <w:r w:rsidRPr="00763DCC">
        <w:rPr>
          <w:rFonts w:ascii="Arial" w:hAnsi="Arial" w:cs="Arial"/>
          <w:sz w:val="22"/>
          <w:szCs w:val="22"/>
          <w:lang w:val="ru-RU"/>
        </w:rPr>
        <w:t>својине (</w:t>
      </w:r>
      <w:r w:rsidRPr="00763DCC">
        <w:rPr>
          <w:rFonts w:ascii="Arial" w:hAnsi="Arial" w:cs="Arial"/>
          <w:i/>
          <w:sz w:val="22"/>
          <w:szCs w:val="22"/>
          <w:lang w:val="ru-RU"/>
        </w:rPr>
        <w:t>уколико је то случај</w:t>
      </w:r>
      <w:r w:rsidRPr="00763DCC">
        <w:rPr>
          <w:rFonts w:ascii="Arial" w:hAnsi="Arial" w:cs="Arial"/>
          <w:sz w:val="22"/>
          <w:szCs w:val="22"/>
          <w:lang w:val="ru-RU"/>
        </w:rPr>
        <w:t>).</w:t>
      </w:r>
    </w:p>
    <w:p w:rsidR="00552F00" w:rsidRPr="00552F00" w:rsidRDefault="00552F00" w:rsidP="00EF290C">
      <w:pPr>
        <w:pStyle w:val="Default"/>
        <w:ind w:right="77"/>
        <w:jc w:val="both"/>
        <w:rPr>
          <w:rFonts w:ascii="Arial" w:hAnsi="Arial" w:cs="Arial"/>
          <w:b/>
          <w:bCs/>
          <w:szCs w:val="23"/>
          <w:lang w:val="sr-Latn-CS"/>
        </w:rPr>
      </w:pPr>
    </w:p>
    <w:p w:rsidR="003F0CCF" w:rsidRPr="007965E2" w:rsidRDefault="003F0CCF" w:rsidP="003F0CCF">
      <w:pPr>
        <w:pStyle w:val="Default"/>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EF290C" w:rsidRDefault="003F0CCF" w:rsidP="00A21C0B">
      <w:pPr>
        <w:pStyle w:val="BodyText2"/>
        <w:jc w:val="left"/>
        <w:rPr>
          <w:rFonts w:ascii="Arial" w:hAnsi="Arial" w:cs="Arial"/>
          <w:b w:val="0"/>
          <w:bCs w:val="0"/>
          <w:i/>
          <w:iCs/>
          <w:sz w:val="22"/>
          <w:szCs w:val="22"/>
          <w:lang w:val="sr-Cyrl-CS"/>
        </w:rPr>
      </w:pPr>
      <w:r w:rsidRPr="003F0CCF">
        <w:rPr>
          <w:rFonts w:ascii="Arial" w:hAnsi="Arial" w:cs="Arial"/>
          <w:b w:val="0"/>
          <w:bCs w:val="0"/>
          <w:i/>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05484" w:rsidRPr="00A21C0B" w:rsidRDefault="00205484" w:rsidP="00A21C0B">
      <w:pPr>
        <w:pStyle w:val="BodyText2"/>
        <w:jc w:val="left"/>
        <w:rPr>
          <w:rFonts w:ascii="Arial" w:hAnsi="Arial" w:cs="Arial"/>
          <w:b w:val="0"/>
          <w:bCs w:val="0"/>
          <w:i/>
          <w:sz w:val="22"/>
          <w:szCs w:val="22"/>
          <w:lang w:val="sr-Cyrl-CS"/>
        </w:rPr>
      </w:pPr>
    </w:p>
    <w:p w:rsidR="00221FC0" w:rsidRPr="0068058A" w:rsidRDefault="0078769E" w:rsidP="0078769E">
      <w:pPr>
        <w:ind w:left="720"/>
        <w:rPr>
          <w:rFonts w:ascii="Arial" w:hAnsi="Arial" w:cs="Arial"/>
          <w:b/>
          <w:lang w:val="sr-Cyrl-CS"/>
        </w:rPr>
      </w:pPr>
      <w:r>
        <w:rPr>
          <w:rFonts w:ascii="Arial" w:hAnsi="Arial" w:cs="Arial"/>
          <w:b/>
        </w:rPr>
        <w:t xml:space="preserve">IV. </w:t>
      </w:r>
      <w:r w:rsidR="00221FC0" w:rsidRPr="0068058A">
        <w:rPr>
          <w:rFonts w:ascii="Arial" w:hAnsi="Arial" w:cs="Arial"/>
          <w:b/>
          <w:lang w:val="sr-Cyrl-CS"/>
        </w:rPr>
        <w:t>УПУТСТВО ПОНУЂАЧИМА КАКО ДА САЧИНЕ ПОНУДУ</w:t>
      </w:r>
    </w:p>
    <w:p w:rsidR="00221FC0" w:rsidRPr="00C8657F" w:rsidRDefault="00221FC0">
      <w:pPr>
        <w:ind w:left="-48" w:right="-1656" w:firstLine="408"/>
        <w:jc w:val="both"/>
        <w:rPr>
          <w:rFonts w:ascii="Arial" w:hAnsi="Arial" w:cs="Arial"/>
          <w:b/>
          <w:sz w:val="22"/>
          <w:szCs w:val="22"/>
          <w:lang w:val="sr-Cyrl-CS"/>
        </w:rPr>
      </w:pPr>
    </w:p>
    <w:p w:rsidR="00221FC0" w:rsidRPr="0004727C" w:rsidRDefault="00221FC0" w:rsidP="00271354">
      <w:pPr>
        <w:numPr>
          <w:ilvl w:val="0"/>
          <w:numId w:val="3"/>
        </w:numPr>
        <w:ind w:right="-1656"/>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221FC0" w:rsidRDefault="00221FC0" w:rsidP="00C61620">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E91101" w:rsidRPr="00C8657F" w:rsidRDefault="00E91101" w:rsidP="0004727C">
      <w:pPr>
        <w:ind w:left="360"/>
        <w:rPr>
          <w:rFonts w:ascii="Arial" w:hAnsi="Arial" w:cs="Arial"/>
          <w:sz w:val="22"/>
          <w:szCs w:val="22"/>
          <w:lang w:val="sr-Cyrl-CS"/>
        </w:rPr>
      </w:pPr>
    </w:p>
    <w:p w:rsidR="00221FC0" w:rsidRPr="0004727C" w:rsidRDefault="00221FC0" w:rsidP="00271354">
      <w:pPr>
        <w:numPr>
          <w:ilvl w:val="0"/>
          <w:numId w:val="3"/>
        </w:numPr>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221FC0" w:rsidRDefault="00221FC0" w:rsidP="00331903">
      <w:pPr>
        <w:ind w:left="360"/>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rsidR="00331903" w:rsidRPr="00331903" w:rsidRDefault="00331903" w:rsidP="00331903">
      <w:pPr>
        <w:pStyle w:val="Default"/>
        <w:numPr>
          <w:ilvl w:val="0"/>
          <w:numId w:val="5"/>
        </w:numPr>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331903" w:rsidRDefault="00331903" w:rsidP="00331903">
      <w:pPr>
        <w:pStyle w:val="Default"/>
        <w:numPr>
          <w:ilvl w:val="0"/>
          <w:numId w:val="5"/>
        </w:numPr>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331903" w:rsidRPr="00331903" w:rsidRDefault="00331903" w:rsidP="000708FA">
      <w:pPr>
        <w:pStyle w:val="Default"/>
        <w:numPr>
          <w:ilvl w:val="0"/>
          <w:numId w:val="5"/>
        </w:numPr>
        <w:rPr>
          <w:rFonts w:ascii="Arial" w:hAnsi="Arial" w:cs="Arial"/>
          <w:color w:val="FF0000"/>
          <w:sz w:val="22"/>
          <w:szCs w:val="22"/>
          <w:lang w:val="ru-RU"/>
        </w:rPr>
      </w:pPr>
      <w:r w:rsidRPr="00687EDD">
        <w:rPr>
          <w:rFonts w:ascii="Arial" w:hAnsi="Arial" w:cs="Arial"/>
          <w:sz w:val="22"/>
          <w:szCs w:val="22"/>
          <w:lang w:val="ru-RU"/>
        </w:rPr>
        <w:t>ОБРАЗАЦ СТРУКТУРЕ ЦЕНА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331903" w:rsidRPr="00331903" w:rsidRDefault="00331903" w:rsidP="00331903">
      <w:pPr>
        <w:pStyle w:val="Default"/>
        <w:numPr>
          <w:ilvl w:val="0"/>
          <w:numId w:val="5"/>
        </w:numPr>
        <w:rPr>
          <w:rFonts w:ascii="Arial" w:hAnsi="Arial" w:cs="Arial"/>
          <w:sz w:val="22"/>
          <w:szCs w:val="22"/>
          <w:u w:val="single"/>
          <w:lang w:val="ru-RU"/>
        </w:rPr>
      </w:pPr>
      <w:r w:rsidRPr="00C8657F">
        <w:rPr>
          <w:rFonts w:ascii="Arial" w:hAnsi="Arial" w:cs="Arial"/>
          <w:sz w:val="22"/>
          <w:szCs w:val="22"/>
          <w:lang w:val="ru-RU"/>
        </w:rPr>
        <w:t>МОДЕЛ УГОВОРА (</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7A75DE" w:rsidRPr="000708FA" w:rsidRDefault="00221FC0" w:rsidP="002120F3">
      <w:pPr>
        <w:pStyle w:val="Default"/>
        <w:numPr>
          <w:ilvl w:val="0"/>
          <w:numId w:val="4"/>
        </w:numPr>
        <w:ind w:left="1080"/>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00551C55" w:rsidRPr="00687EDD">
        <w:rPr>
          <w:rFonts w:ascii="Arial" w:hAnsi="Arial" w:cs="Arial"/>
          <w:sz w:val="22"/>
          <w:szCs w:val="22"/>
          <w:lang w:val="ru-RU"/>
        </w:rPr>
        <w:t>(</w:t>
      </w:r>
      <w:r w:rsidR="00551C55" w:rsidRPr="00687EDD">
        <w:rPr>
          <w:rFonts w:ascii="Arial" w:hAnsi="Arial" w:cs="Arial"/>
          <w:i/>
          <w:sz w:val="22"/>
          <w:szCs w:val="22"/>
          <w:lang w:val="ru-RU"/>
        </w:rPr>
        <w:t>попуњен, потписан и оверен печатом</w:t>
      </w:r>
      <w:r w:rsidR="00551C55" w:rsidRPr="00687EDD">
        <w:rPr>
          <w:rFonts w:ascii="Arial" w:hAnsi="Arial" w:cs="Arial"/>
          <w:sz w:val="22"/>
          <w:szCs w:val="22"/>
          <w:lang w:val="ru-RU"/>
        </w:rPr>
        <w:t>)</w:t>
      </w:r>
      <w:r w:rsidRPr="00687EDD">
        <w:rPr>
          <w:rFonts w:ascii="Arial" w:hAnsi="Arial" w:cs="Arial"/>
          <w:color w:val="auto"/>
          <w:sz w:val="22"/>
          <w:szCs w:val="22"/>
          <w:lang w:val="ru-RU"/>
        </w:rPr>
        <w:t xml:space="preserve"> </w:t>
      </w:r>
    </w:p>
    <w:p w:rsidR="000708FA" w:rsidRPr="00687EDD" w:rsidRDefault="000708FA" w:rsidP="002120F3">
      <w:pPr>
        <w:pStyle w:val="Default"/>
        <w:numPr>
          <w:ilvl w:val="0"/>
          <w:numId w:val="4"/>
        </w:numPr>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сачине и приложе Изјаву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rsidR="000708FA" w:rsidRPr="00C8657F" w:rsidRDefault="000708FA" w:rsidP="002120F3">
      <w:pPr>
        <w:pStyle w:val="Default"/>
        <w:ind w:left="709"/>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rsidR="000708FA" w:rsidRPr="007A75DE" w:rsidRDefault="000708FA" w:rsidP="000708FA">
      <w:pPr>
        <w:pStyle w:val="Default"/>
        <w:ind w:firstLine="720"/>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0708FA" w:rsidRDefault="000708FA" w:rsidP="002120F3">
      <w:pPr>
        <w:pStyle w:val="Default"/>
        <w:ind w:left="360"/>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221FC0" w:rsidRPr="0004727C" w:rsidRDefault="00221FC0" w:rsidP="00205484">
      <w:pPr>
        <w:pStyle w:val="Default"/>
        <w:numPr>
          <w:ilvl w:val="0"/>
          <w:numId w:val="5"/>
        </w:numPr>
        <w:jc w:val="both"/>
        <w:rPr>
          <w:rFonts w:ascii="Arial" w:hAnsi="Arial" w:cs="Arial"/>
          <w:color w:val="auto"/>
          <w:sz w:val="22"/>
          <w:szCs w:val="22"/>
          <w:lang w:val="ru-RU"/>
        </w:rPr>
      </w:pPr>
      <w:r w:rsidRPr="0004727C">
        <w:rPr>
          <w:rFonts w:ascii="Arial" w:hAnsi="Arial" w:cs="Arial"/>
          <w:color w:val="auto"/>
          <w:sz w:val="22"/>
          <w:szCs w:val="22"/>
          <w:lang w:val="ru-RU"/>
        </w:rPr>
        <w:t>СПОРАЗУМ О ЗАЈЕДНИЧКОМ ИЗВРШЕЊУ ЈАВНЕ НАБАВКЕ (достављају само понуђачи к</w:t>
      </w:r>
      <w:r w:rsidR="006308A2" w:rsidRPr="0004727C">
        <w:rPr>
          <w:rFonts w:ascii="Arial" w:hAnsi="Arial" w:cs="Arial"/>
          <w:color w:val="auto"/>
          <w:sz w:val="22"/>
          <w:szCs w:val="22"/>
          <w:lang w:val="ru-RU"/>
        </w:rPr>
        <w:t>оји подносе заједничку понуду)</w:t>
      </w:r>
    </w:p>
    <w:p w:rsidR="00221FC0" w:rsidRPr="00C8657F" w:rsidRDefault="00221FC0">
      <w:pPr>
        <w:pStyle w:val="Default"/>
        <w:ind w:left="360"/>
        <w:jc w:val="both"/>
        <w:rPr>
          <w:rFonts w:ascii="Arial" w:hAnsi="Arial" w:cs="Arial"/>
          <w:sz w:val="22"/>
          <w:szCs w:val="22"/>
          <w:lang w:val="ru-RU"/>
        </w:rPr>
      </w:pPr>
    </w:p>
    <w:p w:rsidR="00221FC0" w:rsidRPr="007A75DE" w:rsidRDefault="00221FC0" w:rsidP="002120F3">
      <w:pPr>
        <w:pStyle w:val="Default"/>
        <w:ind w:left="360"/>
        <w:jc w:val="both"/>
        <w:rPr>
          <w:rFonts w:ascii="Arial" w:hAnsi="Arial" w:cs="Arial"/>
          <w:color w:val="FF0000"/>
          <w:sz w:val="22"/>
          <w:szCs w:val="22"/>
          <w:lang w:val="sr-Latn-CS"/>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w:t>
      </w:r>
      <w:r w:rsidR="0004727C" w:rsidRPr="00C8657F">
        <w:rPr>
          <w:rFonts w:ascii="Arial" w:hAnsi="Arial" w:cs="Arial"/>
          <w:sz w:val="22"/>
          <w:szCs w:val="22"/>
          <w:lang w:val="ru-RU"/>
        </w:rPr>
        <w:t>ОБРАЗАЦ ТРОШКОВА ПРИПРЕМЕ ПОНУДЕ</w:t>
      </w:r>
      <w:r w:rsidRPr="00C8657F">
        <w:rPr>
          <w:rFonts w:ascii="Arial" w:hAnsi="Arial" w:cs="Arial"/>
          <w:sz w:val="22"/>
          <w:szCs w:val="22"/>
          <w:lang w:val="ru-RU"/>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rsidR="00331903" w:rsidRDefault="00331903">
      <w:pPr>
        <w:pStyle w:val="Default"/>
        <w:ind w:firstLine="720"/>
        <w:jc w:val="both"/>
        <w:rPr>
          <w:rFonts w:ascii="Arial" w:hAnsi="Arial" w:cs="Arial"/>
          <w:sz w:val="22"/>
          <w:szCs w:val="22"/>
          <w:lang w:val="ru-RU"/>
        </w:rPr>
      </w:pPr>
    </w:p>
    <w:p w:rsidR="00776EB7" w:rsidRDefault="00776EB7">
      <w:pPr>
        <w:pStyle w:val="Default"/>
        <w:ind w:firstLine="720"/>
        <w:jc w:val="both"/>
        <w:rPr>
          <w:rFonts w:ascii="Arial" w:hAnsi="Arial" w:cs="Arial"/>
          <w:sz w:val="22"/>
          <w:szCs w:val="22"/>
          <w:lang w:val="ru-RU"/>
        </w:rPr>
      </w:pPr>
    </w:p>
    <w:p w:rsidR="00776EB7" w:rsidRPr="00C8657F" w:rsidRDefault="00776EB7">
      <w:pPr>
        <w:pStyle w:val="Default"/>
        <w:ind w:firstLine="720"/>
        <w:jc w:val="both"/>
        <w:rPr>
          <w:rFonts w:ascii="Arial" w:hAnsi="Arial" w:cs="Arial"/>
          <w:sz w:val="22"/>
          <w:szCs w:val="22"/>
          <w:lang w:val="ru-RU"/>
        </w:rPr>
      </w:pPr>
    </w:p>
    <w:p w:rsidR="00776EB7" w:rsidRPr="00776EB7" w:rsidRDefault="00221FC0" w:rsidP="001F435C">
      <w:pPr>
        <w:pStyle w:val="Default"/>
        <w:numPr>
          <w:ilvl w:val="0"/>
          <w:numId w:val="3"/>
        </w:numPr>
        <w:jc w:val="both"/>
        <w:rPr>
          <w:rFonts w:ascii="Arial" w:hAnsi="Arial" w:cs="Arial"/>
          <w:sz w:val="22"/>
          <w:szCs w:val="22"/>
          <w:lang w:val="ru-RU"/>
        </w:rPr>
      </w:pPr>
      <w:r w:rsidRPr="00776EB7">
        <w:rPr>
          <w:rFonts w:ascii="Arial" w:hAnsi="Arial" w:cs="Arial"/>
          <w:b/>
          <w:sz w:val="22"/>
          <w:szCs w:val="22"/>
          <w:lang w:val="ru-RU"/>
        </w:rPr>
        <w:lastRenderedPageBreak/>
        <w:t>ИЗРАДА ПОНУДЕ</w:t>
      </w:r>
    </w:p>
    <w:p w:rsidR="00221FC0" w:rsidRPr="00776EB7" w:rsidRDefault="000708FA" w:rsidP="00776EB7">
      <w:pPr>
        <w:pStyle w:val="Default"/>
        <w:jc w:val="both"/>
        <w:rPr>
          <w:rFonts w:ascii="Arial" w:hAnsi="Arial" w:cs="Arial"/>
          <w:sz w:val="22"/>
          <w:szCs w:val="22"/>
          <w:lang w:val="ru-RU"/>
        </w:rPr>
      </w:pPr>
      <w:r w:rsidRPr="00776EB7">
        <w:rPr>
          <w:rFonts w:ascii="Arial" w:hAnsi="Arial" w:cs="Arial"/>
          <w:sz w:val="22"/>
          <w:szCs w:val="22"/>
        </w:rPr>
        <w:t>Понуда се попуњава читко и неизбрисивим мастилом</w:t>
      </w:r>
      <w:r w:rsidRPr="00776EB7">
        <w:rPr>
          <w:rFonts w:ascii="Arial" w:hAnsi="Arial" w:cs="Arial"/>
          <w:sz w:val="22"/>
          <w:szCs w:val="22"/>
          <w:lang w:val="sr-Cyrl-CS"/>
        </w:rPr>
        <w:t xml:space="preserve">. </w:t>
      </w:r>
      <w:r w:rsidR="00221FC0" w:rsidRPr="00776EB7">
        <w:rPr>
          <w:rFonts w:ascii="Arial" w:hAnsi="Arial" w:cs="Arial"/>
          <w:sz w:val="22"/>
          <w:szCs w:val="22"/>
          <w:lang w:val="ru-RU"/>
        </w:rPr>
        <w:t>Понуде морају бити у целини припремљене у складу са Законом о јавним набавкама („Службени гласник РС”, број 124/12</w:t>
      </w:r>
      <w:r w:rsidR="00BA6CE2" w:rsidRPr="00776EB7">
        <w:rPr>
          <w:rFonts w:ascii="Arial" w:hAnsi="Arial" w:cs="Arial"/>
          <w:sz w:val="22"/>
          <w:szCs w:val="22"/>
          <w:lang w:val="ru-RU"/>
        </w:rPr>
        <w:t>, 14/15 и 68/15</w:t>
      </w:r>
      <w:r w:rsidR="00221FC0" w:rsidRPr="00776EB7">
        <w:rPr>
          <w:rFonts w:ascii="Arial" w:hAnsi="Arial" w:cs="Arial"/>
          <w:sz w:val="22"/>
          <w:szCs w:val="22"/>
          <w:lang w:val="ru-RU"/>
        </w:rPr>
        <w:t xml:space="preserve">), позивом за подношење понуда и конкурсном документацијом. </w:t>
      </w:r>
    </w:p>
    <w:p w:rsidR="00221FC0" w:rsidRPr="00C8657F" w:rsidRDefault="00221FC0" w:rsidP="00763DCC">
      <w:pPr>
        <w:pStyle w:val="Default"/>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221FC0" w:rsidRPr="00C8657F" w:rsidRDefault="00221FC0" w:rsidP="00763DCC">
      <w:pPr>
        <w:pStyle w:val="Default"/>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sidR="00B56BD6">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Потписивањем понуде Понуђач се изјашњава да је у потпуности разумео и прихватио све услове из конкурсне документације. </w:t>
      </w:r>
    </w:p>
    <w:p w:rsidR="00221FC0" w:rsidRPr="00A21C0B" w:rsidRDefault="00221FC0" w:rsidP="009958CF">
      <w:pPr>
        <w:pStyle w:val="Default"/>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sidR="00763DCC">
        <w:rPr>
          <w:rFonts w:ascii="Arial" w:hAnsi="Arial" w:cs="Arial"/>
          <w:sz w:val="22"/>
          <w:szCs w:val="22"/>
          <w:lang w:val="ru-RU"/>
        </w:rPr>
        <w:t>том и потписом одговорног лица.</w:t>
      </w:r>
    </w:p>
    <w:p w:rsidR="00D04F54" w:rsidRPr="00A21C0B" w:rsidRDefault="00D04F54">
      <w:pPr>
        <w:pStyle w:val="Default"/>
        <w:jc w:val="both"/>
        <w:rPr>
          <w:rFonts w:ascii="Arial" w:hAnsi="Arial" w:cs="Arial"/>
          <w:sz w:val="22"/>
          <w:szCs w:val="22"/>
          <w:lang w:val="sr-Cyrl-CS"/>
        </w:rPr>
      </w:pPr>
    </w:p>
    <w:p w:rsidR="00221FC0" w:rsidRPr="00763DCC" w:rsidRDefault="00221FC0" w:rsidP="00271354">
      <w:pPr>
        <w:pStyle w:val="Default"/>
        <w:numPr>
          <w:ilvl w:val="0"/>
          <w:numId w:val="3"/>
        </w:numPr>
        <w:rPr>
          <w:rFonts w:ascii="Arial" w:hAnsi="Arial" w:cs="Arial"/>
          <w:b/>
          <w:sz w:val="22"/>
          <w:szCs w:val="22"/>
          <w:lang w:val="ru-RU"/>
        </w:rPr>
      </w:pPr>
      <w:r w:rsidRPr="00763DCC">
        <w:rPr>
          <w:rFonts w:ascii="Arial" w:hAnsi="Arial" w:cs="Arial"/>
          <w:b/>
          <w:sz w:val="22"/>
          <w:szCs w:val="22"/>
          <w:lang w:val="ru-RU"/>
        </w:rPr>
        <w:t>НАЧИН И РОК ДОСТАВЕ ПОНУДА</w:t>
      </w:r>
    </w:p>
    <w:p w:rsidR="00221FC0" w:rsidRPr="007A75DE"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sidR="007A75DE">
        <w:rPr>
          <w:rFonts w:ascii="Arial" w:hAnsi="Arial" w:cs="Arial"/>
          <w:sz w:val="22"/>
          <w:szCs w:val="22"/>
          <w:lang w:val="ru-RU"/>
        </w:rPr>
        <w:t>средно</w:t>
      </w:r>
      <w:r w:rsidR="007A75DE">
        <w:rPr>
          <w:rFonts w:ascii="Arial" w:hAnsi="Arial" w:cs="Arial"/>
          <w:sz w:val="22"/>
          <w:szCs w:val="22"/>
          <w:lang w:val="sr-Latn-CS"/>
        </w:rPr>
        <w:t xml:space="preserve"> </w:t>
      </w:r>
      <w:r w:rsidR="00763DCC">
        <w:rPr>
          <w:rFonts w:ascii="Arial" w:hAnsi="Arial" w:cs="Arial"/>
          <w:sz w:val="22"/>
          <w:szCs w:val="22"/>
          <w:lang w:val="ru-RU"/>
        </w:rPr>
        <w:t>предавањем на шалтер број</w:t>
      </w:r>
      <w:r w:rsidRPr="00C8657F">
        <w:rPr>
          <w:rFonts w:ascii="Arial" w:hAnsi="Arial" w:cs="Arial"/>
          <w:sz w:val="22"/>
          <w:szCs w:val="22"/>
          <w:lang w:val="ru-RU"/>
        </w:rPr>
        <w:t xml:space="preserve"> </w:t>
      </w:r>
      <w:r w:rsidR="00A61670">
        <w:rPr>
          <w:rFonts w:ascii="Arial" w:hAnsi="Arial" w:cs="Arial"/>
          <w:sz w:val="22"/>
          <w:szCs w:val="22"/>
          <w:lang w:val="ru-RU"/>
        </w:rPr>
        <w:t>4</w:t>
      </w:r>
      <w:r w:rsidR="00342804">
        <w:rPr>
          <w:rFonts w:ascii="Arial" w:hAnsi="Arial" w:cs="Arial"/>
          <w:sz w:val="22"/>
          <w:szCs w:val="22"/>
          <w:lang w:val="ru-RU"/>
        </w:rPr>
        <w:t xml:space="preserve"> </w:t>
      </w:r>
      <w:r w:rsidR="00B56BD6">
        <w:rPr>
          <w:rFonts w:ascii="Arial" w:hAnsi="Arial" w:cs="Arial"/>
          <w:sz w:val="22"/>
          <w:szCs w:val="22"/>
          <w:lang w:val="sr-Cyrl-CS"/>
        </w:rPr>
        <w:t>н</w:t>
      </w:r>
      <w:r w:rsidR="00342804">
        <w:rPr>
          <w:rFonts w:ascii="Arial" w:hAnsi="Arial" w:cs="Arial"/>
          <w:sz w:val="22"/>
          <w:szCs w:val="22"/>
          <w:lang w:val="ru-RU"/>
        </w:rPr>
        <w:t>аручи</w:t>
      </w:r>
      <w:r w:rsidRPr="00C8657F">
        <w:rPr>
          <w:rFonts w:ascii="Arial" w:hAnsi="Arial" w:cs="Arial"/>
          <w:sz w:val="22"/>
          <w:szCs w:val="22"/>
          <w:lang w:val="ru-RU"/>
        </w:rPr>
        <w:t xml:space="preserve">оца, или поштом на адресу </w:t>
      </w:r>
      <w:r w:rsidR="00B56BD6">
        <w:rPr>
          <w:rFonts w:ascii="Arial" w:hAnsi="Arial" w:cs="Arial"/>
          <w:sz w:val="22"/>
          <w:szCs w:val="22"/>
          <w:lang w:val="ru-RU"/>
        </w:rPr>
        <w:t>н</w:t>
      </w:r>
      <w:r w:rsidRPr="00C8657F">
        <w:rPr>
          <w:rFonts w:ascii="Arial" w:hAnsi="Arial" w:cs="Arial"/>
          <w:sz w:val="22"/>
          <w:szCs w:val="22"/>
          <w:lang w:val="ru-RU"/>
        </w:rPr>
        <w:t>аручиоца: Градска општина Нови Београд, Булевар Миха</w:t>
      </w:r>
      <w:r w:rsidR="001F435C">
        <w:rPr>
          <w:rFonts w:ascii="Arial" w:hAnsi="Arial" w:cs="Arial"/>
          <w:sz w:val="22"/>
          <w:szCs w:val="22"/>
          <w:lang w:val="ru-RU"/>
        </w:rPr>
        <w:t>и</w:t>
      </w:r>
      <w:r w:rsidRPr="00C8657F">
        <w:rPr>
          <w:rFonts w:ascii="Arial" w:hAnsi="Arial" w:cs="Arial"/>
          <w:sz w:val="22"/>
          <w:szCs w:val="22"/>
          <w:lang w:val="ru-RU"/>
        </w:rPr>
        <w:t>ла Пупина 167</w:t>
      </w:r>
      <w:r w:rsidR="00763DCC">
        <w:rPr>
          <w:rFonts w:ascii="Arial" w:hAnsi="Arial" w:cs="Arial"/>
          <w:sz w:val="22"/>
          <w:szCs w:val="22"/>
          <w:lang w:val="ru-RU"/>
        </w:rPr>
        <w:t>,</w:t>
      </w:r>
      <w:r w:rsidRPr="00C8657F">
        <w:rPr>
          <w:rFonts w:ascii="Arial" w:hAnsi="Arial" w:cs="Arial"/>
          <w:sz w:val="22"/>
          <w:szCs w:val="22"/>
          <w:lang w:val="ru-RU"/>
        </w:rPr>
        <w:t xml:space="preserve"> Београд, са назнаком:</w:t>
      </w:r>
      <w:r w:rsidR="007A75DE">
        <w:rPr>
          <w:rFonts w:ascii="Arial" w:hAnsi="Arial" w:cs="Arial"/>
          <w:sz w:val="22"/>
          <w:szCs w:val="22"/>
          <w:lang w:val="sr-Latn-CS"/>
        </w:rPr>
        <w:t xml:space="preserve"> </w:t>
      </w:r>
      <w:r w:rsidRPr="00C8657F">
        <w:rPr>
          <w:rFonts w:ascii="Arial" w:hAnsi="Arial" w:cs="Arial"/>
          <w:b/>
          <w:bCs/>
          <w:sz w:val="22"/>
          <w:szCs w:val="22"/>
          <w:lang w:val="ru-RU"/>
        </w:rPr>
        <w:t xml:space="preserve">„Понуда за јавну набавку број </w:t>
      </w:r>
      <w:r w:rsidRPr="007A75DE">
        <w:rPr>
          <w:rFonts w:ascii="Arial" w:hAnsi="Arial" w:cs="Arial"/>
          <w:b/>
          <w:bCs/>
          <w:color w:val="auto"/>
          <w:sz w:val="22"/>
          <w:szCs w:val="22"/>
        </w:rPr>
        <w:t>VII</w:t>
      </w:r>
      <w:r w:rsidRPr="007A75DE">
        <w:rPr>
          <w:rFonts w:ascii="Arial" w:hAnsi="Arial" w:cs="Arial"/>
          <w:b/>
          <w:bCs/>
          <w:color w:val="auto"/>
          <w:sz w:val="22"/>
          <w:szCs w:val="22"/>
          <w:lang w:val="ru-RU"/>
        </w:rPr>
        <w:t>-404-1/</w:t>
      </w:r>
      <w:r w:rsidR="00B35745">
        <w:rPr>
          <w:rFonts w:ascii="Arial" w:hAnsi="Arial" w:cs="Arial"/>
          <w:b/>
          <w:bCs/>
          <w:color w:val="auto"/>
          <w:sz w:val="22"/>
          <w:szCs w:val="22"/>
          <w:lang w:val="ru-RU"/>
        </w:rPr>
        <w:t>2016</w:t>
      </w:r>
      <w:r w:rsidR="00B8710F" w:rsidRPr="00C2523A">
        <w:rPr>
          <w:rFonts w:ascii="Arial" w:hAnsi="Arial" w:cs="Arial"/>
          <w:b/>
          <w:bCs/>
          <w:color w:val="auto"/>
          <w:sz w:val="22"/>
          <w:szCs w:val="22"/>
          <w:lang w:val="ru-RU"/>
        </w:rPr>
        <w:t>-</w:t>
      </w:r>
      <w:r w:rsidR="00B35745">
        <w:rPr>
          <w:rFonts w:ascii="Arial" w:hAnsi="Arial" w:cs="Arial"/>
          <w:b/>
          <w:bCs/>
          <w:color w:val="auto"/>
          <w:sz w:val="22"/>
          <w:szCs w:val="22"/>
          <w:lang w:val="ru-RU"/>
        </w:rPr>
        <w:t>19</w:t>
      </w:r>
      <w:r w:rsidR="007A75DE" w:rsidRPr="00C2523A">
        <w:rPr>
          <w:rFonts w:ascii="Arial" w:hAnsi="Arial" w:cs="Arial"/>
          <w:b/>
          <w:bCs/>
          <w:color w:val="auto"/>
          <w:sz w:val="22"/>
          <w:szCs w:val="22"/>
          <w:lang w:val="ru-RU"/>
        </w:rPr>
        <w:t>:</w:t>
      </w:r>
      <w:r w:rsidR="007A75DE" w:rsidRPr="002A006A">
        <w:rPr>
          <w:rFonts w:ascii="Arial" w:hAnsi="Arial" w:cs="Arial"/>
          <w:b/>
          <w:bCs/>
          <w:color w:val="auto"/>
          <w:sz w:val="22"/>
          <w:szCs w:val="22"/>
          <w:lang w:val="ru-RU"/>
        </w:rPr>
        <w:t xml:space="preserve"> </w:t>
      </w:r>
      <w:r w:rsidR="000708FA" w:rsidRPr="002A006A">
        <w:rPr>
          <w:rFonts w:ascii="Arial" w:hAnsi="Arial" w:cs="Arial"/>
          <w:b/>
          <w:color w:val="auto"/>
          <w:sz w:val="22"/>
          <w:szCs w:val="22"/>
          <w:lang w:val="sr-Cyrl-CS"/>
        </w:rPr>
        <w:t xml:space="preserve">Грађевински </w:t>
      </w:r>
      <w:r w:rsidR="009958CF" w:rsidRPr="002A006A">
        <w:rPr>
          <w:rFonts w:ascii="Arial" w:hAnsi="Arial" w:cs="Arial"/>
          <w:b/>
          <w:color w:val="auto"/>
          <w:sz w:val="22"/>
          <w:szCs w:val="22"/>
          <w:lang w:val="sr-Cyrl-CS"/>
        </w:rPr>
        <w:t>материјал</w:t>
      </w:r>
      <w:r w:rsidR="00BA6CE2">
        <w:rPr>
          <w:rFonts w:ascii="Arial" w:hAnsi="Arial" w:cs="Arial"/>
          <w:b/>
          <w:color w:val="auto"/>
          <w:sz w:val="22"/>
          <w:szCs w:val="22"/>
          <w:lang w:val="sr-Cyrl-CS"/>
        </w:rPr>
        <w:t xml:space="preserve"> са услугом превоза за помоћ избеглицама</w:t>
      </w:r>
      <w:r w:rsidR="009958CF">
        <w:rPr>
          <w:rFonts w:ascii="Arial" w:hAnsi="Arial" w:cs="Arial"/>
          <w:b/>
          <w:color w:val="FF0000"/>
          <w:sz w:val="22"/>
          <w:szCs w:val="22"/>
          <w:lang w:val="sr-Cyrl-CS"/>
        </w:rPr>
        <w:t xml:space="preserve"> </w:t>
      </w:r>
      <w:r w:rsidRPr="003C015F">
        <w:rPr>
          <w:rFonts w:ascii="Arial" w:hAnsi="Arial" w:cs="Arial"/>
          <w:b/>
          <w:bCs/>
          <w:color w:val="auto"/>
          <w:sz w:val="22"/>
          <w:szCs w:val="22"/>
          <w:lang w:val="ru-RU"/>
        </w:rPr>
        <w:t>–</w:t>
      </w:r>
      <w:r w:rsidRPr="007A75DE">
        <w:rPr>
          <w:rFonts w:ascii="Arial" w:hAnsi="Arial" w:cs="Arial"/>
          <w:b/>
          <w:bCs/>
          <w:color w:val="auto"/>
          <w:sz w:val="22"/>
          <w:szCs w:val="22"/>
          <w:lang w:val="ru-RU"/>
        </w:rPr>
        <w:t xml:space="preserve"> НЕ ОТВАРАЈ!”</w:t>
      </w:r>
    </w:p>
    <w:p w:rsidR="00221FC0" w:rsidRDefault="008214E9" w:rsidP="00A61670">
      <w:pPr>
        <w:pStyle w:val="Default"/>
        <w:rPr>
          <w:rFonts w:ascii="Arial" w:hAnsi="Arial" w:cs="Arial"/>
          <w:b/>
          <w:bCs/>
          <w:sz w:val="22"/>
          <w:szCs w:val="22"/>
        </w:rPr>
      </w:pPr>
      <w:r>
        <w:rPr>
          <w:rFonts w:ascii="Arial" w:hAnsi="Arial" w:cs="Arial"/>
          <w:sz w:val="22"/>
          <w:szCs w:val="22"/>
          <w:lang w:val="ru-RU"/>
        </w:rPr>
        <w:t>Такође,</w:t>
      </w:r>
      <w:r w:rsidR="00221FC0" w:rsidRPr="00C8657F">
        <w:rPr>
          <w:rFonts w:ascii="Arial" w:hAnsi="Arial" w:cs="Arial"/>
          <w:sz w:val="22"/>
          <w:szCs w:val="22"/>
          <w:lang w:val="ru-RU"/>
        </w:rPr>
        <w:t xml:space="preserve"> обавезно</w:t>
      </w:r>
      <w:r>
        <w:rPr>
          <w:rFonts w:ascii="Arial" w:hAnsi="Arial" w:cs="Arial"/>
          <w:sz w:val="22"/>
          <w:szCs w:val="22"/>
          <w:lang w:val="ru-RU"/>
        </w:rPr>
        <w:t xml:space="preserve"> је</w:t>
      </w:r>
      <w:r w:rsidR="00221FC0" w:rsidRPr="00C8657F">
        <w:rPr>
          <w:rFonts w:ascii="Arial" w:hAnsi="Arial" w:cs="Arial"/>
          <w:sz w:val="22"/>
          <w:szCs w:val="22"/>
          <w:lang w:val="ru-RU"/>
        </w:rPr>
        <w:t xml:space="preserve"> навести назив и адресу </w:t>
      </w:r>
      <w:r w:rsidR="00400E49">
        <w:rPr>
          <w:rFonts w:ascii="Arial" w:hAnsi="Arial" w:cs="Arial"/>
          <w:sz w:val="22"/>
          <w:szCs w:val="22"/>
          <w:lang w:val="ru-RU"/>
        </w:rPr>
        <w:t>П</w:t>
      </w:r>
      <w:r w:rsidR="00221FC0" w:rsidRPr="00C8657F">
        <w:rPr>
          <w:rFonts w:ascii="Arial" w:hAnsi="Arial" w:cs="Arial"/>
          <w:sz w:val="22"/>
          <w:szCs w:val="22"/>
          <w:lang w:val="ru-RU"/>
        </w:rPr>
        <w:t>онуђача, особу за контакт и број телефона</w:t>
      </w:r>
      <w:r w:rsidR="00400E49">
        <w:rPr>
          <w:rFonts w:ascii="Arial" w:hAnsi="Arial" w:cs="Arial"/>
          <w:sz w:val="22"/>
          <w:szCs w:val="22"/>
          <w:lang w:val="ru-RU"/>
        </w:rPr>
        <w:t xml:space="preserve"> и </w:t>
      </w:r>
      <w:r w:rsidR="00400E49">
        <w:rPr>
          <w:rFonts w:ascii="Arial" w:hAnsi="Arial" w:cs="Arial"/>
          <w:sz w:val="22"/>
          <w:szCs w:val="22"/>
        </w:rPr>
        <w:t>email</w:t>
      </w:r>
      <w:r w:rsidR="00221FC0" w:rsidRPr="00C8657F">
        <w:rPr>
          <w:rFonts w:ascii="Arial" w:hAnsi="Arial" w:cs="Arial"/>
          <w:sz w:val="22"/>
          <w:szCs w:val="22"/>
          <w:lang w:val="ru-RU"/>
        </w:rPr>
        <w:t xml:space="preserve"> за контакт</w:t>
      </w:r>
      <w:r w:rsidR="00221FC0" w:rsidRPr="00400E49">
        <w:rPr>
          <w:rFonts w:ascii="Arial" w:hAnsi="Arial" w:cs="Arial"/>
          <w:bCs/>
          <w:sz w:val="22"/>
          <w:szCs w:val="22"/>
          <w:lang w:val="ru-RU"/>
        </w:rPr>
        <w:t>.</w:t>
      </w:r>
    </w:p>
    <w:p w:rsidR="00221FC0" w:rsidRPr="00294226" w:rsidRDefault="00221FC0" w:rsidP="001F435C">
      <w:pPr>
        <w:pStyle w:val="Default"/>
        <w:jc w:val="both"/>
        <w:rPr>
          <w:rFonts w:ascii="Arial" w:hAnsi="Arial" w:cs="Arial"/>
          <w:b/>
          <w:color w:val="auto"/>
          <w:sz w:val="22"/>
          <w:szCs w:val="22"/>
        </w:rPr>
      </w:pPr>
      <w:r w:rsidRPr="00F2397F">
        <w:rPr>
          <w:rFonts w:ascii="Arial" w:hAnsi="Arial" w:cs="Arial"/>
          <w:b/>
          <w:bCs/>
          <w:sz w:val="22"/>
          <w:szCs w:val="22"/>
          <w:lang w:val="ru-RU"/>
        </w:rPr>
        <w:t xml:space="preserve">Понуда се сматра благовременом ако је </w:t>
      </w:r>
      <w:r w:rsidR="00B56BD6" w:rsidRPr="00F2397F">
        <w:rPr>
          <w:rFonts w:ascii="Arial" w:hAnsi="Arial" w:cs="Arial"/>
          <w:b/>
          <w:bCs/>
          <w:sz w:val="22"/>
          <w:szCs w:val="22"/>
          <w:lang w:val="ru-RU"/>
        </w:rPr>
        <w:t>н</w:t>
      </w:r>
      <w:r w:rsidRPr="00F2397F">
        <w:rPr>
          <w:rFonts w:ascii="Arial" w:hAnsi="Arial" w:cs="Arial"/>
          <w:b/>
          <w:bCs/>
          <w:sz w:val="22"/>
          <w:szCs w:val="22"/>
          <w:lang w:val="ru-RU"/>
        </w:rPr>
        <w:t xml:space="preserve">аручилац исту примио </w:t>
      </w:r>
      <w:r w:rsidRPr="00F2397F">
        <w:rPr>
          <w:rFonts w:ascii="Arial" w:hAnsi="Arial" w:cs="Arial"/>
          <w:b/>
          <w:bCs/>
          <w:color w:val="auto"/>
          <w:sz w:val="22"/>
          <w:szCs w:val="22"/>
          <w:lang w:val="ru-RU"/>
        </w:rPr>
        <w:t xml:space="preserve">до </w:t>
      </w:r>
      <w:r w:rsidR="00F2397F" w:rsidRPr="00F2397F">
        <w:rPr>
          <w:rFonts w:ascii="Arial" w:hAnsi="Arial" w:cs="Arial"/>
          <w:b/>
          <w:bCs/>
          <w:color w:val="auto"/>
          <w:sz w:val="22"/>
          <w:szCs w:val="22"/>
          <w:lang w:val="ru-RU"/>
        </w:rPr>
        <w:t>понедељка</w:t>
      </w:r>
      <w:r w:rsidR="0024700C" w:rsidRPr="00F2397F">
        <w:rPr>
          <w:rFonts w:ascii="Arial" w:hAnsi="Arial" w:cs="Arial"/>
          <w:b/>
          <w:bCs/>
          <w:color w:val="auto"/>
          <w:sz w:val="22"/>
          <w:szCs w:val="22"/>
          <w:lang w:val="ru-RU"/>
        </w:rPr>
        <w:t xml:space="preserve">, </w:t>
      </w:r>
      <w:r w:rsidR="00B35745">
        <w:rPr>
          <w:rFonts w:ascii="Arial" w:hAnsi="Arial" w:cs="Arial"/>
          <w:b/>
          <w:bCs/>
          <w:color w:val="auto"/>
          <w:sz w:val="22"/>
          <w:szCs w:val="22"/>
          <w:lang w:val="sr-Cyrl-CS"/>
        </w:rPr>
        <w:t>23.0</w:t>
      </w:r>
      <w:r w:rsidR="00776EB7">
        <w:rPr>
          <w:rFonts w:ascii="Arial" w:hAnsi="Arial" w:cs="Arial"/>
          <w:b/>
          <w:bCs/>
          <w:color w:val="auto"/>
          <w:sz w:val="22"/>
          <w:szCs w:val="22"/>
          <w:lang w:val="sr-Cyrl-CS"/>
        </w:rPr>
        <w:t>5</w:t>
      </w:r>
      <w:r w:rsidR="00B35745">
        <w:rPr>
          <w:rFonts w:ascii="Arial" w:hAnsi="Arial" w:cs="Arial"/>
          <w:b/>
          <w:bCs/>
          <w:color w:val="auto"/>
          <w:sz w:val="22"/>
          <w:szCs w:val="22"/>
          <w:lang w:val="sr-Cyrl-CS"/>
        </w:rPr>
        <w:t>.</w:t>
      </w:r>
      <w:r w:rsidR="00B35745">
        <w:rPr>
          <w:rFonts w:ascii="Arial" w:hAnsi="Arial" w:cs="Arial"/>
          <w:b/>
          <w:bCs/>
          <w:color w:val="auto"/>
          <w:sz w:val="22"/>
          <w:szCs w:val="22"/>
          <w:lang w:val="ru-RU"/>
        </w:rPr>
        <w:t>2016</w:t>
      </w:r>
      <w:r w:rsidRPr="00C2523A">
        <w:rPr>
          <w:rFonts w:ascii="Arial" w:hAnsi="Arial" w:cs="Arial"/>
          <w:b/>
          <w:bCs/>
          <w:color w:val="auto"/>
          <w:sz w:val="22"/>
          <w:szCs w:val="22"/>
          <w:lang w:val="ru-RU"/>
        </w:rPr>
        <w:t xml:space="preserve">. године до </w:t>
      </w:r>
      <w:r w:rsidR="000708FA" w:rsidRPr="00C2523A">
        <w:rPr>
          <w:rFonts w:ascii="Arial" w:hAnsi="Arial" w:cs="Arial"/>
          <w:b/>
          <w:bCs/>
          <w:color w:val="auto"/>
          <w:sz w:val="22"/>
          <w:szCs w:val="22"/>
          <w:lang w:val="ru-RU"/>
        </w:rPr>
        <w:t>10</w:t>
      </w:r>
      <w:r w:rsidR="001E4B07" w:rsidRPr="00C2523A">
        <w:rPr>
          <w:rFonts w:ascii="Arial" w:hAnsi="Arial" w:cs="Arial"/>
          <w:b/>
          <w:bCs/>
          <w:color w:val="auto"/>
          <w:sz w:val="22"/>
          <w:szCs w:val="22"/>
          <w:lang w:val="ru-RU"/>
        </w:rPr>
        <w:t>:0</w:t>
      </w:r>
      <w:r w:rsidRPr="00C2523A">
        <w:rPr>
          <w:rFonts w:ascii="Arial" w:hAnsi="Arial" w:cs="Arial"/>
          <w:b/>
          <w:bCs/>
          <w:color w:val="auto"/>
          <w:sz w:val="22"/>
          <w:szCs w:val="22"/>
          <w:lang w:val="ru-RU"/>
        </w:rPr>
        <w:t>0 часова</w:t>
      </w:r>
      <w:r w:rsidRPr="00F2397F">
        <w:rPr>
          <w:rFonts w:ascii="Arial" w:hAnsi="Arial" w:cs="Arial"/>
          <w:b/>
          <w:bCs/>
          <w:color w:val="auto"/>
          <w:sz w:val="22"/>
          <w:szCs w:val="22"/>
          <w:lang w:val="ru-RU"/>
        </w:rPr>
        <w:t>.</w:t>
      </w:r>
    </w:p>
    <w:p w:rsidR="00221FC0" w:rsidRPr="00400E49" w:rsidRDefault="00221FC0" w:rsidP="001F435C">
      <w:pPr>
        <w:pStyle w:val="Default"/>
        <w:jc w:val="both"/>
        <w:rPr>
          <w:rFonts w:ascii="Arial" w:hAnsi="Arial" w:cs="Arial"/>
          <w:sz w:val="22"/>
          <w:szCs w:val="22"/>
          <w:lang w:val="ru-RU"/>
        </w:rPr>
      </w:pPr>
      <w:r w:rsidRPr="00400E49">
        <w:rPr>
          <w:rFonts w:ascii="Arial" w:hAnsi="Arial" w:cs="Arial"/>
          <w:b/>
          <w:sz w:val="22"/>
          <w:szCs w:val="22"/>
          <w:lang w:val="ru-RU"/>
        </w:rPr>
        <w:t>Неблаговременом понудом</w:t>
      </w:r>
      <w:r w:rsidR="00400E49">
        <w:rPr>
          <w:rFonts w:ascii="Arial" w:hAnsi="Arial" w:cs="Arial"/>
          <w:b/>
          <w:sz w:val="22"/>
          <w:szCs w:val="22"/>
        </w:rPr>
        <w:t xml:space="preserve"> </w:t>
      </w:r>
      <w:r w:rsidRPr="00C8657F">
        <w:rPr>
          <w:rFonts w:ascii="Arial" w:hAnsi="Arial" w:cs="Arial"/>
          <w:sz w:val="22"/>
          <w:szCs w:val="22"/>
          <w:lang w:val="ru-RU"/>
        </w:rPr>
        <w:t>ће се сматрати она понуда коју је Наручилац примио након истека рока за подношење понуда. Неблаговремене понуде службеник за јавне набавке Наручиоца ће, по окончању поступка отварања понуда, вратити неотворене понуђачу са назнако</w:t>
      </w:r>
      <w:r w:rsidR="00400E49">
        <w:rPr>
          <w:rFonts w:ascii="Arial" w:hAnsi="Arial" w:cs="Arial"/>
          <w:sz w:val="22"/>
          <w:szCs w:val="22"/>
          <w:lang w:val="ru-RU"/>
        </w:rPr>
        <w:t>м да су поднете неблаговремено.</w:t>
      </w:r>
    </w:p>
    <w:p w:rsidR="00221FC0" w:rsidRPr="00C8657F" w:rsidRDefault="00221FC0">
      <w:pPr>
        <w:pStyle w:val="Default"/>
        <w:jc w:val="both"/>
        <w:rPr>
          <w:rFonts w:ascii="Arial" w:hAnsi="Arial" w:cs="Arial"/>
          <w:sz w:val="22"/>
          <w:szCs w:val="22"/>
          <w:lang w:val="ru-RU"/>
        </w:rPr>
      </w:pPr>
    </w:p>
    <w:p w:rsidR="00221FC0" w:rsidRPr="00400E49" w:rsidRDefault="00221FC0" w:rsidP="00271354">
      <w:pPr>
        <w:pStyle w:val="Default"/>
        <w:numPr>
          <w:ilvl w:val="0"/>
          <w:numId w:val="3"/>
        </w:numPr>
        <w:rPr>
          <w:rFonts w:ascii="Arial" w:hAnsi="Arial" w:cs="Arial"/>
          <w:b/>
          <w:sz w:val="22"/>
          <w:szCs w:val="22"/>
        </w:rPr>
      </w:pPr>
      <w:r w:rsidRPr="00400E49">
        <w:rPr>
          <w:rFonts w:ascii="Arial" w:hAnsi="Arial" w:cs="Arial"/>
          <w:b/>
          <w:sz w:val="22"/>
          <w:szCs w:val="22"/>
          <w:lang w:val="ru-RU"/>
        </w:rPr>
        <w:t>ОТВАРАЊЕ ПОНУДА</w:t>
      </w:r>
    </w:p>
    <w:p w:rsidR="00221FC0" w:rsidRPr="007A75DE" w:rsidRDefault="00221FC0" w:rsidP="001F435C">
      <w:pPr>
        <w:pStyle w:val="Default"/>
        <w:jc w:val="both"/>
        <w:rPr>
          <w:rFonts w:ascii="Arial" w:hAnsi="Arial" w:cs="Arial"/>
          <w:b/>
          <w:bCs/>
          <w:color w:val="FF0000"/>
          <w:sz w:val="22"/>
          <w:szCs w:val="22"/>
        </w:rPr>
      </w:pPr>
      <w:r w:rsidRPr="00F2397F">
        <w:rPr>
          <w:rFonts w:ascii="Arial" w:hAnsi="Arial" w:cs="Arial"/>
          <w:sz w:val="22"/>
          <w:szCs w:val="22"/>
          <w:lang w:val="ru-RU"/>
        </w:rPr>
        <w:t xml:space="preserve">Отварање понуда ће се обавити јавно, по истеку рока за подношење понуда, дана </w:t>
      </w:r>
      <w:r w:rsidR="00B35745">
        <w:rPr>
          <w:rFonts w:ascii="Arial" w:hAnsi="Arial" w:cs="Arial"/>
          <w:b/>
          <w:bCs/>
          <w:color w:val="auto"/>
          <w:sz w:val="22"/>
          <w:szCs w:val="22"/>
          <w:lang w:val="sr-Cyrl-CS"/>
        </w:rPr>
        <w:t>23.0</w:t>
      </w:r>
      <w:r w:rsidR="00776EB7">
        <w:rPr>
          <w:rFonts w:ascii="Arial" w:hAnsi="Arial" w:cs="Arial"/>
          <w:b/>
          <w:bCs/>
          <w:color w:val="auto"/>
          <w:sz w:val="22"/>
          <w:szCs w:val="22"/>
          <w:lang w:val="sr-Cyrl-CS"/>
        </w:rPr>
        <w:t>5</w:t>
      </w:r>
      <w:r w:rsidR="00B35745">
        <w:rPr>
          <w:rFonts w:ascii="Arial" w:hAnsi="Arial" w:cs="Arial"/>
          <w:b/>
          <w:bCs/>
          <w:color w:val="auto"/>
          <w:sz w:val="22"/>
          <w:szCs w:val="22"/>
          <w:lang w:val="sr-Cyrl-CS"/>
        </w:rPr>
        <w:t>.</w:t>
      </w:r>
      <w:r w:rsidR="00B35745">
        <w:rPr>
          <w:rFonts w:ascii="Arial" w:hAnsi="Arial" w:cs="Arial"/>
          <w:b/>
          <w:bCs/>
          <w:color w:val="auto"/>
          <w:sz w:val="22"/>
          <w:szCs w:val="22"/>
          <w:lang w:val="ru-RU"/>
        </w:rPr>
        <w:t>2016</w:t>
      </w:r>
      <w:r w:rsidR="00BA6CE2" w:rsidRPr="00C2523A">
        <w:rPr>
          <w:rFonts w:ascii="Arial" w:hAnsi="Arial" w:cs="Arial"/>
          <w:b/>
          <w:bCs/>
          <w:color w:val="auto"/>
          <w:sz w:val="22"/>
          <w:szCs w:val="22"/>
          <w:lang w:val="ru-RU"/>
        </w:rPr>
        <w:t xml:space="preserve">. године </w:t>
      </w:r>
      <w:r w:rsidR="00C2523A" w:rsidRPr="00C2523A">
        <w:rPr>
          <w:rFonts w:ascii="Arial" w:hAnsi="Arial" w:cs="Arial"/>
          <w:b/>
          <w:bCs/>
          <w:color w:val="auto"/>
          <w:sz w:val="22"/>
          <w:szCs w:val="22"/>
          <w:lang w:val="ru-RU"/>
        </w:rPr>
        <w:t>у</w:t>
      </w:r>
      <w:r w:rsidR="00BA6CE2" w:rsidRPr="00C2523A">
        <w:rPr>
          <w:rFonts w:ascii="Arial" w:hAnsi="Arial" w:cs="Arial"/>
          <w:b/>
          <w:bCs/>
          <w:color w:val="auto"/>
          <w:sz w:val="22"/>
          <w:szCs w:val="22"/>
          <w:lang w:val="ru-RU"/>
        </w:rPr>
        <w:t xml:space="preserve"> 11:00 часова</w:t>
      </w:r>
      <w:r w:rsidRPr="00C2523A">
        <w:rPr>
          <w:rFonts w:ascii="Arial" w:hAnsi="Arial" w:cs="Arial"/>
          <w:color w:val="auto"/>
          <w:sz w:val="22"/>
          <w:szCs w:val="22"/>
          <w:lang w:val="ru-RU"/>
        </w:rPr>
        <w:t xml:space="preserve">, на адреси </w:t>
      </w:r>
      <w:r w:rsidR="00B56BD6" w:rsidRPr="00C2523A">
        <w:rPr>
          <w:rFonts w:ascii="Arial" w:hAnsi="Arial" w:cs="Arial"/>
          <w:color w:val="auto"/>
          <w:sz w:val="22"/>
          <w:szCs w:val="22"/>
          <w:lang w:val="ru-RU"/>
        </w:rPr>
        <w:t>н</w:t>
      </w:r>
      <w:r w:rsidRPr="00C2523A">
        <w:rPr>
          <w:rFonts w:ascii="Arial" w:hAnsi="Arial" w:cs="Arial"/>
          <w:color w:val="auto"/>
          <w:sz w:val="22"/>
          <w:szCs w:val="22"/>
          <w:lang w:val="ru-RU"/>
        </w:rPr>
        <w:t>аручиоца: Градска општина Нови Београд,</w:t>
      </w:r>
      <w:r w:rsidRPr="00F2397F">
        <w:rPr>
          <w:rFonts w:ascii="Arial" w:hAnsi="Arial" w:cs="Arial"/>
          <w:sz w:val="22"/>
          <w:szCs w:val="22"/>
          <w:lang w:val="ru-RU"/>
        </w:rPr>
        <w:t xml:space="preserve"> Булевар Михајла</w:t>
      </w:r>
      <w:r w:rsidRPr="00C8657F">
        <w:rPr>
          <w:rFonts w:ascii="Arial" w:hAnsi="Arial" w:cs="Arial"/>
          <w:sz w:val="22"/>
          <w:szCs w:val="22"/>
          <w:lang w:val="ru-RU"/>
        </w:rPr>
        <w:t xml:space="preserve"> Пупина 167</w:t>
      </w:r>
      <w:r w:rsidR="00400E49">
        <w:rPr>
          <w:rFonts w:ascii="Arial" w:hAnsi="Arial" w:cs="Arial"/>
          <w:sz w:val="22"/>
          <w:szCs w:val="22"/>
        </w:rPr>
        <w:t>,</w:t>
      </w:r>
      <w:r w:rsidRPr="00C8657F">
        <w:rPr>
          <w:rFonts w:ascii="Arial" w:hAnsi="Arial" w:cs="Arial"/>
          <w:sz w:val="22"/>
          <w:szCs w:val="22"/>
          <w:lang w:val="ru-RU"/>
        </w:rPr>
        <w:t xml:space="preserve"> Београд, </w:t>
      </w:r>
      <w:r w:rsidR="001F435C">
        <w:rPr>
          <w:rFonts w:ascii="Arial" w:hAnsi="Arial" w:cs="Arial"/>
          <w:sz w:val="22"/>
          <w:szCs w:val="22"/>
          <w:lang w:val="ru-RU"/>
        </w:rPr>
        <w:t>с</w:t>
      </w:r>
      <w:r w:rsidRPr="00DC1F32">
        <w:rPr>
          <w:rFonts w:ascii="Arial" w:hAnsi="Arial" w:cs="Arial"/>
          <w:color w:val="auto"/>
          <w:sz w:val="22"/>
          <w:szCs w:val="22"/>
          <w:lang w:val="ru-RU"/>
        </w:rPr>
        <w:t>ала 3.</w:t>
      </w:r>
    </w:p>
    <w:p w:rsidR="00221FC0" w:rsidRPr="00C8657F" w:rsidRDefault="00221FC0" w:rsidP="003C015F">
      <w:pPr>
        <w:pStyle w:val="Default"/>
        <w:rPr>
          <w:rFonts w:ascii="Arial" w:hAnsi="Arial" w:cs="Arial"/>
          <w:sz w:val="22"/>
          <w:szCs w:val="22"/>
          <w:lang w:val="ru-RU"/>
        </w:rPr>
      </w:pPr>
      <w:r w:rsidRPr="00C8657F">
        <w:rPr>
          <w:rFonts w:ascii="Arial" w:hAnsi="Arial" w:cs="Arial"/>
          <w:sz w:val="22"/>
          <w:szCs w:val="22"/>
          <w:lang w:val="ru-RU"/>
        </w:rPr>
        <w:t xml:space="preserve">Отварање понуда је јавно и може присуствовати свако заинтересовано лице.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поступку отварања понуда активно могу учествовати само овлашћени представници понуђача. </w:t>
      </w:r>
    </w:p>
    <w:p w:rsidR="00221FC0"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Представник понуђача дужан је да достави уредно оверено овлашћење (потписано и оверено печатом) за</w:t>
      </w:r>
      <w:r w:rsidR="00400E49">
        <w:rPr>
          <w:rFonts w:ascii="Arial" w:hAnsi="Arial" w:cs="Arial"/>
          <w:sz w:val="22"/>
          <w:szCs w:val="22"/>
          <w:lang w:val="ru-RU"/>
        </w:rPr>
        <w:t xml:space="preserve"> учествовање у отварању понуда.</w:t>
      </w:r>
    </w:p>
    <w:p w:rsidR="00BA6CE2" w:rsidRDefault="00BA6CE2" w:rsidP="00400E49">
      <w:pPr>
        <w:pStyle w:val="Default"/>
        <w:rPr>
          <w:rFonts w:ascii="Arial" w:hAnsi="Arial" w:cs="Arial"/>
          <w:sz w:val="22"/>
          <w:szCs w:val="22"/>
          <w:lang w:val="ru-RU"/>
        </w:rPr>
      </w:pPr>
    </w:p>
    <w:p w:rsidR="00A42105" w:rsidRPr="00A42105" w:rsidRDefault="00A42105" w:rsidP="00400E49">
      <w:pPr>
        <w:pStyle w:val="Default"/>
        <w:rPr>
          <w:rFonts w:ascii="Arial" w:hAnsi="Arial" w:cs="Arial"/>
          <w:sz w:val="22"/>
          <w:szCs w:val="22"/>
          <w:lang w:val="sr-Cyrl-CS"/>
        </w:rPr>
      </w:pPr>
    </w:p>
    <w:p w:rsidR="00221FC0" w:rsidRPr="005A6A88" w:rsidRDefault="00400E49" w:rsidP="00271354">
      <w:pPr>
        <w:pStyle w:val="Default"/>
        <w:numPr>
          <w:ilvl w:val="0"/>
          <w:numId w:val="3"/>
        </w:numPr>
        <w:rPr>
          <w:rFonts w:ascii="Arial" w:hAnsi="Arial" w:cs="Arial"/>
          <w:color w:val="auto"/>
          <w:sz w:val="22"/>
          <w:szCs w:val="22"/>
        </w:rPr>
      </w:pPr>
      <w:r w:rsidRPr="005A6A88">
        <w:rPr>
          <w:rFonts w:ascii="Arial" w:hAnsi="Arial" w:cs="Arial"/>
          <w:b/>
          <w:color w:val="auto"/>
          <w:sz w:val="22"/>
          <w:szCs w:val="22"/>
          <w:lang w:val="ru-RU"/>
        </w:rPr>
        <w:t xml:space="preserve">ИЗМЕНА, </w:t>
      </w:r>
      <w:r w:rsidR="00221FC0" w:rsidRPr="005A6A88">
        <w:rPr>
          <w:rFonts w:ascii="Arial" w:hAnsi="Arial" w:cs="Arial"/>
          <w:b/>
          <w:color w:val="auto"/>
          <w:sz w:val="22"/>
          <w:szCs w:val="22"/>
          <w:lang w:val="ru-RU"/>
        </w:rPr>
        <w:t>ДОПУНА И ОПОЗИВ ПОНУДЕ</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складу са чланом 87. став 6. </w:t>
      </w:r>
      <w:r w:rsidR="00217999" w:rsidRPr="00C8657F">
        <w:rPr>
          <w:rFonts w:ascii="Arial" w:hAnsi="Arial" w:cs="Arial"/>
          <w:sz w:val="22"/>
          <w:szCs w:val="22"/>
          <w:lang w:val="ru-RU"/>
        </w:rPr>
        <w:t>Закон</w:t>
      </w:r>
      <w:r w:rsidR="00D0544A">
        <w:rPr>
          <w:rFonts w:ascii="Arial" w:hAnsi="Arial" w:cs="Arial"/>
          <w:sz w:val="22"/>
          <w:szCs w:val="22"/>
          <w:lang w:val="ru-RU"/>
        </w:rPr>
        <w:t>а</w:t>
      </w:r>
      <w:r w:rsidR="00217999" w:rsidRPr="00C8657F">
        <w:rPr>
          <w:rFonts w:ascii="Arial" w:hAnsi="Arial" w:cs="Arial"/>
          <w:sz w:val="22"/>
          <w:szCs w:val="22"/>
          <w:lang w:val="ru-RU"/>
        </w:rPr>
        <w:t xml:space="preserve"> о јавним набавкама</w:t>
      </w:r>
      <w:r w:rsidRPr="00C8657F">
        <w:rPr>
          <w:rFonts w:ascii="Arial" w:hAnsi="Arial" w:cs="Arial"/>
          <w:sz w:val="22"/>
          <w:szCs w:val="22"/>
          <w:lang w:val="ru-RU"/>
        </w:rPr>
        <w:t xml:space="preserve">, </w:t>
      </w:r>
      <w:r w:rsidR="00217999">
        <w:rPr>
          <w:rFonts w:ascii="Arial" w:hAnsi="Arial" w:cs="Arial"/>
          <w:sz w:val="22"/>
          <w:szCs w:val="22"/>
          <w:lang w:val="sr-Cyrl-CS"/>
        </w:rPr>
        <w:t>П</w:t>
      </w:r>
      <w:r w:rsidRPr="00C8657F">
        <w:rPr>
          <w:rFonts w:ascii="Arial" w:hAnsi="Arial" w:cs="Arial"/>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221FC0" w:rsidRPr="002A006A" w:rsidRDefault="00221FC0" w:rsidP="001F435C">
      <w:pPr>
        <w:pStyle w:val="Default"/>
        <w:ind w:firstLine="720"/>
        <w:jc w:val="both"/>
        <w:rPr>
          <w:rFonts w:ascii="Arial" w:hAnsi="Arial" w:cs="Arial"/>
          <w:color w:val="auto"/>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sidR="00A21C0B">
        <w:rPr>
          <w:rFonts w:ascii="Arial" w:hAnsi="Arial" w:cs="Arial"/>
          <w:sz w:val="22"/>
          <w:szCs w:val="22"/>
          <w:lang w:val="ru-RU"/>
        </w:rPr>
        <w:t>4</w:t>
      </w:r>
      <w:r w:rsidRPr="00C8657F">
        <w:rPr>
          <w:rFonts w:ascii="Arial" w:hAnsi="Arial" w:cs="Arial"/>
          <w:sz w:val="22"/>
          <w:szCs w:val="22"/>
          <w:lang w:val="ru-RU"/>
        </w:rPr>
        <w:t xml:space="preserve"> Наручиоца, или путем поште на адресу Наручиоца: Градска општина Нови Београд, Булевар Михајла Пупина 167</w:t>
      </w:r>
      <w:r w:rsidR="00217999">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w:t>
      </w:r>
      <w:r w:rsidRPr="00C8657F">
        <w:rPr>
          <w:rFonts w:ascii="Arial" w:hAnsi="Arial" w:cs="Arial"/>
          <w:b/>
          <w:bCs/>
          <w:sz w:val="22"/>
          <w:szCs w:val="22"/>
          <w:lang w:val="ru-RU"/>
        </w:rPr>
        <w:lastRenderedPageBreak/>
        <w:t xml:space="preserve">ДОПУНА или ПОВЛАЧЕЊЕ ПОНУДЕ за јавну набавку број </w:t>
      </w:r>
      <w:r w:rsidRPr="0062074D">
        <w:rPr>
          <w:rFonts w:ascii="Arial" w:hAnsi="Arial" w:cs="Arial"/>
          <w:b/>
          <w:bCs/>
          <w:color w:val="auto"/>
          <w:sz w:val="22"/>
          <w:szCs w:val="22"/>
        </w:rPr>
        <w:t>VII</w:t>
      </w:r>
      <w:r w:rsidRPr="0062074D">
        <w:rPr>
          <w:rFonts w:ascii="Arial" w:hAnsi="Arial" w:cs="Arial"/>
          <w:b/>
          <w:bCs/>
          <w:color w:val="auto"/>
          <w:sz w:val="22"/>
          <w:szCs w:val="22"/>
          <w:lang w:val="ru-RU"/>
        </w:rPr>
        <w:t>-404-1/</w:t>
      </w:r>
      <w:r w:rsidR="00B35745">
        <w:rPr>
          <w:rFonts w:ascii="Arial" w:hAnsi="Arial" w:cs="Arial"/>
          <w:b/>
          <w:bCs/>
          <w:color w:val="auto"/>
          <w:sz w:val="22"/>
          <w:szCs w:val="22"/>
          <w:lang w:val="ru-RU"/>
        </w:rPr>
        <w:t>2016</w:t>
      </w:r>
      <w:r w:rsidR="00B8710F">
        <w:rPr>
          <w:rFonts w:ascii="Arial" w:hAnsi="Arial" w:cs="Arial"/>
          <w:b/>
          <w:bCs/>
          <w:color w:val="auto"/>
          <w:sz w:val="22"/>
          <w:szCs w:val="22"/>
          <w:lang w:val="ru-RU"/>
        </w:rPr>
        <w:t>-</w:t>
      </w:r>
      <w:r w:rsidR="00B35745">
        <w:rPr>
          <w:rFonts w:ascii="Arial" w:hAnsi="Arial" w:cs="Arial"/>
          <w:b/>
          <w:bCs/>
          <w:color w:val="auto"/>
          <w:sz w:val="22"/>
          <w:szCs w:val="22"/>
          <w:lang w:val="ru-RU"/>
        </w:rPr>
        <w:t>19</w:t>
      </w:r>
      <w:r w:rsidR="00A21C0B" w:rsidRPr="002A006A">
        <w:rPr>
          <w:rFonts w:ascii="Arial" w:hAnsi="Arial" w:cs="Arial"/>
          <w:b/>
          <w:bCs/>
          <w:color w:val="auto"/>
          <w:sz w:val="22"/>
          <w:szCs w:val="22"/>
          <w:lang w:val="ru-RU"/>
        </w:rPr>
        <w:t xml:space="preserve">: </w:t>
      </w:r>
      <w:r w:rsidR="00A21C0B" w:rsidRPr="002A006A">
        <w:rPr>
          <w:rFonts w:ascii="Arial" w:hAnsi="Arial" w:cs="Arial"/>
          <w:b/>
          <w:color w:val="auto"/>
          <w:sz w:val="22"/>
          <w:szCs w:val="22"/>
          <w:lang w:val="sr-Cyrl-CS"/>
        </w:rPr>
        <w:t xml:space="preserve">Грађевински </w:t>
      </w:r>
      <w:r w:rsidR="009958CF" w:rsidRPr="002A006A">
        <w:rPr>
          <w:rFonts w:ascii="Arial" w:hAnsi="Arial" w:cs="Arial"/>
          <w:b/>
          <w:color w:val="auto"/>
          <w:sz w:val="22"/>
          <w:szCs w:val="22"/>
          <w:lang w:val="sr-Cyrl-CS"/>
        </w:rPr>
        <w:t>материјал</w:t>
      </w:r>
      <w:r w:rsidR="00BA6CE2">
        <w:rPr>
          <w:rFonts w:ascii="Arial" w:hAnsi="Arial" w:cs="Arial"/>
          <w:b/>
          <w:color w:val="auto"/>
          <w:sz w:val="22"/>
          <w:szCs w:val="22"/>
          <w:lang w:val="sr-Cyrl-CS"/>
        </w:rPr>
        <w:t xml:space="preserve"> са услугом превоза за помоћ избеглицама</w:t>
      </w:r>
      <w:r w:rsidRPr="002A006A">
        <w:rPr>
          <w:rFonts w:ascii="Arial" w:hAnsi="Arial" w:cs="Arial"/>
          <w:b/>
          <w:bCs/>
          <w:color w:val="auto"/>
          <w:sz w:val="22"/>
          <w:szCs w:val="22"/>
          <w:lang w:val="ru-RU"/>
        </w:rPr>
        <w:t xml:space="preserve"> – НЕ ОТВАРАЈ!”. </w:t>
      </w:r>
    </w:p>
    <w:p w:rsidR="00221FC0" w:rsidRPr="00C8657F" w:rsidRDefault="00221FC0" w:rsidP="003C015F">
      <w:pPr>
        <w:pStyle w:val="Default"/>
        <w:rPr>
          <w:rFonts w:ascii="Arial" w:hAnsi="Arial" w:cs="Arial"/>
          <w:sz w:val="22"/>
          <w:szCs w:val="22"/>
          <w:lang w:val="ru-RU"/>
        </w:rPr>
      </w:pPr>
      <w:r w:rsidRPr="00C8657F">
        <w:rPr>
          <w:rFonts w:ascii="Arial" w:hAnsi="Arial" w:cs="Arial"/>
          <w:sz w:val="22"/>
          <w:szCs w:val="22"/>
          <w:lang w:val="ru-RU"/>
        </w:rPr>
        <w:t xml:space="preserve">Понуда се не може допунити, изменити или опозвати након истека рока за подношење понуда. </w:t>
      </w:r>
    </w:p>
    <w:p w:rsidR="00221FC0" w:rsidRPr="00C8657F" w:rsidRDefault="00221FC0">
      <w:pPr>
        <w:pStyle w:val="Default"/>
        <w:jc w:val="both"/>
        <w:rPr>
          <w:rFonts w:ascii="Arial" w:hAnsi="Arial" w:cs="Arial"/>
          <w:sz w:val="22"/>
          <w:szCs w:val="22"/>
          <w:lang w:val="ru-RU"/>
        </w:rPr>
      </w:pPr>
    </w:p>
    <w:p w:rsidR="00221FC0" w:rsidRPr="00C8657F" w:rsidRDefault="00221FC0" w:rsidP="00271354">
      <w:pPr>
        <w:pStyle w:val="Default"/>
        <w:numPr>
          <w:ilvl w:val="0"/>
          <w:numId w:val="3"/>
        </w:numPr>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rsidR="00C56D32" w:rsidRPr="00C8657F" w:rsidRDefault="00221FC0" w:rsidP="00C56D32">
      <w:pPr>
        <w:pStyle w:val="Default"/>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тражити у писаном облику и то најкасније </w:t>
      </w:r>
      <w:r w:rsidR="00D0544A">
        <w:rPr>
          <w:rFonts w:ascii="Arial" w:hAnsi="Arial" w:cs="Arial"/>
          <w:sz w:val="22"/>
          <w:szCs w:val="22"/>
          <w:lang w:val="ru-RU"/>
        </w:rPr>
        <w:t>5 (</w:t>
      </w:r>
      <w:r w:rsidRPr="00C8657F">
        <w:rPr>
          <w:rFonts w:ascii="Arial" w:hAnsi="Arial" w:cs="Arial"/>
          <w:sz w:val="22"/>
          <w:szCs w:val="22"/>
          <w:lang w:val="ru-RU"/>
        </w:rPr>
        <w:t>пет</w:t>
      </w:r>
      <w:r w:rsidR="00D0544A">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r w:rsidR="00C56D32" w:rsidRPr="00C8657F">
        <w:rPr>
          <w:rFonts w:ascii="Arial" w:hAnsi="Arial" w:cs="Arial"/>
          <w:sz w:val="22"/>
          <w:szCs w:val="22"/>
          <w:lang w:val="ru-RU"/>
        </w:rPr>
        <w:t>Питања је потребно упутити на адресу Наручиоца: Градска општина Нови Београд, Булевар Михајла Пупина 167</w:t>
      </w:r>
      <w:r w:rsidR="00C56D32">
        <w:rPr>
          <w:rFonts w:ascii="Arial" w:hAnsi="Arial" w:cs="Arial"/>
          <w:sz w:val="22"/>
          <w:szCs w:val="22"/>
          <w:lang w:val="ru-RU"/>
        </w:rPr>
        <w:t>,</w:t>
      </w:r>
      <w:r w:rsidR="00C56D32" w:rsidRPr="00C8657F">
        <w:rPr>
          <w:rFonts w:ascii="Arial" w:hAnsi="Arial" w:cs="Arial"/>
          <w:sz w:val="22"/>
          <w:szCs w:val="22"/>
          <w:lang w:val="ru-RU"/>
        </w:rPr>
        <w:t xml:space="preserve"> Београд, са назнаком: </w:t>
      </w:r>
      <w:r w:rsidR="00C56D32">
        <w:rPr>
          <w:rFonts w:ascii="Arial" w:hAnsi="Arial" w:cs="Arial"/>
          <w:b/>
          <w:bCs/>
          <w:sz w:val="22"/>
          <w:szCs w:val="22"/>
          <w:lang w:val="ru-RU"/>
        </w:rPr>
        <w:t>„Одсек</w:t>
      </w:r>
      <w:r w:rsidR="00C56D32" w:rsidRPr="00C8657F">
        <w:rPr>
          <w:rFonts w:ascii="Arial" w:hAnsi="Arial" w:cs="Arial"/>
          <w:b/>
          <w:bCs/>
          <w:sz w:val="22"/>
          <w:szCs w:val="22"/>
          <w:lang w:val="ru-RU"/>
        </w:rPr>
        <w:t xml:space="preserve"> за </w:t>
      </w:r>
      <w:r w:rsidR="00C56D32">
        <w:rPr>
          <w:rFonts w:ascii="Arial" w:hAnsi="Arial" w:cs="Arial"/>
          <w:b/>
          <w:bCs/>
          <w:sz w:val="22"/>
          <w:szCs w:val="22"/>
          <w:lang w:val="sr-Cyrl-CS"/>
        </w:rPr>
        <w:t xml:space="preserve">послове </w:t>
      </w:r>
      <w:r w:rsidR="00C56D32" w:rsidRPr="00C8657F">
        <w:rPr>
          <w:rFonts w:ascii="Arial" w:hAnsi="Arial" w:cs="Arial"/>
          <w:b/>
          <w:bCs/>
          <w:sz w:val="22"/>
          <w:szCs w:val="22"/>
          <w:lang w:val="ru-RU"/>
        </w:rPr>
        <w:t>јавн</w:t>
      </w:r>
      <w:r w:rsidR="00C56D32">
        <w:rPr>
          <w:rFonts w:ascii="Arial" w:hAnsi="Arial" w:cs="Arial"/>
          <w:b/>
          <w:bCs/>
          <w:sz w:val="22"/>
          <w:szCs w:val="22"/>
          <w:lang w:val="ru-RU"/>
        </w:rPr>
        <w:t>их</w:t>
      </w:r>
      <w:r w:rsidR="00C56D32" w:rsidRPr="00C8657F">
        <w:rPr>
          <w:rFonts w:ascii="Arial" w:hAnsi="Arial" w:cs="Arial"/>
          <w:b/>
          <w:bCs/>
          <w:sz w:val="22"/>
          <w:szCs w:val="22"/>
          <w:lang w:val="ru-RU"/>
        </w:rPr>
        <w:t xml:space="preserve"> набавк</w:t>
      </w:r>
      <w:r w:rsidR="00C56D32">
        <w:rPr>
          <w:rFonts w:ascii="Arial" w:hAnsi="Arial" w:cs="Arial"/>
          <w:b/>
          <w:bCs/>
          <w:sz w:val="22"/>
          <w:szCs w:val="22"/>
          <w:lang w:val="ru-RU"/>
        </w:rPr>
        <w:t>и</w:t>
      </w:r>
      <w:r w:rsidR="00C56D32" w:rsidRPr="00C8657F">
        <w:rPr>
          <w:rFonts w:ascii="Arial" w:hAnsi="Arial" w:cs="Arial"/>
          <w:b/>
          <w:bCs/>
          <w:sz w:val="22"/>
          <w:szCs w:val="22"/>
          <w:lang w:val="ru-RU"/>
        </w:rPr>
        <w:t xml:space="preserve">, за јавну набавку број </w:t>
      </w:r>
      <w:r w:rsidR="00C56D32" w:rsidRPr="0062074D">
        <w:rPr>
          <w:rFonts w:ascii="Arial" w:hAnsi="Arial" w:cs="Arial"/>
          <w:b/>
          <w:bCs/>
          <w:color w:val="auto"/>
          <w:sz w:val="22"/>
          <w:szCs w:val="22"/>
        </w:rPr>
        <w:t>VII</w:t>
      </w:r>
      <w:r w:rsidR="00C56D32" w:rsidRPr="0062074D">
        <w:rPr>
          <w:rFonts w:ascii="Arial" w:hAnsi="Arial" w:cs="Arial"/>
          <w:b/>
          <w:bCs/>
          <w:color w:val="auto"/>
          <w:sz w:val="22"/>
          <w:szCs w:val="22"/>
          <w:lang w:val="ru-RU"/>
        </w:rPr>
        <w:t>-404-1/</w:t>
      </w:r>
      <w:r w:rsidR="00B35745">
        <w:rPr>
          <w:rFonts w:ascii="Arial" w:hAnsi="Arial" w:cs="Arial"/>
          <w:b/>
          <w:bCs/>
          <w:color w:val="auto"/>
          <w:sz w:val="22"/>
          <w:szCs w:val="22"/>
          <w:lang w:val="ru-RU"/>
        </w:rPr>
        <w:t>2016</w:t>
      </w:r>
      <w:r w:rsidR="00C56D32">
        <w:rPr>
          <w:rFonts w:ascii="Arial" w:hAnsi="Arial" w:cs="Arial"/>
          <w:b/>
          <w:bCs/>
          <w:color w:val="auto"/>
          <w:sz w:val="22"/>
          <w:szCs w:val="22"/>
          <w:lang w:val="ru-RU"/>
        </w:rPr>
        <w:t>-</w:t>
      </w:r>
      <w:r w:rsidR="00B35745">
        <w:rPr>
          <w:rFonts w:ascii="Arial" w:hAnsi="Arial" w:cs="Arial"/>
          <w:b/>
          <w:bCs/>
          <w:color w:val="auto"/>
          <w:sz w:val="22"/>
          <w:szCs w:val="22"/>
          <w:lang w:val="ru-RU"/>
        </w:rPr>
        <w:t>19</w:t>
      </w:r>
      <w:r w:rsidR="00C56D32" w:rsidRPr="002A006A">
        <w:rPr>
          <w:rFonts w:ascii="Arial" w:hAnsi="Arial" w:cs="Arial"/>
          <w:b/>
          <w:bCs/>
          <w:color w:val="auto"/>
          <w:sz w:val="22"/>
          <w:szCs w:val="22"/>
          <w:lang w:val="ru-RU"/>
        </w:rPr>
        <w:t>”</w:t>
      </w:r>
      <w:r w:rsidR="00C56D32" w:rsidRPr="002A006A">
        <w:rPr>
          <w:rFonts w:ascii="Arial" w:hAnsi="Arial" w:cs="Arial"/>
          <w:color w:val="auto"/>
          <w:sz w:val="22"/>
          <w:szCs w:val="22"/>
          <w:lang w:val="ru-RU"/>
        </w:rPr>
        <w:t>,</w:t>
      </w:r>
      <w:r w:rsidR="00C56D32" w:rsidRPr="00C8657F">
        <w:rPr>
          <w:rFonts w:ascii="Arial" w:hAnsi="Arial" w:cs="Arial"/>
          <w:sz w:val="22"/>
          <w:szCs w:val="22"/>
          <w:lang w:val="ru-RU"/>
        </w:rPr>
        <w:t xml:space="preserve"> или</w:t>
      </w:r>
      <w:r w:rsidR="00C56D32">
        <w:rPr>
          <w:rFonts w:ascii="Arial" w:hAnsi="Arial" w:cs="Arial"/>
          <w:sz w:val="22"/>
          <w:szCs w:val="22"/>
          <w:lang w:val="ru-RU"/>
        </w:rPr>
        <w:t xml:space="preserve"> послати факсом на број 011/311-4523</w:t>
      </w:r>
      <w:r w:rsidR="00C56D32" w:rsidRPr="00C8657F">
        <w:rPr>
          <w:rFonts w:ascii="Arial" w:hAnsi="Arial" w:cs="Arial"/>
          <w:sz w:val="22"/>
          <w:szCs w:val="22"/>
          <w:lang w:val="ru-RU"/>
        </w:rPr>
        <w:t xml:space="preserve"> или електронском поштом на адресу </w:t>
      </w:r>
      <w:hyperlink r:id="rId11" w:history="1">
        <w:r w:rsidR="00C56D32" w:rsidRPr="00D0544A">
          <w:rPr>
            <w:rStyle w:val="Hyperlink"/>
            <w:rFonts w:ascii="Arial" w:hAnsi="Arial" w:cs="Arial"/>
            <w:color w:val="auto"/>
            <w:sz w:val="22"/>
            <w:szCs w:val="22"/>
            <w:u w:val="none"/>
          </w:rPr>
          <w:t>javnenabavke</w:t>
        </w:r>
        <w:r w:rsidR="00C56D32" w:rsidRPr="00D0544A">
          <w:rPr>
            <w:rStyle w:val="Hyperlink"/>
            <w:rFonts w:ascii="Arial" w:hAnsi="Arial" w:cs="Arial"/>
            <w:color w:val="auto"/>
            <w:sz w:val="22"/>
            <w:szCs w:val="22"/>
            <w:u w:val="none"/>
            <w:lang w:val="ru-RU"/>
          </w:rPr>
          <w:t>@</w:t>
        </w:r>
        <w:r w:rsidR="00C56D32" w:rsidRPr="00D0544A">
          <w:rPr>
            <w:rStyle w:val="Hyperlink"/>
            <w:rFonts w:ascii="Arial" w:hAnsi="Arial" w:cs="Arial"/>
            <w:color w:val="auto"/>
            <w:sz w:val="22"/>
            <w:szCs w:val="22"/>
            <w:u w:val="none"/>
          </w:rPr>
          <w:t>novibeograd</w:t>
        </w:r>
        <w:r w:rsidR="00C56D32" w:rsidRPr="00D0544A">
          <w:rPr>
            <w:rStyle w:val="Hyperlink"/>
            <w:rFonts w:ascii="Arial" w:hAnsi="Arial" w:cs="Arial"/>
            <w:color w:val="auto"/>
            <w:sz w:val="22"/>
            <w:szCs w:val="22"/>
            <w:u w:val="none"/>
            <w:lang w:val="ru-RU"/>
          </w:rPr>
          <w:t>.</w:t>
        </w:r>
        <w:r w:rsidR="00C56D32" w:rsidRPr="00D0544A">
          <w:rPr>
            <w:rStyle w:val="Hyperlink"/>
            <w:rFonts w:ascii="Arial" w:hAnsi="Arial" w:cs="Arial"/>
            <w:color w:val="auto"/>
            <w:sz w:val="22"/>
            <w:szCs w:val="22"/>
            <w:u w:val="none"/>
          </w:rPr>
          <w:t>rs</w:t>
        </w:r>
      </w:hyperlink>
      <w:r w:rsidR="00C56D32">
        <w:rPr>
          <w:rFonts w:ascii="Arial" w:hAnsi="Arial" w:cs="Arial"/>
          <w:color w:val="auto"/>
          <w:sz w:val="22"/>
          <w:szCs w:val="22"/>
          <w:lang w:val="sr-Cyrl-CS"/>
        </w:rPr>
        <w:t>.</w:t>
      </w:r>
      <w:r w:rsidR="00C56D32" w:rsidRPr="00C8657F">
        <w:rPr>
          <w:rFonts w:ascii="Arial" w:hAnsi="Arial" w:cs="Arial"/>
          <w:sz w:val="22"/>
          <w:szCs w:val="22"/>
          <w:u w:val="single"/>
          <w:lang w:val="ru-RU"/>
        </w:rPr>
        <w:t xml:space="preserve"> </w:t>
      </w:r>
    </w:p>
    <w:p w:rsidR="00C56D32" w:rsidRDefault="00221FC0" w:rsidP="00C56D32">
      <w:pPr>
        <w:pStyle w:val="Default"/>
        <w:jc w:val="both"/>
        <w:rPr>
          <w:rFonts w:ascii="Arial" w:hAnsi="Arial" w:cs="Arial"/>
          <w:sz w:val="22"/>
          <w:szCs w:val="22"/>
          <w:lang w:val="ru-RU"/>
        </w:rPr>
      </w:pPr>
      <w:r w:rsidRPr="00C8657F">
        <w:rPr>
          <w:rFonts w:ascii="Arial" w:hAnsi="Arial" w:cs="Arial"/>
          <w:sz w:val="22"/>
          <w:szCs w:val="22"/>
          <w:lang w:val="ru-RU"/>
        </w:rPr>
        <w:t xml:space="preserve">Сва комуникација у поступку јавне набавке врши се писаним путем на начин одређен чланом 20. </w:t>
      </w:r>
      <w:r w:rsidR="00D0544A" w:rsidRPr="00C8657F">
        <w:rPr>
          <w:rFonts w:ascii="Arial" w:hAnsi="Arial" w:cs="Arial"/>
          <w:sz w:val="22"/>
          <w:szCs w:val="22"/>
          <w:lang w:val="ru-RU"/>
        </w:rPr>
        <w:t>Закон</w:t>
      </w:r>
      <w:r w:rsidR="00D0544A">
        <w:rPr>
          <w:rFonts w:ascii="Arial" w:hAnsi="Arial" w:cs="Arial"/>
          <w:sz w:val="22"/>
          <w:szCs w:val="22"/>
          <w:lang w:val="ru-RU"/>
        </w:rPr>
        <w:t>а</w:t>
      </w:r>
      <w:r w:rsidR="00D0544A" w:rsidRPr="00C8657F">
        <w:rPr>
          <w:rFonts w:ascii="Arial" w:hAnsi="Arial" w:cs="Arial"/>
          <w:sz w:val="22"/>
          <w:szCs w:val="22"/>
          <w:lang w:val="ru-RU"/>
        </w:rPr>
        <w:t xml:space="preserve"> о јавним набавкама</w:t>
      </w:r>
      <w:r w:rsidRPr="00C8657F">
        <w:rPr>
          <w:rFonts w:ascii="Arial" w:hAnsi="Arial" w:cs="Arial"/>
          <w:sz w:val="22"/>
          <w:szCs w:val="22"/>
          <w:lang w:val="ru-RU"/>
        </w:rPr>
        <w:t>.</w:t>
      </w:r>
    </w:p>
    <w:p w:rsidR="00C56D32" w:rsidRDefault="00C56D32" w:rsidP="00C56D32">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ће </w:t>
      </w:r>
      <w:r>
        <w:rPr>
          <w:rFonts w:ascii="Arial" w:hAnsi="Arial" w:cs="Arial"/>
          <w:sz w:val="22"/>
          <w:szCs w:val="22"/>
          <w:lang w:val="ru-RU"/>
        </w:rPr>
        <w:t>у року од 3</w:t>
      </w:r>
      <w:r w:rsidRPr="00C8657F">
        <w:rPr>
          <w:rFonts w:ascii="Arial" w:hAnsi="Arial" w:cs="Arial"/>
          <w:sz w:val="22"/>
          <w:szCs w:val="22"/>
          <w:lang w:val="ru-RU"/>
        </w:rPr>
        <w:t xml:space="preserve"> </w:t>
      </w:r>
      <w:r>
        <w:rPr>
          <w:rFonts w:ascii="Arial" w:hAnsi="Arial" w:cs="Arial"/>
          <w:sz w:val="22"/>
          <w:szCs w:val="22"/>
          <w:lang w:val="ru-RU"/>
        </w:rPr>
        <w:t>(</w:t>
      </w:r>
      <w:r w:rsidRPr="00C8657F">
        <w:rPr>
          <w:rFonts w:ascii="Arial" w:hAnsi="Arial" w:cs="Arial"/>
          <w:sz w:val="22"/>
          <w:szCs w:val="22"/>
          <w:lang w:val="ru-RU"/>
        </w:rPr>
        <w:t>три</w:t>
      </w:r>
      <w:r>
        <w:rPr>
          <w:rFonts w:ascii="Arial" w:hAnsi="Arial" w:cs="Arial"/>
          <w:sz w:val="22"/>
          <w:szCs w:val="22"/>
          <w:lang w:val="ru-RU"/>
        </w:rPr>
        <w:t xml:space="preserve">) </w:t>
      </w:r>
      <w:r w:rsidRPr="00C8657F">
        <w:rPr>
          <w:rFonts w:ascii="Arial" w:hAnsi="Arial" w:cs="Arial"/>
          <w:sz w:val="22"/>
          <w:szCs w:val="22"/>
          <w:lang w:val="ru-RU"/>
        </w:rPr>
        <w:t>дана од дана пријема захтева</w:t>
      </w:r>
      <w:r>
        <w:rPr>
          <w:rFonts w:ascii="Arial" w:hAnsi="Arial" w:cs="Arial"/>
          <w:sz w:val="22"/>
          <w:szCs w:val="22"/>
          <w:lang w:val="ru-RU"/>
        </w:rPr>
        <w:t xml:space="preserve"> за додатним информацијама или појашњењима конкурсне документације, одговор објавити на </w:t>
      </w:r>
      <w:r w:rsidRPr="0025438C">
        <w:rPr>
          <w:rFonts w:ascii="Arial" w:hAnsi="Arial" w:cs="Arial"/>
          <w:sz w:val="22"/>
          <w:szCs w:val="22"/>
          <w:lang w:val="ru-RU"/>
        </w:rPr>
        <w:t>Порталу јавних набавки</w:t>
      </w:r>
      <w:r>
        <w:rPr>
          <w:rFonts w:ascii="Arial" w:hAnsi="Arial" w:cs="Arial"/>
          <w:sz w:val="22"/>
          <w:szCs w:val="22"/>
          <w:lang w:val="ru-RU"/>
        </w:rPr>
        <w:t xml:space="preserve"> и на својој интернет страници.</w:t>
      </w:r>
      <w:r w:rsidRPr="00F03C32">
        <w:rPr>
          <w:color w:val="008DF6"/>
        </w:rPr>
        <w:t xml:space="preserve"> </w:t>
      </w:r>
    </w:p>
    <w:p w:rsidR="00C56D32" w:rsidRDefault="00C56D32" w:rsidP="00C56D32">
      <w:pPr>
        <w:pStyle w:val="Default"/>
        <w:jc w:val="both"/>
        <w:rPr>
          <w:rFonts w:ascii="Arial" w:hAnsi="Arial" w:cs="Arial"/>
          <w:sz w:val="22"/>
          <w:szCs w:val="22"/>
          <w:u w:val="single"/>
          <w:lang w:val="ru-RU"/>
        </w:rPr>
      </w:pPr>
      <w:r>
        <w:rPr>
          <w:rFonts w:ascii="Arial" w:hAnsi="Arial" w:cs="Arial"/>
          <w:sz w:val="22"/>
          <w:szCs w:val="22"/>
          <w:lang w:val="ru-RU"/>
        </w:rPr>
        <w:t>Додатне информације или појашњења упућују се са напоменом</w:t>
      </w:r>
      <w:r w:rsidRPr="00C8657F">
        <w:rPr>
          <w:rFonts w:ascii="Arial" w:hAnsi="Arial" w:cs="Arial"/>
          <w:sz w:val="22"/>
          <w:szCs w:val="22"/>
          <w:lang w:val="ru-RU"/>
        </w:rPr>
        <w:t xml:space="preserve">: </w:t>
      </w:r>
      <w:r w:rsidRPr="00C8657F">
        <w:rPr>
          <w:rFonts w:ascii="Arial" w:hAnsi="Arial" w:cs="Arial"/>
          <w:b/>
          <w:bCs/>
          <w:sz w:val="22"/>
          <w:szCs w:val="22"/>
          <w:lang w:val="ru-RU"/>
        </w:rPr>
        <w:t>„</w:t>
      </w:r>
      <w:r>
        <w:rPr>
          <w:rFonts w:ascii="Arial" w:hAnsi="Arial" w:cs="Arial"/>
          <w:b/>
          <w:bCs/>
          <w:sz w:val="22"/>
          <w:szCs w:val="22"/>
          <w:lang w:val="ru-RU"/>
        </w:rPr>
        <w:t xml:space="preserve">Захтев за додатним информацијама или појашњењима конкурсне документације, </w:t>
      </w:r>
      <w:r w:rsidRPr="00C8657F">
        <w:rPr>
          <w:rFonts w:ascii="Arial" w:hAnsi="Arial" w:cs="Arial"/>
          <w:b/>
          <w:bCs/>
          <w:sz w:val="22"/>
          <w:szCs w:val="22"/>
          <w:lang w:val="ru-RU"/>
        </w:rPr>
        <w:t xml:space="preserve">за јавну набавку број </w:t>
      </w:r>
      <w:r w:rsidRPr="007A75DE">
        <w:rPr>
          <w:rFonts w:ascii="Arial" w:hAnsi="Arial" w:cs="Arial"/>
          <w:b/>
          <w:bCs/>
          <w:color w:val="auto"/>
          <w:sz w:val="22"/>
          <w:szCs w:val="22"/>
        </w:rPr>
        <w:t>VII</w:t>
      </w:r>
      <w:r w:rsidRPr="007A75DE">
        <w:rPr>
          <w:rFonts w:ascii="Arial" w:hAnsi="Arial" w:cs="Arial"/>
          <w:b/>
          <w:bCs/>
          <w:color w:val="auto"/>
          <w:sz w:val="22"/>
          <w:szCs w:val="22"/>
          <w:lang w:val="ru-RU"/>
        </w:rPr>
        <w:t>-404-1/</w:t>
      </w:r>
      <w:r w:rsidR="00B35745">
        <w:rPr>
          <w:rFonts w:ascii="Arial" w:hAnsi="Arial" w:cs="Arial"/>
          <w:b/>
          <w:bCs/>
          <w:color w:val="auto"/>
          <w:sz w:val="22"/>
          <w:szCs w:val="22"/>
          <w:lang w:val="ru-RU"/>
        </w:rPr>
        <w:t>2016</w:t>
      </w:r>
      <w:r>
        <w:rPr>
          <w:rFonts w:ascii="Arial" w:hAnsi="Arial" w:cs="Arial"/>
          <w:b/>
          <w:bCs/>
          <w:color w:val="auto"/>
          <w:sz w:val="22"/>
          <w:szCs w:val="22"/>
          <w:lang w:val="ru-RU"/>
        </w:rPr>
        <w:t>-</w:t>
      </w:r>
      <w:r w:rsidR="00B35745">
        <w:rPr>
          <w:rFonts w:ascii="Arial" w:hAnsi="Arial" w:cs="Arial"/>
          <w:b/>
          <w:bCs/>
          <w:color w:val="auto"/>
          <w:sz w:val="22"/>
          <w:szCs w:val="22"/>
          <w:lang w:val="ru-RU"/>
        </w:rPr>
        <w:t>19</w:t>
      </w:r>
      <w:r w:rsidRPr="002A006A">
        <w:rPr>
          <w:rFonts w:ascii="Arial" w:hAnsi="Arial" w:cs="Arial"/>
          <w:b/>
          <w:bCs/>
          <w:color w:val="auto"/>
          <w:sz w:val="22"/>
          <w:szCs w:val="22"/>
          <w:lang w:val="ru-RU"/>
        </w:rPr>
        <w:t>”</w:t>
      </w:r>
      <w:r>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C56D32" w:rsidRDefault="00C56D32" w:rsidP="00C56D32">
      <w:pPr>
        <w:pStyle w:val="Default"/>
        <w:jc w:val="both"/>
        <w:rPr>
          <w:rFonts w:ascii="Arial" w:hAnsi="Arial" w:cs="Arial"/>
          <w:sz w:val="22"/>
          <w:szCs w:val="22"/>
          <w:lang w:val="ru-RU"/>
        </w:rPr>
      </w:pPr>
      <w:r>
        <w:rPr>
          <w:rFonts w:ascii="Arial" w:hAnsi="Arial" w:cs="Arial"/>
          <w:sz w:val="22"/>
          <w:szCs w:val="22"/>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56D32" w:rsidRPr="00680149" w:rsidRDefault="00C56D32" w:rsidP="00C56D32">
      <w:pPr>
        <w:pStyle w:val="Default"/>
        <w:jc w:val="both"/>
        <w:rPr>
          <w:rFonts w:ascii="Arial" w:hAnsi="Arial" w:cs="Arial"/>
          <w:sz w:val="22"/>
          <w:szCs w:val="22"/>
          <w:lang w:val="ru-RU"/>
        </w:rPr>
      </w:pPr>
      <w:r>
        <w:rPr>
          <w:rFonts w:ascii="Arial" w:hAnsi="Arial" w:cs="Arial"/>
          <w:sz w:val="22"/>
          <w:szCs w:val="22"/>
          <w:lang w:val="ru-RU"/>
        </w:rPr>
        <w:t>По истеку рока предвиђеног за подношење понуда наручилац не може да мења нити да допуњује конкурсну документацију.</w:t>
      </w:r>
    </w:p>
    <w:p w:rsidR="00221FC0"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B56BD6" w:rsidRPr="00C8657F" w:rsidRDefault="00B56BD6" w:rsidP="001F435C">
      <w:pPr>
        <w:pStyle w:val="Default"/>
        <w:jc w:val="both"/>
        <w:rPr>
          <w:rFonts w:ascii="Arial" w:hAnsi="Arial" w:cs="Arial"/>
          <w:sz w:val="22"/>
          <w:szCs w:val="22"/>
          <w:lang w:val="sr-Latn-CS"/>
        </w:rPr>
      </w:pPr>
    </w:p>
    <w:p w:rsidR="00221FC0" w:rsidRPr="00C8657F" w:rsidRDefault="00221FC0" w:rsidP="00271354">
      <w:pPr>
        <w:pStyle w:val="Default"/>
        <w:numPr>
          <w:ilvl w:val="0"/>
          <w:numId w:val="3"/>
        </w:numPr>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r w:rsidRPr="00C8657F">
        <w:rPr>
          <w:rFonts w:ascii="Arial" w:hAnsi="Arial" w:cs="Arial"/>
          <w:b/>
          <w:bCs/>
          <w:sz w:val="22"/>
          <w:szCs w:val="22"/>
          <w:lang w:val="ru-RU"/>
        </w:rPr>
        <w:t xml:space="preserve">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У било ком моменту, пре крајњег рока за подношење понуда, Наручилац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221FC0" w:rsidRPr="00C8657F" w:rsidRDefault="00221FC0" w:rsidP="001F435C">
      <w:pPr>
        <w:pStyle w:val="Default"/>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w:t>
      </w:r>
      <w:r w:rsidR="00C2523A">
        <w:rPr>
          <w:rFonts w:ascii="Arial" w:hAnsi="Arial" w:cs="Arial"/>
          <w:sz w:val="22"/>
          <w:szCs w:val="22"/>
          <w:lang w:val="ru-RU"/>
        </w:rPr>
        <w:t xml:space="preserve">на </w:t>
      </w:r>
      <w:r w:rsidR="00C2523A" w:rsidRPr="0025438C">
        <w:rPr>
          <w:rFonts w:ascii="Arial" w:hAnsi="Arial" w:cs="Arial"/>
          <w:sz w:val="22"/>
          <w:szCs w:val="22"/>
          <w:lang w:val="ru-RU"/>
        </w:rPr>
        <w:t xml:space="preserve">Порталу јавних набавки и </w:t>
      </w:r>
      <w:r w:rsidRPr="0025438C">
        <w:rPr>
          <w:rFonts w:ascii="Arial" w:hAnsi="Arial" w:cs="Arial"/>
          <w:sz w:val="22"/>
          <w:szCs w:val="22"/>
          <w:lang w:val="ru-RU"/>
        </w:rPr>
        <w:t>на интернет страници Наручиоца</w:t>
      </w:r>
      <w:r w:rsidR="00C2523A" w:rsidRPr="0025438C">
        <w:rPr>
          <w:rFonts w:ascii="Arial" w:hAnsi="Arial" w:cs="Arial"/>
          <w:sz w:val="22"/>
          <w:szCs w:val="22"/>
          <w:lang w:val="ru-RU"/>
        </w:rPr>
        <w:t>.</w:t>
      </w:r>
      <w:r w:rsidRPr="0025438C">
        <w:rPr>
          <w:rFonts w:ascii="Arial" w:hAnsi="Arial" w:cs="Arial"/>
          <w:sz w:val="22"/>
          <w:szCs w:val="22"/>
          <w:lang w:val="ru-RU"/>
        </w:rPr>
        <w:t>Наручилац ће, уколико наступе услови из члана 63. став 5.</w:t>
      </w:r>
      <w:r w:rsidRPr="00C8657F">
        <w:rPr>
          <w:rFonts w:ascii="Arial" w:hAnsi="Arial" w:cs="Arial"/>
          <w:sz w:val="22"/>
          <w:szCs w:val="22"/>
          <w:lang w:val="ru-RU"/>
        </w:rPr>
        <w:t xml:space="preserve"> </w:t>
      </w:r>
      <w:r w:rsidR="00D0544A" w:rsidRPr="00C8657F">
        <w:rPr>
          <w:rFonts w:ascii="Arial" w:hAnsi="Arial" w:cs="Arial"/>
          <w:sz w:val="22"/>
          <w:szCs w:val="22"/>
          <w:lang w:val="ru-RU"/>
        </w:rPr>
        <w:t>Закон</w:t>
      </w:r>
      <w:r w:rsidR="00D0544A">
        <w:rPr>
          <w:rFonts w:ascii="Arial" w:hAnsi="Arial" w:cs="Arial"/>
          <w:sz w:val="22"/>
          <w:szCs w:val="22"/>
          <w:lang w:val="ru-RU"/>
        </w:rPr>
        <w:t>а</w:t>
      </w:r>
      <w:r w:rsidR="00D0544A" w:rsidRPr="00C8657F">
        <w:rPr>
          <w:rFonts w:ascii="Arial" w:hAnsi="Arial" w:cs="Arial"/>
          <w:sz w:val="22"/>
          <w:szCs w:val="22"/>
          <w:lang w:val="ru-RU"/>
        </w:rPr>
        <w:t xml:space="preserve"> о јавним набавкама</w:t>
      </w:r>
      <w:r w:rsidRPr="00C8657F">
        <w:rPr>
          <w:rFonts w:ascii="Arial" w:hAnsi="Arial" w:cs="Arial"/>
          <w:sz w:val="22"/>
          <w:szCs w:val="22"/>
          <w:lang w:val="ru-RU"/>
        </w:rPr>
        <w:t>, продужити рок за подношење понуда и објавити обавештење о продужењу рока за подношење понуда</w:t>
      </w:r>
      <w:r w:rsidR="00C2523A" w:rsidRPr="00C2523A">
        <w:rPr>
          <w:rFonts w:ascii="Arial" w:hAnsi="Arial" w:cs="Arial"/>
          <w:sz w:val="22"/>
          <w:szCs w:val="22"/>
          <w:lang w:val="ru-RU"/>
        </w:rPr>
        <w:t xml:space="preserve"> </w:t>
      </w:r>
      <w:r w:rsidR="00C2523A" w:rsidRPr="0025438C">
        <w:rPr>
          <w:rFonts w:ascii="Arial" w:hAnsi="Arial" w:cs="Arial"/>
          <w:sz w:val="22"/>
          <w:szCs w:val="22"/>
          <w:lang w:val="ru-RU"/>
        </w:rPr>
        <w:t>на Порталу јавних набавки</w:t>
      </w:r>
      <w:r w:rsidR="00C2523A">
        <w:rPr>
          <w:rFonts w:ascii="Arial" w:hAnsi="Arial" w:cs="Arial"/>
          <w:sz w:val="22"/>
          <w:szCs w:val="22"/>
          <w:lang w:val="ru-RU"/>
        </w:rPr>
        <w:t xml:space="preserve"> и</w:t>
      </w:r>
      <w:r w:rsidRPr="00C8657F">
        <w:rPr>
          <w:rFonts w:ascii="Arial" w:hAnsi="Arial" w:cs="Arial"/>
          <w:sz w:val="22"/>
          <w:szCs w:val="22"/>
          <w:lang w:val="ru-RU"/>
        </w:rPr>
        <w:t xml:space="preserve"> на интернет страници Наручиоца. </w:t>
      </w:r>
    </w:p>
    <w:p w:rsidR="003B022D"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У случају продужења рока за отварање понуда, сва права и обавезе Наручиоца и понуђача које су подлегале претходном крајњем року за подношење понуда, подлегаће и продуженом кр</w:t>
      </w:r>
      <w:r w:rsidR="003A0308">
        <w:rPr>
          <w:rFonts w:ascii="Arial" w:hAnsi="Arial" w:cs="Arial"/>
          <w:sz w:val="22"/>
          <w:szCs w:val="22"/>
          <w:lang w:val="ru-RU"/>
        </w:rPr>
        <w:t>ајњем року за подношење понуда.</w:t>
      </w:r>
    </w:p>
    <w:p w:rsidR="003A0308" w:rsidRDefault="003A0308" w:rsidP="001F435C">
      <w:pPr>
        <w:pStyle w:val="default0"/>
        <w:spacing w:before="0" w:beforeAutospacing="0" w:after="0" w:afterAutospacing="0"/>
        <w:jc w:val="both"/>
        <w:rPr>
          <w:rFonts w:ascii="Arial" w:hAnsi="Arial" w:cs="Arial"/>
          <w:sz w:val="22"/>
          <w:szCs w:val="22"/>
          <w:lang w:val="ru-RU"/>
        </w:rPr>
      </w:pPr>
      <w:r w:rsidRPr="003A0308">
        <w:rPr>
          <w:rFonts w:ascii="Arial" w:hAnsi="Arial" w:cs="Arial"/>
          <w:sz w:val="22"/>
          <w:szCs w:val="22"/>
          <w:lang w:val="ru-RU"/>
        </w:rPr>
        <w:t>Препорука Наручиоца је да се</w:t>
      </w:r>
      <w:r>
        <w:rPr>
          <w:rFonts w:ascii="Arial" w:hAnsi="Arial" w:cs="Arial"/>
          <w:sz w:val="22"/>
          <w:szCs w:val="22"/>
          <w:lang w:val="ru-RU"/>
        </w:rPr>
        <w:t xml:space="preserve"> редовно проверава </w:t>
      </w:r>
      <w:r w:rsidRPr="003A0308">
        <w:rPr>
          <w:rFonts w:ascii="Arial" w:hAnsi="Arial" w:cs="Arial"/>
          <w:sz w:val="22"/>
          <w:szCs w:val="22"/>
          <w:lang w:val="ru-RU"/>
        </w:rPr>
        <w:t>интернет страница Наручиоца како би Понуђач био упознат са свим евентуалним изменама и допунама конкурсне документације.</w:t>
      </w:r>
    </w:p>
    <w:p w:rsidR="00B56BD6" w:rsidRPr="003A0308" w:rsidRDefault="00B56BD6" w:rsidP="001F435C">
      <w:pPr>
        <w:pStyle w:val="default0"/>
        <w:spacing w:before="0" w:beforeAutospacing="0" w:after="0" w:afterAutospacing="0"/>
        <w:jc w:val="both"/>
      </w:pPr>
    </w:p>
    <w:p w:rsidR="00221FC0" w:rsidRPr="00C41697" w:rsidRDefault="00221FC0" w:rsidP="00271354">
      <w:pPr>
        <w:pStyle w:val="Default"/>
        <w:numPr>
          <w:ilvl w:val="0"/>
          <w:numId w:val="3"/>
        </w:numPr>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Понуђач је дужан да у обрасцу понуде наведе укупну цену (збир цена по јединици мере) у динарима без ПДВ</w:t>
      </w:r>
      <w:r w:rsidR="00D0544A">
        <w:rPr>
          <w:rFonts w:ascii="Arial" w:hAnsi="Arial" w:cs="Arial"/>
          <w:sz w:val="22"/>
          <w:szCs w:val="22"/>
          <w:lang w:val="ru-RU"/>
        </w:rPr>
        <w:t>-а</w:t>
      </w:r>
      <w:r w:rsidRPr="00C8657F">
        <w:rPr>
          <w:rFonts w:ascii="Arial" w:hAnsi="Arial" w:cs="Arial"/>
          <w:sz w:val="22"/>
          <w:szCs w:val="22"/>
          <w:lang w:val="ru-RU"/>
        </w:rPr>
        <w:t xml:space="preserve"> и са ПДВ</w:t>
      </w:r>
      <w:r w:rsidR="00D0544A">
        <w:rPr>
          <w:rFonts w:ascii="Arial" w:hAnsi="Arial" w:cs="Arial"/>
          <w:sz w:val="22"/>
          <w:szCs w:val="22"/>
          <w:lang w:val="ru-RU"/>
        </w:rPr>
        <w:t>-ом</w:t>
      </w:r>
      <w:r w:rsidRPr="00C8657F">
        <w:rPr>
          <w:rFonts w:ascii="Arial" w:hAnsi="Arial" w:cs="Arial"/>
          <w:sz w:val="22"/>
          <w:szCs w:val="22"/>
          <w:lang w:val="ru-RU"/>
        </w:rPr>
        <w:t xml:space="preserve">. </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sz w:val="22"/>
          <w:szCs w:val="22"/>
          <w:lang w:val="ru-RU"/>
        </w:rPr>
        <w:t xml:space="preserve">Укупна понуђена цена (збир цена по јединици мере) у динарима без </w:t>
      </w:r>
      <w:r w:rsidR="00D0544A" w:rsidRPr="00C8657F">
        <w:rPr>
          <w:rFonts w:ascii="Arial" w:hAnsi="Arial" w:cs="Arial"/>
          <w:sz w:val="22"/>
          <w:szCs w:val="22"/>
          <w:lang w:val="ru-RU"/>
        </w:rPr>
        <w:t>ПДВ</w:t>
      </w:r>
      <w:r w:rsidR="00D0544A">
        <w:rPr>
          <w:rFonts w:ascii="Arial" w:hAnsi="Arial" w:cs="Arial"/>
          <w:sz w:val="22"/>
          <w:szCs w:val="22"/>
          <w:lang w:val="ru-RU"/>
        </w:rPr>
        <w:t>-а</w:t>
      </w:r>
      <w:r w:rsidR="00D0544A" w:rsidRPr="00C8657F">
        <w:rPr>
          <w:rFonts w:ascii="Arial" w:hAnsi="Arial" w:cs="Arial"/>
          <w:sz w:val="22"/>
          <w:szCs w:val="22"/>
          <w:lang w:val="ru-RU"/>
        </w:rPr>
        <w:t xml:space="preserve"> и са ПДВ</w:t>
      </w:r>
      <w:r w:rsidR="00D0544A">
        <w:rPr>
          <w:rFonts w:ascii="Arial" w:hAnsi="Arial" w:cs="Arial"/>
          <w:sz w:val="22"/>
          <w:szCs w:val="22"/>
          <w:lang w:val="ru-RU"/>
        </w:rPr>
        <w:t>-ом</w:t>
      </w:r>
      <w:r w:rsidR="00D0544A" w:rsidRPr="00C8657F">
        <w:rPr>
          <w:rFonts w:ascii="Arial" w:hAnsi="Arial" w:cs="Arial"/>
          <w:color w:val="auto"/>
          <w:sz w:val="22"/>
          <w:szCs w:val="22"/>
          <w:lang w:val="ru-RU"/>
        </w:rPr>
        <w:t xml:space="preserve"> </w:t>
      </w:r>
      <w:r w:rsidRPr="00C8657F">
        <w:rPr>
          <w:rFonts w:ascii="Arial" w:hAnsi="Arial" w:cs="Arial"/>
          <w:color w:val="auto"/>
          <w:sz w:val="22"/>
          <w:szCs w:val="22"/>
          <w:lang w:val="ru-RU"/>
        </w:rPr>
        <w:t xml:space="preserve">исказана у обрасцу понуде, мора бити иста као укупна понуђена цена (збир цена по јединици мере) у динарима без </w:t>
      </w:r>
      <w:r w:rsidR="008577F2" w:rsidRPr="00C8657F">
        <w:rPr>
          <w:rFonts w:ascii="Arial" w:hAnsi="Arial" w:cs="Arial"/>
          <w:sz w:val="22"/>
          <w:szCs w:val="22"/>
          <w:lang w:val="ru-RU"/>
        </w:rPr>
        <w:t>ПДВ</w:t>
      </w:r>
      <w:r w:rsidR="008577F2">
        <w:rPr>
          <w:rFonts w:ascii="Arial" w:hAnsi="Arial" w:cs="Arial"/>
          <w:sz w:val="22"/>
          <w:szCs w:val="22"/>
          <w:lang w:val="ru-RU"/>
        </w:rPr>
        <w:t>-а</w:t>
      </w:r>
      <w:r w:rsidR="008577F2" w:rsidRPr="00C8657F">
        <w:rPr>
          <w:rFonts w:ascii="Arial" w:hAnsi="Arial" w:cs="Arial"/>
          <w:sz w:val="22"/>
          <w:szCs w:val="22"/>
          <w:lang w:val="ru-RU"/>
        </w:rPr>
        <w:t xml:space="preserve"> и са ПДВ</w:t>
      </w:r>
      <w:r w:rsidR="008577F2">
        <w:rPr>
          <w:rFonts w:ascii="Arial" w:hAnsi="Arial" w:cs="Arial"/>
          <w:sz w:val="22"/>
          <w:szCs w:val="22"/>
          <w:lang w:val="ru-RU"/>
        </w:rPr>
        <w:t>-ом</w:t>
      </w:r>
      <w:r w:rsidR="008577F2" w:rsidRPr="00C8657F">
        <w:rPr>
          <w:rFonts w:ascii="Arial" w:hAnsi="Arial" w:cs="Arial"/>
          <w:color w:val="auto"/>
          <w:sz w:val="22"/>
          <w:szCs w:val="22"/>
          <w:lang w:val="ru-RU"/>
        </w:rPr>
        <w:t xml:space="preserve"> </w:t>
      </w:r>
      <w:r w:rsidRPr="00C8657F">
        <w:rPr>
          <w:rFonts w:ascii="Arial" w:hAnsi="Arial" w:cs="Arial"/>
          <w:color w:val="auto"/>
          <w:sz w:val="22"/>
          <w:szCs w:val="22"/>
          <w:lang w:val="ru-RU"/>
        </w:rPr>
        <w:t xml:space="preserve">исказана у реакпитулацији </w:t>
      </w:r>
      <w:r w:rsidR="00CB21FA">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sidR="00CB21FA">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У понуђену цену понуђач мора укључити све зависне трошкове.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lastRenderedPageBreak/>
        <w:t xml:space="preserve">Понуђене јединичне цене су фиксне и не могу се мењати.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може да одбије понуду због неуобичајено ниске цене. Неуобичајено ниска цена у смислу </w:t>
      </w:r>
      <w:r w:rsidR="008577F2" w:rsidRPr="00C8657F">
        <w:rPr>
          <w:rFonts w:ascii="Arial" w:hAnsi="Arial" w:cs="Arial"/>
          <w:sz w:val="22"/>
          <w:szCs w:val="22"/>
          <w:lang w:val="ru-RU"/>
        </w:rPr>
        <w:t>Закон</w:t>
      </w:r>
      <w:r w:rsidR="008577F2">
        <w:rPr>
          <w:rFonts w:ascii="Arial" w:hAnsi="Arial" w:cs="Arial"/>
          <w:sz w:val="22"/>
          <w:szCs w:val="22"/>
          <w:lang w:val="ru-RU"/>
        </w:rPr>
        <w:t>а</w:t>
      </w:r>
      <w:r w:rsidR="008577F2" w:rsidRPr="00C8657F">
        <w:rPr>
          <w:rFonts w:ascii="Arial" w:hAnsi="Arial" w:cs="Arial"/>
          <w:sz w:val="22"/>
          <w:szCs w:val="22"/>
          <w:lang w:val="ru-RU"/>
        </w:rPr>
        <w:t xml:space="preserve"> о јавним набавкама</w:t>
      </w:r>
      <w:r w:rsidRPr="00C8657F">
        <w:rPr>
          <w:rFonts w:ascii="Arial" w:hAnsi="Arial" w:cs="Arial"/>
          <w:sz w:val="22"/>
          <w:szCs w:val="22"/>
          <w:lang w:val="ru-RU"/>
        </w:rPr>
        <w:t xml:space="preserve">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21FC0" w:rsidRPr="00C8657F" w:rsidRDefault="00221FC0" w:rsidP="001F435C">
      <w:pPr>
        <w:pStyle w:val="Default"/>
        <w:jc w:val="both"/>
        <w:rPr>
          <w:rFonts w:ascii="Arial" w:hAnsi="Arial" w:cs="Arial"/>
          <w:sz w:val="22"/>
          <w:szCs w:val="22"/>
          <w:lang w:val="sr-Latn-CS"/>
        </w:rPr>
      </w:pPr>
      <w:r w:rsidRPr="00C8657F">
        <w:rPr>
          <w:rFonts w:ascii="Arial" w:hAnsi="Arial" w:cs="Arial"/>
          <w:sz w:val="22"/>
          <w:szCs w:val="22"/>
          <w:lang w:val="ru-RU"/>
        </w:rPr>
        <w:t xml:space="preserve">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w:t>
      </w:r>
      <w:r w:rsidR="008577F2" w:rsidRPr="00C8657F">
        <w:rPr>
          <w:rFonts w:ascii="Arial" w:hAnsi="Arial" w:cs="Arial"/>
          <w:sz w:val="22"/>
          <w:szCs w:val="22"/>
          <w:lang w:val="ru-RU"/>
        </w:rPr>
        <w:t>Закон</w:t>
      </w:r>
      <w:r w:rsidR="008577F2">
        <w:rPr>
          <w:rFonts w:ascii="Arial" w:hAnsi="Arial" w:cs="Arial"/>
          <w:sz w:val="22"/>
          <w:szCs w:val="22"/>
          <w:lang w:val="ru-RU"/>
        </w:rPr>
        <w:t>а</w:t>
      </w:r>
      <w:r w:rsidR="008577F2" w:rsidRPr="00C8657F">
        <w:rPr>
          <w:rFonts w:ascii="Arial" w:hAnsi="Arial" w:cs="Arial"/>
          <w:sz w:val="22"/>
          <w:szCs w:val="22"/>
          <w:lang w:val="ru-RU"/>
        </w:rPr>
        <w:t xml:space="preserve"> о јавним набавкама</w:t>
      </w:r>
      <w:r w:rsidRPr="00C8657F">
        <w:rPr>
          <w:rFonts w:ascii="Arial" w:hAnsi="Arial" w:cs="Arial"/>
          <w:sz w:val="22"/>
          <w:szCs w:val="22"/>
          <w:lang w:val="ru-RU"/>
        </w:rPr>
        <w:t xml:space="preserve">. </w:t>
      </w:r>
    </w:p>
    <w:p w:rsidR="00221FC0" w:rsidRPr="00C8657F" w:rsidRDefault="00221FC0">
      <w:pPr>
        <w:pStyle w:val="Default"/>
        <w:ind w:firstLine="720"/>
        <w:jc w:val="both"/>
        <w:rPr>
          <w:rFonts w:ascii="Arial" w:hAnsi="Arial" w:cs="Arial"/>
          <w:sz w:val="22"/>
          <w:szCs w:val="22"/>
          <w:lang w:val="sr-Latn-CS"/>
        </w:rPr>
      </w:pPr>
    </w:p>
    <w:p w:rsidR="00A25360" w:rsidRDefault="00221FC0" w:rsidP="00572CEC">
      <w:pPr>
        <w:pStyle w:val="Default"/>
        <w:numPr>
          <w:ilvl w:val="0"/>
          <w:numId w:val="3"/>
        </w:numPr>
        <w:rPr>
          <w:rFonts w:ascii="Arial" w:hAnsi="Arial" w:cs="Arial"/>
          <w:b/>
          <w:color w:val="auto"/>
          <w:sz w:val="22"/>
          <w:szCs w:val="22"/>
          <w:lang w:val="ru-RU"/>
        </w:rPr>
      </w:pPr>
      <w:r w:rsidRPr="00572CEC">
        <w:rPr>
          <w:rFonts w:ascii="Arial" w:hAnsi="Arial" w:cs="Arial"/>
          <w:b/>
          <w:color w:val="auto"/>
          <w:sz w:val="22"/>
          <w:szCs w:val="22"/>
          <w:lang w:val="ru-RU"/>
        </w:rPr>
        <w:t>НАЧИН ПЛАЋАЊА</w:t>
      </w:r>
    </w:p>
    <w:p w:rsidR="006D1111" w:rsidRPr="006D1111" w:rsidRDefault="006D1111" w:rsidP="006D1111">
      <w:pPr>
        <w:pStyle w:val="Default"/>
        <w:rPr>
          <w:rFonts w:ascii="Arial" w:hAnsi="Arial" w:cs="Arial"/>
          <w:sz w:val="22"/>
          <w:szCs w:val="22"/>
          <w:lang w:val="ru-RU"/>
        </w:rPr>
      </w:pPr>
      <w:r w:rsidRPr="00C8657F">
        <w:rPr>
          <w:rFonts w:ascii="Arial" w:hAnsi="Arial" w:cs="Arial"/>
          <w:sz w:val="22"/>
          <w:szCs w:val="22"/>
          <w:lang w:val="ru-RU"/>
        </w:rPr>
        <w:t>Авансно плаћање није дозвољено.</w:t>
      </w:r>
    </w:p>
    <w:p w:rsidR="00A25360" w:rsidRPr="00572CEC" w:rsidRDefault="00A25360" w:rsidP="00A25360">
      <w:pPr>
        <w:rPr>
          <w:rFonts w:ascii="Arial" w:hAnsi="Arial" w:cs="Arial"/>
          <w:sz w:val="22"/>
          <w:szCs w:val="22"/>
          <w:lang w:val="ru-RU"/>
        </w:rPr>
      </w:pPr>
      <w:r w:rsidRPr="00572CEC">
        <w:rPr>
          <w:rFonts w:ascii="Arial" w:hAnsi="Arial" w:cs="Arial"/>
          <w:sz w:val="22"/>
          <w:szCs w:val="22"/>
          <w:lang w:val="ru-RU"/>
        </w:rPr>
        <w:t xml:space="preserve">Уговорена вредност </w:t>
      </w:r>
      <w:r w:rsidR="001F435C">
        <w:rPr>
          <w:rFonts w:ascii="Arial" w:hAnsi="Arial" w:cs="Arial"/>
          <w:sz w:val="22"/>
          <w:szCs w:val="22"/>
          <w:lang w:val="sr-Cyrl-CS"/>
        </w:rPr>
        <w:t>добара</w:t>
      </w:r>
      <w:r w:rsidRPr="00572CEC">
        <w:rPr>
          <w:rFonts w:ascii="Arial" w:hAnsi="Arial" w:cs="Arial"/>
          <w:sz w:val="22"/>
          <w:szCs w:val="22"/>
          <w:lang w:val="ru-RU"/>
        </w:rPr>
        <w:t xml:space="preserve"> биће исплаћена </w:t>
      </w:r>
      <w:r w:rsidR="00B56BD6" w:rsidRPr="0025438C">
        <w:rPr>
          <w:rFonts w:ascii="Arial" w:hAnsi="Arial" w:cs="Arial"/>
          <w:sz w:val="22"/>
          <w:szCs w:val="22"/>
          <w:lang w:val="ru-RU"/>
        </w:rPr>
        <w:t>д</w:t>
      </w:r>
      <w:r w:rsidRPr="0025438C">
        <w:rPr>
          <w:rFonts w:ascii="Arial" w:hAnsi="Arial" w:cs="Arial"/>
          <w:sz w:val="22"/>
          <w:szCs w:val="22"/>
          <w:lang w:val="ru-RU"/>
        </w:rPr>
        <w:t xml:space="preserve">обављачу у року </w:t>
      </w:r>
      <w:r w:rsidR="00B56BD6" w:rsidRPr="0025438C">
        <w:rPr>
          <w:rFonts w:ascii="Arial" w:hAnsi="Arial" w:cs="Arial"/>
          <w:sz w:val="22"/>
          <w:szCs w:val="22"/>
          <w:lang w:val="ru-RU"/>
        </w:rPr>
        <w:t>до</w:t>
      </w:r>
      <w:r w:rsidRPr="0025438C">
        <w:rPr>
          <w:rFonts w:ascii="Arial" w:hAnsi="Arial" w:cs="Arial"/>
          <w:sz w:val="22"/>
          <w:szCs w:val="22"/>
          <w:lang w:val="ru-RU"/>
        </w:rPr>
        <w:t xml:space="preserve"> </w:t>
      </w:r>
      <w:r w:rsidR="0081795F">
        <w:rPr>
          <w:rFonts w:ascii="Arial" w:hAnsi="Arial" w:cs="Arial"/>
          <w:sz w:val="22"/>
          <w:szCs w:val="22"/>
        </w:rPr>
        <w:t>10</w:t>
      </w:r>
      <w:r w:rsidRPr="0025438C">
        <w:rPr>
          <w:rFonts w:ascii="Arial" w:hAnsi="Arial" w:cs="Arial"/>
          <w:sz w:val="22"/>
          <w:szCs w:val="22"/>
          <w:lang w:val="ru-RU"/>
        </w:rPr>
        <w:t xml:space="preserve"> (</w:t>
      </w:r>
      <w:r w:rsidR="0081795F">
        <w:rPr>
          <w:rFonts w:ascii="Arial" w:hAnsi="Arial" w:cs="Arial"/>
          <w:sz w:val="22"/>
          <w:szCs w:val="22"/>
          <w:lang w:val="ru-RU"/>
        </w:rPr>
        <w:t>десет</w:t>
      </w:r>
      <w:r w:rsidRPr="00572CEC">
        <w:rPr>
          <w:rFonts w:ascii="Arial" w:hAnsi="Arial" w:cs="Arial"/>
          <w:sz w:val="22"/>
          <w:szCs w:val="22"/>
          <w:lang w:val="ru-RU"/>
        </w:rPr>
        <w:t xml:space="preserve">) дана од дана </w:t>
      </w:r>
      <w:r w:rsidR="009479D4">
        <w:rPr>
          <w:rFonts w:ascii="Arial" w:hAnsi="Arial" w:cs="Arial"/>
          <w:sz w:val="22"/>
          <w:szCs w:val="22"/>
          <w:lang w:val="ru-RU"/>
        </w:rPr>
        <w:t>пријема</w:t>
      </w:r>
      <w:r w:rsidRPr="00572CEC">
        <w:rPr>
          <w:rFonts w:ascii="Arial" w:hAnsi="Arial" w:cs="Arial"/>
          <w:sz w:val="22"/>
          <w:szCs w:val="22"/>
          <w:lang w:val="ru-RU"/>
        </w:rPr>
        <w:t xml:space="preserve"> </w:t>
      </w:r>
      <w:r w:rsidR="001F435C">
        <w:rPr>
          <w:rFonts w:ascii="Arial" w:hAnsi="Arial" w:cs="Arial"/>
          <w:sz w:val="22"/>
          <w:szCs w:val="22"/>
          <w:lang w:val="ru-RU"/>
        </w:rPr>
        <w:t>добара</w:t>
      </w:r>
      <w:r w:rsidRPr="00572CEC">
        <w:rPr>
          <w:rFonts w:ascii="Arial" w:hAnsi="Arial" w:cs="Arial"/>
          <w:sz w:val="22"/>
          <w:szCs w:val="22"/>
          <w:lang w:val="ru-RU"/>
        </w:rPr>
        <w:t xml:space="preserve"> без рекламације и испостављања фактуре. </w:t>
      </w:r>
    </w:p>
    <w:p w:rsidR="00A25360" w:rsidRDefault="006D1111" w:rsidP="001F435C">
      <w:pPr>
        <w:pStyle w:val="Default"/>
        <w:jc w:val="both"/>
        <w:rPr>
          <w:rFonts w:ascii="Arial" w:hAnsi="Arial" w:cs="Arial"/>
          <w:sz w:val="22"/>
          <w:szCs w:val="22"/>
          <w:lang w:val="sr-Cyrl-CS"/>
        </w:rPr>
      </w:pPr>
      <w:r w:rsidRPr="006D1111">
        <w:rPr>
          <w:rFonts w:ascii="Arial" w:hAnsi="Arial" w:cs="Arial"/>
          <w:bCs/>
          <w:sz w:val="22"/>
          <w:szCs w:val="22"/>
          <w:lang w:val="ru-RU"/>
        </w:rPr>
        <w:t xml:space="preserve">Добављач доставља фактуре </w:t>
      </w:r>
      <w:r w:rsidR="00B56BD6">
        <w:rPr>
          <w:rFonts w:ascii="Arial" w:hAnsi="Arial" w:cs="Arial"/>
          <w:bCs/>
          <w:sz w:val="22"/>
          <w:szCs w:val="22"/>
          <w:lang w:val="ru-RU"/>
        </w:rPr>
        <w:t>н</w:t>
      </w:r>
      <w:r w:rsidRPr="006D1111">
        <w:rPr>
          <w:rFonts w:ascii="Arial" w:hAnsi="Arial" w:cs="Arial"/>
          <w:bCs/>
          <w:sz w:val="22"/>
          <w:szCs w:val="22"/>
          <w:lang w:val="ru-RU"/>
        </w:rPr>
        <w:t xml:space="preserve">аручиоцу путем поште или предајом на шалтеру </w:t>
      </w:r>
      <w:r>
        <w:rPr>
          <w:rFonts w:ascii="Arial" w:hAnsi="Arial" w:cs="Arial"/>
          <w:bCs/>
          <w:sz w:val="22"/>
          <w:szCs w:val="22"/>
          <w:lang w:val="ru-RU"/>
        </w:rPr>
        <w:t>4</w:t>
      </w:r>
      <w:r w:rsidRPr="006D1111">
        <w:rPr>
          <w:rFonts w:ascii="Arial" w:hAnsi="Arial" w:cs="Arial"/>
          <w:bCs/>
          <w:sz w:val="22"/>
          <w:szCs w:val="22"/>
          <w:lang w:val="ru-RU"/>
        </w:rPr>
        <w:t xml:space="preserve"> </w:t>
      </w:r>
      <w:r w:rsidRPr="006D1111">
        <w:rPr>
          <w:rFonts w:ascii="Arial" w:hAnsi="Arial" w:cs="Arial"/>
          <w:sz w:val="22"/>
          <w:szCs w:val="22"/>
          <w:lang w:val="sr-Cyrl-CS"/>
        </w:rPr>
        <w:t xml:space="preserve">у згради Градске општине Нови Београд, Булевар Михајла Пупина 167, Београд, са обавезном назнаком „ЈН </w:t>
      </w:r>
      <w:r w:rsidRPr="006D1111">
        <w:rPr>
          <w:rFonts w:ascii="Arial" w:hAnsi="Arial" w:cs="Arial"/>
          <w:sz w:val="22"/>
          <w:szCs w:val="22"/>
          <w:lang w:val="sr-Latn-CS"/>
        </w:rPr>
        <w:t>VII-404-1/</w:t>
      </w:r>
      <w:r w:rsidR="00B35745">
        <w:rPr>
          <w:rFonts w:ascii="Arial" w:hAnsi="Arial" w:cs="Arial"/>
          <w:color w:val="auto"/>
          <w:sz w:val="22"/>
          <w:szCs w:val="22"/>
          <w:lang w:val="sr-Cyrl-CS"/>
        </w:rPr>
        <w:t>2016</w:t>
      </w:r>
      <w:r w:rsidR="00B8710F">
        <w:rPr>
          <w:rFonts w:ascii="Arial" w:hAnsi="Arial" w:cs="Arial"/>
          <w:color w:val="auto"/>
          <w:sz w:val="22"/>
          <w:szCs w:val="22"/>
          <w:lang w:val="sr-Cyrl-CS"/>
        </w:rPr>
        <w:t>-</w:t>
      </w:r>
      <w:r w:rsidR="00B35745">
        <w:rPr>
          <w:rFonts w:ascii="Arial" w:hAnsi="Arial" w:cs="Arial"/>
          <w:color w:val="auto"/>
          <w:sz w:val="22"/>
          <w:szCs w:val="22"/>
          <w:lang w:val="sr-Cyrl-CS"/>
        </w:rPr>
        <w:t>19</w:t>
      </w:r>
      <w:r w:rsidRPr="002A006A">
        <w:rPr>
          <w:rFonts w:ascii="Arial" w:hAnsi="Arial" w:cs="Arial"/>
          <w:color w:val="auto"/>
          <w:sz w:val="22"/>
          <w:szCs w:val="22"/>
          <w:lang w:val="sr-Cyrl-CS"/>
        </w:rPr>
        <w:t>“</w:t>
      </w:r>
      <w:r w:rsidR="00871584" w:rsidRPr="002A006A">
        <w:rPr>
          <w:rFonts w:ascii="Arial" w:hAnsi="Arial" w:cs="Arial"/>
          <w:color w:val="auto"/>
          <w:sz w:val="22"/>
          <w:szCs w:val="22"/>
          <w:lang w:val="sr-Cyrl-CS"/>
        </w:rPr>
        <w:t>.</w:t>
      </w:r>
      <w:r w:rsidR="00871584">
        <w:rPr>
          <w:rFonts w:ascii="Arial" w:hAnsi="Arial" w:cs="Arial"/>
          <w:sz w:val="22"/>
          <w:szCs w:val="22"/>
          <w:lang w:val="sr-Cyrl-CS"/>
        </w:rPr>
        <w:t xml:space="preserve"> </w:t>
      </w:r>
    </w:p>
    <w:p w:rsidR="009C69B2" w:rsidRDefault="009C69B2" w:rsidP="001F435C">
      <w:pPr>
        <w:pStyle w:val="Default"/>
        <w:jc w:val="both"/>
        <w:rPr>
          <w:rFonts w:ascii="Arial" w:hAnsi="Arial" w:cs="Arial"/>
          <w:sz w:val="22"/>
          <w:szCs w:val="22"/>
          <w:lang w:val="sr-Cyrl-CS"/>
        </w:rPr>
      </w:pPr>
    </w:p>
    <w:p w:rsidR="00F227B3" w:rsidRPr="00110997" w:rsidRDefault="00D741F4" w:rsidP="00F227B3">
      <w:pPr>
        <w:pStyle w:val="Default"/>
        <w:numPr>
          <w:ilvl w:val="0"/>
          <w:numId w:val="3"/>
        </w:numPr>
        <w:rPr>
          <w:rFonts w:ascii="Arial" w:hAnsi="Arial" w:cs="Arial"/>
          <w:b/>
          <w:color w:val="auto"/>
          <w:sz w:val="22"/>
          <w:szCs w:val="22"/>
          <w:lang w:val="ru-RU"/>
        </w:rPr>
      </w:pPr>
      <w:r w:rsidRPr="00110997">
        <w:rPr>
          <w:rFonts w:ascii="Arial" w:hAnsi="Arial" w:cs="Arial"/>
          <w:b/>
          <w:color w:val="auto"/>
          <w:sz w:val="22"/>
          <w:szCs w:val="22"/>
          <w:lang w:val="sr-Cyrl-CS"/>
        </w:rPr>
        <w:t>СРЕДСТВА ФИНАНСИЈСКОГ  ОБЕЗБЕЂЕЊА</w:t>
      </w:r>
    </w:p>
    <w:p w:rsidR="004A2A7F" w:rsidRDefault="004A2A7F" w:rsidP="004A2A7F">
      <w:pPr>
        <w:pStyle w:val="Default"/>
        <w:ind w:left="360"/>
        <w:jc w:val="both"/>
        <w:rPr>
          <w:rFonts w:ascii="Arial" w:hAnsi="Arial" w:cs="Arial"/>
          <w:sz w:val="22"/>
          <w:szCs w:val="22"/>
          <w:lang w:val="ru-RU"/>
        </w:rPr>
      </w:pPr>
      <w:r>
        <w:rPr>
          <w:rFonts w:ascii="Arial" w:hAnsi="Arial" w:cs="Arial"/>
          <w:sz w:val="22"/>
          <w:szCs w:val="22"/>
          <w:lang w:val="ru-RU"/>
        </w:rPr>
        <w:t xml:space="preserve">Понуђач чија понуда буде оцењена као најповољнија дужан је да у моменту потписивања уговора достави наручиоцу: </w:t>
      </w:r>
    </w:p>
    <w:p w:rsidR="004A2A7F" w:rsidRDefault="004A2A7F" w:rsidP="004A2A7F">
      <w:pPr>
        <w:pStyle w:val="Default"/>
        <w:ind w:left="360"/>
        <w:jc w:val="both"/>
        <w:rPr>
          <w:rFonts w:ascii="Arial" w:hAnsi="Arial" w:cs="Arial"/>
          <w:b/>
          <w:bCs/>
          <w:sz w:val="22"/>
          <w:szCs w:val="22"/>
          <w:lang w:val="sr-Cyrl-CS"/>
        </w:rPr>
      </w:pPr>
      <w:r>
        <w:rPr>
          <w:rFonts w:ascii="Arial" w:hAnsi="Arial" w:cs="Arial"/>
          <w:b/>
          <w:bCs/>
          <w:sz w:val="22"/>
          <w:szCs w:val="22"/>
          <w:lang w:val="ru-RU"/>
        </w:rPr>
        <w:t xml:space="preserve">Бланко соло меницу </w:t>
      </w:r>
      <w:r>
        <w:rPr>
          <w:rFonts w:ascii="Arial" w:hAnsi="Arial" w:cs="Arial"/>
          <w:sz w:val="22"/>
          <w:szCs w:val="22"/>
          <w:lang w:val="ru-RU"/>
        </w:rPr>
        <w:t xml:space="preserve">регистровану у Регистру Народне банке Србије,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 динарске вредности уговора (без ПДВ), </w:t>
      </w:r>
      <w:r>
        <w:rPr>
          <w:rFonts w:ascii="Arial" w:hAnsi="Arial" w:cs="Arial"/>
          <w:b/>
          <w:bCs/>
          <w:sz w:val="22"/>
          <w:szCs w:val="22"/>
          <w:lang w:val="ru-RU"/>
        </w:rPr>
        <w:t xml:space="preserve">за добро и квалитетно </w:t>
      </w:r>
      <w:r>
        <w:rPr>
          <w:rFonts w:ascii="Arial" w:hAnsi="Arial" w:cs="Arial"/>
          <w:b/>
          <w:sz w:val="22"/>
          <w:szCs w:val="22"/>
          <w:lang w:val="ru-RU"/>
        </w:rPr>
        <w:t>испуњење уговорн</w:t>
      </w:r>
      <w:r>
        <w:rPr>
          <w:rFonts w:ascii="Arial" w:hAnsi="Arial" w:cs="Arial"/>
          <w:b/>
          <w:sz w:val="22"/>
          <w:szCs w:val="22"/>
          <w:lang w:val="sr-Cyrl-CS"/>
        </w:rPr>
        <w:t>е</w:t>
      </w:r>
      <w:r>
        <w:rPr>
          <w:rFonts w:ascii="Arial" w:hAnsi="Arial" w:cs="Arial"/>
          <w:b/>
          <w:sz w:val="22"/>
          <w:szCs w:val="22"/>
          <w:lang w:val="ru-RU"/>
        </w:rPr>
        <w:t xml:space="preserve"> обавез</w:t>
      </w:r>
      <w:r>
        <w:rPr>
          <w:rFonts w:ascii="Arial" w:hAnsi="Arial" w:cs="Arial"/>
          <w:b/>
          <w:sz w:val="22"/>
          <w:szCs w:val="22"/>
          <w:lang w:val="sr-Cyrl-CS"/>
        </w:rPr>
        <w:t>е.</w:t>
      </w:r>
    </w:p>
    <w:p w:rsidR="004A2A7F" w:rsidRDefault="004A2A7F" w:rsidP="004A2A7F">
      <w:pPr>
        <w:pStyle w:val="Default"/>
        <w:ind w:left="360"/>
        <w:jc w:val="both"/>
        <w:rPr>
          <w:rFonts w:ascii="Arial" w:hAnsi="Arial" w:cs="Arial"/>
          <w:sz w:val="22"/>
          <w:szCs w:val="22"/>
          <w:lang w:val="ru-RU"/>
        </w:rPr>
      </w:pPr>
      <w:r>
        <w:rPr>
          <w:rFonts w:ascii="Arial" w:hAnsi="Arial" w:cs="Arial"/>
          <w:sz w:val="22"/>
          <w:szCs w:val="22"/>
          <w:lang w:val="ru-RU"/>
        </w:rPr>
        <w:t xml:space="preserve">Понуђач је у случају да његова понуда буде изабрана као најповољнија, дужан да уз одговарајућу меницу достави и: </w:t>
      </w:r>
    </w:p>
    <w:p w:rsidR="004A2A7F" w:rsidRDefault="004A2A7F" w:rsidP="004A2A7F">
      <w:pPr>
        <w:pStyle w:val="Default"/>
        <w:numPr>
          <w:ilvl w:val="0"/>
          <w:numId w:val="41"/>
        </w:numPr>
        <w:rPr>
          <w:rFonts w:ascii="Arial" w:hAnsi="Arial" w:cs="Arial"/>
          <w:sz w:val="22"/>
          <w:szCs w:val="22"/>
          <w:lang w:val="ru-RU"/>
        </w:rPr>
      </w:pPr>
      <w:r>
        <w:rPr>
          <w:rFonts w:ascii="Arial" w:hAnsi="Arial" w:cs="Arial"/>
          <w:b/>
          <w:sz w:val="22"/>
          <w:szCs w:val="22"/>
          <w:lang w:val="ru-RU"/>
        </w:rPr>
        <w:t>Менично овлашћење</w:t>
      </w:r>
      <w:r>
        <w:rPr>
          <w:rFonts w:ascii="Arial" w:hAnsi="Arial" w:cs="Arial"/>
          <w:sz w:val="22"/>
          <w:szCs w:val="22"/>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4A2A7F" w:rsidRDefault="004A2A7F" w:rsidP="004A2A7F">
      <w:pPr>
        <w:pStyle w:val="Default"/>
        <w:numPr>
          <w:ilvl w:val="0"/>
          <w:numId w:val="41"/>
        </w:numPr>
        <w:rPr>
          <w:rFonts w:ascii="Arial" w:hAnsi="Arial" w:cs="Arial"/>
          <w:sz w:val="22"/>
          <w:szCs w:val="22"/>
          <w:lang w:val="ru-RU"/>
        </w:rPr>
      </w:pPr>
      <w:r>
        <w:rPr>
          <w:rFonts w:ascii="Arial" w:hAnsi="Arial" w:cs="Arial"/>
          <w:sz w:val="22"/>
          <w:szCs w:val="22"/>
          <w:lang w:val="ru-RU"/>
        </w:rPr>
        <w:t xml:space="preserve">Фотокопију </w:t>
      </w:r>
      <w:r>
        <w:rPr>
          <w:rFonts w:ascii="Arial" w:hAnsi="Arial" w:cs="Arial"/>
          <w:b/>
          <w:sz w:val="22"/>
          <w:szCs w:val="22"/>
          <w:lang w:val="ru-RU"/>
        </w:rPr>
        <w:t>Картона депонованих потписа</w:t>
      </w:r>
    </w:p>
    <w:p w:rsidR="004A2A7F" w:rsidRDefault="004A2A7F" w:rsidP="004A2A7F">
      <w:pPr>
        <w:pStyle w:val="Default"/>
        <w:numPr>
          <w:ilvl w:val="0"/>
          <w:numId w:val="41"/>
        </w:numPr>
        <w:rPr>
          <w:rFonts w:ascii="Arial" w:hAnsi="Arial" w:cs="Arial"/>
          <w:sz w:val="22"/>
          <w:szCs w:val="22"/>
          <w:lang w:val="ru-RU"/>
        </w:rPr>
      </w:pPr>
      <w:r>
        <w:rPr>
          <w:rFonts w:ascii="Arial" w:hAnsi="Arial" w:cs="Arial"/>
          <w:sz w:val="22"/>
          <w:szCs w:val="22"/>
          <w:lang w:val="ru-RU"/>
        </w:rPr>
        <w:t xml:space="preserve">Фотокопију </w:t>
      </w:r>
      <w:r>
        <w:rPr>
          <w:rFonts w:ascii="Arial" w:hAnsi="Arial" w:cs="Arial"/>
          <w:b/>
          <w:sz w:val="22"/>
          <w:szCs w:val="22"/>
          <w:lang w:val="ru-RU"/>
        </w:rPr>
        <w:t>извода из Регистра привредних друштава</w:t>
      </w:r>
      <w:r>
        <w:rPr>
          <w:rFonts w:ascii="Arial" w:hAnsi="Arial" w:cs="Arial"/>
          <w:sz w:val="22"/>
          <w:szCs w:val="22"/>
          <w:lang w:val="ru-RU"/>
        </w:rPr>
        <w:t xml:space="preserve"> </w:t>
      </w:r>
      <w:r>
        <w:rPr>
          <w:rFonts w:ascii="Arial" w:hAnsi="Arial" w:cs="Arial"/>
          <w:bCs/>
          <w:sz w:val="22"/>
          <w:szCs w:val="22"/>
          <w:lang w:val="ru-RU"/>
        </w:rPr>
        <w:t>-</w:t>
      </w:r>
      <w:r>
        <w:rPr>
          <w:rFonts w:ascii="Arial" w:hAnsi="Arial" w:cs="Arial"/>
          <w:b/>
          <w:bCs/>
          <w:sz w:val="22"/>
          <w:szCs w:val="22"/>
          <w:lang w:val="ru-RU"/>
        </w:rPr>
        <w:t xml:space="preserve"> </w:t>
      </w:r>
      <w:r>
        <w:rPr>
          <w:rFonts w:ascii="Arial" w:hAnsi="Arial" w:cs="Arial"/>
          <w:sz w:val="22"/>
          <w:szCs w:val="22"/>
          <w:lang w:val="ru-RU"/>
        </w:rPr>
        <w:t>Агенције за привредне регистре</w:t>
      </w:r>
    </w:p>
    <w:p w:rsidR="004A2A7F" w:rsidRDefault="004A2A7F" w:rsidP="004A2A7F">
      <w:pPr>
        <w:pStyle w:val="Default"/>
        <w:numPr>
          <w:ilvl w:val="0"/>
          <w:numId w:val="41"/>
        </w:numPr>
        <w:rPr>
          <w:rFonts w:ascii="Arial" w:hAnsi="Arial" w:cs="Arial"/>
          <w:sz w:val="22"/>
          <w:szCs w:val="22"/>
          <w:lang w:val="ru-RU"/>
        </w:rPr>
      </w:pPr>
      <w:r>
        <w:rPr>
          <w:rFonts w:ascii="Arial" w:hAnsi="Arial" w:cs="Arial"/>
          <w:sz w:val="22"/>
          <w:szCs w:val="22"/>
          <w:lang w:val="ru-RU"/>
        </w:rPr>
        <w:t xml:space="preserve">Фотокопију </w:t>
      </w:r>
      <w:r>
        <w:rPr>
          <w:rFonts w:ascii="Arial" w:hAnsi="Arial" w:cs="Arial"/>
          <w:b/>
          <w:sz w:val="22"/>
          <w:szCs w:val="22"/>
          <w:lang w:val="ru-RU"/>
        </w:rPr>
        <w:t>ОП обрасца</w:t>
      </w:r>
      <w:r>
        <w:rPr>
          <w:rFonts w:ascii="Arial" w:hAnsi="Arial" w:cs="Arial"/>
          <w:sz w:val="22"/>
          <w:szCs w:val="22"/>
          <w:lang w:val="ru-RU"/>
        </w:rPr>
        <w:t xml:space="preserve"> (обрасца са навођењем лица овлашћених за заступање понуђача)</w:t>
      </w:r>
    </w:p>
    <w:p w:rsidR="004A2A7F" w:rsidRDefault="004A2A7F" w:rsidP="004A2A7F">
      <w:pPr>
        <w:pStyle w:val="Default"/>
        <w:numPr>
          <w:ilvl w:val="0"/>
          <w:numId w:val="41"/>
        </w:numPr>
        <w:rPr>
          <w:rFonts w:ascii="Arial" w:hAnsi="Arial" w:cs="Arial"/>
          <w:sz w:val="22"/>
          <w:szCs w:val="22"/>
          <w:lang w:val="ru-RU"/>
        </w:rPr>
      </w:pPr>
      <w:r>
        <w:rPr>
          <w:rFonts w:ascii="Arial" w:hAnsi="Arial" w:cs="Arial"/>
          <w:sz w:val="22"/>
          <w:szCs w:val="22"/>
          <w:lang w:val="ru-RU"/>
        </w:rPr>
        <w:t xml:space="preserve">Фотокопију </w:t>
      </w:r>
      <w:r>
        <w:rPr>
          <w:rFonts w:ascii="Arial" w:hAnsi="Arial" w:cs="Arial"/>
          <w:b/>
          <w:sz w:val="22"/>
          <w:szCs w:val="22"/>
          <w:lang w:val="ru-RU"/>
        </w:rPr>
        <w:t>Захтева за регистрацију менице</w:t>
      </w:r>
      <w:r>
        <w:rPr>
          <w:rFonts w:ascii="Arial" w:hAnsi="Arial" w:cs="Arial"/>
          <w:sz w:val="22"/>
          <w:szCs w:val="22"/>
          <w:lang w:val="ru-RU"/>
        </w:rPr>
        <w:t>, овереног од стране пословне банке, као доказ да је меница регистрована у Регистру Народне банке Србије</w:t>
      </w:r>
    </w:p>
    <w:p w:rsidR="004A2A7F" w:rsidRDefault="004A2A7F" w:rsidP="004A2A7F">
      <w:pPr>
        <w:pStyle w:val="Default"/>
        <w:ind w:left="360"/>
        <w:jc w:val="both"/>
        <w:rPr>
          <w:rFonts w:ascii="Arial" w:hAnsi="Arial" w:cs="Arial"/>
          <w:sz w:val="22"/>
          <w:szCs w:val="22"/>
          <w:lang w:val="ru-RU"/>
        </w:rPr>
      </w:pPr>
      <w:r>
        <w:rPr>
          <w:rFonts w:ascii="Arial" w:hAnsi="Arial" w:cs="Arial"/>
          <w:sz w:val="22"/>
          <w:szCs w:val="22"/>
          <w:lang w:val="ru-RU"/>
        </w:rPr>
        <w:t>Наручилац ће уновчити меницу за добро извршење уговорн</w:t>
      </w:r>
      <w:r>
        <w:rPr>
          <w:rFonts w:ascii="Arial" w:hAnsi="Arial" w:cs="Arial"/>
          <w:sz w:val="22"/>
          <w:szCs w:val="22"/>
          <w:lang w:val="sr-Cyrl-CS"/>
        </w:rPr>
        <w:t>е</w:t>
      </w:r>
      <w:r>
        <w:rPr>
          <w:rFonts w:ascii="Arial" w:hAnsi="Arial" w:cs="Arial"/>
          <w:sz w:val="22"/>
          <w:szCs w:val="22"/>
          <w:lang w:val="ru-RU"/>
        </w:rPr>
        <w:t xml:space="preserve"> обавез</w:t>
      </w:r>
      <w:r>
        <w:rPr>
          <w:rFonts w:ascii="Arial" w:hAnsi="Arial" w:cs="Arial"/>
          <w:sz w:val="22"/>
          <w:szCs w:val="22"/>
          <w:lang w:val="sr-Cyrl-CS"/>
        </w:rPr>
        <w:t>е</w:t>
      </w:r>
      <w:r>
        <w:rPr>
          <w:rFonts w:ascii="Arial" w:hAnsi="Arial" w:cs="Arial"/>
          <w:sz w:val="22"/>
          <w:szCs w:val="22"/>
          <w:lang w:val="ru-RU"/>
        </w:rPr>
        <w:t xml:space="preserve"> у случају да изабрани понуђач не извршава уговорене обавезе на начин предвиђен Уговором. </w:t>
      </w:r>
    </w:p>
    <w:p w:rsidR="004A2A7F" w:rsidRDefault="004A2A7F" w:rsidP="004A2A7F">
      <w:pPr>
        <w:pStyle w:val="Default"/>
        <w:ind w:left="360"/>
        <w:jc w:val="both"/>
        <w:rPr>
          <w:rFonts w:ascii="Arial" w:hAnsi="Arial" w:cs="Arial"/>
          <w:bCs/>
          <w:sz w:val="22"/>
          <w:szCs w:val="22"/>
          <w:lang w:val="sr-Cyrl-CS"/>
        </w:rPr>
      </w:pPr>
      <w:r>
        <w:rPr>
          <w:rFonts w:ascii="Arial" w:hAnsi="Arial" w:cs="Arial"/>
          <w:bCs/>
          <w:sz w:val="22"/>
          <w:szCs w:val="22"/>
          <w:lang w:val="sr-Cyrl-CS"/>
        </w:rPr>
        <w:t>Меница као гаранција за добро извршење посла траје 10 (десет) дана дуже од истека рока за коначно извршење уговора.</w:t>
      </w:r>
    </w:p>
    <w:p w:rsidR="00BD3D6E" w:rsidRDefault="00BD3D6E" w:rsidP="004A2A7F">
      <w:pPr>
        <w:pStyle w:val="Default"/>
        <w:ind w:left="360"/>
        <w:jc w:val="both"/>
        <w:rPr>
          <w:rFonts w:ascii="Arial" w:hAnsi="Arial" w:cs="Arial"/>
          <w:bCs/>
          <w:sz w:val="22"/>
          <w:szCs w:val="22"/>
          <w:lang w:val="sr-Cyrl-CS"/>
        </w:rPr>
      </w:pPr>
    </w:p>
    <w:p w:rsidR="00221FC0" w:rsidRPr="002A006A" w:rsidRDefault="00A25360" w:rsidP="00572CEC">
      <w:pPr>
        <w:pStyle w:val="Default"/>
        <w:numPr>
          <w:ilvl w:val="0"/>
          <w:numId w:val="3"/>
        </w:numPr>
        <w:rPr>
          <w:rFonts w:ascii="Arial" w:hAnsi="Arial" w:cs="Arial"/>
          <w:b/>
          <w:color w:val="auto"/>
          <w:sz w:val="22"/>
          <w:szCs w:val="22"/>
          <w:lang w:val="ru-RU"/>
        </w:rPr>
      </w:pPr>
      <w:r w:rsidRPr="002A006A">
        <w:rPr>
          <w:rFonts w:ascii="Arial" w:hAnsi="Arial" w:cs="Arial"/>
          <w:b/>
          <w:bCs/>
          <w:color w:val="auto"/>
          <w:sz w:val="22"/>
          <w:szCs w:val="22"/>
          <w:lang w:val="ru-RU"/>
        </w:rPr>
        <w:t>ГАРАН</w:t>
      </w:r>
      <w:r w:rsidR="002A006A" w:rsidRPr="002A006A">
        <w:rPr>
          <w:rFonts w:ascii="Arial" w:hAnsi="Arial" w:cs="Arial"/>
          <w:b/>
          <w:bCs/>
          <w:color w:val="auto"/>
          <w:sz w:val="22"/>
          <w:szCs w:val="22"/>
          <w:lang w:val="ru-RU"/>
        </w:rPr>
        <w:t>ЦИЈА</w:t>
      </w:r>
    </w:p>
    <w:p w:rsidR="006E103C" w:rsidRPr="002243DB" w:rsidRDefault="006E103C" w:rsidP="006E103C">
      <w:pPr>
        <w:tabs>
          <w:tab w:val="left" w:pos="720"/>
        </w:tabs>
        <w:jc w:val="both"/>
        <w:rPr>
          <w:rFonts w:ascii="Arial" w:hAnsi="Arial" w:cs="Arial"/>
          <w:sz w:val="22"/>
          <w:szCs w:val="22"/>
          <w:lang w:val="sr-Cyrl-CS"/>
        </w:rPr>
      </w:pPr>
      <w:r w:rsidRPr="002243DB">
        <w:rPr>
          <w:rFonts w:ascii="Arial" w:hAnsi="Arial" w:cs="Arial"/>
          <w:sz w:val="22"/>
          <w:szCs w:val="22"/>
          <w:lang w:val="sr-Cyrl-CS"/>
        </w:rPr>
        <w:t>Добро које се испоручује мора бити фабрички ново, у оригиналном паковању и испоручено  на адресу крајњег Корисника о трошку Испоручиоца.</w:t>
      </w:r>
    </w:p>
    <w:p w:rsidR="006E103C" w:rsidRPr="002243DB" w:rsidRDefault="006E103C" w:rsidP="006E103C">
      <w:pPr>
        <w:tabs>
          <w:tab w:val="left" w:pos="720"/>
        </w:tabs>
        <w:jc w:val="both"/>
        <w:rPr>
          <w:rFonts w:ascii="Arial" w:hAnsi="Arial" w:cs="Arial"/>
          <w:sz w:val="22"/>
          <w:szCs w:val="22"/>
          <w:lang w:val="sr-Cyrl-CS"/>
        </w:rPr>
      </w:pPr>
      <w:r w:rsidRPr="002243DB">
        <w:rPr>
          <w:rFonts w:ascii="Arial" w:hAnsi="Arial" w:cs="Arial"/>
          <w:sz w:val="22"/>
          <w:szCs w:val="22"/>
          <w:lang w:val="sr-Cyrl-CS"/>
        </w:rPr>
        <w:t>Сва добра која се испоручују морају имати декларацију и гаранцију произвођача која мора бити оверена печатом Испоручиоца добра са уписаним датумом испоруке.</w:t>
      </w:r>
    </w:p>
    <w:p w:rsidR="00221FC0" w:rsidRPr="00C8657F" w:rsidRDefault="00221FC0" w:rsidP="00D741F4">
      <w:pPr>
        <w:pStyle w:val="Default"/>
        <w:jc w:val="both"/>
        <w:rPr>
          <w:rFonts w:ascii="Arial" w:hAnsi="Arial" w:cs="Arial"/>
          <w:sz w:val="22"/>
          <w:szCs w:val="22"/>
          <w:lang w:val="ru-RU"/>
        </w:rPr>
      </w:pPr>
    </w:p>
    <w:p w:rsidR="00A1510E" w:rsidRDefault="00A1510E" w:rsidP="00271354">
      <w:pPr>
        <w:numPr>
          <w:ilvl w:val="0"/>
          <w:numId w:val="3"/>
        </w:numPr>
        <w:rPr>
          <w:rFonts w:ascii="Arial" w:hAnsi="Arial" w:cs="Arial"/>
          <w:b/>
          <w:sz w:val="22"/>
          <w:szCs w:val="22"/>
          <w:lang w:val="sr-Cyrl-CS"/>
        </w:rPr>
      </w:pPr>
      <w:r w:rsidRPr="00CF458F">
        <w:rPr>
          <w:rFonts w:ascii="Arial" w:hAnsi="Arial" w:cs="Arial"/>
          <w:b/>
          <w:sz w:val="22"/>
          <w:szCs w:val="22"/>
          <w:lang w:val="sr-Cyrl-CS"/>
        </w:rPr>
        <w:t xml:space="preserve">ПЕРИОД  ЗА КОЈИ СЕ ЗАКЉУЧУЈЕ УГОВОР </w:t>
      </w:r>
    </w:p>
    <w:p w:rsidR="00110997" w:rsidRDefault="006A0A44" w:rsidP="002A006A">
      <w:pPr>
        <w:tabs>
          <w:tab w:val="left" w:pos="360"/>
        </w:tabs>
        <w:jc w:val="both"/>
        <w:rPr>
          <w:rFonts w:ascii="Arial" w:hAnsi="Arial" w:cs="Arial"/>
          <w:sz w:val="22"/>
          <w:szCs w:val="22"/>
          <w:lang w:val="sr-Cyrl-CS"/>
        </w:rPr>
      </w:pPr>
      <w:r>
        <w:rPr>
          <w:rFonts w:ascii="Arial" w:hAnsi="Arial" w:cs="Arial"/>
          <w:sz w:val="22"/>
          <w:szCs w:val="22"/>
          <w:lang w:val="sr-Cyrl-CS"/>
        </w:rPr>
        <w:t>У</w:t>
      </w:r>
      <w:r w:rsidR="00110997" w:rsidRPr="00C8657F">
        <w:rPr>
          <w:rFonts w:ascii="Arial" w:hAnsi="Arial" w:cs="Arial"/>
          <w:sz w:val="22"/>
          <w:szCs w:val="22"/>
          <w:lang w:val="sr-Cyrl-CS"/>
        </w:rPr>
        <w:t xml:space="preserve">говор се закључује на одређено време </w:t>
      </w:r>
      <w:r w:rsidRPr="002243DB">
        <w:rPr>
          <w:rFonts w:ascii="Arial" w:hAnsi="Arial" w:cs="Arial"/>
          <w:sz w:val="22"/>
          <w:szCs w:val="22"/>
          <w:lang w:val="sr-Cyrl-CS"/>
        </w:rPr>
        <w:t>тј. на период до реализације испоруке набављеног добра – грађевинског материјала с услугом превоза  до крајњег Корисника</w:t>
      </w:r>
      <w:r>
        <w:rPr>
          <w:rFonts w:ascii="Arial" w:hAnsi="Arial" w:cs="Arial"/>
          <w:sz w:val="22"/>
          <w:szCs w:val="22"/>
          <w:lang w:val="sr-Cyrl-CS"/>
        </w:rPr>
        <w:t xml:space="preserve">. </w:t>
      </w:r>
      <w:r w:rsidRPr="002243DB">
        <w:rPr>
          <w:rFonts w:ascii="Arial" w:hAnsi="Arial" w:cs="Arial"/>
          <w:sz w:val="22"/>
          <w:szCs w:val="22"/>
          <w:lang w:val="sr-Cyrl-CS"/>
        </w:rPr>
        <w:t xml:space="preserve"> </w:t>
      </w:r>
    </w:p>
    <w:p w:rsidR="00110997" w:rsidRDefault="00110997" w:rsidP="00110997">
      <w:pPr>
        <w:rPr>
          <w:rFonts w:ascii="Arial" w:hAnsi="Arial" w:cs="Arial"/>
          <w:b/>
          <w:sz w:val="22"/>
          <w:szCs w:val="22"/>
          <w:lang w:val="sr-Cyrl-CS"/>
        </w:rPr>
      </w:pPr>
    </w:p>
    <w:p w:rsidR="00776EB7" w:rsidRDefault="00776EB7" w:rsidP="00110997">
      <w:pPr>
        <w:rPr>
          <w:rFonts w:ascii="Arial" w:hAnsi="Arial" w:cs="Arial"/>
          <w:b/>
          <w:sz w:val="22"/>
          <w:szCs w:val="22"/>
          <w:lang w:val="sr-Cyrl-CS"/>
        </w:rPr>
      </w:pPr>
    </w:p>
    <w:p w:rsidR="00110997" w:rsidRDefault="00110997" w:rsidP="00271354">
      <w:pPr>
        <w:numPr>
          <w:ilvl w:val="0"/>
          <w:numId w:val="3"/>
        </w:numPr>
        <w:rPr>
          <w:rFonts w:ascii="Arial" w:hAnsi="Arial" w:cs="Arial"/>
          <w:b/>
          <w:sz w:val="22"/>
          <w:szCs w:val="22"/>
          <w:lang w:val="sr-Cyrl-CS"/>
        </w:rPr>
      </w:pPr>
      <w:r>
        <w:rPr>
          <w:rFonts w:ascii="Arial" w:hAnsi="Arial" w:cs="Arial"/>
          <w:b/>
          <w:sz w:val="22"/>
          <w:szCs w:val="22"/>
          <w:lang w:val="sr-Cyrl-CS"/>
        </w:rPr>
        <w:lastRenderedPageBreak/>
        <w:t>РОК И</w:t>
      </w:r>
      <w:r w:rsidR="006A0A44">
        <w:rPr>
          <w:rFonts w:ascii="Arial" w:hAnsi="Arial" w:cs="Arial"/>
          <w:b/>
          <w:sz w:val="22"/>
          <w:szCs w:val="22"/>
          <w:lang w:val="sr-Cyrl-CS"/>
        </w:rPr>
        <w:t>СПОРУКЕ ДОБАРА</w:t>
      </w:r>
    </w:p>
    <w:p w:rsidR="00A91C66" w:rsidRPr="00A91C66" w:rsidRDefault="00A91C66" w:rsidP="00A91C66">
      <w:pPr>
        <w:rPr>
          <w:rFonts w:ascii="Arial" w:hAnsi="Arial" w:cs="Arial"/>
          <w:iCs/>
          <w:sz w:val="22"/>
          <w:szCs w:val="22"/>
        </w:rPr>
      </w:pPr>
      <w:r w:rsidRPr="00A91C66">
        <w:rPr>
          <w:rFonts w:ascii="Arial" w:hAnsi="Arial" w:cs="Arial"/>
          <w:iCs/>
          <w:sz w:val="22"/>
          <w:szCs w:val="22"/>
        </w:rPr>
        <w:t>Рок</w:t>
      </w:r>
      <w:r w:rsidRPr="00A91C66">
        <w:rPr>
          <w:rFonts w:ascii="Arial" w:hAnsi="Arial" w:cs="Arial"/>
          <w:iCs/>
          <w:sz w:val="22"/>
          <w:szCs w:val="22"/>
          <w:lang w:val="sr-Cyrl-CS"/>
        </w:rPr>
        <w:t xml:space="preserve"> за </w:t>
      </w:r>
      <w:r w:rsidR="006A0A44">
        <w:rPr>
          <w:rFonts w:ascii="Arial" w:hAnsi="Arial" w:cs="Arial"/>
          <w:iCs/>
          <w:sz w:val="22"/>
          <w:szCs w:val="22"/>
          <w:lang w:val="sr-Cyrl-CS"/>
        </w:rPr>
        <w:t>испоруку добара</w:t>
      </w:r>
      <w:r w:rsidRPr="00A91C66">
        <w:rPr>
          <w:rFonts w:ascii="Arial" w:hAnsi="Arial" w:cs="Arial"/>
          <w:iCs/>
          <w:sz w:val="22"/>
          <w:szCs w:val="22"/>
          <w:lang w:val="sr-Cyrl-CS"/>
        </w:rPr>
        <w:t xml:space="preserve"> не може бити дужи </w:t>
      </w:r>
      <w:r w:rsidRPr="00552F00">
        <w:rPr>
          <w:rFonts w:ascii="Arial" w:hAnsi="Arial" w:cs="Arial"/>
          <w:iCs/>
          <w:sz w:val="22"/>
          <w:szCs w:val="22"/>
          <w:lang w:val="sr-Cyrl-CS"/>
        </w:rPr>
        <w:t xml:space="preserve">од </w:t>
      </w:r>
      <w:r w:rsidR="006A0A44" w:rsidRPr="00552F00">
        <w:rPr>
          <w:rFonts w:ascii="Arial" w:hAnsi="Arial" w:cs="Arial"/>
          <w:iCs/>
          <w:sz w:val="22"/>
          <w:szCs w:val="22"/>
          <w:lang w:val="sr-Cyrl-CS"/>
        </w:rPr>
        <w:t>7</w:t>
      </w:r>
      <w:r w:rsidRPr="00552F00">
        <w:rPr>
          <w:rFonts w:ascii="Arial" w:hAnsi="Arial" w:cs="Arial"/>
          <w:iCs/>
          <w:sz w:val="22"/>
          <w:szCs w:val="22"/>
          <w:lang w:val="sr-Cyrl-CS"/>
        </w:rPr>
        <w:t xml:space="preserve"> дана од дана </w:t>
      </w:r>
      <w:r w:rsidR="006A0A44" w:rsidRPr="00552F00">
        <w:rPr>
          <w:rFonts w:ascii="Arial" w:hAnsi="Arial" w:cs="Arial"/>
          <w:iCs/>
          <w:sz w:val="22"/>
          <w:szCs w:val="22"/>
          <w:lang w:val="sr-Cyrl-CS"/>
        </w:rPr>
        <w:t>закључења уговора</w:t>
      </w:r>
      <w:r w:rsidRPr="00552F00">
        <w:rPr>
          <w:rFonts w:ascii="Arial" w:hAnsi="Arial" w:cs="Arial"/>
          <w:iCs/>
          <w:sz w:val="22"/>
          <w:szCs w:val="22"/>
        </w:rPr>
        <w:t>.</w:t>
      </w:r>
    </w:p>
    <w:p w:rsidR="00DC1F32" w:rsidRPr="00C8657F" w:rsidRDefault="00DC1F32" w:rsidP="00CF458F">
      <w:pPr>
        <w:tabs>
          <w:tab w:val="left" w:pos="360"/>
        </w:tabs>
        <w:rPr>
          <w:rFonts w:ascii="Arial" w:hAnsi="Arial" w:cs="Arial"/>
          <w:sz w:val="22"/>
          <w:szCs w:val="22"/>
          <w:lang w:val="sr-Cyrl-CS"/>
        </w:rPr>
      </w:pPr>
    </w:p>
    <w:p w:rsidR="00221FC0" w:rsidRPr="00D765E1" w:rsidRDefault="00221FC0" w:rsidP="00271354">
      <w:pPr>
        <w:pStyle w:val="Default"/>
        <w:numPr>
          <w:ilvl w:val="0"/>
          <w:numId w:val="3"/>
        </w:numPr>
        <w:rPr>
          <w:rFonts w:ascii="Arial" w:hAnsi="Arial" w:cs="Arial"/>
          <w:b/>
          <w:color w:val="auto"/>
          <w:sz w:val="22"/>
          <w:szCs w:val="22"/>
          <w:lang w:val="ru-RU"/>
        </w:rPr>
      </w:pPr>
      <w:r w:rsidRPr="00D765E1">
        <w:rPr>
          <w:rFonts w:ascii="Arial" w:hAnsi="Arial" w:cs="Arial"/>
          <w:b/>
          <w:color w:val="auto"/>
          <w:sz w:val="22"/>
          <w:szCs w:val="22"/>
          <w:lang w:val="ru-RU"/>
        </w:rPr>
        <w:t>ВАЖНОСТ ПОНУДЕ</w:t>
      </w:r>
      <w:r w:rsidRPr="00D765E1">
        <w:rPr>
          <w:rFonts w:ascii="Arial" w:hAnsi="Arial" w:cs="Arial"/>
          <w:b/>
          <w:bCs/>
          <w:color w:val="auto"/>
          <w:sz w:val="22"/>
          <w:szCs w:val="22"/>
          <w:lang w:val="ru-RU"/>
        </w:rPr>
        <w:t xml:space="preserve"> </w:t>
      </w:r>
    </w:p>
    <w:p w:rsidR="00221FC0" w:rsidRPr="00C8657F" w:rsidRDefault="00221FC0" w:rsidP="00D765E1">
      <w:pPr>
        <w:pStyle w:val="Default"/>
        <w:rPr>
          <w:rFonts w:ascii="Arial" w:hAnsi="Arial" w:cs="Arial"/>
          <w:sz w:val="22"/>
          <w:szCs w:val="22"/>
          <w:lang w:val="ru-RU"/>
        </w:rPr>
      </w:pPr>
      <w:r w:rsidRPr="00C8657F">
        <w:rPr>
          <w:rFonts w:ascii="Arial" w:hAnsi="Arial" w:cs="Arial"/>
          <w:sz w:val="22"/>
          <w:szCs w:val="22"/>
          <w:lang w:val="ru-RU"/>
        </w:rPr>
        <w:t xml:space="preserve">Понуђач је дужан да у обрасцу понуде наведе рок важења понуде.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Понуда мора да важи најмање 30 дана од дана отварања понуда. У случају да понуђач наведе краћи рок важења понуде, таква понуда ће бити одбијена.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221FC0" w:rsidRDefault="00221FC0">
      <w:pPr>
        <w:pStyle w:val="Default"/>
        <w:ind w:firstLine="90"/>
        <w:jc w:val="both"/>
        <w:rPr>
          <w:rFonts w:ascii="Arial" w:hAnsi="Arial" w:cs="Arial"/>
          <w:sz w:val="22"/>
          <w:szCs w:val="22"/>
          <w:lang w:val="ru-RU"/>
        </w:rPr>
      </w:pPr>
    </w:p>
    <w:p w:rsidR="00221FC0" w:rsidRPr="00D765E1" w:rsidRDefault="00221FC0" w:rsidP="00271354">
      <w:pPr>
        <w:pStyle w:val="Default"/>
        <w:numPr>
          <w:ilvl w:val="0"/>
          <w:numId w:val="3"/>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rsidR="00221FC0" w:rsidRPr="00687EDD" w:rsidRDefault="00221FC0" w:rsidP="001F435C">
      <w:pPr>
        <w:pStyle w:val="Default"/>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sidR="00D765E1">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Наручиоца накнаду трошкова. </w:t>
      </w:r>
    </w:p>
    <w:p w:rsidR="00221FC0" w:rsidRPr="00C8657F" w:rsidRDefault="00221FC0" w:rsidP="001F435C">
      <w:pPr>
        <w:pStyle w:val="Default"/>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w:t>
      </w:r>
      <w:r w:rsidR="00D765E1">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D765E1" w:rsidRDefault="00D765E1" w:rsidP="00D765E1">
      <w:pPr>
        <w:pStyle w:val="Default"/>
        <w:jc w:val="both"/>
        <w:rPr>
          <w:rFonts w:ascii="Arial" w:hAnsi="Arial" w:cs="Arial"/>
          <w:b/>
          <w:bCs/>
          <w:sz w:val="22"/>
          <w:szCs w:val="22"/>
          <w:lang w:val="ru-RU"/>
        </w:rPr>
      </w:pPr>
    </w:p>
    <w:p w:rsidR="00221FC0" w:rsidRPr="00D765E1" w:rsidRDefault="00221FC0" w:rsidP="00271354">
      <w:pPr>
        <w:pStyle w:val="Default"/>
        <w:numPr>
          <w:ilvl w:val="0"/>
          <w:numId w:val="3"/>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sidR="00C66B9C">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00D765E1" w:rsidRPr="00C8657F">
        <w:rPr>
          <w:rFonts w:ascii="Arial" w:hAnsi="Arial" w:cs="Arial"/>
          <w:sz w:val="22"/>
          <w:szCs w:val="22"/>
          <w:lang w:val="ru-RU"/>
        </w:rPr>
        <w:t>Закон</w:t>
      </w:r>
      <w:r w:rsidR="00D765E1">
        <w:rPr>
          <w:rFonts w:ascii="Arial" w:hAnsi="Arial" w:cs="Arial"/>
          <w:sz w:val="22"/>
          <w:szCs w:val="22"/>
          <w:lang w:val="ru-RU"/>
        </w:rPr>
        <w:t>а</w:t>
      </w:r>
      <w:r w:rsidR="00D765E1"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sidR="00C66B9C">
        <w:rPr>
          <w:rFonts w:ascii="Arial" w:hAnsi="Arial" w:cs="Arial"/>
          <w:color w:val="auto"/>
          <w:sz w:val="22"/>
          <w:szCs w:val="22"/>
          <w:lang w:val="ru-RU"/>
        </w:rPr>
        <w:t>п</w:t>
      </w:r>
      <w:r w:rsidRPr="00C8657F">
        <w:rPr>
          <w:rFonts w:ascii="Arial" w:hAnsi="Arial" w:cs="Arial"/>
          <w:color w:val="auto"/>
          <w:sz w:val="22"/>
          <w:szCs w:val="22"/>
          <w:lang w:val="ru-RU"/>
        </w:rPr>
        <w:t>одизвођача достави доказе о испуњености обавезних услова из члана 75. став 1. тачка 1</w:t>
      </w:r>
      <w:r w:rsidR="00205484">
        <w:rPr>
          <w:rFonts w:ascii="Arial" w:hAnsi="Arial" w:cs="Arial"/>
          <w:color w:val="auto"/>
          <w:sz w:val="22"/>
          <w:szCs w:val="22"/>
          <w:lang w:val="ru-RU"/>
        </w:rPr>
        <w:t>-</w:t>
      </w:r>
      <w:r w:rsidRPr="00C8657F">
        <w:rPr>
          <w:rFonts w:ascii="Arial" w:hAnsi="Arial" w:cs="Arial"/>
          <w:color w:val="auto"/>
          <w:sz w:val="22"/>
          <w:szCs w:val="22"/>
          <w:lang w:val="ru-RU"/>
        </w:rPr>
        <w:t xml:space="preserve"> 4</w:t>
      </w:r>
      <w:r w:rsidR="00205484">
        <w:rPr>
          <w:rFonts w:ascii="Arial" w:hAnsi="Arial" w:cs="Arial"/>
          <w:color w:val="auto"/>
          <w:sz w:val="22"/>
          <w:szCs w:val="22"/>
          <w:lang w:val="ru-RU"/>
        </w:rPr>
        <w:t>.</w:t>
      </w:r>
      <w:r w:rsidRPr="00C8657F">
        <w:rPr>
          <w:rFonts w:ascii="Arial" w:hAnsi="Arial" w:cs="Arial"/>
          <w:color w:val="auto"/>
          <w:sz w:val="22"/>
          <w:szCs w:val="22"/>
          <w:lang w:val="ru-RU"/>
        </w:rPr>
        <w:t xml:space="preserve"> </w:t>
      </w:r>
      <w:r w:rsidR="00D765E1" w:rsidRPr="00C8657F">
        <w:rPr>
          <w:rFonts w:ascii="Arial" w:hAnsi="Arial" w:cs="Arial"/>
          <w:sz w:val="22"/>
          <w:szCs w:val="22"/>
          <w:lang w:val="ru-RU"/>
        </w:rPr>
        <w:t>Закон</w:t>
      </w:r>
      <w:r w:rsidR="00D765E1">
        <w:rPr>
          <w:rFonts w:ascii="Arial" w:hAnsi="Arial" w:cs="Arial"/>
          <w:sz w:val="22"/>
          <w:szCs w:val="22"/>
          <w:lang w:val="ru-RU"/>
        </w:rPr>
        <w:t>а</w:t>
      </w:r>
      <w:r w:rsidR="00D765E1"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а доказ о испуњености услова из чл. 75. ст. 1</w:t>
      </w:r>
      <w:r w:rsidR="00205484">
        <w:rPr>
          <w:rFonts w:ascii="Arial" w:hAnsi="Arial" w:cs="Arial"/>
          <w:color w:val="auto"/>
          <w:sz w:val="22"/>
          <w:szCs w:val="22"/>
          <w:lang w:val="ru-RU"/>
        </w:rPr>
        <w:t>.</w:t>
      </w:r>
      <w:r w:rsidRPr="00C8657F">
        <w:rPr>
          <w:rFonts w:ascii="Arial" w:hAnsi="Arial" w:cs="Arial"/>
          <w:color w:val="auto"/>
          <w:sz w:val="22"/>
          <w:szCs w:val="22"/>
          <w:lang w:val="ru-RU"/>
        </w:rPr>
        <w:t xml:space="preserve"> тачка 5</w:t>
      </w:r>
      <w:r w:rsidR="00205484">
        <w:rPr>
          <w:rFonts w:ascii="Arial" w:hAnsi="Arial" w:cs="Arial"/>
          <w:color w:val="auto"/>
          <w:sz w:val="22"/>
          <w:szCs w:val="22"/>
          <w:lang w:val="ru-RU"/>
        </w:rPr>
        <w:t>.</w:t>
      </w:r>
      <w:r w:rsidRPr="00C8657F">
        <w:rPr>
          <w:rFonts w:ascii="Arial" w:hAnsi="Arial" w:cs="Arial"/>
          <w:color w:val="auto"/>
          <w:sz w:val="22"/>
          <w:szCs w:val="22"/>
          <w:lang w:val="ru-RU"/>
        </w:rPr>
        <w:t xml:space="preserve"> </w:t>
      </w:r>
      <w:r w:rsidR="00D765E1" w:rsidRPr="00C8657F">
        <w:rPr>
          <w:rFonts w:ascii="Arial" w:hAnsi="Arial" w:cs="Arial"/>
          <w:sz w:val="22"/>
          <w:szCs w:val="22"/>
          <w:lang w:val="ru-RU"/>
        </w:rPr>
        <w:t>Закон</w:t>
      </w:r>
      <w:r w:rsidR="00D765E1">
        <w:rPr>
          <w:rFonts w:ascii="Arial" w:hAnsi="Arial" w:cs="Arial"/>
          <w:sz w:val="22"/>
          <w:szCs w:val="22"/>
          <w:lang w:val="ru-RU"/>
        </w:rPr>
        <w:t>а</w:t>
      </w:r>
      <w:r w:rsidR="00D765E1"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221FC0" w:rsidRPr="00C8657F" w:rsidRDefault="00221FC0" w:rsidP="001F435C">
      <w:pPr>
        <w:pStyle w:val="Default"/>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sidR="00C66B9C">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205484"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Понуђач је дужан да Наручиоцу, на његов захтев, омогући приступ код подизвођача ради</w:t>
      </w:r>
      <w:r w:rsidR="00B36AA5">
        <w:rPr>
          <w:rFonts w:ascii="Arial" w:hAnsi="Arial" w:cs="Arial"/>
          <w:color w:val="auto"/>
          <w:sz w:val="22"/>
          <w:szCs w:val="22"/>
          <w:lang w:val="ru-RU"/>
        </w:rPr>
        <w:t xml:space="preserve"> утврђивања испуњености услова</w:t>
      </w:r>
    </w:p>
    <w:p w:rsidR="00221FC0" w:rsidRPr="00B36AA5" w:rsidRDefault="00221FC0" w:rsidP="00271354">
      <w:pPr>
        <w:pStyle w:val="Default"/>
        <w:numPr>
          <w:ilvl w:val="0"/>
          <w:numId w:val="3"/>
        </w:numPr>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rsidR="00221FC0" w:rsidRPr="00C8657F" w:rsidRDefault="00221FC0" w:rsidP="00B36AA5">
      <w:pPr>
        <w:pStyle w:val="Default"/>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221FC0" w:rsidRPr="00C8657F" w:rsidRDefault="00221FC0" w:rsidP="00D04F54">
      <w:pPr>
        <w:pStyle w:val="Default"/>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221FC0" w:rsidRPr="00C8657F" w:rsidRDefault="00221FC0" w:rsidP="00D04F54">
      <w:pPr>
        <w:pStyle w:val="Default"/>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221FC0" w:rsidRPr="00C8657F" w:rsidRDefault="00221FC0" w:rsidP="00D04F54">
      <w:pPr>
        <w:pStyle w:val="Default"/>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sidR="00C41697">
        <w:rPr>
          <w:rFonts w:ascii="Arial" w:hAnsi="Arial" w:cs="Arial"/>
          <w:color w:val="auto"/>
          <w:sz w:val="22"/>
          <w:szCs w:val="22"/>
          <w:lang w:val="sr-Latn-CS"/>
        </w:rPr>
        <w:t>e</w:t>
      </w:r>
      <w:r w:rsidRPr="00C8657F">
        <w:rPr>
          <w:rFonts w:ascii="Arial" w:hAnsi="Arial" w:cs="Arial"/>
          <w:color w:val="auto"/>
          <w:sz w:val="22"/>
          <w:szCs w:val="22"/>
          <w:lang w:val="ru-RU"/>
        </w:rPr>
        <w:t xml:space="preserve"> 1</w:t>
      </w:r>
      <w:r w:rsidR="001F435C">
        <w:rPr>
          <w:rFonts w:ascii="Arial" w:hAnsi="Arial" w:cs="Arial"/>
          <w:color w:val="auto"/>
          <w:sz w:val="22"/>
          <w:szCs w:val="22"/>
          <w:lang w:val="ru-RU"/>
        </w:rPr>
        <w:t>-</w:t>
      </w:r>
      <w:r w:rsidRPr="00C8657F">
        <w:rPr>
          <w:rFonts w:ascii="Arial" w:hAnsi="Arial" w:cs="Arial"/>
          <w:color w:val="auto"/>
          <w:sz w:val="22"/>
          <w:szCs w:val="22"/>
          <w:lang w:val="ru-RU"/>
        </w:rPr>
        <w:t>4</w:t>
      </w:r>
      <w:r w:rsidR="00205484">
        <w:rPr>
          <w:rFonts w:ascii="Arial" w:hAnsi="Arial" w:cs="Arial"/>
          <w:color w:val="auto"/>
          <w:sz w:val="22"/>
          <w:szCs w:val="22"/>
          <w:lang w:val="ru-RU"/>
        </w:rPr>
        <w:t>.</w:t>
      </w:r>
      <w:r w:rsidRPr="00C8657F">
        <w:rPr>
          <w:rFonts w:ascii="Arial" w:hAnsi="Arial" w:cs="Arial"/>
          <w:color w:val="auto"/>
          <w:sz w:val="22"/>
          <w:szCs w:val="22"/>
          <w:lang w:val="ru-RU"/>
        </w:rPr>
        <w:t xml:space="preserve"> З</w:t>
      </w:r>
      <w:r w:rsidR="00B36AA5">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w:t>
      </w:r>
    </w:p>
    <w:p w:rsidR="00221FC0" w:rsidRPr="00C8657F" w:rsidRDefault="00221FC0" w:rsidP="00D04F54">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У складу са чланом 81. став 4. </w:t>
      </w:r>
      <w:r w:rsidR="00B36AA5" w:rsidRPr="00C8657F">
        <w:rPr>
          <w:rFonts w:ascii="Arial" w:hAnsi="Arial" w:cs="Arial"/>
          <w:color w:val="auto"/>
          <w:sz w:val="22"/>
          <w:szCs w:val="22"/>
          <w:lang w:val="ru-RU"/>
        </w:rPr>
        <w:t>З</w:t>
      </w:r>
      <w:r w:rsidR="00B36AA5">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DC1F32" w:rsidRDefault="00DC1F32" w:rsidP="00B36AA5">
      <w:pPr>
        <w:pStyle w:val="Default"/>
        <w:rPr>
          <w:rFonts w:ascii="Arial" w:hAnsi="Arial" w:cs="Arial"/>
          <w:b/>
          <w:bCs/>
          <w:i/>
          <w:sz w:val="22"/>
          <w:szCs w:val="22"/>
          <w:lang w:val="ru-RU"/>
        </w:rPr>
      </w:pPr>
    </w:p>
    <w:p w:rsidR="00B36AA5" w:rsidRDefault="00221FC0" w:rsidP="00B36AA5">
      <w:pPr>
        <w:pStyle w:val="Default"/>
        <w:rPr>
          <w:rFonts w:ascii="Arial" w:hAnsi="Arial" w:cs="Arial"/>
          <w:b/>
          <w:bCs/>
          <w:i/>
          <w:sz w:val="22"/>
          <w:szCs w:val="22"/>
          <w:lang w:val="ru-RU"/>
        </w:rPr>
      </w:pPr>
      <w:r w:rsidRPr="00B36AA5">
        <w:rPr>
          <w:rFonts w:ascii="Arial" w:hAnsi="Arial" w:cs="Arial"/>
          <w:b/>
          <w:bCs/>
          <w:i/>
          <w:sz w:val="22"/>
          <w:szCs w:val="22"/>
          <w:lang w:val="ru-RU"/>
        </w:rPr>
        <w:lastRenderedPageBreak/>
        <w:t xml:space="preserve">Споразум о заједничком извршењу обавезно садржи податке о: </w:t>
      </w:r>
    </w:p>
    <w:p w:rsidR="00277418" w:rsidRDefault="00277418" w:rsidP="00B36AA5">
      <w:pPr>
        <w:pStyle w:val="Default"/>
        <w:rPr>
          <w:rFonts w:ascii="Arial" w:hAnsi="Arial" w:cs="Arial"/>
          <w:i/>
          <w:sz w:val="22"/>
          <w:szCs w:val="22"/>
          <w:lang w:val="ru-RU"/>
        </w:rPr>
      </w:pPr>
    </w:p>
    <w:p w:rsidR="00221FC0" w:rsidRPr="00B36AA5" w:rsidRDefault="00221FC0" w:rsidP="00246821">
      <w:pPr>
        <w:pStyle w:val="Default"/>
        <w:numPr>
          <w:ilvl w:val="0"/>
          <w:numId w:val="7"/>
        </w:numPr>
        <w:rPr>
          <w:rFonts w:ascii="Arial" w:hAnsi="Arial" w:cs="Arial"/>
          <w:i/>
          <w:sz w:val="22"/>
          <w:szCs w:val="22"/>
          <w:lang w:val="ru-RU"/>
        </w:rPr>
      </w:pPr>
      <w:r w:rsidRPr="00C8657F">
        <w:rPr>
          <w:rFonts w:ascii="Arial" w:hAnsi="Arial" w:cs="Arial"/>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277418" w:rsidRDefault="00277418" w:rsidP="00277418">
      <w:pPr>
        <w:pStyle w:val="Default"/>
        <w:numPr>
          <w:ilvl w:val="0"/>
          <w:numId w:val="7"/>
        </w:numPr>
        <w:rPr>
          <w:rFonts w:ascii="Arial" w:hAnsi="Arial" w:cs="Arial"/>
          <w:sz w:val="22"/>
          <w:szCs w:val="22"/>
          <w:lang w:val="ru-RU"/>
        </w:rPr>
      </w:pPr>
      <w:r>
        <w:rPr>
          <w:rFonts w:ascii="Arial" w:hAnsi="Arial" w:cs="Arial"/>
          <w:sz w:val="22"/>
          <w:szCs w:val="22"/>
          <w:lang w:val="ru-RU"/>
        </w:rPr>
        <w:t>опис послова сваког од понуђача из групе понуђача у извршењу уговора</w:t>
      </w:r>
    </w:p>
    <w:p w:rsidR="00277418" w:rsidRDefault="00277418" w:rsidP="00277418">
      <w:pPr>
        <w:pStyle w:val="Default"/>
        <w:rPr>
          <w:rFonts w:ascii="Arial" w:hAnsi="Arial" w:cs="Arial"/>
          <w:sz w:val="22"/>
          <w:szCs w:val="22"/>
          <w:lang w:val="ru-RU"/>
        </w:rPr>
      </w:pPr>
    </w:p>
    <w:p w:rsidR="00221FC0" w:rsidRPr="00C8657F" w:rsidRDefault="00221FC0" w:rsidP="00277418">
      <w:pPr>
        <w:pStyle w:val="Default"/>
        <w:rPr>
          <w:rFonts w:ascii="Arial" w:hAnsi="Arial" w:cs="Arial"/>
          <w:sz w:val="22"/>
          <w:szCs w:val="22"/>
          <w:lang w:val="ru-RU"/>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Наручиоцу. </w:t>
      </w:r>
    </w:p>
    <w:p w:rsidR="00221FC0" w:rsidRPr="00C8657F" w:rsidRDefault="00221FC0">
      <w:pPr>
        <w:pStyle w:val="Default"/>
        <w:jc w:val="both"/>
        <w:rPr>
          <w:rFonts w:ascii="Arial" w:hAnsi="Arial" w:cs="Arial"/>
          <w:sz w:val="22"/>
          <w:szCs w:val="22"/>
          <w:lang w:val="ru-RU"/>
        </w:rPr>
      </w:pPr>
    </w:p>
    <w:p w:rsidR="00221FC0" w:rsidRPr="000D33D6" w:rsidRDefault="001F435C" w:rsidP="001F435C">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 xml:space="preserve">19. </w:t>
      </w:r>
      <w:r w:rsidR="00221FC0" w:rsidRPr="000D33D6">
        <w:rPr>
          <w:rFonts w:ascii="Arial" w:hAnsi="Arial" w:cs="Arial"/>
          <w:b/>
          <w:bCs/>
          <w:color w:val="auto"/>
          <w:sz w:val="22"/>
          <w:szCs w:val="22"/>
          <w:lang w:val="ru-RU"/>
        </w:rPr>
        <w:t xml:space="preserve">ПОДНОШЕЊЕ ПОНУДЕ ОД СТРАНЕ ЗАДРУГЕ </w:t>
      </w:r>
    </w:p>
    <w:p w:rsidR="00221FC0" w:rsidRPr="00C8657F" w:rsidRDefault="00221FC0" w:rsidP="00205484">
      <w:pPr>
        <w:pStyle w:val="Default"/>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221FC0" w:rsidRPr="00C8657F" w:rsidRDefault="00221FC0" w:rsidP="003A0308">
      <w:pPr>
        <w:pStyle w:val="Default"/>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221FC0" w:rsidRPr="00C8657F" w:rsidRDefault="00221FC0" w:rsidP="003A0308">
      <w:pPr>
        <w:pStyle w:val="Default"/>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FC0" w:rsidRPr="00C8657F" w:rsidRDefault="00221FC0">
      <w:pPr>
        <w:pStyle w:val="Default"/>
        <w:jc w:val="both"/>
        <w:rPr>
          <w:rFonts w:ascii="Arial" w:hAnsi="Arial" w:cs="Arial"/>
          <w:sz w:val="22"/>
          <w:szCs w:val="22"/>
          <w:lang w:val="ru-RU"/>
        </w:rPr>
      </w:pPr>
      <w:r w:rsidRPr="00C8657F">
        <w:rPr>
          <w:rFonts w:ascii="Arial" w:hAnsi="Arial" w:cs="Arial"/>
          <w:sz w:val="22"/>
          <w:szCs w:val="22"/>
          <w:lang w:val="ru-RU"/>
        </w:rPr>
        <w:t xml:space="preserve"> </w:t>
      </w:r>
    </w:p>
    <w:p w:rsidR="00221FC0" w:rsidRPr="006B264D" w:rsidRDefault="001F435C" w:rsidP="001F435C">
      <w:pPr>
        <w:pStyle w:val="Default"/>
        <w:ind w:left="360" w:firstLine="360"/>
        <w:jc w:val="both"/>
        <w:rPr>
          <w:rFonts w:ascii="Arial" w:hAnsi="Arial" w:cs="Arial"/>
          <w:b/>
          <w:color w:val="auto"/>
          <w:sz w:val="22"/>
          <w:szCs w:val="22"/>
          <w:lang w:val="ru-RU"/>
        </w:rPr>
      </w:pPr>
      <w:r>
        <w:rPr>
          <w:rFonts w:ascii="Arial" w:hAnsi="Arial" w:cs="Arial"/>
          <w:b/>
          <w:bCs/>
          <w:color w:val="auto"/>
          <w:sz w:val="22"/>
          <w:szCs w:val="22"/>
          <w:lang w:val="ru-RU"/>
        </w:rPr>
        <w:t xml:space="preserve">20. </w:t>
      </w:r>
      <w:r w:rsidR="00221FC0" w:rsidRPr="006B264D">
        <w:rPr>
          <w:rFonts w:ascii="Arial" w:hAnsi="Arial" w:cs="Arial"/>
          <w:b/>
          <w:bCs/>
          <w:color w:val="auto"/>
          <w:sz w:val="22"/>
          <w:szCs w:val="22"/>
          <w:lang w:val="ru-RU"/>
        </w:rPr>
        <w:t xml:space="preserve">ПОНУДА СА ВАРИЈАНТАМА </w:t>
      </w:r>
    </w:p>
    <w:p w:rsidR="00221FC0" w:rsidRDefault="00221FC0" w:rsidP="00D05D9C">
      <w:pPr>
        <w:pStyle w:val="Default"/>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6E103C" w:rsidRPr="00C8657F" w:rsidRDefault="006E103C" w:rsidP="00D05D9C">
      <w:pPr>
        <w:pStyle w:val="Default"/>
        <w:rPr>
          <w:rFonts w:ascii="Arial" w:hAnsi="Arial" w:cs="Arial"/>
          <w:sz w:val="22"/>
          <w:szCs w:val="22"/>
          <w:lang w:val="ru-RU"/>
        </w:rPr>
      </w:pPr>
    </w:p>
    <w:p w:rsidR="006B264D" w:rsidRPr="00110997" w:rsidRDefault="001F435C" w:rsidP="001F435C">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 xml:space="preserve">21. </w:t>
      </w:r>
      <w:r w:rsidR="00221FC0" w:rsidRPr="00110997">
        <w:rPr>
          <w:rFonts w:ascii="Arial" w:hAnsi="Arial" w:cs="Arial"/>
          <w:b/>
          <w:bCs/>
          <w:color w:val="auto"/>
          <w:sz w:val="22"/>
          <w:szCs w:val="22"/>
          <w:lang w:val="ru-RU"/>
        </w:rPr>
        <w:t xml:space="preserve">КРИТЕРИЈУМ ЗА ОЦЕНУ ПОНУДА </w:t>
      </w:r>
    </w:p>
    <w:p w:rsidR="00221FC0" w:rsidRPr="00110997" w:rsidRDefault="00827D0D" w:rsidP="001F435C">
      <w:pPr>
        <w:pStyle w:val="Default"/>
        <w:jc w:val="both"/>
        <w:rPr>
          <w:rFonts w:ascii="Arial" w:hAnsi="Arial" w:cs="Arial"/>
          <w:sz w:val="22"/>
          <w:szCs w:val="22"/>
          <w:lang w:val="ru-RU"/>
        </w:rPr>
      </w:pP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6E103C">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sidR="00110997">
        <w:rPr>
          <w:rFonts w:ascii="Arial" w:hAnsi="Arial" w:cs="Arial"/>
          <w:sz w:val="22"/>
          <w:szCs w:val="22"/>
          <w:lang w:val="ru-RU"/>
        </w:rPr>
        <w:t>К</w:t>
      </w:r>
      <w:r w:rsidRPr="00110997">
        <w:rPr>
          <w:rFonts w:ascii="Arial" w:hAnsi="Arial" w:cs="Arial"/>
          <w:sz w:val="22"/>
          <w:szCs w:val="22"/>
          <w:lang w:val="ru-RU"/>
        </w:rPr>
        <w:t>онкурсној документацији</w:t>
      </w:r>
      <w:r w:rsidR="00EC7554" w:rsidRPr="00110997">
        <w:rPr>
          <w:rFonts w:ascii="Arial" w:hAnsi="Arial" w:cs="Arial"/>
          <w:sz w:val="22"/>
          <w:szCs w:val="22"/>
          <w:lang w:val="ru-RU"/>
        </w:rPr>
        <w:t>.</w:t>
      </w:r>
    </w:p>
    <w:p w:rsidR="00EC7554" w:rsidRDefault="00EC7554" w:rsidP="00347CEB">
      <w:pPr>
        <w:pStyle w:val="Default"/>
        <w:rPr>
          <w:rFonts w:ascii="Arial" w:hAnsi="Arial" w:cs="Arial"/>
          <w:sz w:val="22"/>
          <w:szCs w:val="22"/>
          <w:lang w:val="ru-RU"/>
        </w:rPr>
      </w:pPr>
    </w:p>
    <w:p w:rsidR="00EC7554" w:rsidRPr="00AA44E3" w:rsidRDefault="001F435C" w:rsidP="001F435C">
      <w:pPr>
        <w:pStyle w:val="Default"/>
        <w:ind w:left="720"/>
        <w:jc w:val="both"/>
        <w:rPr>
          <w:rFonts w:ascii="Arial" w:hAnsi="Arial" w:cs="Arial"/>
          <w:sz w:val="22"/>
          <w:szCs w:val="22"/>
        </w:rPr>
      </w:pPr>
      <w:r>
        <w:rPr>
          <w:rFonts w:ascii="Arial" w:hAnsi="Arial" w:cs="Arial"/>
          <w:b/>
          <w:bCs/>
          <w:sz w:val="22"/>
          <w:szCs w:val="22"/>
          <w:lang w:val="ru-RU"/>
        </w:rPr>
        <w:t xml:space="preserve">22. </w:t>
      </w:r>
      <w:r w:rsidR="00EC7554" w:rsidRPr="00D05D9C">
        <w:rPr>
          <w:rFonts w:ascii="Arial" w:hAnsi="Arial" w:cs="Arial"/>
          <w:b/>
          <w:bCs/>
          <w:sz w:val="22"/>
          <w:szCs w:val="22"/>
          <w:lang w:val="ru-RU"/>
        </w:rPr>
        <w:t>КРИТЕРИЈУМ</w:t>
      </w:r>
      <w:r w:rsidR="00EC7554">
        <w:rPr>
          <w:rFonts w:ascii="Arial" w:hAnsi="Arial" w:cs="Arial"/>
          <w:b/>
          <w:bCs/>
          <w:sz w:val="22"/>
          <w:szCs w:val="22"/>
          <w:lang w:val="ru-RU"/>
        </w:rPr>
        <w:t xml:space="preserve"> НА ОСНОВУ КОГА ЋЕ НАРУЧИЛАЦ ИЗВРШИТИ ДОДЕЛУ УГОВОРА У</w:t>
      </w:r>
      <w:r>
        <w:rPr>
          <w:rFonts w:ascii="Arial" w:hAnsi="Arial" w:cs="Arial"/>
          <w:b/>
          <w:bCs/>
          <w:sz w:val="22"/>
          <w:szCs w:val="22"/>
          <w:lang w:val="ru-RU"/>
        </w:rPr>
        <w:t xml:space="preserve"> </w:t>
      </w:r>
      <w:r w:rsidR="00EC7554">
        <w:rPr>
          <w:rFonts w:ascii="Arial" w:hAnsi="Arial" w:cs="Arial"/>
          <w:b/>
          <w:bCs/>
          <w:sz w:val="22"/>
          <w:szCs w:val="22"/>
          <w:lang w:val="ru-RU"/>
        </w:rPr>
        <w:t>СИТУАЦИЈИ КАДА ПОСТОЈЕ ДВЕ ИЛИ ВИШЕ ПОНУДА СА ИСТОМ ПОНУЋЕНОМ ЦЕНОМ</w:t>
      </w:r>
    </w:p>
    <w:p w:rsidR="00EC7554" w:rsidRDefault="00EC7554" w:rsidP="001F435C">
      <w:pPr>
        <w:pStyle w:val="Default"/>
        <w:jc w:val="both"/>
        <w:rPr>
          <w:rFonts w:ascii="Arial" w:hAnsi="Arial" w:cs="Arial"/>
          <w:sz w:val="22"/>
          <w:szCs w:val="22"/>
          <w:lang w:val="ru-RU"/>
        </w:rPr>
      </w:pPr>
      <w:r w:rsidRPr="00AA44E3">
        <w:rPr>
          <w:rFonts w:ascii="Arial" w:hAnsi="Arial" w:cs="Arial"/>
          <w:bCs/>
          <w:sz w:val="22"/>
          <w:szCs w:val="22"/>
          <w:lang w:val="ru-RU"/>
        </w:rPr>
        <w:t>Критеријум на основу кога ће наручилац извршити доделу уговора у ситуацији када постоје две или више понуда са истом понућеном ценом</w:t>
      </w:r>
      <w:r>
        <w:rPr>
          <w:rFonts w:ascii="Arial" w:hAnsi="Arial" w:cs="Arial"/>
          <w:bCs/>
          <w:sz w:val="22"/>
          <w:szCs w:val="22"/>
          <w:lang w:val="ru-RU"/>
        </w:rPr>
        <w:t xml:space="preserve"> јесте моменат предаје понуде </w:t>
      </w:r>
      <w:r w:rsidR="00347CEB">
        <w:rPr>
          <w:rFonts w:ascii="Arial" w:hAnsi="Arial" w:cs="Arial"/>
          <w:bCs/>
          <w:sz w:val="22"/>
          <w:szCs w:val="22"/>
          <w:lang w:val="ru-RU"/>
        </w:rPr>
        <w:t>Н</w:t>
      </w:r>
      <w:r>
        <w:rPr>
          <w:rFonts w:ascii="Arial" w:hAnsi="Arial" w:cs="Arial"/>
          <w:bCs/>
          <w:sz w:val="22"/>
          <w:szCs w:val="22"/>
          <w:lang w:val="ru-RU"/>
        </w:rPr>
        <w:t xml:space="preserve">аручиоцу, тј. понуђач </w:t>
      </w:r>
      <w:r w:rsidR="00277418">
        <w:rPr>
          <w:rFonts w:ascii="Arial" w:hAnsi="Arial" w:cs="Arial"/>
          <w:bCs/>
          <w:sz w:val="22"/>
          <w:szCs w:val="22"/>
          <w:lang w:val="ru-RU"/>
        </w:rPr>
        <w:t>који први преда понуду Наручиоцу</w:t>
      </w:r>
      <w:r>
        <w:rPr>
          <w:rFonts w:ascii="Arial" w:hAnsi="Arial" w:cs="Arial"/>
          <w:bCs/>
          <w:sz w:val="22"/>
          <w:szCs w:val="22"/>
          <w:lang w:val="ru-RU"/>
        </w:rPr>
        <w:t xml:space="preserve"> имаће пре</w:t>
      </w:r>
      <w:r w:rsidR="00277418">
        <w:rPr>
          <w:rFonts w:ascii="Arial" w:hAnsi="Arial" w:cs="Arial"/>
          <w:bCs/>
          <w:sz w:val="22"/>
          <w:szCs w:val="22"/>
          <w:lang w:val="ru-RU"/>
        </w:rPr>
        <w:t>д</w:t>
      </w:r>
      <w:r>
        <w:rPr>
          <w:rFonts w:ascii="Arial" w:hAnsi="Arial" w:cs="Arial"/>
          <w:bCs/>
          <w:sz w:val="22"/>
          <w:szCs w:val="22"/>
          <w:lang w:val="ru-RU"/>
        </w:rPr>
        <w:t>ност у односу на остале понућаче.</w:t>
      </w:r>
    </w:p>
    <w:p w:rsidR="00827D0D" w:rsidRDefault="00827D0D">
      <w:pPr>
        <w:pStyle w:val="Default"/>
        <w:jc w:val="both"/>
        <w:rPr>
          <w:rFonts w:ascii="Arial" w:hAnsi="Arial" w:cs="Arial"/>
          <w:sz w:val="22"/>
          <w:szCs w:val="22"/>
          <w:lang w:val="sr-Latn-CS"/>
        </w:rPr>
      </w:pPr>
    </w:p>
    <w:p w:rsidR="0017225B" w:rsidRPr="00D05D9C" w:rsidRDefault="001F435C" w:rsidP="001F435C">
      <w:pPr>
        <w:pStyle w:val="Default"/>
        <w:ind w:left="360" w:firstLine="360"/>
        <w:rPr>
          <w:rFonts w:ascii="Arial" w:hAnsi="Arial" w:cs="Arial"/>
          <w:b/>
          <w:sz w:val="22"/>
          <w:szCs w:val="22"/>
          <w:lang w:val="ru-RU"/>
        </w:rPr>
      </w:pPr>
      <w:r>
        <w:rPr>
          <w:rFonts w:ascii="Arial" w:hAnsi="Arial" w:cs="Arial"/>
          <w:b/>
          <w:bCs/>
          <w:sz w:val="22"/>
          <w:szCs w:val="22"/>
          <w:lang w:val="ru-RU"/>
        </w:rPr>
        <w:t xml:space="preserve">23. </w:t>
      </w:r>
      <w:r w:rsidR="0017225B">
        <w:rPr>
          <w:rFonts w:ascii="Arial" w:hAnsi="Arial" w:cs="Arial"/>
          <w:b/>
          <w:bCs/>
          <w:sz w:val="22"/>
          <w:szCs w:val="22"/>
          <w:lang w:val="ru-RU"/>
        </w:rPr>
        <w:t>ПОНУДА ДОМАЋЕГ ПОНУЂАЧА</w:t>
      </w:r>
    </w:p>
    <w:p w:rsidR="00744891" w:rsidRDefault="0017225B" w:rsidP="001F435C">
      <w:pPr>
        <w:jc w:val="both"/>
        <w:rPr>
          <w:rFonts w:ascii="Arial" w:hAnsi="Arial" w:cs="Arial"/>
          <w:sz w:val="22"/>
          <w:szCs w:val="22"/>
          <w:lang w:val="sr-Cyrl-CS"/>
        </w:rPr>
      </w:pPr>
      <w:r w:rsidRPr="0017225B">
        <w:rPr>
          <w:rFonts w:ascii="Arial" w:hAnsi="Arial" w:cs="Arial"/>
          <w:sz w:val="22"/>
          <w:szCs w:val="22"/>
          <w:lang w:val="ru-RU"/>
        </w:rPr>
        <w:t xml:space="preserve">У складу са чланом 86. став </w:t>
      </w:r>
      <w:r w:rsidR="00744891">
        <w:rPr>
          <w:rFonts w:ascii="Arial" w:hAnsi="Arial" w:cs="Arial"/>
          <w:sz w:val="22"/>
          <w:szCs w:val="22"/>
          <w:lang w:val="sr-Cyrl-CS"/>
        </w:rPr>
        <w:t>3</w:t>
      </w:r>
      <w:r w:rsidRPr="0017225B">
        <w:rPr>
          <w:rFonts w:ascii="Arial" w:hAnsi="Arial" w:cs="Arial"/>
          <w:sz w:val="22"/>
          <w:szCs w:val="22"/>
          <w:lang w:val="ru-RU"/>
        </w:rPr>
        <w:t xml:space="preserve">. Закона о јавним набавкама, </w:t>
      </w:r>
      <w:r w:rsidR="00744891">
        <w:rPr>
          <w:rFonts w:ascii="Arial" w:hAnsi="Arial" w:cs="Arial"/>
          <w:sz w:val="22"/>
          <w:szCs w:val="22"/>
          <w:lang w:val="sr-Cyrl-CS"/>
        </w:rPr>
        <w:t>у</w:t>
      </w:r>
      <w:r w:rsidR="00744891" w:rsidRPr="00744891">
        <w:rPr>
          <w:rFonts w:ascii="Arial" w:hAnsi="Arial" w:cs="Arial"/>
          <w:sz w:val="22"/>
          <w:szCs w:val="22"/>
        </w:rPr>
        <w:t xml:space="preserve">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w:t>
      </w:r>
      <w:r w:rsidR="00776EB7">
        <w:rPr>
          <w:rFonts w:ascii="Arial" w:hAnsi="Arial" w:cs="Arial"/>
          <w:sz w:val="22"/>
          <w:szCs w:val="22"/>
        </w:rPr>
        <w:t xml:space="preserve">ова понуђена цена није већа од </w:t>
      </w:r>
      <w:r w:rsidR="00744891" w:rsidRPr="00744891">
        <w:rPr>
          <w:rFonts w:ascii="Arial" w:hAnsi="Arial" w:cs="Arial"/>
          <w:sz w:val="22"/>
          <w:szCs w:val="22"/>
        </w:rPr>
        <w:t xml:space="preserve">5% у односу на нaјнижу понуђену цену страног понуђача. </w:t>
      </w:r>
    </w:p>
    <w:p w:rsidR="006E103C" w:rsidRPr="006E103C" w:rsidRDefault="006E103C" w:rsidP="001F435C">
      <w:pPr>
        <w:jc w:val="both"/>
        <w:rPr>
          <w:rFonts w:ascii="Arial" w:hAnsi="Arial" w:cs="Arial"/>
          <w:sz w:val="22"/>
          <w:szCs w:val="22"/>
          <w:lang w:val="sr-Cyrl-CS"/>
        </w:rPr>
      </w:pPr>
    </w:p>
    <w:p w:rsidR="00221FC0" w:rsidRPr="009F1D71" w:rsidRDefault="001F435C" w:rsidP="001F435C">
      <w:pPr>
        <w:pStyle w:val="Default"/>
        <w:ind w:left="360" w:firstLine="360"/>
        <w:rPr>
          <w:rFonts w:ascii="Arial" w:hAnsi="Arial" w:cs="Arial"/>
          <w:b/>
          <w:sz w:val="22"/>
          <w:szCs w:val="22"/>
          <w:lang w:val="ru-RU"/>
        </w:rPr>
      </w:pPr>
      <w:r>
        <w:rPr>
          <w:rFonts w:ascii="Arial" w:hAnsi="Arial" w:cs="Arial"/>
          <w:b/>
          <w:bCs/>
          <w:sz w:val="22"/>
          <w:szCs w:val="22"/>
          <w:lang w:val="ru-RU"/>
        </w:rPr>
        <w:t xml:space="preserve">24. </w:t>
      </w:r>
      <w:r w:rsidR="00221FC0" w:rsidRPr="009F1D71">
        <w:rPr>
          <w:rFonts w:ascii="Arial" w:hAnsi="Arial" w:cs="Arial"/>
          <w:b/>
          <w:bCs/>
          <w:sz w:val="22"/>
          <w:szCs w:val="22"/>
          <w:lang w:val="ru-RU"/>
        </w:rPr>
        <w:t xml:space="preserve">СТРУЧНА ОЦЕНА ПОНУДА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221FC0" w:rsidRPr="00C8657F" w:rsidRDefault="00221FC0" w:rsidP="003A0308">
      <w:pPr>
        <w:pStyle w:val="Default"/>
        <w:rPr>
          <w:rFonts w:ascii="Arial" w:hAnsi="Arial" w:cs="Arial"/>
          <w:sz w:val="22"/>
          <w:szCs w:val="22"/>
          <w:lang w:val="ru-RU"/>
        </w:rPr>
      </w:pPr>
      <w:r w:rsidRPr="00C8657F">
        <w:rPr>
          <w:rFonts w:ascii="Arial" w:hAnsi="Arial" w:cs="Arial"/>
          <w:sz w:val="22"/>
          <w:szCs w:val="22"/>
          <w:lang w:val="ru-RU"/>
        </w:rPr>
        <w:t xml:space="preserve">Неодговарајуће понуде се неће даље разматрати, већ ће бити одбијене. </w:t>
      </w:r>
    </w:p>
    <w:p w:rsidR="00221FC0" w:rsidRPr="00C8657F" w:rsidRDefault="00221FC0" w:rsidP="00A3362D">
      <w:pPr>
        <w:pStyle w:val="Default"/>
        <w:numPr>
          <w:ilvl w:val="0"/>
          <w:numId w:val="8"/>
        </w:numPr>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sidR="009F1D71">
        <w:rPr>
          <w:rFonts w:ascii="Arial" w:hAnsi="Arial" w:cs="Arial"/>
          <w:sz w:val="22"/>
          <w:szCs w:val="22"/>
          <w:lang w:val="ru-RU"/>
        </w:rPr>
        <w:t>м у позиву за подношење понуда</w:t>
      </w:r>
    </w:p>
    <w:p w:rsidR="009F1D71" w:rsidRDefault="00221FC0" w:rsidP="00A3362D">
      <w:pPr>
        <w:pStyle w:val="Default"/>
        <w:numPr>
          <w:ilvl w:val="0"/>
          <w:numId w:val="8"/>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sidR="009F1D71">
        <w:rPr>
          <w:rFonts w:ascii="Arial" w:hAnsi="Arial" w:cs="Arial"/>
          <w:sz w:val="22"/>
          <w:szCs w:val="22"/>
          <w:lang w:val="ru-RU"/>
        </w:rPr>
        <w:t>лове из техничке спецификације</w:t>
      </w:r>
    </w:p>
    <w:p w:rsidR="00221FC0" w:rsidRPr="009F1D71" w:rsidRDefault="00221FC0" w:rsidP="00A3362D">
      <w:pPr>
        <w:pStyle w:val="Default"/>
        <w:numPr>
          <w:ilvl w:val="0"/>
          <w:numId w:val="8"/>
        </w:numPr>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 xml:space="preserve">је понуда која је благовремена, коју наручилац није одбио због битних недостатака, која је одговарајућа, која не ограничава нити условљава права </w:t>
      </w:r>
      <w:r w:rsidRPr="009F1D71">
        <w:rPr>
          <w:rFonts w:ascii="Arial" w:hAnsi="Arial" w:cs="Arial"/>
          <w:sz w:val="22"/>
          <w:szCs w:val="22"/>
          <w:lang w:val="ru-RU"/>
        </w:rPr>
        <w:lastRenderedPageBreak/>
        <w:t>наручиоца или обавезе понуђача и која не прелази износ про</w:t>
      </w:r>
      <w:r w:rsidR="009F1D71">
        <w:rPr>
          <w:rFonts w:ascii="Arial" w:hAnsi="Arial" w:cs="Arial"/>
          <w:sz w:val="22"/>
          <w:szCs w:val="22"/>
          <w:lang w:val="ru-RU"/>
        </w:rPr>
        <w:t>цењене вредности јавне набавке</w:t>
      </w:r>
      <w:r w:rsidR="003A0308">
        <w:rPr>
          <w:rFonts w:ascii="Arial" w:hAnsi="Arial" w:cs="Arial"/>
          <w:sz w:val="22"/>
          <w:szCs w:val="22"/>
        </w:rPr>
        <w:t>.</w:t>
      </w:r>
    </w:p>
    <w:p w:rsidR="00221FC0" w:rsidRPr="00C8657F" w:rsidRDefault="00221FC0">
      <w:pPr>
        <w:pStyle w:val="Default"/>
        <w:jc w:val="both"/>
        <w:rPr>
          <w:rFonts w:ascii="Arial" w:hAnsi="Arial" w:cs="Arial"/>
          <w:sz w:val="22"/>
          <w:szCs w:val="22"/>
          <w:lang w:val="ru-RU"/>
        </w:rPr>
      </w:pPr>
    </w:p>
    <w:p w:rsidR="00221FC0" w:rsidRPr="009F1D71" w:rsidRDefault="00221FC0">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221FC0" w:rsidRPr="00C8657F" w:rsidRDefault="00221FC0">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sidR="009F1D71">
        <w:rPr>
          <w:rFonts w:ascii="Arial" w:hAnsi="Arial" w:cs="Arial"/>
          <w:sz w:val="22"/>
          <w:szCs w:val="22"/>
          <w:lang w:val="ru-RU"/>
        </w:rPr>
        <w:t>е благовремена</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sidR="009F1D71">
        <w:rPr>
          <w:rFonts w:ascii="Arial" w:hAnsi="Arial" w:cs="Arial"/>
          <w:sz w:val="22"/>
          <w:szCs w:val="22"/>
          <w:lang w:val="ru-RU"/>
        </w:rPr>
        <w:t>лико поседује битне недостатке</w:t>
      </w:r>
    </w:p>
    <w:p w:rsidR="00221FC0" w:rsidRPr="00C8657F" w:rsidRDefault="009F1D71">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sidR="009F1D71">
        <w:rPr>
          <w:rFonts w:ascii="Arial" w:hAnsi="Arial" w:cs="Arial"/>
          <w:sz w:val="22"/>
          <w:szCs w:val="22"/>
          <w:lang w:val="ru-RU"/>
        </w:rPr>
        <w:t>ико ограничава права наручиоца</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sidR="009F1D71">
        <w:rPr>
          <w:rFonts w:ascii="Arial" w:hAnsi="Arial" w:cs="Arial"/>
          <w:sz w:val="22"/>
          <w:szCs w:val="22"/>
          <w:lang w:val="ru-RU"/>
        </w:rPr>
        <w:t>олико условљава права наручиоца</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sidR="009F1D71">
        <w:rPr>
          <w:rFonts w:ascii="Arial" w:hAnsi="Arial" w:cs="Arial"/>
          <w:sz w:val="22"/>
          <w:szCs w:val="22"/>
          <w:lang w:val="ru-RU"/>
        </w:rPr>
        <w:t>ко ограничава обавезе понуђача</w:t>
      </w:r>
    </w:p>
    <w:p w:rsidR="00221FC0"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sidR="009F1D71">
        <w:rPr>
          <w:rFonts w:ascii="Arial" w:hAnsi="Arial" w:cs="Arial"/>
          <w:sz w:val="22"/>
          <w:szCs w:val="22"/>
          <w:lang w:val="ru-RU"/>
        </w:rPr>
        <w:t>е</w:t>
      </w:r>
    </w:p>
    <w:p w:rsidR="00221FC0" w:rsidRPr="00C8657F" w:rsidRDefault="00221FC0">
      <w:pPr>
        <w:pStyle w:val="Default"/>
        <w:rPr>
          <w:rFonts w:ascii="Arial" w:hAnsi="Arial" w:cs="Arial"/>
          <w:sz w:val="22"/>
          <w:szCs w:val="22"/>
          <w:lang w:val="ru-RU"/>
        </w:rPr>
      </w:pPr>
    </w:p>
    <w:p w:rsidR="00221FC0" w:rsidRPr="009F1D71" w:rsidRDefault="00221FC0">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sidR="009F1D71">
        <w:rPr>
          <w:rFonts w:ascii="Arial" w:hAnsi="Arial" w:cs="Arial"/>
          <w:sz w:val="22"/>
          <w:szCs w:val="22"/>
          <w:lang w:val="ru-RU"/>
        </w:rPr>
        <w:t>њава обавезне услове за учешће</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sidR="009F1D71">
        <w:rPr>
          <w:rFonts w:ascii="Arial" w:hAnsi="Arial" w:cs="Arial"/>
          <w:sz w:val="22"/>
          <w:szCs w:val="22"/>
          <w:lang w:val="ru-RU"/>
        </w:rPr>
        <w:t>уњава додатне услове за учешће</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sidR="009F1D71">
        <w:rPr>
          <w:rFonts w:ascii="Arial" w:hAnsi="Arial" w:cs="Arial"/>
          <w:sz w:val="22"/>
          <w:szCs w:val="22"/>
          <w:lang w:val="ru-RU"/>
        </w:rPr>
        <w:t>ио тражено средство обезбеђења</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sidR="009F1D71">
        <w:rPr>
          <w:rFonts w:ascii="Arial" w:hAnsi="Arial" w:cs="Arial"/>
          <w:sz w:val="22"/>
          <w:szCs w:val="22"/>
          <w:lang w:val="ru-RU"/>
        </w:rPr>
        <w:t>ења понуде краћи од прописаног</w:t>
      </w:r>
    </w:p>
    <w:p w:rsidR="00221FC0"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sidR="009F1D71">
        <w:rPr>
          <w:rFonts w:ascii="Arial" w:hAnsi="Arial" w:cs="Arial"/>
          <w:sz w:val="22"/>
          <w:szCs w:val="22"/>
          <w:lang w:val="ru-RU"/>
        </w:rPr>
        <w:t>поредити је са другим понудама</w:t>
      </w:r>
    </w:p>
    <w:p w:rsidR="006A0A44" w:rsidRPr="00C8657F" w:rsidRDefault="006A0A44">
      <w:pPr>
        <w:pStyle w:val="Default"/>
        <w:ind w:left="720" w:hanging="360"/>
        <w:jc w:val="both"/>
        <w:rPr>
          <w:rFonts w:ascii="Arial" w:hAnsi="Arial" w:cs="Arial"/>
          <w:sz w:val="22"/>
          <w:szCs w:val="22"/>
          <w:lang w:val="ru-RU"/>
        </w:rPr>
      </w:pPr>
    </w:p>
    <w:p w:rsidR="00221FC0" w:rsidRPr="009F1D71" w:rsidRDefault="00A3362D" w:rsidP="00A3362D">
      <w:pPr>
        <w:pStyle w:val="Default"/>
        <w:ind w:left="360" w:firstLine="360"/>
        <w:rPr>
          <w:rFonts w:ascii="Arial" w:hAnsi="Arial" w:cs="Arial"/>
          <w:b/>
          <w:sz w:val="22"/>
          <w:szCs w:val="22"/>
          <w:lang w:val="ru-RU"/>
        </w:rPr>
      </w:pPr>
      <w:r>
        <w:rPr>
          <w:rFonts w:ascii="Arial" w:hAnsi="Arial" w:cs="Arial"/>
          <w:b/>
          <w:sz w:val="22"/>
          <w:szCs w:val="22"/>
          <w:lang w:val="ru-RU"/>
        </w:rPr>
        <w:t xml:space="preserve">25. </w:t>
      </w:r>
      <w:r w:rsidR="00221FC0" w:rsidRPr="009F1D71">
        <w:rPr>
          <w:rFonts w:ascii="Arial" w:hAnsi="Arial" w:cs="Arial"/>
          <w:b/>
          <w:sz w:val="22"/>
          <w:szCs w:val="22"/>
          <w:lang w:val="ru-RU"/>
        </w:rPr>
        <w:t>ДОДАТНА ОБЈАШЊЕЊА, КОНТРОЛА И ДОПУШТЕНЕ ИСПРАВКЕ</w:t>
      </w:r>
      <w:r w:rsidR="00221FC0" w:rsidRPr="009F1D71">
        <w:rPr>
          <w:rFonts w:ascii="Arial" w:hAnsi="Arial" w:cs="Arial"/>
          <w:b/>
          <w:bCs/>
          <w:sz w:val="22"/>
          <w:szCs w:val="22"/>
          <w:lang w:val="ru-RU"/>
        </w:rPr>
        <w:t xml:space="preserve"> </w:t>
      </w:r>
    </w:p>
    <w:p w:rsidR="00221FC0" w:rsidRPr="00C8657F"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sidR="009F1D71">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sidR="009F1D71">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221FC0" w:rsidRPr="00C8657F"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221FC0" w:rsidRPr="00C8657F"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221FC0" w:rsidRPr="00C8657F"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sidR="009F1D71">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221FC0" w:rsidRPr="00C8657F"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221FC0"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sidR="00E15174">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sidR="00E15174">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2402BC" w:rsidRPr="00C8657F" w:rsidRDefault="002402BC" w:rsidP="00A3362D">
      <w:pPr>
        <w:pStyle w:val="Default"/>
        <w:jc w:val="both"/>
        <w:rPr>
          <w:rFonts w:ascii="Arial" w:hAnsi="Arial" w:cs="Arial"/>
          <w:sz w:val="22"/>
          <w:szCs w:val="22"/>
          <w:lang w:val="ru-RU"/>
        </w:rPr>
      </w:pPr>
    </w:p>
    <w:p w:rsidR="00221FC0" w:rsidRPr="00E15174" w:rsidRDefault="005E7101" w:rsidP="005E7101">
      <w:pPr>
        <w:pStyle w:val="Default"/>
        <w:ind w:left="360" w:firstLine="360"/>
        <w:rPr>
          <w:rFonts w:ascii="Arial" w:hAnsi="Arial" w:cs="Arial"/>
          <w:b/>
          <w:sz w:val="22"/>
          <w:szCs w:val="22"/>
          <w:lang w:val="ru-RU"/>
        </w:rPr>
      </w:pPr>
      <w:r>
        <w:rPr>
          <w:rFonts w:ascii="Arial" w:hAnsi="Arial" w:cs="Arial"/>
          <w:b/>
          <w:sz w:val="22"/>
          <w:szCs w:val="22"/>
          <w:lang w:val="sr-Latn-CS"/>
        </w:rPr>
        <w:t xml:space="preserve">26. </w:t>
      </w:r>
      <w:r w:rsidR="00221FC0" w:rsidRPr="00E15174">
        <w:rPr>
          <w:rFonts w:ascii="Arial" w:hAnsi="Arial" w:cs="Arial"/>
          <w:b/>
          <w:sz w:val="22"/>
          <w:szCs w:val="22"/>
          <w:lang w:val="ru-RU"/>
        </w:rPr>
        <w:t>НЕГАТИВНЕ РЕФЕРЕНЦЕ</w:t>
      </w:r>
      <w:r w:rsidR="00221FC0" w:rsidRPr="00E15174">
        <w:rPr>
          <w:rFonts w:ascii="Arial" w:hAnsi="Arial" w:cs="Arial"/>
          <w:b/>
          <w:bCs/>
          <w:sz w:val="22"/>
          <w:szCs w:val="22"/>
          <w:lang w:val="ru-RU"/>
        </w:rPr>
        <w:t xml:space="preserve"> </w:t>
      </w:r>
    </w:p>
    <w:p w:rsidR="004A2A7F" w:rsidRPr="00C8657F" w:rsidRDefault="004A2A7F" w:rsidP="004A2A7F">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4A2A7F" w:rsidRPr="00C8657F" w:rsidRDefault="004A2A7F" w:rsidP="004A2A7F">
      <w:pPr>
        <w:pStyle w:val="Default"/>
        <w:numPr>
          <w:ilvl w:val="0"/>
          <w:numId w:val="9"/>
        </w:numPr>
        <w:rPr>
          <w:rFonts w:ascii="Arial" w:hAnsi="Arial" w:cs="Arial"/>
          <w:sz w:val="22"/>
          <w:szCs w:val="22"/>
          <w:lang w:val="ru-RU"/>
        </w:rPr>
      </w:pPr>
      <w:r w:rsidRPr="00C8657F">
        <w:rPr>
          <w:rFonts w:ascii="Arial" w:hAnsi="Arial" w:cs="Arial"/>
          <w:sz w:val="22"/>
          <w:szCs w:val="22"/>
          <w:lang w:val="ru-RU"/>
        </w:rPr>
        <w:t xml:space="preserve">поступио супротно забрани из чл. 23. </w:t>
      </w:r>
      <w:r>
        <w:rPr>
          <w:rFonts w:ascii="Arial" w:hAnsi="Arial" w:cs="Arial"/>
          <w:sz w:val="22"/>
          <w:szCs w:val="22"/>
          <w:lang w:val="ru-RU"/>
        </w:rPr>
        <w:t>и 25.</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4A2A7F" w:rsidRPr="00C8657F" w:rsidRDefault="004A2A7F" w:rsidP="004A2A7F">
      <w:pPr>
        <w:pStyle w:val="Default"/>
        <w:numPr>
          <w:ilvl w:val="0"/>
          <w:numId w:val="9"/>
        </w:numPr>
        <w:rPr>
          <w:rFonts w:ascii="Arial" w:hAnsi="Arial" w:cs="Arial"/>
          <w:sz w:val="22"/>
          <w:szCs w:val="22"/>
          <w:lang w:val="ru-RU"/>
        </w:rPr>
      </w:pPr>
      <w:r>
        <w:rPr>
          <w:rFonts w:ascii="Arial" w:hAnsi="Arial" w:cs="Arial"/>
          <w:sz w:val="22"/>
          <w:szCs w:val="22"/>
          <w:lang w:val="ru-RU"/>
        </w:rPr>
        <w:t>учинио повреду конкуренције</w:t>
      </w:r>
    </w:p>
    <w:p w:rsidR="004A2A7F" w:rsidRPr="00C8657F" w:rsidRDefault="004A2A7F" w:rsidP="004A2A7F">
      <w:pPr>
        <w:pStyle w:val="Default"/>
        <w:numPr>
          <w:ilvl w:val="0"/>
          <w:numId w:val="9"/>
        </w:numPr>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4A2A7F" w:rsidRPr="00C8657F" w:rsidRDefault="004A2A7F" w:rsidP="004A2A7F">
      <w:pPr>
        <w:pStyle w:val="Default"/>
        <w:numPr>
          <w:ilvl w:val="0"/>
          <w:numId w:val="9"/>
        </w:numPr>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4A2A7F" w:rsidRPr="00C8657F" w:rsidRDefault="004A2A7F" w:rsidP="004A2A7F">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221FC0" w:rsidRPr="00E15174" w:rsidRDefault="005E7101" w:rsidP="005E7101">
      <w:pPr>
        <w:pStyle w:val="Default"/>
        <w:ind w:left="360" w:firstLine="360"/>
        <w:rPr>
          <w:rFonts w:ascii="Arial" w:hAnsi="Arial" w:cs="Arial"/>
          <w:b/>
          <w:sz w:val="22"/>
          <w:szCs w:val="22"/>
          <w:lang w:val="ru-RU"/>
        </w:rPr>
      </w:pPr>
      <w:r>
        <w:rPr>
          <w:rFonts w:ascii="Arial" w:hAnsi="Arial" w:cs="Arial"/>
          <w:b/>
          <w:sz w:val="22"/>
          <w:szCs w:val="22"/>
          <w:lang w:val="sr-Latn-CS"/>
        </w:rPr>
        <w:t xml:space="preserve">27. </w:t>
      </w:r>
      <w:r w:rsidR="00221FC0" w:rsidRPr="00E15174">
        <w:rPr>
          <w:rFonts w:ascii="Arial" w:hAnsi="Arial" w:cs="Arial"/>
          <w:b/>
          <w:sz w:val="22"/>
          <w:szCs w:val="22"/>
          <w:lang w:val="ru-RU"/>
        </w:rPr>
        <w:t>ОБАВЕШТАВАЊЕ ПОНУЂАЧА О РЕЗУЛТАТИМА ПОСТУПКА</w:t>
      </w:r>
      <w:r w:rsidR="00221FC0" w:rsidRPr="00E15174">
        <w:rPr>
          <w:rFonts w:ascii="Arial" w:hAnsi="Arial" w:cs="Arial"/>
          <w:b/>
          <w:bCs/>
          <w:sz w:val="22"/>
          <w:szCs w:val="22"/>
          <w:lang w:val="ru-RU"/>
        </w:rPr>
        <w:t xml:space="preserve"> </w:t>
      </w:r>
    </w:p>
    <w:p w:rsidR="00221FC0" w:rsidRDefault="00221FC0" w:rsidP="00E15174">
      <w:pPr>
        <w:pStyle w:val="Default"/>
        <w:ind w:right="77"/>
        <w:rPr>
          <w:rFonts w:ascii="Arial" w:hAnsi="Arial" w:cs="Arial"/>
          <w:sz w:val="22"/>
          <w:szCs w:val="22"/>
          <w:lang w:val="sr-Latn-CS"/>
        </w:rPr>
      </w:pPr>
      <w:r w:rsidRPr="00C8657F">
        <w:rPr>
          <w:rFonts w:ascii="Arial" w:hAnsi="Arial" w:cs="Arial"/>
          <w:sz w:val="22"/>
          <w:szCs w:val="22"/>
          <w:lang w:val="ru-RU"/>
        </w:rPr>
        <w:t xml:space="preserve">Оквирни рок за доношење одлуке о додели уговора је </w:t>
      </w:r>
      <w:r w:rsidR="00741D35">
        <w:rPr>
          <w:rFonts w:ascii="Arial" w:hAnsi="Arial" w:cs="Arial"/>
          <w:sz w:val="22"/>
          <w:szCs w:val="22"/>
          <w:lang w:val="ru-RU"/>
        </w:rPr>
        <w:t>25</w:t>
      </w:r>
      <w:r w:rsidRPr="00C8657F">
        <w:rPr>
          <w:rFonts w:ascii="Arial" w:hAnsi="Arial" w:cs="Arial"/>
          <w:sz w:val="22"/>
          <w:szCs w:val="22"/>
          <w:lang w:val="ru-RU"/>
        </w:rPr>
        <w:t xml:space="preserve">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rsidR="00221FC0" w:rsidRDefault="00221FC0" w:rsidP="00E15174">
      <w:pPr>
        <w:pStyle w:val="Default"/>
        <w:ind w:right="77"/>
        <w:rPr>
          <w:rFonts w:ascii="Arial" w:hAnsi="Arial" w:cs="Arial"/>
          <w:sz w:val="22"/>
          <w:szCs w:val="22"/>
          <w:lang w:val="ru-RU"/>
        </w:rPr>
      </w:pPr>
    </w:p>
    <w:p w:rsidR="006A705A" w:rsidRPr="00C8657F" w:rsidRDefault="006A705A" w:rsidP="00E15174">
      <w:pPr>
        <w:pStyle w:val="Default"/>
        <w:ind w:right="77"/>
        <w:rPr>
          <w:rFonts w:ascii="Arial" w:hAnsi="Arial" w:cs="Arial"/>
          <w:sz w:val="22"/>
          <w:szCs w:val="22"/>
          <w:lang w:val="ru-RU"/>
        </w:rPr>
      </w:pPr>
    </w:p>
    <w:p w:rsidR="00221FC0" w:rsidRPr="005F2615" w:rsidRDefault="005E7101" w:rsidP="005E7101">
      <w:pPr>
        <w:pStyle w:val="Default"/>
        <w:ind w:left="360" w:right="77" w:firstLine="360"/>
        <w:rPr>
          <w:rFonts w:ascii="Arial" w:hAnsi="Arial" w:cs="Arial"/>
          <w:b/>
          <w:sz w:val="22"/>
          <w:szCs w:val="22"/>
          <w:lang w:val="ru-RU"/>
        </w:rPr>
      </w:pPr>
      <w:r>
        <w:rPr>
          <w:rFonts w:ascii="Arial" w:hAnsi="Arial" w:cs="Arial"/>
          <w:b/>
          <w:sz w:val="22"/>
          <w:szCs w:val="22"/>
          <w:lang w:val="sr-Latn-CS"/>
        </w:rPr>
        <w:t xml:space="preserve">28. </w:t>
      </w:r>
      <w:r w:rsidR="00221FC0" w:rsidRPr="005F2615">
        <w:rPr>
          <w:rFonts w:ascii="Arial" w:hAnsi="Arial" w:cs="Arial"/>
          <w:b/>
          <w:sz w:val="22"/>
          <w:szCs w:val="22"/>
          <w:lang w:val="ru-RU"/>
        </w:rPr>
        <w:t>ЗАКЉУЧЕЊЕ УГОВОРА</w:t>
      </w:r>
      <w:r w:rsidR="00221FC0" w:rsidRPr="005F2615">
        <w:rPr>
          <w:rFonts w:ascii="Arial" w:hAnsi="Arial" w:cs="Arial"/>
          <w:b/>
          <w:bCs/>
          <w:sz w:val="22"/>
          <w:szCs w:val="22"/>
          <w:lang w:val="ru-RU"/>
        </w:rPr>
        <w:t xml:space="preserve"> </w:t>
      </w:r>
    </w:p>
    <w:p w:rsidR="004A2A7F" w:rsidRPr="00473104" w:rsidRDefault="004A2A7F" w:rsidP="004A2A7F">
      <w:pPr>
        <w:pStyle w:val="Default"/>
        <w:ind w:right="77"/>
        <w:jc w:val="both"/>
        <w:rPr>
          <w:rFonts w:ascii="Arial" w:hAnsi="Arial" w:cs="Arial"/>
          <w:color w:val="auto"/>
          <w:sz w:val="22"/>
          <w:szCs w:val="22"/>
          <w:lang w:val="ru-RU"/>
        </w:rPr>
      </w:pPr>
      <w:r w:rsidRPr="00473104">
        <w:rPr>
          <w:rFonts w:ascii="Arial" w:hAnsi="Arial" w:cs="Arial"/>
          <w:color w:val="auto"/>
          <w:sz w:val="22"/>
          <w:szCs w:val="22"/>
          <w:lang w:val="ru-RU"/>
        </w:rPr>
        <w:t xml:space="preserve">Наручилац ће </w:t>
      </w:r>
      <w:r w:rsidRPr="00473104">
        <w:rPr>
          <w:rFonts w:ascii="Arial" w:hAnsi="Arial" w:cs="Arial"/>
          <w:color w:val="auto"/>
          <w:sz w:val="22"/>
          <w:szCs w:val="22"/>
        </w:rPr>
        <w:t>уговор о јавној набавци достави</w:t>
      </w:r>
      <w:r w:rsidRPr="00473104">
        <w:rPr>
          <w:rFonts w:ascii="Arial" w:hAnsi="Arial" w:cs="Arial"/>
          <w:color w:val="auto"/>
          <w:sz w:val="22"/>
          <w:szCs w:val="22"/>
          <w:lang w:val="sr-Cyrl-CS"/>
        </w:rPr>
        <w:t>ти</w:t>
      </w:r>
      <w:r w:rsidRPr="00473104">
        <w:rPr>
          <w:rFonts w:ascii="Arial" w:hAnsi="Arial" w:cs="Arial"/>
          <w:color w:val="auto"/>
          <w:sz w:val="22"/>
          <w:szCs w:val="22"/>
        </w:rPr>
        <w:t xml:space="preserve"> понуђачу којем је уговор додељен у року од осам дана од дана протека рока за подношење захтева за заштиту права.</w:t>
      </w:r>
      <w:r w:rsidRPr="00473104">
        <w:rPr>
          <w:rFonts w:ascii="Arial" w:hAnsi="Arial" w:cs="Arial"/>
          <w:color w:val="auto"/>
          <w:sz w:val="22"/>
          <w:szCs w:val="22"/>
          <w:lang w:val="ru-RU"/>
        </w:rPr>
        <w:t xml:space="preserve"> из члана 149. Закона о јавним набавкама. </w:t>
      </w:r>
    </w:p>
    <w:p w:rsidR="004A2A7F" w:rsidRPr="00C8657F" w:rsidRDefault="004A2A7F" w:rsidP="004A2A7F">
      <w:pPr>
        <w:pStyle w:val="Default"/>
        <w:ind w:right="77"/>
        <w:jc w:val="both"/>
        <w:rPr>
          <w:rFonts w:ascii="Arial" w:hAnsi="Arial" w:cs="Arial"/>
          <w:sz w:val="22"/>
          <w:szCs w:val="22"/>
          <w:lang w:val="ru-RU"/>
        </w:rPr>
      </w:pPr>
      <w:r w:rsidRPr="00C8657F">
        <w:rPr>
          <w:rFonts w:ascii="Arial" w:hAnsi="Arial" w:cs="Arial"/>
          <w:sz w:val="22"/>
          <w:szCs w:val="22"/>
          <w:lang w:val="ru-RU"/>
        </w:rPr>
        <w:t>У складу са чланом 112. став 2. тачка 5</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уколико је поднета само једна понуда, </w:t>
      </w:r>
      <w:r>
        <w:rPr>
          <w:rFonts w:ascii="Arial" w:hAnsi="Arial" w:cs="Arial"/>
          <w:sz w:val="22"/>
          <w:szCs w:val="22"/>
          <w:lang w:val="ru-RU"/>
        </w:rPr>
        <w:t>н</w:t>
      </w:r>
      <w:r w:rsidRPr="00C8657F">
        <w:rPr>
          <w:rFonts w:ascii="Arial" w:hAnsi="Arial" w:cs="Arial"/>
          <w:sz w:val="22"/>
          <w:szCs w:val="22"/>
          <w:lang w:val="ru-RU"/>
        </w:rPr>
        <w:t xml:space="preserve">аручилац може закључити уговор и пре истека рока за подношење захтева за заштиту права. </w:t>
      </w:r>
    </w:p>
    <w:p w:rsidR="002E1DCA" w:rsidRDefault="004A2A7F" w:rsidP="004A2A7F">
      <w:pPr>
        <w:pStyle w:val="Default"/>
        <w:ind w:right="77"/>
        <w:jc w:val="both"/>
        <w:rPr>
          <w:rFonts w:ascii="Arial" w:hAnsi="Arial" w:cs="Arial"/>
          <w:sz w:val="22"/>
          <w:szCs w:val="22"/>
          <w:lang w:val="ru-RU"/>
        </w:rPr>
      </w:pPr>
      <w:r w:rsidRPr="00C8657F">
        <w:rPr>
          <w:rFonts w:ascii="Arial" w:hAnsi="Arial" w:cs="Arial"/>
          <w:sz w:val="22"/>
          <w:szCs w:val="22"/>
          <w:lang w:val="ru-RU"/>
        </w:rPr>
        <w:t xml:space="preserve">У случају </w:t>
      </w:r>
      <w:r>
        <w:rPr>
          <w:rFonts w:ascii="Arial" w:hAnsi="Arial" w:cs="Arial"/>
          <w:sz w:val="22"/>
          <w:szCs w:val="22"/>
          <w:lang w:val="ru-RU"/>
        </w:rPr>
        <w:t>да понуђач којем је додељен уговор одбије да закључи уговор о јавној набавци, наручилац може</w:t>
      </w:r>
      <w:r w:rsidRPr="00C8657F">
        <w:rPr>
          <w:rFonts w:ascii="Arial" w:hAnsi="Arial" w:cs="Arial"/>
          <w:sz w:val="22"/>
          <w:szCs w:val="22"/>
          <w:lang w:val="ru-RU"/>
        </w:rPr>
        <w:t xml:space="preserve"> да закључи уговор о набавци са </w:t>
      </w:r>
      <w:r>
        <w:rPr>
          <w:rFonts w:ascii="Arial" w:hAnsi="Arial" w:cs="Arial"/>
          <w:sz w:val="22"/>
          <w:szCs w:val="22"/>
          <w:lang w:val="ru-RU"/>
        </w:rPr>
        <w:t>првим следећим најповољнијим понуђачем.</w:t>
      </w:r>
    </w:p>
    <w:p w:rsidR="004A2A7F" w:rsidRPr="00EC7554" w:rsidRDefault="004A2A7F" w:rsidP="004A2A7F">
      <w:pPr>
        <w:pStyle w:val="Default"/>
        <w:ind w:right="77"/>
        <w:jc w:val="both"/>
        <w:rPr>
          <w:rFonts w:ascii="Arial" w:hAnsi="Arial" w:cs="Arial"/>
          <w:sz w:val="22"/>
          <w:szCs w:val="22"/>
          <w:lang w:val="ru-RU"/>
        </w:rPr>
      </w:pPr>
      <w:r w:rsidRPr="00C8657F">
        <w:rPr>
          <w:rFonts w:ascii="Arial" w:hAnsi="Arial" w:cs="Arial"/>
          <w:sz w:val="22"/>
          <w:szCs w:val="22"/>
          <w:lang w:val="ru-RU"/>
        </w:rPr>
        <w:t xml:space="preserve"> </w:t>
      </w:r>
    </w:p>
    <w:p w:rsidR="00221FC0" w:rsidRPr="00C8657F" w:rsidRDefault="00A523EC" w:rsidP="00E15174">
      <w:pPr>
        <w:pStyle w:val="Default"/>
        <w:ind w:right="77"/>
        <w:rPr>
          <w:rFonts w:ascii="Arial" w:hAnsi="Arial" w:cs="Arial"/>
          <w:sz w:val="22"/>
          <w:szCs w:val="22"/>
          <w:lang w:val="ru-RU"/>
        </w:rPr>
      </w:pPr>
      <w:r w:rsidRPr="00C8657F">
        <w:rPr>
          <w:rFonts w:ascii="Arial" w:hAnsi="Arial" w:cs="Arial"/>
          <w:b/>
          <w:bCs/>
          <w:sz w:val="22"/>
          <w:szCs w:val="22"/>
          <w:lang w:val="ru-RU"/>
        </w:rPr>
        <w:t xml:space="preserve">РАЗЛОЗИ ЗБОГ КОЈИХ СЕ МОЖЕ ОДУСТАТИ ОД ДОДЕЛЕ УГОВОРА: </w:t>
      </w:r>
    </w:p>
    <w:p w:rsidR="00221FC0" w:rsidRPr="00C8657F" w:rsidRDefault="00221FC0" w:rsidP="00246821">
      <w:pPr>
        <w:pStyle w:val="Default"/>
        <w:numPr>
          <w:ilvl w:val="0"/>
          <w:numId w:val="10"/>
        </w:numPr>
        <w:rPr>
          <w:rFonts w:ascii="Arial" w:hAnsi="Arial" w:cs="Arial"/>
          <w:sz w:val="22"/>
          <w:szCs w:val="22"/>
          <w:lang w:val="ru-RU"/>
        </w:rPr>
      </w:pPr>
      <w:r w:rsidRPr="00C8657F">
        <w:rPr>
          <w:rFonts w:ascii="Arial" w:hAnsi="Arial" w:cs="Arial"/>
          <w:sz w:val="22"/>
          <w:szCs w:val="22"/>
          <w:lang w:val="ru-RU"/>
        </w:rPr>
        <w:t>Наручилац задржава право да обустави поступак у складу са чланом 109. став 1.</w:t>
      </w:r>
      <w:r w:rsidR="003865D7">
        <w:rPr>
          <w:rFonts w:ascii="Arial" w:hAnsi="Arial" w:cs="Arial"/>
          <w:sz w:val="22"/>
          <w:szCs w:val="22"/>
          <w:lang w:val="ru-RU"/>
        </w:rPr>
        <w:t xml:space="preserve"> </w:t>
      </w:r>
      <w:r w:rsidR="00A523EC" w:rsidRPr="0017225B">
        <w:rPr>
          <w:rFonts w:ascii="Arial" w:hAnsi="Arial" w:cs="Arial"/>
          <w:color w:val="auto"/>
          <w:sz w:val="22"/>
          <w:szCs w:val="22"/>
          <w:lang w:val="ru-RU"/>
        </w:rPr>
        <w:t>Закона о јавним набавкама</w:t>
      </w:r>
    </w:p>
    <w:p w:rsidR="00221FC0" w:rsidRPr="00C8657F" w:rsidRDefault="00221FC0" w:rsidP="005E7101">
      <w:pPr>
        <w:pStyle w:val="Default"/>
        <w:numPr>
          <w:ilvl w:val="0"/>
          <w:numId w:val="10"/>
        </w:numPr>
        <w:jc w:val="both"/>
        <w:rPr>
          <w:rFonts w:ascii="Arial" w:hAnsi="Arial" w:cs="Arial"/>
          <w:sz w:val="22"/>
          <w:szCs w:val="22"/>
          <w:lang w:val="ru-RU"/>
        </w:rPr>
      </w:pPr>
      <w:r w:rsidRPr="00C8657F">
        <w:rPr>
          <w:rFonts w:ascii="Arial" w:hAnsi="Arial" w:cs="Arial"/>
          <w:sz w:val="22"/>
          <w:szCs w:val="22"/>
          <w:lang w:val="ru-RU"/>
        </w:rPr>
        <w:t xml:space="preserve">Наручилац може да обустави поступак јавне набавке у складу са чланом 109. став 2. </w:t>
      </w:r>
      <w:r w:rsidR="003865D7"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2E1DCA">
        <w:rPr>
          <w:rFonts w:ascii="Arial" w:hAnsi="Arial" w:cs="Arial"/>
          <w:sz w:val="22"/>
          <w:szCs w:val="22"/>
          <w:lang w:val="ru-RU"/>
        </w:rPr>
        <w:t>или</w:t>
      </w:r>
      <w:r w:rsidRPr="00C8657F">
        <w:rPr>
          <w:rFonts w:ascii="Arial" w:hAnsi="Arial" w:cs="Arial"/>
          <w:sz w:val="22"/>
          <w:szCs w:val="22"/>
          <w:lang w:val="ru-RU"/>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221FC0" w:rsidRPr="00C8657F" w:rsidRDefault="00221FC0" w:rsidP="00D04F54">
      <w:pPr>
        <w:pStyle w:val="Default"/>
        <w:jc w:val="both"/>
        <w:rPr>
          <w:rFonts w:ascii="Arial" w:hAnsi="Arial" w:cs="Arial"/>
          <w:b/>
          <w:bCs/>
          <w:sz w:val="22"/>
          <w:szCs w:val="22"/>
          <w:lang w:val="ru-RU"/>
        </w:rPr>
      </w:pPr>
    </w:p>
    <w:p w:rsidR="00221FC0" w:rsidRPr="00857575" w:rsidRDefault="005E7101" w:rsidP="005E7101">
      <w:pPr>
        <w:pStyle w:val="Default"/>
        <w:ind w:left="360" w:firstLine="360"/>
        <w:jc w:val="both"/>
        <w:rPr>
          <w:rFonts w:ascii="Arial" w:hAnsi="Arial" w:cs="Arial"/>
          <w:b/>
          <w:bCs/>
          <w:color w:val="auto"/>
          <w:sz w:val="22"/>
          <w:szCs w:val="22"/>
          <w:lang w:val="ru-RU"/>
        </w:rPr>
      </w:pPr>
      <w:r>
        <w:rPr>
          <w:rFonts w:ascii="Arial" w:hAnsi="Arial" w:cs="Arial"/>
          <w:b/>
          <w:color w:val="auto"/>
          <w:sz w:val="22"/>
          <w:szCs w:val="22"/>
          <w:lang w:val="ru-RU"/>
        </w:rPr>
        <w:t xml:space="preserve">29. </w:t>
      </w:r>
      <w:r w:rsidR="00221FC0" w:rsidRPr="00857575">
        <w:rPr>
          <w:rFonts w:ascii="Arial" w:hAnsi="Arial" w:cs="Arial"/>
          <w:b/>
          <w:color w:val="auto"/>
          <w:sz w:val="22"/>
          <w:szCs w:val="22"/>
          <w:lang w:val="ru-RU"/>
        </w:rPr>
        <w:t>ЗАШТИТА ПРАВА ПОНУЂАЧА</w:t>
      </w:r>
      <w:r w:rsidR="00221FC0" w:rsidRPr="00857575">
        <w:rPr>
          <w:rFonts w:ascii="Arial" w:hAnsi="Arial" w:cs="Arial"/>
          <w:b/>
          <w:bCs/>
          <w:color w:val="auto"/>
          <w:sz w:val="22"/>
          <w:szCs w:val="22"/>
          <w:lang w:val="ru-RU"/>
        </w:rPr>
        <w:t xml:space="preserve"> </w:t>
      </w:r>
    </w:p>
    <w:p w:rsidR="009B37AF" w:rsidRPr="00213A10" w:rsidRDefault="009B37AF" w:rsidP="009B37AF">
      <w:pPr>
        <w:pStyle w:val="Default"/>
        <w:numPr>
          <w:ilvl w:val="0"/>
          <w:numId w:val="11"/>
        </w:numPr>
        <w:ind w:left="360"/>
        <w:rPr>
          <w:rFonts w:ascii="Arial" w:hAnsi="Arial" w:cs="Arial"/>
          <w:color w:val="FF0000"/>
          <w:sz w:val="22"/>
          <w:szCs w:val="22"/>
          <w:lang w:val="ru-RU"/>
        </w:rPr>
      </w:pPr>
      <w:r w:rsidRPr="00213A10">
        <w:rPr>
          <w:rFonts w:ascii="Arial" w:hAnsi="Arial" w:cs="Arial"/>
          <w:b/>
          <w:sz w:val="22"/>
          <w:szCs w:val="22"/>
          <w:lang w:val="ru-RU"/>
        </w:rPr>
        <w:t>Подношење захтева за заштиту права</w:t>
      </w:r>
    </w:p>
    <w:p w:rsidR="009B37AF" w:rsidRPr="00213A10" w:rsidRDefault="009B37AF" w:rsidP="009B37AF">
      <w:pPr>
        <w:ind w:left="709"/>
        <w:jc w:val="both"/>
        <w:rPr>
          <w:rFonts w:ascii="Arial" w:hAnsi="Arial" w:cs="Arial"/>
          <w:sz w:val="22"/>
          <w:szCs w:val="22"/>
          <w:lang w:val="ru-RU"/>
        </w:rPr>
      </w:pPr>
      <w:r w:rsidRPr="00213A10">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наручиоца. </w:t>
      </w:r>
    </w:p>
    <w:p w:rsidR="009B37AF" w:rsidRPr="00213A10" w:rsidRDefault="009B37AF" w:rsidP="009B37AF">
      <w:pPr>
        <w:ind w:left="709"/>
        <w:jc w:val="both"/>
        <w:rPr>
          <w:rFonts w:ascii="Arial" w:hAnsi="Arial" w:cs="Arial"/>
          <w:sz w:val="22"/>
          <w:szCs w:val="22"/>
          <w:lang w:val="ru-RU"/>
        </w:rPr>
      </w:pPr>
      <w:r w:rsidRPr="00213A10">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наручиоца најкасније </w:t>
      </w:r>
      <w:r w:rsidRPr="003A5163">
        <w:rPr>
          <w:rFonts w:ascii="Arial" w:hAnsi="Arial" w:cs="Arial"/>
          <w:sz w:val="22"/>
          <w:szCs w:val="22"/>
          <w:lang w:val="ru-RU"/>
        </w:rPr>
        <w:t>3 (три)</w:t>
      </w:r>
      <w:r w:rsidRPr="00213A10">
        <w:rPr>
          <w:rFonts w:ascii="Arial" w:hAnsi="Arial" w:cs="Arial"/>
          <w:sz w:val="22"/>
          <w:szCs w:val="22"/>
          <w:lang w:val="ru-RU"/>
        </w:rPr>
        <w:t xml:space="preserve"> дана пре истека рока за подношење понуда. Овај захтев за заштиту права има за последицу застој рока за подношење понуда.</w:t>
      </w:r>
    </w:p>
    <w:p w:rsidR="009B37AF" w:rsidRPr="00213A10" w:rsidRDefault="009B37AF" w:rsidP="009B37AF">
      <w:pPr>
        <w:ind w:left="709"/>
        <w:jc w:val="both"/>
        <w:rPr>
          <w:rFonts w:ascii="Arial" w:hAnsi="Arial" w:cs="Arial"/>
          <w:sz w:val="22"/>
          <w:szCs w:val="22"/>
          <w:lang w:val="ru-RU"/>
        </w:rPr>
      </w:pPr>
      <w:r w:rsidRPr="00213A10">
        <w:rPr>
          <w:rFonts w:ascii="Arial" w:hAnsi="Arial" w:cs="Arial"/>
          <w:sz w:val="22"/>
          <w:szCs w:val="22"/>
          <w:lang w:val="ru-RU"/>
        </w:rPr>
        <w:t xml:space="preserve">После доношења одлуке о додели уговора, као и одлуке о обустави поступка рок за подношење захтева за заштиту права је </w:t>
      </w:r>
      <w:r>
        <w:rPr>
          <w:rFonts w:ascii="Arial" w:hAnsi="Arial" w:cs="Arial"/>
          <w:sz w:val="22"/>
          <w:szCs w:val="22"/>
          <w:lang w:val="ru-RU"/>
        </w:rPr>
        <w:t>10</w:t>
      </w:r>
      <w:r w:rsidRPr="00213A10">
        <w:rPr>
          <w:rFonts w:ascii="Arial" w:hAnsi="Arial" w:cs="Arial"/>
          <w:sz w:val="22"/>
          <w:szCs w:val="22"/>
          <w:lang w:val="ru-RU"/>
        </w:rPr>
        <w:t xml:space="preserve"> дана од дана пријема одлуке о додели уговора односно о обустави поступка јавне набавке.</w:t>
      </w:r>
    </w:p>
    <w:p w:rsidR="009B37AF" w:rsidRPr="00213A10" w:rsidRDefault="009B37AF" w:rsidP="009B37AF">
      <w:pPr>
        <w:tabs>
          <w:tab w:val="left" w:pos="7575"/>
        </w:tabs>
        <w:ind w:left="709"/>
        <w:rPr>
          <w:rFonts w:ascii="Arial" w:hAnsi="Arial" w:cs="Arial"/>
          <w:sz w:val="22"/>
          <w:szCs w:val="22"/>
          <w:lang w:val="ru-RU"/>
        </w:rPr>
      </w:pPr>
      <w:r>
        <w:rPr>
          <w:rFonts w:ascii="Arial" w:hAnsi="Arial" w:cs="Arial"/>
          <w:sz w:val="22"/>
          <w:szCs w:val="22"/>
          <w:lang w:val="ru-RU"/>
        </w:rPr>
        <w:tab/>
      </w:r>
    </w:p>
    <w:p w:rsidR="009B37AF" w:rsidRPr="00213A10" w:rsidRDefault="009B37AF" w:rsidP="009B37AF">
      <w:pPr>
        <w:numPr>
          <w:ilvl w:val="0"/>
          <w:numId w:val="11"/>
        </w:numPr>
        <w:ind w:left="709"/>
        <w:rPr>
          <w:rFonts w:ascii="Arial" w:hAnsi="Arial" w:cs="Arial"/>
          <w:b/>
          <w:sz w:val="22"/>
          <w:szCs w:val="22"/>
          <w:lang w:val="ru-RU"/>
        </w:rPr>
      </w:pPr>
      <w:r w:rsidRPr="00213A10">
        <w:rPr>
          <w:rFonts w:ascii="Arial" w:hAnsi="Arial" w:cs="Arial"/>
          <w:b/>
          <w:sz w:val="22"/>
          <w:szCs w:val="22"/>
          <w:lang w:val="ru-RU"/>
        </w:rPr>
        <w:t>Достављање захтева за заштиту права</w:t>
      </w:r>
    </w:p>
    <w:p w:rsidR="009B37AF" w:rsidRPr="00213A10" w:rsidRDefault="009B37AF" w:rsidP="009B37AF">
      <w:pPr>
        <w:ind w:left="709"/>
        <w:jc w:val="both"/>
        <w:rPr>
          <w:rFonts w:ascii="Arial" w:hAnsi="Arial" w:cs="Arial"/>
          <w:color w:val="0070C0"/>
          <w:sz w:val="22"/>
          <w:szCs w:val="22"/>
        </w:rPr>
      </w:pPr>
      <w:r w:rsidRPr="00213A10">
        <w:rPr>
          <w:rFonts w:ascii="Arial" w:hAnsi="Arial" w:cs="Arial"/>
          <w:sz w:val="22"/>
          <w:szCs w:val="22"/>
          <w:lang w:val="ru-RU"/>
        </w:rPr>
        <w:t>Захтев за заштиту права подноси се наручиоцу, а копија се истовремено доставља Републичкој комисији. Захтев за заштиту права доставља се непосредно, предајом на шалтеру 4 писарнице наручиоца који је дужан да да потврду подносиоцу захтева за заштиту права да је примио захтев за заштиту права.</w:t>
      </w:r>
    </w:p>
    <w:p w:rsidR="009B37AF" w:rsidRPr="00213A10" w:rsidRDefault="009B37AF" w:rsidP="009B37AF">
      <w:pPr>
        <w:ind w:left="709"/>
        <w:jc w:val="both"/>
        <w:rPr>
          <w:rFonts w:ascii="Arial" w:hAnsi="Arial" w:cs="Arial"/>
          <w:sz w:val="22"/>
          <w:szCs w:val="22"/>
          <w:lang w:val="ru-RU"/>
        </w:rPr>
      </w:pPr>
    </w:p>
    <w:p w:rsidR="009B37AF" w:rsidRPr="00971CCE" w:rsidRDefault="009B37AF" w:rsidP="009B37AF">
      <w:pPr>
        <w:ind w:left="709"/>
        <w:jc w:val="both"/>
        <w:rPr>
          <w:rFonts w:ascii="Arial" w:hAnsi="Arial" w:cs="Arial"/>
          <w:sz w:val="22"/>
          <w:szCs w:val="22"/>
          <w:lang w:val="ru-RU"/>
        </w:rPr>
      </w:pPr>
      <w:r w:rsidRPr="00971CCE">
        <w:rPr>
          <w:rFonts w:ascii="Arial" w:hAnsi="Arial" w:cs="Arial"/>
          <w:sz w:val="22"/>
          <w:szCs w:val="22"/>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9B37AF" w:rsidRPr="00971CCE" w:rsidRDefault="009B37AF" w:rsidP="009B37AF">
      <w:pPr>
        <w:ind w:left="709"/>
        <w:jc w:val="both"/>
        <w:rPr>
          <w:rFonts w:ascii="Arial" w:hAnsi="Arial" w:cs="Arial"/>
          <w:sz w:val="22"/>
          <w:szCs w:val="22"/>
          <w:lang w:val="ru-RU"/>
        </w:rPr>
      </w:pPr>
    </w:p>
    <w:p w:rsidR="009B37AF" w:rsidRPr="00213A10" w:rsidRDefault="009B37AF" w:rsidP="009B37AF">
      <w:pPr>
        <w:ind w:left="709"/>
        <w:jc w:val="both"/>
        <w:rPr>
          <w:rFonts w:ascii="Arial" w:hAnsi="Arial" w:cs="Arial"/>
          <w:sz w:val="22"/>
          <w:szCs w:val="22"/>
          <w:lang w:val="ru-RU"/>
        </w:rPr>
      </w:pPr>
      <w:r w:rsidRPr="00213A10">
        <w:rPr>
          <w:rFonts w:ascii="Arial" w:hAnsi="Arial" w:cs="Arial"/>
          <w:sz w:val="22"/>
          <w:szCs w:val="22"/>
          <w:lang w:val="ru-RU"/>
        </w:rPr>
        <w:t xml:space="preserve">Подносилац захтева за заштиту права дужан је да плати таксу у износу од </w:t>
      </w:r>
      <w:r w:rsidRPr="003A5163">
        <w:rPr>
          <w:rFonts w:ascii="Arial" w:hAnsi="Arial" w:cs="Arial"/>
          <w:b/>
          <w:sz w:val="22"/>
          <w:szCs w:val="22"/>
          <w:lang w:val="ru-RU"/>
        </w:rPr>
        <w:t>120.000,00</w:t>
      </w:r>
      <w:r w:rsidRPr="00213A10">
        <w:rPr>
          <w:rFonts w:ascii="Arial" w:hAnsi="Arial" w:cs="Arial"/>
          <w:sz w:val="22"/>
          <w:szCs w:val="22"/>
          <w:lang w:val="ru-RU"/>
        </w:rPr>
        <w:t xml:space="preserve"> динара, уплатом на текући рачун 840-30678845-06, сврха уплате: „ЗЗП; ГРАДСКА ОПШТИНА НОВИ БЕОГРАД; </w:t>
      </w:r>
      <w:r w:rsidRPr="00181452">
        <w:rPr>
          <w:rFonts w:ascii="Arial" w:hAnsi="Arial" w:cs="Arial"/>
          <w:sz w:val="22"/>
          <w:szCs w:val="22"/>
          <w:lang w:val="sr-Latn-CS"/>
        </w:rPr>
        <w:t>VII</w:t>
      </w:r>
      <w:r w:rsidR="002E1DCA">
        <w:rPr>
          <w:rFonts w:ascii="Arial" w:hAnsi="Arial" w:cs="Arial"/>
          <w:sz w:val="22"/>
          <w:szCs w:val="22"/>
          <w:lang w:val="ru-RU"/>
        </w:rPr>
        <w:t>-404-1/</w:t>
      </w:r>
      <w:r w:rsidR="00B35745">
        <w:rPr>
          <w:rFonts w:ascii="Arial" w:hAnsi="Arial" w:cs="Arial"/>
          <w:sz w:val="22"/>
          <w:szCs w:val="22"/>
          <w:lang w:val="ru-RU"/>
        </w:rPr>
        <w:t>2016</w:t>
      </w:r>
      <w:r w:rsidR="002E1DCA">
        <w:rPr>
          <w:rFonts w:ascii="Arial" w:hAnsi="Arial" w:cs="Arial"/>
          <w:sz w:val="22"/>
          <w:szCs w:val="22"/>
          <w:lang w:val="ru-RU"/>
        </w:rPr>
        <w:t>-</w:t>
      </w:r>
      <w:r w:rsidR="00B35745">
        <w:rPr>
          <w:rFonts w:ascii="Arial" w:hAnsi="Arial" w:cs="Arial"/>
          <w:sz w:val="22"/>
          <w:szCs w:val="22"/>
          <w:lang w:val="ru-RU"/>
        </w:rPr>
        <w:t>19</w:t>
      </w:r>
      <w:r w:rsidRPr="00213A10">
        <w:rPr>
          <w:rFonts w:ascii="Arial" w:hAnsi="Arial" w:cs="Arial"/>
          <w:sz w:val="22"/>
          <w:szCs w:val="22"/>
          <w:lang w:val="ru-RU"/>
        </w:rPr>
        <w:t xml:space="preserve">“, као позив на број навести број предмета </w:t>
      </w:r>
      <w:r w:rsidRPr="00181452">
        <w:rPr>
          <w:rFonts w:ascii="Arial" w:hAnsi="Arial" w:cs="Arial"/>
          <w:b/>
          <w:sz w:val="22"/>
          <w:szCs w:val="22"/>
          <w:lang w:val="sr-Latn-CS"/>
        </w:rPr>
        <w:t>VII</w:t>
      </w:r>
      <w:r w:rsidRPr="00181452">
        <w:rPr>
          <w:rFonts w:ascii="Arial" w:hAnsi="Arial" w:cs="Arial"/>
          <w:b/>
          <w:sz w:val="22"/>
          <w:szCs w:val="22"/>
          <w:lang w:val="ru-RU"/>
        </w:rPr>
        <w:t>-404-1/</w:t>
      </w:r>
      <w:r w:rsidR="00B35745">
        <w:rPr>
          <w:rFonts w:ascii="Arial" w:hAnsi="Arial" w:cs="Arial"/>
          <w:b/>
          <w:sz w:val="22"/>
          <w:szCs w:val="22"/>
          <w:lang w:val="ru-RU"/>
        </w:rPr>
        <w:t>2016</w:t>
      </w:r>
      <w:r w:rsidRPr="00181452">
        <w:rPr>
          <w:rFonts w:ascii="Arial" w:hAnsi="Arial" w:cs="Arial"/>
          <w:b/>
          <w:sz w:val="22"/>
          <w:szCs w:val="22"/>
          <w:lang w:val="ru-RU"/>
        </w:rPr>
        <w:t>-</w:t>
      </w:r>
      <w:r w:rsidR="00B35745">
        <w:rPr>
          <w:rFonts w:ascii="Arial" w:hAnsi="Arial" w:cs="Arial"/>
          <w:b/>
          <w:sz w:val="22"/>
          <w:szCs w:val="22"/>
          <w:lang w:val="ru-RU"/>
        </w:rPr>
        <w:t>19</w:t>
      </w:r>
      <w:r w:rsidRPr="00213A10">
        <w:rPr>
          <w:rFonts w:ascii="Arial" w:hAnsi="Arial" w:cs="Arial"/>
          <w:sz w:val="22"/>
          <w:szCs w:val="22"/>
          <w:lang w:val="ru-RU"/>
        </w:rPr>
        <w:t xml:space="preserve"> </w:t>
      </w:r>
      <w:r w:rsidRPr="00213A10">
        <w:rPr>
          <w:rFonts w:ascii="Arial" w:hAnsi="Arial" w:cs="Arial"/>
          <w:sz w:val="22"/>
          <w:szCs w:val="22"/>
        </w:rPr>
        <w:t xml:space="preserve">корисник: Буџет Републике Србије, </w:t>
      </w:r>
      <w:r w:rsidRPr="00213A10">
        <w:rPr>
          <w:rFonts w:ascii="Arial" w:hAnsi="Arial" w:cs="Arial"/>
          <w:sz w:val="22"/>
          <w:szCs w:val="22"/>
          <w:lang w:val="sr-Cyrl-CS"/>
        </w:rPr>
        <w:t>ш</w:t>
      </w:r>
      <w:r w:rsidRPr="00213A10">
        <w:rPr>
          <w:rFonts w:ascii="Arial" w:hAnsi="Arial" w:cs="Arial"/>
          <w:sz w:val="22"/>
          <w:szCs w:val="22"/>
        </w:rPr>
        <w:t>ифра плаћања: 153 или 253.</w:t>
      </w:r>
    </w:p>
    <w:p w:rsidR="009B37AF" w:rsidRPr="008857B5" w:rsidRDefault="009B37AF" w:rsidP="009B37AF">
      <w:pPr>
        <w:pStyle w:val="Default"/>
        <w:ind w:right="77"/>
        <w:jc w:val="both"/>
        <w:rPr>
          <w:rFonts w:ascii="Arial" w:hAnsi="Arial" w:cs="Arial"/>
          <w:b/>
          <w:bCs/>
          <w:lang w:val="sr-Cyrl-CS"/>
        </w:rPr>
      </w:pPr>
    </w:p>
    <w:p w:rsidR="009B37AF" w:rsidRPr="00213A10" w:rsidRDefault="009B37AF" w:rsidP="009B37AF">
      <w:pPr>
        <w:pStyle w:val="Default"/>
        <w:ind w:left="709" w:right="77"/>
        <w:jc w:val="both"/>
        <w:rPr>
          <w:rFonts w:ascii="Arial" w:hAnsi="Arial" w:cs="Arial"/>
          <w:b/>
          <w:bCs/>
          <w:sz w:val="22"/>
          <w:szCs w:val="22"/>
          <w:lang w:val="ru-RU"/>
        </w:rPr>
      </w:pPr>
      <w:r w:rsidRPr="00213A10">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(„Службени гласник РС”, број 124/12, 14/15 и 68/15).</w:t>
      </w:r>
    </w:p>
    <w:p w:rsidR="009B37AF" w:rsidRDefault="009B37AF" w:rsidP="009B37AF">
      <w:pPr>
        <w:jc w:val="center"/>
        <w:rPr>
          <w:rFonts w:ascii="Arial" w:hAnsi="Arial" w:cs="Arial"/>
          <w:b/>
          <w:sz w:val="22"/>
          <w:szCs w:val="22"/>
          <w:lang w:val="sr-Cyrl-CS"/>
        </w:rPr>
      </w:pPr>
    </w:p>
    <w:p w:rsidR="00A47298" w:rsidRDefault="00A47298" w:rsidP="009B37AF">
      <w:pPr>
        <w:jc w:val="center"/>
        <w:rPr>
          <w:rFonts w:ascii="Arial" w:hAnsi="Arial" w:cs="Arial"/>
          <w:b/>
          <w:sz w:val="22"/>
          <w:szCs w:val="22"/>
          <w:lang w:val="sr-Cyrl-CS"/>
        </w:rPr>
      </w:pPr>
    </w:p>
    <w:p w:rsidR="00E72976" w:rsidRPr="00174329" w:rsidRDefault="00EF290C" w:rsidP="0078769E">
      <w:pPr>
        <w:pStyle w:val="ListParagraph"/>
        <w:numPr>
          <w:ilvl w:val="0"/>
          <w:numId w:val="42"/>
        </w:numPr>
        <w:rPr>
          <w:rFonts w:ascii="Arial" w:hAnsi="Arial" w:cs="Arial"/>
          <w:b/>
          <w:bCs/>
          <w:color w:val="000000"/>
        </w:rPr>
      </w:pPr>
      <w:r w:rsidRPr="0078769E">
        <w:rPr>
          <w:rFonts w:ascii="Arial" w:hAnsi="Arial" w:cs="Arial"/>
          <w:b/>
          <w:bCs/>
          <w:color w:val="000000"/>
          <w:lang w:val="sr-Cyrl-CS"/>
        </w:rPr>
        <w:t>СТРУКТУРА ЦЕНЕ</w:t>
      </w:r>
    </w:p>
    <w:tbl>
      <w:tblPr>
        <w:tblW w:w="10774" w:type="dxa"/>
        <w:tblInd w:w="-176" w:type="dxa"/>
        <w:tblLayout w:type="fixed"/>
        <w:tblLook w:val="04A0"/>
      </w:tblPr>
      <w:tblGrid>
        <w:gridCol w:w="568"/>
        <w:gridCol w:w="4394"/>
        <w:gridCol w:w="851"/>
        <w:gridCol w:w="850"/>
        <w:gridCol w:w="1134"/>
        <w:gridCol w:w="992"/>
        <w:gridCol w:w="993"/>
        <w:gridCol w:w="992"/>
      </w:tblGrid>
      <w:tr w:rsidR="005D487B" w:rsidTr="00BB5EEA">
        <w:trPr>
          <w:trHeight w:val="615"/>
        </w:trPr>
        <w:tc>
          <w:tcPr>
            <w:tcW w:w="568" w:type="dxa"/>
            <w:tcBorders>
              <w:top w:val="single" w:sz="8" w:space="0" w:color="auto"/>
              <w:left w:val="single" w:sz="8" w:space="0" w:color="auto"/>
              <w:bottom w:val="single" w:sz="8" w:space="0" w:color="auto"/>
              <w:right w:val="single" w:sz="4" w:space="0" w:color="auto"/>
            </w:tcBorders>
          </w:tcPr>
          <w:p w:rsidR="005D487B" w:rsidRPr="005D487B" w:rsidRDefault="005D487B" w:rsidP="005D487B">
            <w:pPr>
              <w:ind w:left="-660" w:hanging="283"/>
              <w:jc w:val="center"/>
              <w:rPr>
                <w:rFonts w:ascii="Arial" w:hAnsi="Arial" w:cs="Arial"/>
                <w:b/>
                <w:bCs/>
                <w:color w:val="000000"/>
                <w:sz w:val="20"/>
                <w:szCs w:val="20"/>
              </w:rPr>
            </w:pPr>
          </w:p>
        </w:tc>
        <w:tc>
          <w:tcPr>
            <w:tcW w:w="439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D487B" w:rsidRPr="005D487B" w:rsidRDefault="005D487B" w:rsidP="005D487B">
            <w:pPr>
              <w:ind w:left="-660" w:hanging="283"/>
              <w:jc w:val="center"/>
              <w:rPr>
                <w:rFonts w:ascii="Arial" w:hAnsi="Arial" w:cs="Arial"/>
                <w:b/>
                <w:bCs/>
                <w:color w:val="000000"/>
                <w:sz w:val="20"/>
                <w:szCs w:val="20"/>
              </w:rPr>
            </w:pPr>
            <w:r w:rsidRPr="005D487B">
              <w:rPr>
                <w:rFonts w:ascii="Arial" w:hAnsi="Arial" w:cs="Arial"/>
                <w:b/>
                <w:bCs/>
                <w:color w:val="000000"/>
                <w:sz w:val="20"/>
                <w:szCs w:val="20"/>
              </w:rPr>
              <w:t>ВРСТА    МАТЕРИЈАЛА</w:t>
            </w:r>
          </w:p>
        </w:tc>
        <w:tc>
          <w:tcPr>
            <w:tcW w:w="851" w:type="dxa"/>
            <w:tcBorders>
              <w:top w:val="single" w:sz="8" w:space="0" w:color="auto"/>
              <w:left w:val="single" w:sz="8" w:space="0" w:color="auto"/>
              <w:bottom w:val="single" w:sz="8" w:space="0" w:color="auto"/>
              <w:right w:val="nil"/>
            </w:tcBorders>
            <w:shd w:val="clear" w:color="auto" w:fill="auto"/>
            <w:vAlign w:val="center"/>
            <w:hideMark/>
          </w:tcPr>
          <w:p w:rsidR="005D487B" w:rsidRDefault="005D487B" w:rsidP="002B36B8">
            <w:pPr>
              <w:jc w:val="center"/>
              <w:rPr>
                <w:rFonts w:ascii="Arial" w:hAnsi="Arial" w:cs="Arial"/>
                <w:b/>
                <w:bCs/>
                <w:color w:val="000000"/>
                <w:sz w:val="20"/>
                <w:szCs w:val="20"/>
              </w:rPr>
            </w:pPr>
            <w:r w:rsidRPr="005D487B">
              <w:rPr>
                <w:rFonts w:ascii="Arial" w:hAnsi="Arial" w:cs="Arial"/>
                <w:b/>
                <w:bCs/>
                <w:color w:val="000000"/>
                <w:sz w:val="20"/>
                <w:szCs w:val="20"/>
              </w:rPr>
              <w:t xml:space="preserve">ЈЕД. </w:t>
            </w:r>
          </w:p>
          <w:p w:rsidR="005D487B" w:rsidRPr="005D487B" w:rsidRDefault="005D487B" w:rsidP="002B36B8">
            <w:pPr>
              <w:jc w:val="center"/>
              <w:rPr>
                <w:rFonts w:ascii="Arial" w:hAnsi="Arial" w:cs="Arial"/>
                <w:b/>
                <w:bCs/>
                <w:color w:val="000000"/>
                <w:sz w:val="20"/>
                <w:szCs w:val="20"/>
              </w:rPr>
            </w:pPr>
            <w:r w:rsidRPr="005D487B">
              <w:rPr>
                <w:rFonts w:ascii="Arial" w:hAnsi="Arial" w:cs="Arial"/>
                <w:b/>
                <w:bCs/>
                <w:color w:val="000000"/>
                <w:sz w:val="20"/>
                <w:szCs w:val="20"/>
              </w:rPr>
              <w:t>МЕРЕ</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D487B" w:rsidRPr="005D487B" w:rsidRDefault="005D487B" w:rsidP="005D487B">
            <w:pPr>
              <w:jc w:val="center"/>
              <w:rPr>
                <w:rFonts w:ascii="Arial" w:hAnsi="Arial" w:cs="Arial"/>
                <w:b/>
                <w:bCs/>
                <w:color w:val="000000"/>
                <w:sz w:val="20"/>
                <w:szCs w:val="20"/>
              </w:rPr>
            </w:pPr>
            <w:r w:rsidRPr="005D487B">
              <w:rPr>
                <w:rFonts w:ascii="Arial" w:hAnsi="Arial" w:cs="Arial"/>
                <w:b/>
                <w:bCs/>
                <w:color w:val="000000"/>
                <w:sz w:val="20"/>
                <w:szCs w:val="20"/>
              </w:rPr>
              <w:t>КОЛ.</w:t>
            </w:r>
          </w:p>
        </w:tc>
        <w:tc>
          <w:tcPr>
            <w:tcW w:w="1134" w:type="dxa"/>
            <w:tcBorders>
              <w:top w:val="single" w:sz="8" w:space="0" w:color="auto"/>
              <w:left w:val="single" w:sz="4" w:space="0" w:color="auto"/>
              <w:bottom w:val="single" w:sz="8" w:space="0" w:color="auto"/>
              <w:right w:val="single" w:sz="8" w:space="0" w:color="auto"/>
            </w:tcBorders>
            <w:vAlign w:val="center"/>
          </w:tcPr>
          <w:p w:rsidR="005D487B" w:rsidRPr="00247E64" w:rsidRDefault="005D487B" w:rsidP="005D487B">
            <w:pPr>
              <w:ind w:left="-69"/>
              <w:jc w:val="center"/>
              <w:rPr>
                <w:rFonts w:ascii="Arial" w:hAnsi="Arial" w:cs="Arial"/>
                <w:sz w:val="18"/>
                <w:szCs w:val="18"/>
                <w:lang w:val="sr-Cyrl-CS"/>
              </w:rPr>
            </w:pPr>
            <w:r w:rsidRPr="00247E64">
              <w:rPr>
                <w:rFonts w:ascii="Arial" w:hAnsi="Arial" w:cs="Arial"/>
                <w:sz w:val="18"/>
                <w:szCs w:val="18"/>
                <w:lang w:val="sr-Cyrl-CS"/>
              </w:rPr>
              <w:t>Цена по јединици без ПДВ</w:t>
            </w:r>
          </w:p>
        </w:tc>
        <w:tc>
          <w:tcPr>
            <w:tcW w:w="992" w:type="dxa"/>
            <w:tcBorders>
              <w:top w:val="single" w:sz="8" w:space="0" w:color="auto"/>
              <w:left w:val="single" w:sz="4" w:space="0" w:color="auto"/>
              <w:bottom w:val="single" w:sz="8" w:space="0" w:color="auto"/>
              <w:right w:val="single" w:sz="4" w:space="0" w:color="auto"/>
            </w:tcBorders>
            <w:vAlign w:val="center"/>
          </w:tcPr>
          <w:p w:rsidR="005D487B" w:rsidRPr="00247E64" w:rsidRDefault="005D487B" w:rsidP="005D487B">
            <w:pPr>
              <w:ind w:left="-108" w:right="-8"/>
              <w:jc w:val="center"/>
              <w:rPr>
                <w:rFonts w:ascii="Arial" w:hAnsi="Arial" w:cs="Arial"/>
                <w:sz w:val="18"/>
                <w:szCs w:val="18"/>
                <w:lang w:val="sr-Cyrl-CS"/>
              </w:rPr>
            </w:pPr>
            <w:r w:rsidRPr="00247E64">
              <w:rPr>
                <w:rFonts w:ascii="Arial" w:hAnsi="Arial" w:cs="Arial"/>
                <w:sz w:val="18"/>
                <w:szCs w:val="18"/>
                <w:lang w:val="sr-Cyrl-CS"/>
              </w:rPr>
              <w:t>Цена по јединици са ПДВ</w:t>
            </w:r>
          </w:p>
        </w:tc>
        <w:tc>
          <w:tcPr>
            <w:tcW w:w="993" w:type="dxa"/>
            <w:tcBorders>
              <w:top w:val="single" w:sz="4" w:space="0" w:color="auto"/>
              <w:left w:val="single" w:sz="4" w:space="0" w:color="auto"/>
              <w:bottom w:val="single" w:sz="4" w:space="0" w:color="auto"/>
              <w:right w:val="single" w:sz="4" w:space="0" w:color="auto"/>
            </w:tcBorders>
            <w:vAlign w:val="center"/>
          </w:tcPr>
          <w:p w:rsidR="005D487B" w:rsidRPr="00247E64" w:rsidRDefault="005D487B" w:rsidP="005D487B">
            <w:pPr>
              <w:ind w:right="-8"/>
              <w:jc w:val="center"/>
              <w:rPr>
                <w:rFonts w:ascii="Arial" w:hAnsi="Arial" w:cs="Arial"/>
                <w:sz w:val="18"/>
                <w:szCs w:val="18"/>
                <w:lang w:val="sr-Cyrl-CS"/>
              </w:rPr>
            </w:pPr>
            <w:r w:rsidRPr="00247E64">
              <w:rPr>
                <w:rFonts w:ascii="Arial" w:hAnsi="Arial" w:cs="Arial"/>
                <w:sz w:val="18"/>
                <w:szCs w:val="18"/>
                <w:lang w:val="sr-Cyrl-CS"/>
              </w:rPr>
              <w:t>Укупно без ПДВ</w:t>
            </w:r>
          </w:p>
        </w:tc>
        <w:tc>
          <w:tcPr>
            <w:tcW w:w="992" w:type="dxa"/>
            <w:tcBorders>
              <w:top w:val="single" w:sz="8" w:space="0" w:color="auto"/>
              <w:left w:val="single" w:sz="4" w:space="0" w:color="auto"/>
              <w:bottom w:val="single" w:sz="8" w:space="0" w:color="auto"/>
              <w:right w:val="single" w:sz="8" w:space="0" w:color="auto"/>
            </w:tcBorders>
            <w:vAlign w:val="center"/>
          </w:tcPr>
          <w:p w:rsidR="005D487B" w:rsidRPr="00247E64" w:rsidRDefault="005D487B" w:rsidP="005D487B">
            <w:pPr>
              <w:ind w:right="-8"/>
              <w:jc w:val="center"/>
              <w:rPr>
                <w:rFonts w:ascii="Arial" w:hAnsi="Arial" w:cs="Arial"/>
                <w:sz w:val="18"/>
                <w:szCs w:val="18"/>
                <w:lang w:val="sr-Cyrl-CS"/>
              </w:rPr>
            </w:pPr>
            <w:r w:rsidRPr="00247E64">
              <w:rPr>
                <w:rFonts w:ascii="Arial" w:hAnsi="Arial" w:cs="Arial"/>
                <w:sz w:val="18"/>
                <w:szCs w:val="18"/>
                <w:lang w:val="sr-Cyrl-CS"/>
              </w:rPr>
              <w:t>Укупно са ПДВ</w:t>
            </w:r>
          </w:p>
        </w:tc>
      </w:tr>
      <w:tr w:rsidR="005D487B" w:rsidTr="00BB5EEA">
        <w:trPr>
          <w:trHeight w:val="330"/>
        </w:trPr>
        <w:tc>
          <w:tcPr>
            <w:tcW w:w="568" w:type="dxa"/>
            <w:tcBorders>
              <w:top w:val="single" w:sz="8" w:space="0" w:color="auto"/>
              <w:left w:val="single" w:sz="8" w:space="0" w:color="auto"/>
              <w:bottom w:val="single" w:sz="8" w:space="0" w:color="auto"/>
              <w:right w:val="single" w:sz="8" w:space="0" w:color="000000"/>
            </w:tcBorders>
            <w:shd w:val="clear" w:color="000000" w:fill="B6DDE8"/>
          </w:tcPr>
          <w:p w:rsidR="005D487B" w:rsidRDefault="005D487B" w:rsidP="002B36B8">
            <w:pPr>
              <w:rPr>
                <w:rFonts w:ascii="Calibri" w:hAnsi="Calibri"/>
                <w:b/>
                <w:bCs/>
                <w:color w:val="000000"/>
              </w:rPr>
            </w:pPr>
            <w:r>
              <w:rPr>
                <w:rFonts w:ascii="Calibri" w:hAnsi="Calibri"/>
                <w:b/>
                <w:bCs/>
                <w:color w:val="000000"/>
              </w:rPr>
              <w:t>р.</w:t>
            </w:r>
          </w:p>
          <w:p w:rsidR="005D487B" w:rsidRDefault="005D487B" w:rsidP="002B36B8">
            <w:pPr>
              <w:rPr>
                <w:rFonts w:ascii="Calibri" w:hAnsi="Calibri"/>
                <w:b/>
                <w:bCs/>
                <w:color w:val="000000"/>
              </w:rPr>
            </w:pPr>
            <w:r>
              <w:rPr>
                <w:rFonts w:ascii="Calibri" w:hAnsi="Calibri"/>
                <w:b/>
                <w:bCs/>
                <w:color w:val="000000"/>
              </w:rPr>
              <w:t>бр.</w:t>
            </w:r>
          </w:p>
        </w:tc>
        <w:tc>
          <w:tcPr>
            <w:tcW w:w="6095" w:type="dxa"/>
            <w:gridSpan w:val="3"/>
            <w:tcBorders>
              <w:top w:val="single" w:sz="8" w:space="0" w:color="auto"/>
              <w:left w:val="single" w:sz="8" w:space="0" w:color="auto"/>
              <w:bottom w:val="single" w:sz="8" w:space="0" w:color="auto"/>
              <w:right w:val="single" w:sz="8" w:space="0" w:color="000000"/>
            </w:tcBorders>
            <w:shd w:val="clear" w:color="000000" w:fill="B6DDE8"/>
            <w:noWrap/>
            <w:vAlign w:val="center"/>
            <w:hideMark/>
          </w:tcPr>
          <w:p w:rsidR="005D487B" w:rsidRPr="009509A4" w:rsidRDefault="005D487B" w:rsidP="009509A4">
            <w:pPr>
              <w:pStyle w:val="ListParagraph"/>
              <w:numPr>
                <w:ilvl w:val="0"/>
                <w:numId w:val="49"/>
              </w:numPr>
              <w:rPr>
                <w:b/>
                <w:bCs/>
                <w:color w:val="000000"/>
              </w:rPr>
            </w:pPr>
            <w:r w:rsidRPr="009509A4">
              <w:rPr>
                <w:b/>
                <w:bCs/>
                <w:color w:val="000000"/>
              </w:rPr>
              <w:t>ГРАЂЕВИНСКИ МАТЕРИЈАЛ</w:t>
            </w:r>
          </w:p>
        </w:tc>
        <w:tc>
          <w:tcPr>
            <w:tcW w:w="1134" w:type="dxa"/>
            <w:tcBorders>
              <w:top w:val="single" w:sz="8" w:space="0" w:color="auto"/>
              <w:left w:val="single" w:sz="8" w:space="0" w:color="auto"/>
              <w:bottom w:val="single" w:sz="8" w:space="0" w:color="auto"/>
              <w:right w:val="single" w:sz="8" w:space="0" w:color="000000"/>
            </w:tcBorders>
            <w:shd w:val="clear" w:color="000000" w:fill="B6DDE8"/>
          </w:tcPr>
          <w:p w:rsidR="005D487B" w:rsidRDefault="005D487B" w:rsidP="002B36B8">
            <w:pPr>
              <w:rPr>
                <w:rFonts w:ascii="Calibri" w:hAnsi="Calibri"/>
                <w:b/>
                <w:bCs/>
                <w:color w:val="000000"/>
              </w:rPr>
            </w:pPr>
          </w:p>
        </w:tc>
        <w:tc>
          <w:tcPr>
            <w:tcW w:w="992" w:type="dxa"/>
            <w:tcBorders>
              <w:top w:val="single" w:sz="8" w:space="0" w:color="auto"/>
              <w:left w:val="single" w:sz="8" w:space="0" w:color="auto"/>
              <w:bottom w:val="single" w:sz="8" w:space="0" w:color="auto"/>
              <w:right w:val="single" w:sz="8" w:space="0" w:color="000000"/>
            </w:tcBorders>
            <w:shd w:val="clear" w:color="000000" w:fill="B6DDE8"/>
          </w:tcPr>
          <w:p w:rsidR="005D487B" w:rsidRDefault="005D487B" w:rsidP="002B36B8">
            <w:pPr>
              <w:rPr>
                <w:rFonts w:ascii="Calibri" w:hAnsi="Calibri"/>
                <w:b/>
                <w:bCs/>
                <w:color w:val="000000"/>
              </w:rPr>
            </w:pPr>
          </w:p>
        </w:tc>
        <w:tc>
          <w:tcPr>
            <w:tcW w:w="993" w:type="dxa"/>
            <w:tcBorders>
              <w:top w:val="single" w:sz="4" w:space="0" w:color="auto"/>
              <w:left w:val="single" w:sz="8" w:space="0" w:color="auto"/>
              <w:bottom w:val="single" w:sz="8" w:space="0" w:color="auto"/>
              <w:right w:val="single" w:sz="8" w:space="0" w:color="000000"/>
            </w:tcBorders>
            <w:shd w:val="clear" w:color="000000" w:fill="B6DDE8"/>
          </w:tcPr>
          <w:p w:rsidR="005D487B" w:rsidRDefault="005D487B" w:rsidP="002B36B8">
            <w:pPr>
              <w:rPr>
                <w:rFonts w:ascii="Calibri" w:hAnsi="Calibri"/>
                <w:b/>
                <w:bCs/>
                <w:color w:val="000000"/>
              </w:rPr>
            </w:pPr>
          </w:p>
        </w:tc>
        <w:tc>
          <w:tcPr>
            <w:tcW w:w="992" w:type="dxa"/>
            <w:tcBorders>
              <w:top w:val="single" w:sz="8" w:space="0" w:color="auto"/>
              <w:left w:val="single" w:sz="8" w:space="0" w:color="auto"/>
              <w:bottom w:val="single" w:sz="8" w:space="0" w:color="auto"/>
              <w:right w:val="single" w:sz="8" w:space="0" w:color="000000"/>
            </w:tcBorders>
            <w:shd w:val="clear" w:color="000000" w:fill="B6DDE8"/>
          </w:tcPr>
          <w:p w:rsidR="005D487B" w:rsidRDefault="005D487B" w:rsidP="002B36B8">
            <w:pPr>
              <w:rPr>
                <w:rFonts w:ascii="Calibri" w:hAnsi="Calibri"/>
                <w:b/>
                <w:bCs/>
                <w:color w:val="000000"/>
              </w:rPr>
            </w:pPr>
          </w:p>
        </w:tc>
      </w:tr>
      <w:tr w:rsidR="005D487B" w:rsidTr="00BB5EEA">
        <w:trPr>
          <w:trHeight w:val="300"/>
        </w:trPr>
        <w:tc>
          <w:tcPr>
            <w:tcW w:w="568" w:type="dxa"/>
            <w:tcBorders>
              <w:top w:val="single" w:sz="4" w:space="0" w:color="auto"/>
              <w:left w:val="single" w:sz="8" w:space="0" w:color="auto"/>
              <w:bottom w:val="single" w:sz="4" w:space="0" w:color="auto"/>
              <w:right w:val="single" w:sz="4" w:space="0" w:color="auto"/>
            </w:tcBorders>
          </w:tcPr>
          <w:p w:rsidR="005D487B" w:rsidRPr="005D487B" w:rsidRDefault="005D487B" w:rsidP="002B36B8">
            <w:pPr>
              <w:rPr>
                <w:rFonts w:ascii="Calibri" w:hAnsi="Calibri"/>
                <w:color w:val="000000"/>
                <w:sz w:val="22"/>
                <w:szCs w:val="22"/>
              </w:rPr>
            </w:pPr>
            <w:r>
              <w:rPr>
                <w:rFonts w:ascii="Calibri" w:hAnsi="Calibri"/>
                <w:color w:val="000000"/>
                <w:sz w:val="22"/>
                <w:szCs w:val="22"/>
              </w:rPr>
              <w:t>1.</w:t>
            </w:r>
          </w:p>
        </w:tc>
        <w:tc>
          <w:tcPr>
            <w:tcW w:w="4394" w:type="dxa"/>
            <w:tcBorders>
              <w:top w:val="single" w:sz="4" w:space="0" w:color="auto"/>
              <w:left w:val="single" w:sz="8" w:space="0" w:color="auto"/>
              <w:bottom w:val="single" w:sz="4" w:space="0" w:color="auto"/>
              <w:right w:val="single" w:sz="4" w:space="0" w:color="auto"/>
            </w:tcBorders>
            <w:shd w:val="clear" w:color="auto" w:fill="auto"/>
            <w:noWrap/>
            <w:hideMark/>
          </w:tcPr>
          <w:p w:rsidR="005D487B" w:rsidRDefault="005D487B" w:rsidP="002B36B8">
            <w:pPr>
              <w:rPr>
                <w:rFonts w:ascii="Calibri" w:hAnsi="Calibri"/>
                <w:color w:val="000000"/>
                <w:sz w:val="22"/>
                <w:szCs w:val="22"/>
              </w:rPr>
            </w:pPr>
            <w:r>
              <w:rPr>
                <w:rFonts w:ascii="Calibri" w:hAnsi="Calibri"/>
                <w:color w:val="000000"/>
                <w:sz w:val="22"/>
                <w:szCs w:val="22"/>
              </w:rPr>
              <w:t>ПРЕГРАДНИ ГИТЕР БЛОК 25Х19Х12</w:t>
            </w:r>
          </w:p>
        </w:tc>
        <w:tc>
          <w:tcPr>
            <w:tcW w:w="851" w:type="dxa"/>
            <w:tcBorders>
              <w:top w:val="nil"/>
              <w:left w:val="nil"/>
              <w:bottom w:val="single" w:sz="4" w:space="0" w:color="auto"/>
              <w:right w:val="single" w:sz="4" w:space="0" w:color="auto"/>
            </w:tcBorders>
            <w:shd w:val="clear" w:color="auto" w:fill="auto"/>
            <w:noWrap/>
            <w:vAlign w:val="bottom"/>
            <w:hideMark/>
          </w:tcPr>
          <w:p w:rsidR="005D487B" w:rsidRDefault="005D487B" w:rsidP="002B36B8">
            <w:pPr>
              <w:ind w:left="-1053" w:firstLine="1053"/>
              <w:jc w:val="center"/>
              <w:rPr>
                <w:rFonts w:ascii="Calibri" w:hAnsi="Calibri"/>
                <w:color w:val="000000"/>
                <w:sz w:val="22"/>
                <w:szCs w:val="22"/>
              </w:rPr>
            </w:pPr>
            <w:r>
              <w:rPr>
                <w:rFonts w:ascii="Calibri" w:hAnsi="Calibri"/>
                <w:color w:val="000000"/>
                <w:sz w:val="22"/>
                <w:szCs w:val="22"/>
              </w:rPr>
              <w:t>ком</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400</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nil"/>
            </w:tcBorders>
          </w:tcPr>
          <w:p w:rsidR="005D487B" w:rsidRPr="005D487B" w:rsidRDefault="005D487B" w:rsidP="005D487B">
            <w:pPr>
              <w:rPr>
                <w:rFonts w:ascii="Calibri" w:hAnsi="Calibri"/>
                <w:color w:val="000000"/>
                <w:sz w:val="22"/>
                <w:szCs w:val="22"/>
              </w:rPr>
            </w:pPr>
            <w:r>
              <w:rPr>
                <w:rFonts w:ascii="Calibri" w:hAnsi="Calibri"/>
                <w:color w:val="000000"/>
                <w:sz w:val="22"/>
                <w:szCs w:val="22"/>
              </w:rPr>
              <w:t>2.</w:t>
            </w:r>
          </w:p>
        </w:tc>
        <w:tc>
          <w:tcPr>
            <w:tcW w:w="4394" w:type="dxa"/>
            <w:tcBorders>
              <w:top w:val="nil"/>
              <w:left w:val="single" w:sz="8" w:space="0" w:color="auto"/>
              <w:bottom w:val="single" w:sz="4" w:space="0" w:color="auto"/>
              <w:right w:val="nil"/>
            </w:tcBorders>
            <w:shd w:val="clear" w:color="auto" w:fill="auto"/>
            <w:noWrap/>
            <w:vAlign w:val="bottom"/>
            <w:hideMark/>
          </w:tcPr>
          <w:p w:rsidR="005D487B" w:rsidRDefault="005D487B" w:rsidP="005D487B">
            <w:pPr>
              <w:rPr>
                <w:rFonts w:ascii="Calibri" w:hAnsi="Calibri"/>
                <w:color w:val="000000"/>
                <w:sz w:val="22"/>
                <w:szCs w:val="22"/>
              </w:rPr>
            </w:pPr>
            <w:r>
              <w:rPr>
                <w:rFonts w:ascii="Calibri" w:hAnsi="Calibri"/>
                <w:color w:val="000000"/>
                <w:sz w:val="22"/>
                <w:szCs w:val="22"/>
              </w:rPr>
              <w:t>ЦЕМЕНТ - ВРЕЋЕ   1/50 kg</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ком</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50</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nil"/>
            </w:tcBorders>
          </w:tcPr>
          <w:p w:rsidR="005D487B" w:rsidRPr="005D487B" w:rsidRDefault="005D487B" w:rsidP="005D487B">
            <w:pPr>
              <w:rPr>
                <w:rFonts w:ascii="Calibri" w:hAnsi="Calibri"/>
                <w:color w:val="000000"/>
                <w:sz w:val="22"/>
                <w:szCs w:val="22"/>
              </w:rPr>
            </w:pPr>
            <w:r>
              <w:rPr>
                <w:rFonts w:ascii="Calibri" w:hAnsi="Calibri"/>
                <w:color w:val="000000"/>
                <w:sz w:val="22"/>
                <w:szCs w:val="22"/>
              </w:rPr>
              <w:t>3.</w:t>
            </w:r>
          </w:p>
        </w:tc>
        <w:tc>
          <w:tcPr>
            <w:tcW w:w="4394" w:type="dxa"/>
            <w:tcBorders>
              <w:top w:val="nil"/>
              <w:left w:val="single" w:sz="8" w:space="0" w:color="auto"/>
              <w:bottom w:val="single" w:sz="4" w:space="0" w:color="auto"/>
              <w:right w:val="nil"/>
            </w:tcBorders>
            <w:shd w:val="clear" w:color="auto" w:fill="auto"/>
            <w:noWrap/>
            <w:vAlign w:val="bottom"/>
            <w:hideMark/>
          </w:tcPr>
          <w:p w:rsidR="005D487B" w:rsidRDefault="005D487B" w:rsidP="005D487B">
            <w:pPr>
              <w:rPr>
                <w:rFonts w:ascii="Calibri" w:hAnsi="Calibri"/>
                <w:color w:val="000000"/>
                <w:sz w:val="22"/>
                <w:szCs w:val="22"/>
              </w:rPr>
            </w:pPr>
            <w:r>
              <w:rPr>
                <w:rFonts w:ascii="Calibri" w:hAnsi="Calibri"/>
                <w:color w:val="000000"/>
                <w:sz w:val="22"/>
                <w:szCs w:val="22"/>
              </w:rPr>
              <w:t>СТИРОДУР 2 cm</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487B" w:rsidRPr="00C6118F" w:rsidRDefault="005D487B" w:rsidP="002B36B8">
            <w:pPr>
              <w:jc w:val="center"/>
              <w:rPr>
                <w:rFonts w:ascii="Calibri" w:hAnsi="Calibri"/>
                <w:color w:val="000000"/>
                <w:sz w:val="22"/>
                <w:szCs w:val="22"/>
                <w:vertAlign w:val="superscript"/>
              </w:rPr>
            </w:pPr>
            <w:r>
              <w:rPr>
                <w:rFonts w:ascii="Calibri" w:hAnsi="Calibri"/>
                <w:color w:val="000000"/>
                <w:sz w:val="22"/>
                <w:szCs w:val="22"/>
              </w:rPr>
              <w:t>m</w:t>
            </w:r>
            <w:r>
              <w:rPr>
                <w:rFonts w:ascii="Calibri" w:hAnsi="Calibri"/>
                <w:color w:val="000000"/>
                <w:sz w:val="22"/>
                <w:szCs w:val="22"/>
                <w:vertAlign w:val="superscript"/>
              </w:rPr>
              <w:t>2</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20</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nil"/>
            </w:tcBorders>
          </w:tcPr>
          <w:p w:rsidR="005D487B" w:rsidRPr="005D487B" w:rsidRDefault="005D487B" w:rsidP="005D487B">
            <w:pPr>
              <w:rPr>
                <w:rFonts w:ascii="Calibri" w:hAnsi="Calibri"/>
                <w:color w:val="000000"/>
                <w:sz w:val="22"/>
                <w:szCs w:val="22"/>
              </w:rPr>
            </w:pPr>
            <w:r>
              <w:rPr>
                <w:rFonts w:ascii="Calibri" w:hAnsi="Calibri"/>
                <w:color w:val="000000"/>
                <w:sz w:val="22"/>
                <w:szCs w:val="22"/>
              </w:rPr>
              <w:t>4.</w:t>
            </w:r>
          </w:p>
        </w:tc>
        <w:tc>
          <w:tcPr>
            <w:tcW w:w="4394" w:type="dxa"/>
            <w:tcBorders>
              <w:top w:val="nil"/>
              <w:left w:val="single" w:sz="8" w:space="0" w:color="auto"/>
              <w:bottom w:val="single" w:sz="4" w:space="0" w:color="auto"/>
              <w:right w:val="nil"/>
            </w:tcBorders>
            <w:shd w:val="clear" w:color="auto" w:fill="auto"/>
            <w:noWrap/>
            <w:vAlign w:val="bottom"/>
            <w:hideMark/>
          </w:tcPr>
          <w:p w:rsidR="005D487B" w:rsidRDefault="005D487B" w:rsidP="005D487B">
            <w:pPr>
              <w:rPr>
                <w:rFonts w:ascii="Calibri" w:hAnsi="Calibri"/>
                <w:color w:val="000000"/>
                <w:sz w:val="22"/>
                <w:szCs w:val="22"/>
              </w:rPr>
            </w:pPr>
            <w:r>
              <w:rPr>
                <w:rFonts w:ascii="Calibri" w:hAnsi="Calibri"/>
                <w:color w:val="000000"/>
                <w:sz w:val="22"/>
                <w:szCs w:val="22"/>
              </w:rPr>
              <w:t xml:space="preserve">ЛЕПАК ЗА СТИРОПОР1/25 L; ( потрошња 7kg/m2 )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ком</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60</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single" w:sz="4" w:space="0" w:color="auto"/>
            </w:tcBorders>
          </w:tcPr>
          <w:p w:rsidR="005D487B" w:rsidRPr="005D487B" w:rsidRDefault="005D487B" w:rsidP="002B36B8">
            <w:pPr>
              <w:rPr>
                <w:rFonts w:ascii="Calibri" w:hAnsi="Calibri"/>
                <w:color w:val="000000"/>
                <w:sz w:val="22"/>
                <w:szCs w:val="22"/>
              </w:rPr>
            </w:pPr>
            <w:r>
              <w:rPr>
                <w:rFonts w:ascii="Calibri" w:hAnsi="Calibri"/>
                <w:color w:val="000000"/>
                <w:sz w:val="22"/>
                <w:szCs w:val="22"/>
              </w:rPr>
              <w:t>5.</w:t>
            </w:r>
          </w:p>
        </w:tc>
        <w:tc>
          <w:tcPr>
            <w:tcW w:w="4394" w:type="dxa"/>
            <w:tcBorders>
              <w:top w:val="nil"/>
              <w:left w:val="single" w:sz="8" w:space="0" w:color="auto"/>
              <w:bottom w:val="single" w:sz="4" w:space="0" w:color="auto"/>
              <w:right w:val="single" w:sz="4" w:space="0" w:color="auto"/>
            </w:tcBorders>
            <w:shd w:val="clear" w:color="auto" w:fill="auto"/>
            <w:vAlign w:val="center"/>
            <w:hideMark/>
          </w:tcPr>
          <w:p w:rsidR="005D487B" w:rsidRDefault="005D487B" w:rsidP="002B36B8">
            <w:pPr>
              <w:rPr>
                <w:rFonts w:ascii="Calibri" w:hAnsi="Calibri"/>
                <w:color w:val="000000"/>
                <w:sz w:val="22"/>
                <w:szCs w:val="22"/>
              </w:rPr>
            </w:pPr>
            <w:r>
              <w:rPr>
                <w:rFonts w:ascii="Calibri" w:hAnsi="Calibri"/>
                <w:color w:val="000000"/>
                <w:sz w:val="22"/>
                <w:szCs w:val="22"/>
              </w:rPr>
              <w:t xml:space="preserve">ФАСАДНА БОЈА  "ЗОРКА" 1/25, БЕЛА </w:t>
            </w:r>
          </w:p>
        </w:tc>
        <w:tc>
          <w:tcPr>
            <w:tcW w:w="851" w:type="dxa"/>
            <w:tcBorders>
              <w:top w:val="nil"/>
              <w:left w:val="nil"/>
              <w:bottom w:val="single" w:sz="4" w:space="0" w:color="auto"/>
              <w:right w:val="single" w:sz="4" w:space="0" w:color="auto"/>
            </w:tcBorders>
            <w:shd w:val="clear" w:color="auto" w:fill="auto"/>
            <w:noWrap/>
            <w:vAlign w:val="center"/>
            <w:hideMark/>
          </w:tcPr>
          <w:p w:rsidR="005D487B" w:rsidRDefault="005D487B" w:rsidP="002B36B8">
            <w:pPr>
              <w:jc w:val="center"/>
              <w:rPr>
                <w:rFonts w:ascii="Calibri" w:hAnsi="Calibri"/>
                <w:color w:val="000000"/>
                <w:sz w:val="22"/>
                <w:szCs w:val="22"/>
              </w:rPr>
            </w:pPr>
            <w:r>
              <w:rPr>
                <w:rFonts w:ascii="Calibri" w:hAnsi="Calibri"/>
                <w:color w:val="000000"/>
                <w:sz w:val="22"/>
                <w:szCs w:val="22"/>
              </w:rPr>
              <w:t>ком</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14</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nil"/>
            </w:tcBorders>
          </w:tcPr>
          <w:p w:rsidR="005D487B" w:rsidRPr="009509A4" w:rsidRDefault="009509A4" w:rsidP="005D487B">
            <w:pPr>
              <w:rPr>
                <w:rFonts w:ascii="Calibri" w:hAnsi="Calibri"/>
                <w:color w:val="000000"/>
                <w:sz w:val="22"/>
                <w:szCs w:val="22"/>
              </w:rPr>
            </w:pPr>
            <w:r>
              <w:rPr>
                <w:rFonts w:ascii="Calibri" w:hAnsi="Calibri"/>
                <w:color w:val="000000"/>
                <w:sz w:val="22"/>
                <w:szCs w:val="22"/>
              </w:rPr>
              <w:t>6.</w:t>
            </w:r>
          </w:p>
        </w:tc>
        <w:tc>
          <w:tcPr>
            <w:tcW w:w="4394" w:type="dxa"/>
            <w:tcBorders>
              <w:top w:val="nil"/>
              <w:left w:val="single" w:sz="8" w:space="0" w:color="auto"/>
              <w:bottom w:val="single" w:sz="4" w:space="0" w:color="auto"/>
              <w:right w:val="nil"/>
            </w:tcBorders>
            <w:shd w:val="clear" w:color="auto" w:fill="auto"/>
            <w:noWrap/>
            <w:vAlign w:val="bottom"/>
            <w:hideMark/>
          </w:tcPr>
          <w:p w:rsidR="005D487B" w:rsidRDefault="005D487B" w:rsidP="005D487B">
            <w:pPr>
              <w:rPr>
                <w:rFonts w:ascii="Calibri" w:hAnsi="Calibri"/>
                <w:color w:val="000000"/>
                <w:sz w:val="22"/>
                <w:szCs w:val="22"/>
              </w:rPr>
            </w:pPr>
            <w:r>
              <w:rPr>
                <w:rFonts w:ascii="Calibri" w:hAnsi="Calibri"/>
                <w:color w:val="000000"/>
                <w:sz w:val="22"/>
                <w:szCs w:val="22"/>
              </w:rPr>
              <w:t xml:space="preserve">ПОДЛОГА ЗА ФАСАДНУ БОЈУ  "ЗОРКА"  1/25 kg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ком</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2</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nil"/>
              <w:right w:val="nil"/>
            </w:tcBorders>
          </w:tcPr>
          <w:p w:rsidR="005D487B" w:rsidRPr="009509A4" w:rsidRDefault="009509A4" w:rsidP="002B36B8">
            <w:pPr>
              <w:rPr>
                <w:rFonts w:ascii="Calibri" w:hAnsi="Calibri"/>
                <w:color w:val="000000"/>
                <w:sz w:val="22"/>
                <w:szCs w:val="22"/>
              </w:rPr>
            </w:pPr>
            <w:r>
              <w:rPr>
                <w:rFonts w:ascii="Calibri" w:hAnsi="Calibri"/>
                <w:color w:val="000000"/>
                <w:sz w:val="22"/>
                <w:szCs w:val="22"/>
              </w:rPr>
              <w:t>7.</w:t>
            </w:r>
          </w:p>
        </w:tc>
        <w:tc>
          <w:tcPr>
            <w:tcW w:w="4394" w:type="dxa"/>
            <w:tcBorders>
              <w:top w:val="nil"/>
              <w:left w:val="single" w:sz="8" w:space="0" w:color="auto"/>
              <w:bottom w:val="nil"/>
              <w:right w:val="nil"/>
            </w:tcBorders>
            <w:shd w:val="clear" w:color="auto" w:fill="auto"/>
            <w:noWrap/>
            <w:vAlign w:val="bottom"/>
            <w:hideMark/>
          </w:tcPr>
          <w:p w:rsidR="005D487B" w:rsidRDefault="005D487B" w:rsidP="002B36B8">
            <w:pPr>
              <w:rPr>
                <w:rFonts w:ascii="Calibri" w:hAnsi="Calibri"/>
                <w:color w:val="000000"/>
                <w:sz w:val="22"/>
                <w:szCs w:val="22"/>
              </w:rPr>
            </w:pPr>
            <w:r>
              <w:rPr>
                <w:rFonts w:ascii="Calibri" w:hAnsi="Calibri"/>
                <w:color w:val="000000"/>
                <w:sz w:val="22"/>
                <w:szCs w:val="22"/>
              </w:rPr>
              <w:t xml:space="preserve"> ОСБ ПЛОЧЕ ( мин. дебљине  10мм;   димензије  2,5Х1,25мм)</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ком</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37</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single" w:sz="4" w:space="0" w:color="auto"/>
              <w:left w:val="single" w:sz="8" w:space="0" w:color="auto"/>
              <w:bottom w:val="single" w:sz="4" w:space="0" w:color="auto"/>
              <w:right w:val="single" w:sz="4" w:space="0" w:color="auto"/>
            </w:tcBorders>
          </w:tcPr>
          <w:p w:rsidR="005D487B" w:rsidRPr="009509A4" w:rsidRDefault="009509A4" w:rsidP="005D487B">
            <w:pPr>
              <w:rPr>
                <w:rFonts w:ascii="Calibri" w:hAnsi="Calibri"/>
                <w:color w:val="000000"/>
                <w:sz w:val="22"/>
                <w:szCs w:val="22"/>
              </w:rPr>
            </w:pPr>
            <w:r>
              <w:rPr>
                <w:rFonts w:ascii="Calibri" w:hAnsi="Calibri"/>
                <w:color w:val="000000"/>
                <w:sz w:val="22"/>
                <w:szCs w:val="22"/>
              </w:rPr>
              <w:t>8.</w:t>
            </w:r>
          </w:p>
        </w:tc>
        <w:tc>
          <w:tcPr>
            <w:tcW w:w="43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D487B" w:rsidRDefault="005D487B" w:rsidP="005D487B">
            <w:pPr>
              <w:rPr>
                <w:rFonts w:ascii="Calibri" w:hAnsi="Calibri"/>
                <w:color w:val="000000"/>
                <w:sz w:val="22"/>
                <w:szCs w:val="22"/>
              </w:rPr>
            </w:pPr>
            <w:r>
              <w:rPr>
                <w:rFonts w:ascii="Calibri" w:hAnsi="Calibri"/>
                <w:color w:val="000000"/>
                <w:sz w:val="22"/>
                <w:szCs w:val="22"/>
              </w:rPr>
              <w:t>КОНДОР 3ММ ,  1/10m</w:t>
            </w:r>
            <w:r w:rsidRPr="005D487B">
              <w:rPr>
                <w:rFonts w:ascii="Calibri" w:hAnsi="Calibri"/>
                <w:color w:val="000000"/>
                <w:sz w:val="22"/>
                <w:szCs w:val="22"/>
                <w:vertAlign w:val="superscript"/>
              </w:rPr>
              <w:t>2</w:t>
            </w:r>
          </w:p>
        </w:tc>
        <w:tc>
          <w:tcPr>
            <w:tcW w:w="851" w:type="dxa"/>
            <w:tcBorders>
              <w:top w:val="nil"/>
              <w:left w:val="nil"/>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ролна</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2</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single" w:sz="4" w:space="0" w:color="auto"/>
            </w:tcBorders>
          </w:tcPr>
          <w:p w:rsidR="005D487B" w:rsidRPr="009509A4" w:rsidRDefault="009509A4" w:rsidP="002B36B8">
            <w:pPr>
              <w:rPr>
                <w:rFonts w:ascii="Calibri" w:hAnsi="Calibri"/>
                <w:color w:val="000000"/>
                <w:sz w:val="22"/>
                <w:szCs w:val="22"/>
              </w:rPr>
            </w:pPr>
            <w:r>
              <w:rPr>
                <w:rFonts w:ascii="Calibri" w:hAnsi="Calibri"/>
                <w:color w:val="000000"/>
                <w:sz w:val="22"/>
                <w:szCs w:val="22"/>
              </w:rPr>
              <w:t>9.</w:t>
            </w:r>
          </w:p>
        </w:tc>
        <w:tc>
          <w:tcPr>
            <w:tcW w:w="4394" w:type="dxa"/>
            <w:tcBorders>
              <w:top w:val="nil"/>
              <w:left w:val="single" w:sz="8" w:space="0" w:color="auto"/>
              <w:bottom w:val="single" w:sz="4" w:space="0" w:color="auto"/>
              <w:right w:val="single" w:sz="4" w:space="0" w:color="auto"/>
            </w:tcBorders>
            <w:shd w:val="clear" w:color="auto" w:fill="auto"/>
            <w:noWrap/>
            <w:vAlign w:val="bottom"/>
            <w:hideMark/>
          </w:tcPr>
          <w:p w:rsidR="005D487B" w:rsidRDefault="005D487B" w:rsidP="002B36B8">
            <w:pPr>
              <w:rPr>
                <w:rFonts w:ascii="Calibri" w:hAnsi="Calibri"/>
                <w:color w:val="000000"/>
                <w:sz w:val="22"/>
                <w:szCs w:val="22"/>
              </w:rPr>
            </w:pPr>
            <w:r>
              <w:rPr>
                <w:rFonts w:ascii="Calibri" w:hAnsi="Calibri"/>
                <w:color w:val="000000"/>
                <w:sz w:val="22"/>
                <w:szCs w:val="22"/>
              </w:rPr>
              <w:t>КАБЕЛ  PP/Y  3 X 1,5 (PGP)</w:t>
            </w:r>
          </w:p>
        </w:tc>
        <w:tc>
          <w:tcPr>
            <w:tcW w:w="851" w:type="dxa"/>
            <w:tcBorders>
              <w:top w:val="nil"/>
              <w:left w:val="nil"/>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m</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200</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single" w:sz="4" w:space="0" w:color="auto"/>
            </w:tcBorders>
          </w:tcPr>
          <w:p w:rsidR="005D487B" w:rsidRPr="009509A4" w:rsidRDefault="009509A4" w:rsidP="002B36B8">
            <w:pPr>
              <w:rPr>
                <w:rFonts w:ascii="Calibri" w:hAnsi="Calibri"/>
                <w:color w:val="000000"/>
                <w:sz w:val="22"/>
                <w:szCs w:val="22"/>
              </w:rPr>
            </w:pPr>
            <w:r>
              <w:rPr>
                <w:rFonts w:ascii="Calibri" w:hAnsi="Calibri"/>
                <w:color w:val="000000"/>
                <w:sz w:val="22"/>
                <w:szCs w:val="22"/>
              </w:rPr>
              <w:t>10.</w:t>
            </w:r>
          </w:p>
        </w:tc>
        <w:tc>
          <w:tcPr>
            <w:tcW w:w="4394" w:type="dxa"/>
            <w:tcBorders>
              <w:top w:val="nil"/>
              <w:left w:val="single" w:sz="8" w:space="0" w:color="auto"/>
              <w:bottom w:val="single" w:sz="4" w:space="0" w:color="auto"/>
              <w:right w:val="single" w:sz="4" w:space="0" w:color="auto"/>
            </w:tcBorders>
            <w:shd w:val="clear" w:color="auto" w:fill="auto"/>
            <w:noWrap/>
            <w:vAlign w:val="bottom"/>
            <w:hideMark/>
          </w:tcPr>
          <w:p w:rsidR="005D487B" w:rsidRDefault="005D487B" w:rsidP="002B36B8">
            <w:pPr>
              <w:rPr>
                <w:rFonts w:ascii="Calibri" w:hAnsi="Calibri"/>
                <w:color w:val="000000"/>
                <w:sz w:val="22"/>
                <w:szCs w:val="22"/>
              </w:rPr>
            </w:pPr>
            <w:r>
              <w:rPr>
                <w:rFonts w:ascii="Calibri" w:hAnsi="Calibri"/>
                <w:color w:val="000000"/>
                <w:sz w:val="22"/>
                <w:szCs w:val="22"/>
              </w:rPr>
              <w:t>КАБЕЛ  PP/Y  3 X 2,5 (PGP)</w:t>
            </w:r>
          </w:p>
        </w:tc>
        <w:tc>
          <w:tcPr>
            <w:tcW w:w="851" w:type="dxa"/>
            <w:tcBorders>
              <w:top w:val="nil"/>
              <w:left w:val="nil"/>
              <w:bottom w:val="single" w:sz="4" w:space="0" w:color="auto"/>
              <w:right w:val="single" w:sz="4" w:space="0" w:color="auto"/>
            </w:tcBorders>
            <w:shd w:val="clear" w:color="auto" w:fill="auto"/>
            <w:noWrap/>
            <w:hideMark/>
          </w:tcPr>
          <w:p w:rsidR="005D487B" w:rsidRDefault="005D487B" w:rsidP="002B36B8">
            <w:pPr>
              <w:jc w:val="center"/>
            </w:pPr>
            <w:r w:rsidRPr="006F0CBD">
              <w:rPr>
                <w:rFonts w:ascii="Calibri" w:hAnsi="Calibri"/>
                <w:color w:val="000000"/>
                <w:sz w:val="22"/>
                <w:szCs w:val="22"/>
              </w:rPr>
              <w:t>m</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150</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single" w:sz="4" w:space="0" w:color="auto"/>
            </w:tcBorders>
          </w:tcPr>
          <w:p w:rsidR="005D487B" w:rsidRPr="009509A4" w:rsidRDefault="009509A4" w:rsidP="002B36B8">
            <w:pPr>
              <w:rPr>
                <w:rFonts w:ascii="Calibri" w:hAnsi="Calibri"/>
                <w:color w:val="000000"/>
                <w:sz w:val="22"/>
                <w:szCs w:val="22"/>
              </w:rPr>
            </w:pPr>
            <w:r>
              <w:rPr>
                <w:rFonts w:ascii="Calibri" w:hAnsi="Calibri"/>
                <w:color w:val="000000"/>
                <w:sz w:val="22"/>
                <w:szCs w:val="22"/>
              </w:rPr>
              <w:t>11.</w:t>
            </w:r>
          </w:p>
        </w:tc>
        <w:tc>
          <w:tcPr>
            <w:tcW w:w="4394" w:type="dxa"/>
            <w:tcBorders>
              <w:top w:val="nil"/>
              <w:left w:val="single" w:sz="8" w:space="0" w:color="auto"/>
              <w:bottom w:val="single" w:sz="4" w:space="0" w:color="auto"/>
              <w:right w:val="single" w:sz="4" w:space="0" w:color="auto"/>
            </w:tcBorders>
            <w:shd w:val="clear" w:color="auto" w:fill="auto"/>
            <w:noWrap/>
            <w:vAlign w:val="bottom"/>
            <w:hideMark/>
          </w:tcPr>
          <w:p w:rsidR="005D487B" w:rsidRDefault="005D487B" w:rsidP="002B36B8">
            <w:pPr>
              <w:rPr>
                <w:rFonts w:ascii="Calibri" w:hAnsi="Calibri"/>
                <w:color w:val="000000"/>
                <w:sz w:val="22"/>
                <w:szCs w:val="22"/>
              </w:rPr>
            </w:pPr>
            <w:r>
              <w:rPr>
                <w:rFonts w:ascii="Calibri" w:hAnsi="Calibri"/>
                <w:color w:val="000000"/>
                <w:sz w:val="22"/>
                <w:szCs w:val="22"/>
              </w:rPr>
              <w:t>КАБЕЛ  PP/Y  5 X 2,5 (PGP)</w:t>
            </w:r>
          </w:p>
        </w:tc>
        <w:tc>
          <w:tcPr>
            <w:tcW w:w="851" w:type="dxa"/>
            <w:tcBorders>
              <w:top w:val="nil"/>
              <w:left w:val="nil"/>
              <w:bottom w:val="single" w:sz="4" w:space="0" w:color="auto"/>
              <w:right w:val="single" w:sz="4" w:space="0" w:color="auto"/>
            </w:tcBorders>
            <w:shd w:val="clear" w:color="auto" w:fill="auto"/>
            <w:noWrap/>
            <w:hideMark/>
          </w:tcPr>
          <w:p w:rsidR="005D487B" w:rsidRDefault="005D487B" w:rsidP="002B36B8">
            <w:pPr>
              <w:jc w:val="center"/>
            </w:pPr>
            <w:r w:rsidRPr="006F0CBD">
              <w:rPr>
                <w:rFonts w:ascii="Calibri" w:hAnsi="Calibri"/>
                <w:color w:val="000000"/>
                <w:sz w:val="22"/>
                <w:szCs w:val="22"/>
              </w:rPr>
              <w:t>m</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100</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single" w:sz="4" w:space="0" w:color="auto"/>
            </w:tcBorders>
          </w:tcPr>
          <w:p w:rsidR="005D487B" w:rsidRPr="009509A4" w:rsidRDefault="009509A4" w:rsidP="002B36B8">
            <w:pPr>
              <w:rPr>
                <w:rFonts w:ascii="Calibri" w:hAnsi="Calibri"/>
                <w:sz w:val="22"/>
                <w:szCs w:val="22"/>
              </w:rPr>
            </w:pPr>
            <w:r>
              <w:rPr>
                <w:rFonts w:ascii="Calibri" w:hAnsi="Calibri"/>
                <w:sz w:val="22"/>
                <w:szCs w:val="22"/>
              </w:rPr>
              <w:t>12,</w:t>
            </w:r>
          </w:p>
        </w:tc>
        <w:tc>
          <w:tcPr>
            <w:tcW w:w="4394" w:type="dxa"/>
            <w:tcBorders>
              <w:top w:val="nil"/>
              <w:left w:val="single" w:sz="8" w:space="0" w:color="auto"/>
              <w:bottom w:val="single" w:sz="4" w:space="0" w:color="auto"/>
              <w:right w:val="single" w:sz="4" w:space="0" w:color="auto"/>
            </w:tcBorders>
            <w:shd w:val="clear" w:color="auto" w:fill="auto"/>
            <w:noWrap/>
            <w:vAlign w:val="bottom"/>
            <w:hideMark/>
          </w:tcPr>
          <w:p w:rsidR="005D487B" w:rsidRDefault="005D487B" w:rsidP="002B36B8">
            <w:pPr>
              <w:rPr>
                <w:rFonts w:ascii="Calibri" w:hAnsi="Calibri"/>
                <w:sz w:val="22"/>
                <w:szCs w:val="22"/>
              </w:rPr>
            </w:pPr>
            <w:r>
              <w:rPr>
                <w:rFonts w:ascii="Calibri" w:hAnsi="Calibri"/>
                <w:sz w:val="22"/>
                <w:szCs w:val="22"/>
              </w:rPr>
              <w:t>КАБЕЛ  PP/Y  5 X 6</w:t>
            </w:r>
          </w:p>
        </w:tc>
        <w:tc>
          <w:tcPr>
            <w:tcW w:w="851" w:type="dxa"/>
            <w:tcBorders>
              <w:top w:val="nil"/>
              <w:left w:val="nil"/>
              <w:bottom w:val="single" w:sz="4" w:space="0" w:color="auto"/>
              <w:right w:val="single" w:sz="4" w:space="0" w:color="auto"/>
            </w:tcBorders>
            <w:shd w:val="clear" w:color="auto" w:fill="auto"/>
            <w:noWrap/>
            <w:hideMark/>
          </w:tcPr>
          <w:p w:rsidR="005D487B" w:rsidRDefault="005D487B" w:rsidP="002B36B8">
            <w:pPr>
              <w:jc w:val="center"/>
            </w:pPr>
            <w:r w:rsidRPr="006F0CBD">
              <w:rPr>
                <w:rFonts w:ascii="Calibri" w:hAnsi="Calibri"/>
                <w:color w:val="000000"/>
                <w:sz w:val="22"/>
                <w:szCs w:val="22"/>
              </w:rPr>
              <w:t>m</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10</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single" w:sz="4" w:space="0" w:color="auto"/>
            </w:tcBorders>
          </w:tcPr>
          <w:p w:rsidR="005D487B" w:rsidRPr="009509A4" w:rsidRDefault="009509A4" w:rsidP="002B36B8">
            <w:pPr>
              <w:rPr>
                <w:rFonts w:ascii="Calibri" w:hAnsi="Calibri"/>
                <w:sz w:val="22"/>
                <w:szCs w:val="22"/>
              </w:rPr>
            </w:pPr>
            <w:r>
              <w:rPr>
                <w:rFonts w:ascii="Calibri" w:hAnsi="Calibri"/>
                <w:sz w:val="22"/>
                <w:szCs w:val="22"/>
              </w:rPr>
              <w:t>13.14.</w:t>
            </w:r>
          </w:p>
        </w:tc>
        <w:tc>
          <w:tcPr>
            <w:tcW w:w="4394" w:type="dxa"/>
            <w:tcBorders>
              <w:top w:val="nil"/>
              <w:left w:val="single" w:sz="8" w:space="0" w:color="auto"/>
              <w:bottom w:val="single" w:sz="4" w:space="0" w:color="auto"/>
              <w:right w:val="single" w:sz="4" w:space="0" w:color="auto"/>
            </w:tcBorders>
            <w:shd w:val="clear" w:color="auto" w:fill="auto"/>
            <w:noWrap/>
            <w:vAlign w:val="bottom"/>
            <w:hideMark/>
          </w:tcPr>
          <w:p w:rsidR="005D487B" w:rsidRDefault="005D487B" w:rsidP="002B36B8">
            <w:pPr>
              <w:rPr>
                <w:rFonts w:ascii="Calibri" w:hAnsi="Calibri"/>
                <w:sz w:val="22"/>
                <w:szCs w:val="22"/>
              </w:rPr>
            </w:pPr>
            <w:r>
              <w:rPr>
                <w:rFonts w:ascii="Calibri" w:hAnsi="Calibri"/>
                <w:sz w:val="22"/>
                <w:szCs w:val="22"/>
              </w:rPr>
              <w:t>БУЖИР ø 10,</w:t>
            </w:r>
          </w:p>
        </w:tc>
        <w:tc>
          <w:tcPr>
            <w:tcW w:w="851" w:type="dxa"/>
            <w:tcBorders>
              <w:top w:val="nil"/>
              <w:left w:val="nil"/>
              <w:bottom w:val="single" w:sz="4" w:space="0" w:color="auto"/>
              <w:right w:val="single" w:sz="4" w:space="0" w:color="auto"/>
            </w:tcBorders>
            <w:shd w:val="clear" w:color="auto" w:fill="auto"/>
            <w:noWrap/>
            <w:hideMark/>
          </w:tcPr>
          <w:p w:rsidR="005D487B" w:rsidRDefault="005D487B" w:rsidP="002B36B8">
            <w:pPr>
              <w:jc w:val="center"/>
            </w:pPr>
            <w:r w:rsidRPr="006F0CBD">
              <w:rPr>
                <w:rFonts w:ascii="Calibri" w:hAnsi="Calibri"/>
                <w:color w:val="000000"/>
                <w:sz w:val="22"/>
                <w:szCs w:val="22"/>
              </w:rPr>
              <w:t>m</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100</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single" w:sz="4" w:space="0" w:color="auto"/>
            </w:tcBorders>
          </w:tcPr>
          <w:p w:rsidR="005D487B" w:rsidRPr="009509A4" w:rsidRDefault="009509A4" w:rsidP="002B36B8">
            <w:pPr>
              <w:rPr>
                <w:rFonts w:ascii="Calibri" w:hAnsi="Calibri"/>
                <w:sz w:val="22"/>
                <w:szCs w:val="22"/>
              </w:rPr>
            </w:pPr>
            <w:r>
              <w:rPr>
                <w:rFonts w:ascii="Calibri" w:hAnsi="Calibri"/>
                <w:sz w:val="22"/>
                <w:szCs w:val="22"/>
              </w:rPr>
              <w:t>15.</w:t>
            </w:r>
          </w:p>
        </w:tc>
        <w:tc>
          <w:tcPr>
            <w:tcW w:w="4394" w:type="dxa"/>
            <w:tcBorders>
              <w:top w:val="nil"/>
              <w:left w:val="single" w:sz="8" w:space="0" w:color="auto"/>
              <w:bottom w:val="single" w:sz="4" w:space="0" w:color="auto"/>
              <w:right w:val="single" w:sz="4" w:space="0" w:color="auto"/>
            </w:tcBorders>
            <w:shd w:val="clear" w:color="auto" w:fill="auto"/>
            <w:noWrap/>
            <w:vAlign w:val="bottom"/>
            <w:hideMark/>
          </w:tcPr>
          <w:p w:rsidR="005D487B" w:rsidRDefault="005D487B" w:rsidP="002B36B8">
            <w:pPr>
              <w:rPr>
                <w:rFonts w:ascii="Calibri" w:hAnsi="Calibri"/>
                <w:sz w:val="22"/>
                <w:szCs w:val="22"/>
              </w:rPr>
            </w:pPr>
            <w:r>
              <w:rPr>
                <w:rFonts w:ascii="Calibri" w:hAnsi="Calibri"/>
                <w:sz w:val="22"/>
                <w:szCs w:val="22"/>
              </w:rPr>
              <w:t>БУЖИР ø 16,</w:t>
            </w:r>
          </w:p>
        </w:tc>
        <w:tc>
          <w:tcPr>
            <w:tcW w:w="851" w:type="dxa"/>
            <w:tcBorders>
              <w:top w:val="nil"/>
              <w:left w:val="nil"/>
              <w:bottom w:val="single" w:sz="4" w:space="0" w:color="auto"/>
              <w:right w:val="single" w:sz="4" w:space="0" w:color="auto"/>
            </w:tcBorders>
            <w:shd w:val="clear" w:color="auto" w:fill="auto"/>
            <w:noWrap/>
            <w:hideMark/>
          </w:tcPr>
          <w:p w:rsidR="005D487B" w:rsidRDefault="005D487B" w:rsidP="002B36B8">
            <w:pPr>
              <w:jc w:val="center"/>
            </w:pPr>
            <w:r w:rsidRPr="006F0CBD">
              <w:rPr>
                <w:rFonts w:ascii="Calibri" w:hAnsi="Calibri"/>
                <w:color w:val="000000"/>
                <w:sz w:val="22"/>
                <w:szCs w:val="22"/>
              </w:rPr>
              <w:t>m</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100</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nil"/>
            </w:tcBorders>
          </w:tcPr>
          <w:p w:rsidR="005D487B" w:rsidRPr="009509A4" w:rsidRDefault="009509A4" w:rsidP="002B36B8">
            <w:pPr>
              <w:rPr>
                <w:rFonts w:ascii="Calibri" w:hAnsi="Calibri"/>
                <w:sz w:val="20"/>
                <w:szCs w:val="20"/>
              </w:rPr>
            </w:pPr>
            <w:r>
              <w:rPr>
                <w:rFonts w:ascii="Calibri" w:hAnsi="Calibri"/>
                <w:sz w:val="20"/>
                <w:szCs w:val="20"/>
              </w:rPr>
              <w:t>16.</w:t>
            </w:r>
          </w:p>
        </w:tc>
        <w:tc>
          <w:tcPr>
            <w:tcW w:w="4394" w:type="dxa"/>
            <w:tcBorders>
              <w:top w:val="nil"/>
              <w:left w:val="single" w:sz="8" w:space="0" w:color="auto"/>
              <w:bottom w:val="single" w:sz="4" w:space="0" w:color="auto"/>
              <w:right w:val="nil"/>
            </w:tcBorders>
            <w:shd w:val="clear" w:color="auto" w:fill="auto"/>
            <w:hideMark/>
          </w:tcPr>
          <w:p w:rsidR="005D487B" w:rsidRDefault="005D487B" w:rsidP="002B36B8">
            <w:pPr>
              <w:rPr>
                <w:rFonts w:ascii="Calibri" w:hAnsi="Calibri"/>
                <w:sz w:val="20"/>
                <w:szCs w:val="20"/>
              </w:rPr>
            </w:pPr>
            <w:r>
              <w:rPr>
                <w:rFonts w:ascii="Calibri" w:hAnsi="Calibri"/>
                <w:sz w:val="20"/>
                <w:szCs w:val="20"/>
              </w:rPr>
              <w:t xml:space="preserve">РАЗВОДНА ТАБЛА УГРАДНА, ЗА МОНТАЖУ ДО 36  АУТОМАТСКИХ ОСИГУРАЧА,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D487B" w:rsidRDefault="005D487B" w:rsidP="002B36B8">
            <w:pPr>
              <w:jc w:val="center"/>
              <w:rPr>
                <w:rFonts w:ascii="Calibri" w:hAnsi="Calibri"/>
                <w:color w:val="000000"/>
                <w:sz w:val="22"/>
                <w:szCs w:val="22"/>
              </w:rPr>
            </w:pPr>
            <w:r>
              <w:rPr>
                <w:rFonts w:ascii="Calibri" w:hAnsi="Calibri"/>
                <w:color w:val="000000"/>
                <w:sz w:val="22"/>
                <w:szCs w:val="22"/>
              </w:rPr>
              <w:t>ком</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1</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single" w:sz="4" w:space="0" w:color="auto"/>
            </w:tcBorders>
          </w:tcPr>
          <w:p w:rsidR="005D487B" w:rsidRPr="009509A4" w:rsidRDefault="009509A4" w:rsidP="002B36B8">
            <w:pPr>
              <w:rPr>
                <w:rFonts w:ascii="Calibri" w:hAnsi="Calibri"/>
                <w:color w:val="000000"/>
                <w:sz w:val="22"/>
                <w:szCs w:val="22"/>
              </w:rPr>
            </w:pPr>
            <w:r>
              <w:rPr>
                <w:rFonts w:ascii="Calibri" w:hAnsi="Calibri"/>
                <w:color w:val="000000"/>
                <w:sz w:val="22"/>
                <w:szCs w:val="22"/>
              </w:rPr>
              <w:t>17.</w:t>
            </w:r>
          </w:p>
        </w:tc>
        <w:tc>
          <w:tcPr>
            <w:tcW w:w="4394" w:type="dxa"/>
            <w:tcBorders>
              <w:top w:val="nil"/>
              <w:left w:val="single" w:sz="8" w:space="0" w:color="auto"/>
              <w:bottom w:val="single" w:sz="4" w:space="0" w:color="auto"/>
              <w:right w:val="single" w:sz="4" w:space="0" w:color="auto"/>
            </w:tcBorders>
            <w:shd w:val="clear" w:color="auto" w:fill="auto"/>
            <w:noWrap/>
            <w:vAlign w:val="bottom"/>
            <w:hideMark/>
          </w:tcPr>
          <w:p w:rsidR="005D487B" w:rsidRDefault="005D487B" w:rsidP="002B36B8">
            <w:pPr>
              <w:rPr>
                <w:rFonts w:ascii="Calibri" w:hAnsi="Calibri"/>
                <w:color w:val="000000"/>
                <w:sz w:val="22"/>
                <w:szCs w:val="22"/>
              </w:rPr>
            </w:pPr>
            <w:r>
              <w:rPr>
                <w:rFonts w:ascii="Calibri" w:hAnsi="Calibri"/>
                <w:color w:val="000000"/>
                <w:sz w:val="22"/>
                <w:szCs w:val="22"/>
              </w:rPr>
              <w:t>АУТОМАТСКИ ОСИГУРАЧИ 16 А</w:t>
            </w:r>
          </w:p>
        </w:tc>
        <w:tc>
          <w:tcPr>
            <w:tcW w:w="851" w:type="dxa"/>
            <w:tcBorders>
              <w:top w:val="nil"/>
              <w:left w:val="nil"/>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ком</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15</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single" w:sz="4" w:space="0" w:color="auto"/>
            </w:tcBorders>
          </w:tcPr>
          <w:p w:rsidR="005D487B" w:rsidRPr="009509A4" w:rsidRDefault="009509A4" w:rsidP="002B36B8">
            <w:pPr>
              <w:rPr>
                <w:rFonts w:ascii="Calibri" w:hAnsi="Calibri"/>
                <w:color w:val="000000"/>
                <w:sz w:val="22"/>
                <w:szCs w:val="22"/>
              </w:rPr>
            </w:pPr>
            <w:r>
              <w:rPr>
                <w:rFonts w:ascii="Calibri" w:hAnsi="Calibri"/>
                <w:color w:val="000000"/>
                <w:sz w:val="22"/>
                <w:szCs w:val="22"/>
              </w:rPr>
              <w:t>18.</w:t>
            </w:r>
          </w:p>
        </w:tc>
        <w:tc>
          <w:tcPr>
            <w:tcW w:w="4394" w:type="dxa"/>
            <w:tcBorders>
              <w:top w:val="nil"/>
              <w:left w:val="single" w:sz="8" w:space="0" w:color="auto"/>
              <w:bottom w:val="single" w:sz="4" w:space="0" w:color="auto"/>
              <w:right w:val="single" w:sz="4" w:space="0" w:color="auto"/>
            </w:tcBorders>
            <w:shd w:val="clear" w:color="auto" w:fill="auto"/>
            <w:noWrap/>
            <w:vAlign w:val="bottom"/>
            <w:hideMark/>
          </w:tcPr>
          <w:p w:rsidR="005D487B" w:rsidRDefault="005D487B" w:rsidP="002B36B8">
            <w:pPr>
              <w:rPr>
                <w:rFonts w:ascii="Calibri" w:hAnsi="Calibri"/>
                <w:color w:val="000000"/>
                <w:sz w:val="22"/>
                <w:szCs w:val="22"/>
              </w:rPr>
            </w:pPr>
            <w:r>
              <w:rPr>
                <w:rFonts w:ascii="Calibri" w:hAnsi="Calibri"/>
                <w:color w:val="000000"/>
                <w:sz w:val="22"/>
                <w:szCs w:val="22"/>
              </w:rPr>
              <w:t>АУТОМАТСКИ ОСИГУРАЧИ 10 А</w:t>
            </w:r>
          </w:p>
        </w:tc>
        <w:tc>
          <w:tcPr>
            <w:tcW w:w="851" w:type="dxa"/>
            <w:tcBorders>
              <w:top w:val="nil"/>
              <w:left w:val="nil"/>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ком</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5</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single" w:sz="4" w:space="0" w:color="auto"/>
            </w:tcBorders>
          </w:tcPr>
          <w:p w:rsidR="005D487B" w:rsidRPr="009509A4" w:rsidRDefault="009509A4" w:rsidP="002B36B8">
            <w:pPr>
              <w:rPr>
                <w:rFonts w:ascii="Calibri" w:hAnsi="Calibri"/>
                <w:color w:val="000000"/>
                <w:sz w:val="22"/>
                <w:szCs w:val="22"/>
              </w:rPr>
            </w:pPr>
            <w:r>
              <w:rPr>
                <w:rFonts w:ascii="Calibri" w:hAnsi="Calibri"/>
                <w:color w:val="000000"/>
                <w:sz w:val="22"/>
                <w:szCs w:val="22"/>
              </w:rPr>
              <w:t>19.</w:t>
            </w:r>
          </w:p>
        </w:tc>
        <w:tc>
          <w:tcPr>
            <w:tcW w:w="4394" w:type="dxa"/>
            <w:tcBorders>
              <w:top w:val="nil"/>
              <w:left w:val="single" w:sz="8" w:space="0" w:color="auto"/>
              <w:bottom w:val="single" w:sz="4" w:space="0" w:color="auto"/>
              <w:right w:val="single" w:sz="4" w:space="0" w:color="auto"/>
            </w:tcBorders>
            <w:shd w:val="clear" w:color="auto" w:fill="auto"/>
            <w:noWrap/>
            <w:vAlign w:val="bottom"/>
            <w:hideMark/>
          </w:tcPr>
          <w:p w:rsidR="005D487B" w:rsidRDefault="005D487B" w:rsidP="002B36B8">
            <w:pPr>
              <w:rPr>
                <w:rFonts w:ascii="Calibri" w:hAnsi="Calibri"/>
                <w:color w:val="000000"/>
                <w:sz w:val="22"/>
                <w:szCs w:val="22"/>
              </w:rPr>
            </w:pPr>
            <w:r>
              <w:rPr>
                <w:rFonts w:ascii="Calibri" w:hAnsi="Calibri"/>
                <w:color w:val="000000"/>
                <w:sz w:val="22"/>
                <w:szCs w:val="22"/>
              </w:rPr>
              <w:t>РАЗВОДНЕ КУТИЈЕ, УЗИДНЕ</w:t>
            </w:r>
          </w:p>
        </w:tc>
        <w:tc>
          <w:tcPr>
            <w:tcW w:w="851" w:type="dxa"/>
            <w:tcBorders>
              <w:top w:val="nil"/>
              <w:left w:val="nil"/>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ком</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40</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single" w:sz="4" w:space="0" w:color="auto"/>
            </w:tcBorders>
          </w:tcPr>
          <w:p w:rsidR="005D487B" w:rsidRPr="009509A4" w:rsidRDefault="009509A4" w:rsidP="002B36B8">
            <w:pPr>
              <w:rPr>
                <w:rFonts w:ascii="Calibri" w:hAnsi="Calibri"/>
                <w:color w:val="000000"/>
                <w:sz w:val="22"/>
                <w:szCs w:val="22"/>
              </w:rPr>
            </w:pPr>
            <w:r>
              <w:rPr>
                <w:rFonts w:ascii="Calibri" w:hAnsi="Calibri"/>
                <w:color w:val="000000"/>
                <w:sz w:val="22"/>
                <w:szCs w:val="22"/>
              </w:rPr>
              <w:t>20.</w:t>
            </w:r>
          </w:p>
        </w:tc>
        <w:tc>
          <w:tcPr>
            <w:tcW w:w="4394" w:type="dxa"/>
            <w:tcBorders>
              <w:top w:val="nil"/>
              <w:left w:val="single" w:sz="8" w:space="0" w:color="auto"/>
              <w:bottom w:val="single" w:sz="4" w:space="0" w:color="auto"/>
              <w:right w:val="single" w:sz="4" w:space="0" w:color="auto"/>
            </w:tcBorders>
            <w:shd w:val="clear" w:color="auto" w:fill="auto"/>
            <w:noWrap/>
            <w:vAlign w:val="bottom"/>
            <w:hideMark/>
          </w:tcPr>
          <w:p w:rsidR="005D487B" w:rsidRDefault="005D487B" w:rsidP="002B36B8">
            <w:pPr>
              <w:rPr>
                <w:rFonts w:ascii="Calibri" w:hAnsi="Calibri"/>
                <w:color w:val="000000"/>
                <w:sz w:val="22"/>
                <w:szCs w:val="22"/>
              </w:rPr>
            </w:pPr>
            <w:r>
              <w:rPr>
                <w:rFonts w:ascii="Calibri" w:hAnsi="Calibri"/>
                <w:color w:val="000000"/>
                <w:sz w:val="22"/>
                <w:szCs w:val="22"/>
              </w:rPr>
              <w:t>ДОЗНЕ   ø 60</w:t>
            </w:r>
          </w:p>
        </w:tc>
        <w:tc>
          <w:tcPr>
            <w:tcW w:w="851" w:type="dxa"/>
            <w:tcBorders>
              <w:top w:val="nil"/>
              <w:left w:val="nil"/>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ком</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50</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single" w:sz="4" w:space="0" w:color="auto"/>
            </w:tcBorders>
          </w:tcPr>
          <w:p w:rsidR="005D487B" w:rsidRPr="009509A4" w:rsidRDefault="009509A4" w:rsidP="002B36B8">
            <w:pPr>
              <w:rPr>
                <w:rFonts w:ascii="Calibri" w:hAnsi="Calibri"/>
                <w:color w:val="000000"/>
                <w:sz w:val="22"/>
                <w:szCs w:val="22"/>
              </w:rPr>
            </w:pPr>
            <w:r>
              <w:rPr>
                <w:rFonts w:ascii="Calibri" w:hAnsi="Calibri"/>
                <w:color w:val="000000"/>
                <w:sz w:val="22"/>
                <w:szCs w:val="22"/>
              </w:rPr>
              <w:t>21.</w:t>
            </w:r>
          </w:p>
        </w:tc>
        <w:tc>
          <w:tcPr>
            <w:tcW w:w="4394" w:type="dxa"/>
            <w:tcBorders>
              <w:top w:val="nil"/>
              <w:left w:val="single" w:sz="8" w:space="0" w:color="auto"/>
              <w:bottom w:val="single" w:sz="4" w:space="0" w:color="auto"/>
              <w:right w:val="single" w:sz="4" w:space="0" w:color="auto"/>
            </w:tcBorders>
            <w:shd w:val="clear" w:color="auto" w:fill="auto"/>
            <w:noWrap/>
            <w:vAlign w:val="bottom"/>
            <w:hideMark/>
          </w:tcPr>
          <w:p w:rsidR="005D487B" w:rsidRDefault="005D487B" w:rsidP="002B36B8">
            <w:pPr>
              <w:rPr>
                <w:rFonts w:ascii="Calibri" w:hAnsi="Calibri"/>
                <w:color w:val="000000"/>
                <w:sz w:val="22"/>
                <w:szCs w:val="22"/>
              </w:rPr>
            </w:pPr>
            <w:r>
              <w:rPr>
                <w:rFonts w:ascii="Calibri" w:hAnsi="Calibri"/>
                <w:color w:val="000000"/>
                <w:sz w:val="22"/>
                <w:szCs w:val="22"/>
              </w:rPr>
              <w:t xml:space="preserve">ТЕЛЕФОНСКИ КАБЛ, УЗИДНИ, </w:t>
            </w:r>
          </w:p>
          <w:p w:rsidR="009509A4" w:rsidRPr="009509A4" w:rsidRDefault="009509A4" w:rsidP="002B36B8">
            <w:pPr>
              <w:rPr>
                <w:rFonts w:ascii="Calibri" w:hAnsi="Calibri"/>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ком</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100</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00"/>
        </w:trPr>
        <w:tc>
          <w:tcPr>
            <w:tcW w:w="568" w:type="dxa"/>
            <w:tcBorders>
              <w:top w:val="nil"/>
              <w:left w:val="single" w:sz="8" w:space="0" w:color="auto"/>
              <w:bottom w:val="single" w:sz="4" w:space="0" w:color="auto"/>
              <w:right w:val="single" w:sz="4" w:space="0" w:color="auto"/>
            </w:tcBorders>
          </w:tcPr>
          <w:p w:rsidR="005D487B" w:rsidRPr="009509A4" w:rsidRDefault="009509A4" w:rsidP="002B36B8">
            <w:pPr>
              <w:rPr>
                <w:rFonts w:ascii="Calibri" w:hAnsi="Calibri"/>
                <w:color w:val="000000"/>
                <w:sz w:val="22"/>
                <w:szCs w:val="22"/>
              </w:rPr>
            </w:pPr>
            <w:r>
              <w:rPr>
                <w:rFonts w:ascii="Calibri" w:hAnsi="Calibri"/>
                <w:color w:val="000000"/>
                <w:sz w:val="22"/>
                <w:szCs w:val="22"/>
              </w:rPr>
              <w:t>22.</w:t>
            </w:r>
          </w:p>
        </w:tc>
        <w:tc>
          <w:tcPr>
            <w:tcW w:w="4394" w:type="dxa"/>
            <w:tcBorders>
              <w:top w:val="nil"/>
              <w:left w:val="single" w:sz="8" w:space="0" w:color="auto"/>
              <w:bottom w:val="single" w:sz="4" w:space="0" w:color="auto"/>
              <w:right w:val="single" w:sz="4" w:space="0" w:color="auto"/>
            </w:tcBorders>
            <w:shd w:val="clear" w:color="auto" w:fill="auto"/>
            <w:noWrap/>
            <w:vAlign w:val="bottom"/>
            <w:hideMark/>
          </w:tcPr>
          <w:p w:rsidR="005D487B" w:rsidRDefault="005D487B" w:rsidP="002B36B8">
            <w:pPr>
              <w:rPr>
                <w:rFonts w:ascii="Calibri" w:hAnsi="Calibri"/>
                <w:color w:val="000000"/>
                <w:sz w:val="22"/>
                <w:szCs w:val="22"/>
              </w:rPr>
            </w:pPr>
            <w:r>
              <w:rPr>
                <w:rFonts w:ascii="Calibri" w:hAnsi="Calibri"/>
                <w:color w:val="000000"/>
                <w:sz w:val="22"/>
                <w:szCs w:val="22"/>
              </w:rPr>
              <w:t>FID SKLOPKA 40А/0,5  SCHRACK, ТРОФАЗНА</w:t>
            </w:r>
          </w:p>
          <w:p w:rsidR="009509A4" w:rsidRPr="009509A4" w:rsidRDefault="009509A4" w:rsidP="002B36B8">
            <w:pPr>
              <w:rPr>
                <w:rFonts w:ascii="Calibri" w:hAnsi="Calibri"/>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ком</w:t>
            </w:r>
          </w:p>
        </w:tc>
        <w:tc>
          <w:tcPr>
            <w:tcW w:w="850" w:type="dxa"/>
            <w:tcBorders>
              <w:top w:val="nil"/>
              <w:left w:val="nil"/>
              <w:bottom w:val="single" w:sz="4" w:space="0" w:color="auto"/>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1</w:t>
            </w:r>
          </w:p>
        </w:tc>
        <w:tc>
          <w:tcPr>
            <w:tcW w:w="1134"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single" w:sz="4" w:space="0" w:color="auto"/>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86"/>
        </w:trPr>
        <w:tc>
          <w:tcPr>
            <w:tcW w:w="568" w:type="dxa"/>
            <w:tcBorders>
              <w:top w:val="single" w:sz="4" w:space="0" w:color="auto"/>
              <w:left w:val="single" w:sz="4" w:space="0" w:color="auto"/>
              <w:bottom w:val="single" w:sz="4" w:space="0" w:color="auto"/>
              <w:right w:val="single" w:sz="4" w:space="0" w:color="auto"/>
            </w:tcBorders>
          </w:tcPr>
          <w:p w:rsidR="005D487B" w:rsidRPr="009509A4" w:rsidRDefault="009509A4" w:rsidP="002B36B8">
            <w:pPr>
              <w:rPr>
                <w:rFonts w:ascii="Calibri" w:hAnsi="Calibri"/>
                <w:color w:val="000000"/>
                <w:sz w:val="22"/>
                <w:szCs w:val="22"/>
              </w:rPr>
            </w:pPr>
            <w:r>
              <w:rPr>
                <w:rFonts w:ascii="Calibri" w:hAnsi="Calibri"/>
                <w:color w:val="000000"/>
                <w:sz w:val="22"/>
                <w:szCs w:val="22"/>
              </w:rPr>
              <w:t>23.</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87B" w:rsidRDefault="005D487B" w:rsidP="002B36B8">
            <w:pPr>
              <w:rPr>
                <w:rFonts w:ascii="Calibri" w:hAnsi="Calibri"/>
                <w:color w:val="000000"/>
                <w:sz w:val="22"/>
                <w:szCs w:val="22"/>
              </w:rPr>
            </w:pPr>
            <w:r>
              <w:rPr>
                <w:rFonts w:ascii="Calibri" w:hAnsi="Calibri"/>
                <w:color w:val="000000"/>
                <w:sz w:val="22"/>
                <w:szCs w:val="22"/>
              </w:rPr>
              <w:t xml:space="preserve">ШИНА ТРОФАЗНА </w:t>
            </w:r>
          </w:p>
          <w:p w:rsidR="009509A4" w:rsidRPr="009509A4" w:rsidRDefault="009509A4" w:rsidP="002B36B8">
            <w:pPr>
              <w:rPr>
                <w:rFonts w:ascii="Calibri" w:hAnsi="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5D487B" w:rsidRDefault="005D487B" w:rsidP="002B36B8">
            <w:pPr>
              <w:jc w:val="center"/>
              <w:rPr>
                <w:rFonts w:ascii="Calibri" w:hAnsi="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5D487B" w:rsidRDefault="005D487B" w:rsidP="002B36B8">
            <w:pPr>
              <w:jc w:val="center"/>
              <w:rPr>
                <w:rFonts w:ascii="Calibri" w:hAnsi="Calibri"/>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5D487B" w:rsidRDefault="005D487B" w:rsidP="002B36B8">
            <w:pPr>
              <w:jc w:val="center"/>
              <w:rPr>
                <w:rFonts w:ascii="Calibri" w:hAnsi="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5D487B" w:rsidRDefault="005D487B" w:rsidP="002B36B8">
            <w:pPr>
              <w:jc w:val="center"/>
              <w:rPr>
                <w:rFonts w:ascii="Calibri" w:hAnsi="Calibri"/>
                <w:color w:val="000000"/>
                <w:sz w:val="22"/>
                <w:szCs w:val="22"/>
              </w:rPr>
            </w:pPr>
          </w:p>
        </w:tc>
      </w:tr>
      <w:tr w:rsidR="009509A4" w:rsidTr="00BB5EEA">
        <w:trPr>
          <w:trHeight w:val="330"/>
        </w:trPr>
        <w:tc>
          <w:tcPr>
            <w:tcW w:w="568" w:type="dxa"/>
            <w:tcBorders>
              <w:top w:val="single" w:sz="4" w:space="0" w:color="auto"/>
              <w:left w:val="single" w:sz="8" w:space="0" w:color="auto"/>
              <w:bottom w:val="single" w:sz="8" w:space="0" w:color="auto"/>
              <w:right w:val="single" w:sz="8" w:space="0" w:color="000000"/>
            </w:tcBorders>
            <w:shd w:val="clear" w:color="000000" w:fill="CCC0DA"/>
          </w:tcPr>
          <w:p w:rsidR="009509A4" w:rsidRDefault="009509A4" w:rsidP="002B36B8">
            <w:pPr>
              <w:rPr>
                <w:rFonts w:ascii="Calibri" w:hAnsi="Calibri"/>
                <w:b/>
                <w:bCs/>
                <w:color w:val="000000"/>
              </w:rPr>
            </w:pPr>
          </w:p>
        </w:tc>
        <w:tc>
          <w:tcPr>
            <w:tcW w:w="10206" w:type="dxa"/>
            <w:gridSpan w:val="7"/>
            <w:tcBorders>
              <w:top w:val="single" w:sz="4" w:space="0" w:color="auto"/>
              <w:left w:val="single" w:sz="8" w:space="0" w:color="auto"/>
              <w:bottom w:val="single" w:sz="8" w:space="0" w:color="auto"/>
              <w:right w:val="single" w:sz="8" w:space="0" w:color="000000"/>
            </w:tcBorders>
            <w:shd w:val="clear" w:color="000000" w:fill="CCC0DA"/>
            <w:noWrap/>
            <w:vAlign w:val="center"/>
            <w:hideMark/>
          </w:tcPr>
          <w:p w:rsidR="009509A4" w:rsidRDefault="009509A4" w:rsidP="002B36B8">
            <w:pPr>
              <w:rPr>
                <w:rFonts w:ascii="Calibri" w:hAnsi="Calibri"/>
                <w:b/>
                <w:bCs/>
                <w:color w:val="000000"/>
              </w:rPr>
            </w:pPr>
            <w:r w:rsidRPr="009509A4">
              <w:rPr>
                <w:rFonts w:ascii="Arial" w:hAnsi="Arial" w:cs="Arial"/>
                <w:b/>
                <w:bCs/>
                <w:color w:val="000000"/>
              </w:rPr>
              <w:t>СИГУРОНОСНА УЛАЗНА МЕТАЛНА ВРАТА  -  ДЕСНА</w:t>
            </w:r>
          </w:p>
        </w:tc>
      </w:tr>
      <w:tr w:rsidR="005D487B" w:rsidTr="00BB5EEA">
        <w:trPr>
          <w:trHeight w:val="315"/>
        </w:trPr>
        <w:tc>
          <w:tcPr>
            <w:tcW w:w="568" w:type="dxa"/>
            <w:tcBorders>
              <w:top w:val="nil"/>
              <w:left w:val="single" w:sz="8" w:space="0" w:color="auto"/>
              <w:bottom w:val="nil"/>
              <w:right w:val="single" w:sz="4" w:space="0" w:color="auto"/>
            </w:tcBorders>
          </w:tcPr>
          <w:p w:rsidR="005D487B" w:rsidRDefault="005D487B" w:rsidP="002B36B8">
            <w:pPr>
              <w:rPr>
                <w:rFonts w:ascii="Calibri" w:hAnsi="Calibri"/>
                <w:color w:val="000000"/>
                <w:sz w:val="22"/>
                <w:szCs w:val="22"/>
              </w:rPr>
            </w:pPr>
          </w:p>
        </w:tc>
        <w:tc>
          <w:tcPr>
            <w:tcW w:w="4394" w:type="dxa"/>
            <w:tcBorders>
              <w:top w:val="nil"/>
              <w:left w:val="single" w:sz="8" w:space="0" w:color="auto"/>
              <w:bottom w:val="nil"/>
              <w:right w:val="single" w:sz="4" w:space="0" w:color="auto"/>
            </w:tcBorders>
            <w:shd w:val="clear" w:color="auto" w:fill="auto"/>
            <w:noWrap/>
            <w:vAlign w:val="center"/>
            <w:hideMark/>
          </w:tcPr>
          <w:p w:rsidR="005D487B" w:rsidRDefault="005D487B" w:rsidP="002B36B8">
            <w:pPr>
              <w:rPr>
                <w:rFonts w:ascii="Calibri" w:hAnsi="Calibri"/>
                <w:color w:val="000000"/>
                <w:sz w:val="22"/>
                <w:szCs w:val="22"/>
              </w:rPr>
            </w:pPr>
            <w:r>
              <w:rPr>
                <w:rFonts w:ascii="Calibri" w:hAnsi="Calibri"/>
                <w:color w:val="000000"/>
                <w:sz w:val="22"/>
                <w:szCs w:val="22"/>
              </w:rPr>
              <w:t>110 Х 210 ДЕСНА</w:t>
            </w:r>
          </w:p>
        </w:tc>
        <w:tc>
          <w:tcPr>
            <w:tcW w:w="851" w:type="dxa"/>
            <w:tcBorders>
              <w:top w:val="nil"/>
              <w:left w:val="nil"/>
              <w:bottom w:val="nil"/>
              <w:right w:val="single" w:sz="4" w:space="0" w:color="auto"/>
            </w:tcBorders>
            <w:shd w:val="clear" w:color="auto" w:fill="auto"/>
            <w:noWrap/>
            <w:vAlign w:val="bottom"/>
            <w:hideMark/>
          </w:tcPr>
          <w:p w:rsidR="005D487B" w:rsidRDefault="005D487B" w:rsidP="002B36B8">
            <w:pPr>
              <w:jc w:val="center"/>
              <w:rPr>
                <w:rFonts w:ascii="Calibri" w:hAnsi="Calibri"/>
                <w:b/>
                <w:bCs/>
                <w:color w:val="000000"/>
                <w:sz w:val="22"/>
                <w:szCs w:val="22"/>
              </w:rPr>
            </w:pPr>
            <w:r>
              <w:rPr>
                <w:rFonts w:ascii="Calibri" w:hAnsi="Calibri"/>
                <w:color w:val="000000"/>
                <w:sz w:val="22"/>
                <w:szCs w:val="22"/>
              </w:rPr>
              <w:t>ком</w:t>
            </w:r>
          </w:p>
        </w:tc>
        <w:tc>
          <w:tcPr>
            <w:tcW w:w="850" w:type="dxa"/>
            <w:tcBorders>
              <w:top w:val="nil"/>
              <w:left w:val="nil"/>
              <w:bottom w:val="nil"/>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1</w:t>
            </w:r>
          </w:p>
        </w:tc>
        <w:tc>
          <w:tcPr>
            <w:tcW w:w="1134" w:type="dxa"/>
            <w:tcBorders>
              <w:top w:val="nil"/>
              <w:left w:val="nil"/>
              <w:bottom w:val="nil"/>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nil"/>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nil"/>
              <w:bottom w:val="nil"/>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nil"/>
              <w:bottom w:val="nil"/>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30"/>
        </w:trPr>
        <w:tc>
          <w:tcPr>
            <w:tcW w:w="568" w:type="dxa"/>
            <w:tcBorders>
              <w:top w:val="single" w:sz="8" w:space="0" w:color="auto"/>
              <w:left w:val="single" w:sz="8" w:space="0" w:color="auto"/>
              <w:bottom w:val="single" w:sz="8" w:space="0" w:color="auto"/>
              <w:right w:val="single" w:sz="8" w:space="0" w:color="000000"/>
            </w:tcBorders>
            <w:shd w:val="clear" w:color="000000" w:fill="E5E0EC"/>
          </w:tcPr>
          <w:p w:rsidR="005D487B" w:rsidRDefault="005D487B" w:rsidP="002B36B8">
            <w:pPr>
              <w:rPr>
                <w:rFonts w:ascii="Calibri" w:hAnsi="Calibri"/>
                <w:b/>
                <w:bCs/>
              </w:rPr>
            </w:pPr>
          </w:p>
        </w:tc>
        <w:tc>
          <w:tcPr>
            <w:tcW w:w="6095" w:type="dxa"/>
            <w:gridSpan w:val="3"/>
            <w:tcBorders>
              <w:top w:val="single" w:sz="8" w:space="0" w:color="auto"/>
              <w:left w:val="single" w:sz="8" w:space="0" w:color="auto"/>
              <w:bottom w:val="single" w:sz="8" w:space="0" w:color="auto"/>
              <w:right w:val="single" w:sz="8" w:space="0" w:color="000000"/>
            </w:tcBorders>
            <w:shd w:val="clear" w:color="000000" w:fill="E5E0EC"/>
            <w:noWrap/>
            <w:hideMark/>
          </w:tcPr>
          <w:p w:rsidR="005D487B" w:rsidRDefault="005D487B" w:rsidP="002B36B8">
            <w:pPr>
              <w:rPr>
                <w:rFonts w:ascii="Calibri" w:hAnsi="Calibri"/>
                <w:b/>
                <w:bCs/>
              </w:rPr>
            </w:pPr>
            <w:r>
              <w:rPr>
                <w:rFonts w:ascii="Calibri" w:hAnsi="Calibri"/>
                <w:b/>
                <w:bCs/>
              </w:rPr>
              <w:t xml:space="preserve">УЛАЗНА  ВРАТА, ПВЦ, ПЕТОКОМОРНА   -  ЛЕВА </w:t>
            </w:r>
          </w:p>
        </w:tc>
        <w:tc>
          <w:tcPr>
            <w:tcW w:w="1134" w:type="dxa"/>
            <w:tcBorders>
              <w:top w:val="single" w:sz="8" w:space="0" w:color="auto"/>
              <w:left w:val="single" w:sz="8" w:space="0" w:color="auto"/>
              <w:bottom w:val="single" w:sz="8" w:space="0" w:color="auto"/>
              <w:right w:val="single" w:sz="8" w:space="0" w:color="000000"/>
            </w:tcBorders>
            <w:shd w:val="clear" w:color="000000" w:fill="E5E0EC"/>
          </w:tcPr>
          <w:p w:rsidR="005D487B" w:rsidRDefault="005D487B" w:rsidP="002B36B8">
            <w:pPr>
              <w:rPr>
                <w:rFonts w:ascii="Calibri" w:hAnsi="Calibri"/>
                <w:b/>
                <w:bCs/>
              </w:rPr>
            </w:pPr>
          </w:p>
        </w:tc>
        <w:tc>
          <w:tcPr>
            <w:tcW w:w="992" w:type="dxa"/>
            <w:tcBorders>
              <w:top w:val="single" w:sz="8" w:space="0" w:color="auto"/>
              <w:left w:val="single" w:sz="8" w:space="0" w:color="auto"/>
              <w:bottom w:val="single" w:sz="8" w:space="0" w:color="auto"/>
              <w:right w:val="single" w:sz="8" w:space="0" w:color="000000"/>
            </w:tcBorders>
            <w:shd w:val="clear" w:color="000000" w:fill="E5E0EC"/>
          </w:tcPr>
          <w:p w:rsidR="005D487B" w:rsidRDefault="005D487B" w:rsidP="002B36B8">
            <w:pPr>
              <w:rPr>
                <w:rFonts w:ascii="Calibri" w:hAnsi="Calibri"/>
                <w:b/>
                <w:bCs/>
              </w:rPr>
            </w:pPr>
          </w:p>
        </w:tc>
        <w:tc>
          <w:tcPr>
            <w:tcW w:w="993" w:type="dxa"/>
            <w:tcBorders>
              <w:top w:val="single" w:sz="8" w:space="0" w:color="auto"/>
              <w:left w:val="single" w:sz="8" w:space="0" w:color="auto"/>
              <w:bottom w:val="single" w:sz="8" w:space="0" w:color="auto"/>
              <w:right w:val="single" w:sz="8" w:space="0" w:color="000000"/>
            </w:tcBorders>
            <w:shd w:val="clear" w:color="000000" w:fill="E5E0EC"/>
          </w:tcPr>
          <w:p w:rsidR="005D487B" w:rsidRDefault="005D487B" w:rsidP="002B36B8">
            <w:pPr>
              <w:rPr>
                <w:rFonts w:ascii="Calibri" w:hAnsi="Calibri"/>
                <w:b/>
                <w:bCs/>
              </w:rPr>
            </w:pPr>
          </w:p>
        </w:tc>
        <w:tc>
          <w:tcPr>
            <w:tcW w:w="992" w:type="dxa"/>
            <w:tcBorders>
              <w:top w:val="single" w:sz="8" w:space="0" w:color="auto"/>
              <w:left w:val="single" w:sz="8" w:space="0" w:color="auto"/>
              <w:bottom w:val="single" w:sz="8" w:space="0" w:color="auto"/>
              <w:right w:val="single" w:sz="8" w:space="0" w:color="000000"/>
            </w:tcBorders>
            <w:shd w:val="clear" w:color="000000" w:fill="E5E0EC"/>
          </w:tcPr>
          <w:p w:rsidR="005D487B" w:rsidRDefault="005D487B" w:rsidP="002B36B8">
            <w:pPr>
              <w:rPr>
                <w:rFonts w:ascii="Calibri" w:hAnsi="Calibri"/>
                <w:b/>
                <w:bCs/>
              </w:rPr>
            </w:pPr>
          </w:p>
        </w:tc>
      </w:tr>
      <w:tr w:rsidR="005D487B" w:rsidTr="00BB5EEA">
        <w:trPr>
          <w:trHeight w:val="315"/>
        </w:trPr>
        <w:tc>
          <w:tcPr>
            <w:tcW w:w="568" w:type="dxa"/>
            <w:tcBorders>
              <w:top w:val="single" w:sz="4" w:space="0" w:color="auto"/>
              <w:left w:val="single" w:sz="4" w:space="0" w:color="auto"/>
              <w:bottom w:val="single" w:sz="4" w:space="0" w:color="auto"/>
              <w:right w:val="single" w:sz="4" w:space="0" w:color="auto"/>
            </w:tcBorders>
          </w:tcPr>
          <w:p w:rsidR="005D487B" w:rsidRDefault="005D487B" w:rsidP="002B36B8">
            <w:pPr>
              <w:rPr>
                <w:rFonts w:ascii="Calibri" w:hAnsi="Calibri"/>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87B" w:rsidRDefault="005D487B" w:rsidP="002B36B8">
            <w:pPr>
              <w:rPr>
                <w:rFonts w:ascii="Calibri" w:hAnsi="Calibri"/>
                <w:sz w:val="22"/>
                <w:szCs w:val="22"/>
              </w:rPr>
            </w:pPr>
            <w:r>
              <w:rPr>
                <w:rFonts w:ascii="Calibri" w:hAnsi="Calibri"/>
                <w:sz w:val="22"/>
                <w:szCs w:val="22"/>
              </w:rPr>
              <w:t xml:space="preserve">100 X 205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5D487B" w:rsidRDefault="005D487B" w:rsidP="002B36B8">
            <w:pPr>
              <w:jc w:val="center"/>
              <w:rPr>
                <w:rFonts w:ascii="Calibri" w:hAnsi="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5D487B" w:rsidRDefault="005D487B" w:rsidP="002B36B8">
            <w:pPr>
              <w:jc w:val="center"/>
              <w:rPr>
                <w:rFonts w:ascii="Calibri" w:hAnsi="Calibri"/>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5D487B" w:rsidRDefault="005D487B" w:rsidP="002B36B8">
            <w:pPr>
              <w:jc w:val="center"/>
              <w:rPr>
                <w:rFonts w:ascii="Calibri" w:hAnsi="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5D487B" w:rsidRDefault="005D487B" w:rsidP="002B36B8">
            <w:pPr>
              <w:jc w:val="center"/>
              <w:rPr>
                <w:rFonts w:ascii="Calibri" w:hAnsi="Calibri"/>
                <w:color w:val="000000"/>
                <w:sz w:val="22"/>
                <w:szCs w:val="22"/>
              </w:rPr>
            </w:pPr>
          </w:p>
        </w:tc>
      </w:tr>
      <w:tr w:rsidR="005D487B" w:rsidTr="006A705A">
        <w:trPr>
          <w:trHeight w:val="960"/>
        </w:trPr>
        <w:tc>
          <w:tcPr>
            <w:tcW w:w="568" w:type="dxa"/>
            <w:tcBorders>
              <w:top w:val="single" w:sz="8" w:space="0" w:color="auto"/>
              <w:left w:val="single" w:sz="8" w:space="0" w:color="auto"/>
              <w:bottom w:val="single" w:sz="4" w:space="0" w:color="auto"/>
              <w:right w:val="single" w:sz="8" w:space="0" w:color="000000"/>
            </w:tcBorders>
            <w:shd w:val="clear" w:color="000000" w:fill="CCC0DA"/>
          </w:tcPr>
          <w:p w:rsidR="005D487B" w:rsidRDefault="005D487B" w:rsidP="002B36B8">
            <w:pPr>
              <w:rPr>
                <w:rFonts w:ascii="Calibri" w:hAnsi="Calibri"/>
                <w:b/>
                <w:bCs/>
                <w:color w:val="000000"/>
              </w:rPr>
            </w:pPr>
          </w:p>
        </w:tc>
        <w:tc>
          <w:tcPr>
            <w:tcW w:w="6095" w:type="dxa"/>
            <w:gridSpan w:val="3"/>
            <w:tcBorders>
              <w:top w:val="single" w:sz="8" w:space="0" w:color="auto"/>
              <w:left w:val="single" w:sz="8" w:space="0" w:color="auto"/>
              <w:bottom w:val="single" w:sz="4" w:space="0" w:color="auto"/>
              <w:right w:val="single" w:sz="8" w:space="0" w:color="000000"/>
            </w:tcBorders>
            <w:shd w:val="clear" w:color="000000" w:fill="CCC0DA"/>
            <w:hideMark/>
          </w:tcPr>
          <w:p w:rsidR="005D487B" w:rsidRDefault="005D487B" w:rsidP="002B36B8">
            <w:pPr>
              <w:rPr>
                <w:rFonts w:ascii="Calibri" w:hAnsi="Calibri"/>
                <w:b/>
                <w:bCs/>
                <w:color w:val="000000"/>
              </w:rPr>
            </w:pPr>
            <w:r>
              <w:rPr>
                <w:rFonts w:ascii="Calibri" w:hAnsi="Calibri"/>
                <w:b/>
                <w:bCs/>
                <w:color w:val="000000"/>
              </w:rPr>
              <w:t>ЈЕДНОКРИЛНИ ПВЦ ПРОЗОРИ  ( ШИРИНА х ВИСИНА) - застакљени термопанстаклом 4+12+4mm; петокоморни профили у белој боји; окретно и нагибно отварање са механозмом; без ролетни</w:t>
            </w:r>
          </w:p>
        </w:tc>
        <w:tc>
          <w:tcPr>
            <w:tcW w:w="1134" w:type="dxa"/>
            <w:tcBorders>
              <w:top w:val="single" w:sz="8" w:space="0" w:color="auto"/>
              <w:left w:val="single" w:sz="8" w:space="0" w:color="auto"/>
              <w:bottom w:val="single" w:sz="4" w:space="0" w:color="auto"/>
              <w:right w:val="single" w:sz="8" w:space="0" w:color="000000"/>
            </w:tcBorders>
            <w:shd w:val="clear" w:color="000000" w:fill="CCC0DA"/>
          </w:tcPr>
          <w:p w:rsidR="005D487B" w:rsidRDefault="005D487B" w:rsidP="002B36B8">
            <w:pPr>
              <w:rPr>
                <w:rFonts w:ascii="Calibri" w:hAnsi="Calibri"/>
                <w:b/>
                <w:bCs/>
                <w:color w:val="000000"/>
              </w:rPr>
            </w:pPr>
          </w:p>
        </w:tc>
        <w:tc>
          <w:tcPr>
            <w:tcW w:w="992" w:type="dxa"/>
            <w:tcBorders>
              <w:top w:val="single" w:sz="8" w:space="0" w:color="auto"/>
              <w:left w:val="single" w:sz="8" w:space="0" w:color="auto"/>
              <w:bottom w:val="single" w:sz="4" w:space="0" w:color="auto"/>
              <w:right w:val="single" w:sz="8" w:space="0" w:color="000000"/>
            </w:tcBorders>
            <w:shd w:val="clear" w:color="000000" w:fill="CCC0DA"/>
          </w:tcPr>
          <w:p w:rsidR="005D487B" w:rsidRDefault="005D487B" w:rsidP="002B36B8">
            <w:pPr>
              <w:rPr>
                <w:rFonts w:ascii="Calibri" w:hAnsi="Calibri"/>
                <w:b/>
                <w:bCs/>
                <w:color w:val="000000"/>
              </w:rPr>
            </w:pPr>
          </w:p>
        </w:tc>
        <w:tc>
          <w:tcPr>
            <w:tcW w:w="993" w:type="dxa"/>
            <w:tcBorders>
              <w:top w:val="single" w:sz="8" w:space="0" w:color="auto"/>
              <w:left w:val="single" w:sz="8" w:space="0" w:color="auto"/>
              <w:bottom w:val="single" w:sz="4" w:space="0" w:color="auto"/>
              <w:right w:val="single" w:sz="8" w:space="0" w:color="000000"/>
            </w:tcBorders>
            <w:shd w:val="clear" w:color="000000" w:fill="CCC0DA"/>
          </w:tcPr>
          <w:p w:rsidR="005D487B" w:rsidRDefault="005D487B" w:rsidP="002B36B8">
            <w:pPr>
              <w:rPr>
                <w:rFonts w:ascii="Calibri" w:hAnsi="Calibri"/>
                <w:b/>
                <w:bCs/>
                <w:color w:val="000000"/>
              </w:rPr>
            </w:pPr>
          </w:p>
        </w:tc>
        <w:tc>
          <w:tcPr>
            <w:tcW w:w="992" w:type="dxa"/>
            <w:tcBorders>
              <w:top w:val="single" w:sz="8" w:space="0" w:color="auto"/>
              <w:left w:val="single" w:sz="8" w:space="0" w:color="auto"/>
              <w:bottom w:val="single" w:sz="4" w:space="0" w:color="auto"/>
              <w:right w:val="single" w:sz="8" w:space="0" w:color="000000"/>
            </w:tcBorders>
            <w:shd w:val="clear" w:color="000000" w:fill="CCC0DA"/>
          </w:tcPr>
          <w:p w:rsidR="005D487B" w:rsidRDefault="005D487B" w:rsidP="002B36B8">
            <w:pPr>
              <w:rPr>
                <w:rFonts w:ascii="Calibri" w:hAnsi="Calibri"/>
                <w:b/>
                <w:bCs/>
                <w:color w:val="000000"/>
              </w:rPr>
            </w:pPr>
          </w:p>
        </w:tc>
      </w:tr>
      <w:tr w:rsidR="005D487B" w:rsidTr="006A705A">
        <w:trPr>
          <w:trHeight w:val="300"/>
        </w:trPr>
        <w:tc>
          <w:tcPr>
            <w:tcW w:w="568" w:type="dxa"/>
            <w:tcBorders>
              <w:top w:val="single" w:sz="4" w:space="0" w:color="auto"/>
              <w:left w:val="single" w:sz="4" w:space="0" w:color="auto"/>
              <w:bottom w:val="single" w:sz="4" w:space="0" w:color="auto"/>
              <w:right w:val="single" w:sz="4" w:space="0" w:color="auto"/>
            </w:tcBorders>
          </w:tcPr>
          <w:p w:rsidR="005D487B" w:rsidRDefault="005D487B" w:rsidP="002B36B8">
            <w:pPr>
              <w:rPr>
                <w:rFonts w:ascii="Calibri" w:hAnsi="Calibri"/>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87B" w:rsidRDefault="005D487B" w:rsidP="002B36B8">
            <w:pPr>
              <w:rPr>
                <w:rFonts w:ascii="Calibri" w:hAnsi="Calibri"/>
                <w:color w:val="000000"/>
                <w:sz w:val="22"/>
                <w:szCs w:val="22"/>
              </w:rPr>
            </w:pPr>
            <w:r>
              <w:rPr>
                <w:rFonts w:ascii="Calibri" w:hAnsi="Calibri"/>
                <w:color w:val="000000"/>
                <w:sz w:val="22"/>
                <w:szCs w:val="22"/>
              </w:rPr>
              <w:t xml:space="preserve">100 Х 120 ДЕСНИ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5D487B" w:rsidRDefault="005D487B" w:rsidP="002B36B8">
            <w:pPr>
              <w:jc w:val="center"/>
              <w:rPr>
                <w:rFonts w:ascii="Calibri" w:hAnsi="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5D487B" w:rsidRDefault="005D487B" w:rsidP="002B36B8">
            <w:pPr>
              <w:jc w:val="center"/>
              <w:rPr>
                <w:rFonts w:ascii="Calibri" w:hAnsi="Calibri"/>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5D487B" w:rsidRDefault="005D487B" w:rsidP="002B36B8">
            <w:pPr>
              <w:jc w:val="center"/>
              <w:rPr>
                <w:rFonts w:ascii="Calibri" w:hAnsi="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5D487B" w:rsidRDefault="005D487B" w:rsidP="002B36B8">
            <w:pPr>
              <w:jc w:val="center"/>
              <w:rPr>
                <w:rFonts w:ascii="Calibri" w:hAnsi="Calibri"/>
                <w:color w:val="000000"/>
                <w:sz w:val="22"/>
                <w:szCs w:val="22"/>
              </w:rPr>
            </w:pPr>
          </w:p>
        </w:tc>
      </w:tr>
      <w:tr w:rsidR="005D487B" w:rsidTr="006A705A">
        <w:trPr>
          <w:trHeight w:val="315"/>
        </w:trPr>
        <w:tc>
          <w:tcPr>
            <w:tcW w:w="568" w:type="dxa"/>
            <w:tcBorders>
              <w:top w:val="single" w:sz="4" w:space="0" w:color="auto"/>
              <w:left w:val="single" w:sz="8" w:space="0" w:color="auto"/>
              <w:bottom w:val="nil"/>
              <w:right w:val="single" w:sz="4" w:space="0" w:color="auto"/>
            </w:tcBorders>
          </w:tcPr>
          <w:p w:rsidR="005D487B" w:rsidRDefault="005D487B" w:rsidP="002B36B8">
            <w:pPr>
              <w:rPr>
                <w:rFonts w:ascii="Calibri" w:hAnsi="Calibri"/>
                <w:color w:val="000000"/>
                <w:sz w:val="22"/>
                <w:szCs w:val="22"/>
              </w:rPr>
            </w:pPr>
          </w:p>
        </w:tc>
        <w:tc>
          <w:tcPr>
            <w:tcW w:w="4394" w:type="dxa"/>
            <w:tcBorders>
              <w:top w:val="single" w:sz="4" w:space="0" w:color="auto"/>
              <w:left w:val="single" w:sz="8" w:space="0" w:color="auto"/>
              <w:bottom w:val="nil"/>
              <w:right w:val="single" w:sz="4" w:space="0" w:color="auto"/>
            </w:tcBorders>
            <w:shd w:val="clear" w:color="auto" w:fill="auto"/>
            <w:noWrap/>
            <w:vAlign w:val="bottom"/>
            <w:hideMark/>
          </w:tcPr>
          <w:p w:rsidR="005D487B" w:rsidRDefault="005D487B" w:rsidP="002B36B8">
            <w:pPr>
              <w:rPr>
                <w:rFonts w:ascii="Calibri" w:hAnsi="Calibri"/>
                <w:color w:val="000000"/>
                <w:sz w:val="22"/>
                <w:szCs w:val="22"/>
              </w:rPr>
            </w:pPr>
            <w:r>
              <w:rPr>
                <w:rFonts w:ascii="Calibri" w:hAnsi="Calibri"/>
                <w:color w:val="000000"/>
                <w:sz w:val="22"/>
                <w:szCs w:val="22"/>
              </w:rPr>
              <w:t>80х120 ЛЕВИ</w:t>
            </w:r>
          </w:p>
        </w:tc>
        <w:tc>
          <w:tcPr>
            <w:tcW w:w="851" w:type="dxa"/>
            <w:tcBorders>
              <w:top w:val="single" w:sz="4" w:space="0" w:color="auto"/>
              <w:left w:val="nil"/>
              <w:bottom w:val="nil"/>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ком</w:t>
            </w:r>
          </w:p>
        </w:tc>
        <w:tc>
          <w:tcPr>
            <w:tcW w:w="850" w:type="dxa"/>
            <w:tcBorders>
              <w:top w:val="single" w:sz="4" w:space="0" w:color="auto"/>
              <w:left w:val="nil"/>
              <w:bottom w:val="nil"/>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2</w:t>
            </w:r>
          </w:p>
        </w:tc>
        <w:tc>
          <w:tcPr>
            <w:tcW w:w="1134" w:type="dxa"/>
            <w:tcBorders>
              <w:top w:val="single" w:sz="4" w:space="0" w:color="auto"/>
              <w:left w:val="nil"/>
              <w:bottom w:val="nil"/>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single" w:sz="4" w:space="0" w:color="auto"/>
              <w:left w:val="nil"/>
              <w:bottom w:val="nil"/>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single" w:sz="4" w:space="0" w:color="auto"/>
              <w:left w:val="nil"/>
              <w:bottom w:val="nil"/>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single" w:sz="4" w:space="0" w:color="auto"/>
              <w:left w:val="nil"/>
              <w:bottom w:val="nil"/>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465"/>
        </w:trPr>
        <w:tc>
          <w:tcPr>
            <w:tcW w:w="568" w:type="dxa"/>
            <w:tcBorders>
              <w:top w:val="single" w:sz="8" w:space="0" w:color="auto"/>
              <w:left w:val="single" w:sz="8" w:space="0" w:color="auto"/>
              <w:bottom w:val="single" w:sz="8" w:space="0" w:color="auto"/>
              <w:right w:val="single" w:sz="8" w:space="0" w:color="000000"/>
            </w:tcBorders>
            <w:shd w:val="clear" w:color="000000" w:fill="E6B9B8"/>
          </w:tcPr>
          <w:p w:rsidR="005D487B" w:rsidRDefault="005D487B" w:rsidP="002B36B8">
            <w:pPr>
              <w:rPr>
                <w:rFonts w:ascii="Calibri" w:hAnsi="Calibri"/>
                <w:b/>
                <w:bCs/>
                <w:color w:val="000000"/>
              </w:rPr>
            </w:pPr>
          </w:p>
        </w:tc>
        <w:tc>
          <w:tcPr>
            <w:tcW w:w="6095" w:type="dxa"/>
            <w:gridSpan w:val="3"/>
            <w:tcBorders>
              <w:top w:val="single" w:sz="8" w:space="0" w:color="auto"/>
              <w:left w:val="single" w:sz="8" w:space="0" w:color="auto"/>
              <w:bottom w:val="single" w:sz="8" w:space="0" w:color="auto"/>
              <w:right w:val="single" w:sz="8" w:space="0" w:color="000000"/>
            </w:tcBorders>
            <w:shd w:val="clear" w:color="000000" w:fill="E6B9B8"/>
            <w:noWrap/>
            <w:vAlign w:val="center"/>
            <w:hideMark/>
          </w:tcPr>
          <w:p w:rsidR="005D487B" w:rsidRDefault="005D487B" w:rsidP="002B36B8">
            <w:pPr>
              <w:rPr>
                <w:rFonts w:ascii="Calibri" w:hAnsi="Calibri"/>
                <w:b/>
                <w:bCs/>
                <w:color w:val="000000"/>
              </w:rPr>
            </w:pPr>
            <w:r>
              <w:rPr>
                <w:rFonts w:ascii="Calibri" w:hAnsi="Calibri"/>
                <w:b/>
                <w:bCs/>
                <w:color w:val="000000"/>
              </w:rPr>
              <w:t>ОПРЕМА ЗА КУПАТИЛА И ПЛОЧИЦЕ</w:t>
            </w:r>
          </w:p>
        </w:tc>
        <w:tc>
          <w:tcPr>
            <w:tcW w:w="1134" w:type="dxa"/>
            <w:tcBorders>
              <w:top w:val="single" w:sz="8" w:space="0" w:color="auto"/>
              <w:left w:val="single" w:sz="8" w:space="0" w:color="auto"/>
              <w:bottom w:val="single" w:sz="8" w:space="0" w:color="auto"/>
              <w:right w:val="single" w:sz="8" w:space="0" w:color="000000"/>
            </w:tcBorders>
            <w:shd w:val="clear" w:color="000000" w:fill="E6B9B8"/>
          </w:tcPr>
          <w:p w:rsidR="005D487B" w:rsidRDefault="005D487B" w:rsidP="002B36B8">
            <w:pPr>
              <w:rPr>
                <w:rFonts w:ascii="Calibri" w:hAnsi="Calibri"/>
                <w:b/>
                <w:bCs/>
                <w:color w:val="000000"/>
              </w:rPr>
            </w:pPr>
          </w:p>
        </w:tc>
        <w:tc>
          <w:tcPr>
            <w:tcW w:w="992" w:type="dxa"/>
            <w:tcBorders>
              <w:top w:val="single" w:sz="8" w:space="0" w:color="auto"/>
              <w:left w:val="single" w:sz="8" w:space="0" w:color="auto"/>
              <w:bottom w:val="single" w:sz="8" w:space="0" w:color="auto"/>
              <w:right w:val="single" w:sz="8" w:space="0" w:color="000000"/>
            </w:tcBorders>
            <w:shd w:val="clear" w:color="000000" w:fill="E6B9B8"/>
          </w:tcPr>
          <w:p w:rsidR="005D487B" w:rsidRDefault="005D487B" w:rsidP="002B36B8">
            <w:pPr>
              <w:rPr>
                <w:rFonts w:ascii="Calibri" w:hAnsi="Calibri"/>
                <w:b/>
                <w:bCs/>
                <w:color w:val="000000"/>
              </w:rPr>
            </w:pPr>
          </w:p>
        </w:tc>
        <w:tc>
          <w:tcPr>
            <w:tcW w:w="993" w:type="dxa"/>
            <w:tcBorders>
              <w:top w:val="single" w:sz="8" w:space="0" w:color="auto"/>
              <w:left w:val="single" w:sz="8" w:space="0" w:color="auto"/>
              <w:bottom w:val="single" w:sz="8" w:space="0" w:color="auto"/>
              <w:right w:val="single" w:sz="8" w:space="0" w:color="000000"/>
            </w:tcBorders>
            <w:shd w:val="clear" w:color="000000" w:fill="E6B9B8"/>
          </w:tcPr>
          <w:p w:rsidR="005D487B" w:rsidRDefault="005D487B" w:rsidP="002B36B8">
            <w:pPr>
              <w:rPr>
                <w:rFonts w:ascii="Calibri" w:hAnsi="Calibri"/>
                <w:b/>
                <w:bCs/>
                <w:color w:val="000000"/>
              </w:rPr>
            </w:pPr>
          </w:p>
        </w:tc>
        <w:tc>
          <w:tcPr>
            <w:tcW w:w="992" w:type="dxa"/>
            <w:tcBorders>
              <w:top w:val="single" w:sz="8" w:space="0" w:color="auto"/>
              <w:left w:val="single" w:sz="8" w:space="0" w:color="auto"/>
              <w:bottom w:val="single" w:sz="8" w:space="0" w:color="auto"/>
              <w:right w:val="single" w:sz="8" w:space="0" w:color="000000"/>
            </w:tcBorders>
            <w:shd w:val="clear" w:color="000000" w:fill="E6B9B8"/>
          </w:tcPr>
          <w:p w:rsidR="005D487B" w:rsidRDefault="005D487B" w:rsidP="002B36B8">
            <w:pPr>
              <w:rPr>
                <w:rFonts w:ascii="Calibri" w:hAnsi="Calibri"/>
                <w:b/>
                <w:bCs/>
                <w:color w:val="000000"/>
              </w:rPr>
            </w:pPr>
          </w:p>
        </w:tc>
      </w:tr>
      <w:tr w:rsidR="005D487B" w:rsidTr="00BB5EEA">
        <w:trPr>
          <w:trHeight w:val="315"/>
        </w:trPr>
        <w:tc>
          <w:tcPr>
            <w:tcW w:w="568" w:type="dxa"/>
            <w:tcBorders>
              <w:top w:val="nil"/>
              <w:left w:val="single" w:sz="8" w:space="0" w:color="auto"/>
              <w:bottom w:val="nil"/>
              <w:right w:val="single" w:sz="4" w:space="0" w:color="auto"/>
            </w:tcBorders>
          </w:tcPr>
          <w:p w:rsidR="005D487B" w:rsidRDefault="005D487B" w:rsidP="002B36B8">
            <w:pPr>
              <w:rPr>
                <w:rFonts w:ascii="Calibri" w:hAnsi="Calibri"/>
                <w:sz w:val="22"/>
                <w:szCs w:val="22"/>
              </w:rPr>
            </w:pPr>
          </w:p>
        </w:tc>
        <w:tc>
          <w:tcPr>
            <w:tcW w:w="4394" w:type="dxa"/>
            <w:tcBorders>
              <w:top w:val="nil"/>
              <w:left w:val="single" w:sz="8" w:space="0" w:color="auto"/>
              <w:bottom w:val="nil"/>
              <w:right w:val="single" w:sz="4" w:space="0" w:color="auto"/>
            </w:tcBorders>
            <w:shd w:val="clear" w:color="auto" w:fill="auto"/>
            <w:noWrap/>
            <w:vAlign w:val="bottom"/>
            <w:hideMark/>
          </w:tcPr>
          <w:p w:rsidR="005D487B" w:rsidRDefault="005D487B" w:rsidP="002B36B8">
            <w:pPr>
              <w:rPr>
                <w:rFonts w:ascii="Calibri" w:hAnsi="Calibri"/>
                <w:sz w:val="22"/>
                <w:szCs w:val="22"/>
              </w:rPr>
            </w:pPr>
            <w:r>
              <w:rPr>
                <w:rFonts w:ascii="Calibri" w:hAnsi="Calibri"/>
                <w:sz w:val="22"/>
                <w:szCs w:val="22"/>
              </w:rPr>
              <w:t xml:space="preserve">СПОЉНЕ ПОДНЕ ПЛОЧИЦЕ </w:t>
            </w:r>
          </w:p>
        </w:tc>
        <w:tc>
          <w:tcPr>
            <w:tcW w:w="851" w:type="dxa"/>
            <w:tcBorders>
              <w:top w:val="nil"/>
              <w:left w:val="nil"/>
              <w:bottom w:val="nil"/>
              <w:right w:val="nil"/>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m</w:t>
            </w:r>
            <w:r w:rsidRPr="00C6118F">
              <w:rPr>
                <w:rFonts w:ascii="Calibri" w:hAnsi="Calibri"/>
                <w:color w:val="000000"/>
                <w:sz w:val="22"/>
                <w:szCs w:val="22"/>
                <w:vertAlign w:val="superscript"/>
              </w:rPr>
              <w:t>2</w:t>
            </w:r>
          </w:p>
        </w:tc>
        <w:tc>
          <w:tcPr>
            <w:tcW w:w="850" w:type="dxa"/>
            <w:tcBorders>
              <w:top w:val="nil"/>
              <w:left w:val="single" w:sz="4" w:space="0" w:color="auto"/>
              <w:bottom w:val="nil"/>
              <w:right w:val="single" w:sz="8" w:space="0" w:color="auto"/>
            </w:tcBorders>
            <w:shd w:val="clear" w:color="auto" w:fill="auto"/>
            <w:noWrap/>
            <w:vAlign w:val="bottom"/>
            <w:hideMark/>
          </w:tcPr>
          <w:p w:rsidR="005D487B" w:rsidRDefault="005D487B" w:rsidP="002B36B8">
            <w:pPr>
              <w:jc w:val="center"/>
              <w:rPr>
                <w:rFonts w:ascii="Calibri" w:hAnsi="Calibri"/>
                <w:color w:val="000000"/>
                <w:sz w:val="22"/>
                <w:szCs w:val="22"/>
              </w:rPr>
            </w:pPr>
            <w:r>
              <w:rPr>
                <w:rFonts w:ascii="Calibri" w:hAnsi="Calibri"/>
                <w:color w:val="000000"/>
                <w:sz w:val="22"/>
                <w:szCs w:val="22"/>
              </w:rPr>
              <w:t>40</w:t>
            </w:r>
          </w:p>
        </w:tc>
        <w:tc>
          <w:tcPr>
            <w:tcW w:w="1134" w:type="dxa"/>
            <w:tcBorders>
              <w:top w:val="nil"/>
              <w:left w:val="single" w:sz="4" w:space="0" w:color="auto"/>
              <w:bottom w:val="nil"/>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single" w:sz="4" w:space="0" w:color="auto"/>
              <w:bottom w:val="nil"/>
              <w:right w:val="single" w:sz="8" w:space="0" w:color="auto"/>
            </w:tcBorders>
          </w:tcPr>
          <w:p w:rsidR="005D487B" w:rsidRDefault="005D487B" w:rsidP="002B36B8">
            <w:pPr>
              <w:jc w:val="center"/>
              <w:rPr>
                <w:rFonts w:ascii="Calibri" w:hAnsi="Calibri"/>
                <w:color w:val="000000"/>
                <w:sz w:val="22"/>
                <w:szCs w:val="22"/>
              </w:rPr>
            </w:pPr>
          </w:p>
        </w:tc>
        <w:tc>
          <w:tcPr>
            <w:tcW w:w="993" w:type="dxa"/>
            <w:tcBorders>
              <w:top w:val="nil"/>
              <w:left w:val="single" w:sz="4" w:space="0" w:color="auto"/>
              <w:bottom w:val="nil"/>
              <w:right w:val="single" w:sz="8" w:space="0" w:color="auto"/>
            </w:tcBorders>
          </w:tcPr>
          <w:p w:rsidR="005D487B" w:rsidRDefault="005D487B" w:rsidP="002B36B8">
            <w:pPr>
              <w:jc w:val="center"/>
              <w:rPr>
                <w:rFonts w:ascii="Calibri" w:hAnsi="Calibri"/>
                <w:color w:val="000000"/>
                <w:sz w:val="22"/>
                <w:szCs w:val="22"/>
              </w:rPr>
            </w:pPr>
          </w:p>
        </w:tc>
        <w:tc>
          <w:tcPr>
            <w:tcW w:w="992" w:type="dxa"/>
            <w:tcBorders>
              <w:top w:val="nil"/>
              <w:left w:val="single" w:sz="4" w:space="0" w:color="auto"/>
              <w:bottom w:val="nil"/>
              <w:right w:val="single" w:sz="8" w:space="0" w:color="auto"/>
            </w:tcBorders>
          </w:tcPr>
          <w:p w:rsidR="005D487B" w:rsidRDefault="005D487B" w:rsidP="002B36B8">
            <w:pPr>
              <w:jc w:val="center"/>
              <w:rPr>
                <w:rFonts w:ascii="Calibri" w:hAnsi="Calibri"/>
                <w:color w:val="000000"/>
                <w:sz w:val="22"/>
                <w:szCs w:val="22"/>
              </w:rPr>
            </w:pPr>
          </w:p>
        </w:tc>
      </w:tr>
      <w:tr w:rsidR="005D487B" w:rsidTr="00BB5EEA">
        <w:trPr>
          <w:trHeight w:val="315"/>
        </w:trPr>
        <w:tc>
          <w:tcPr>
            <w:tcW w:w="568" w:type="dxa"/>
            <w:tcBorders>
              <w:top w:val="single" w:sz="4" w:space="0" w:color="auto"/>
              <w:left w:val="single" w:sz="4" w:space="0" w:color="auto"/>
              <w:bottom w:val="single" w:sz="4" w:space="0" w:color="auto"/>
              <w:right w:val="single" w:sz="4" w:space="0" w:color="auto"/>
            </w:tcBorders>
          </w:tcPr>
          <w:p w:rsidR="005D487B" w:rsidRPr="00CA36BB" w:rsidRDefault="005D487B" w:rsidP="002B36B8">
            <w:pPr>
              <w:jc w:val="right"/>
              <w:rPr>
                <w:rFonts w:ascii="Arial" w:hAnsi="Arial" w:cs="Arial"/>
                <w:b/>
                <w:sz w:val="22"/>
                <w:szCs w:val="22"/>
                <w:lang w:val="sr-Cyrl-CS"/>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87B" w:rsidRDefault="005D487B" w:rsidP="002B36B8">
            <w:pPr>
              <w:jc w:val="right"/>
              <w:rPr>
                <w:rFonts w:ascii="Calibri" w:hAnsi="Calibri"/>
                <w:sz w:val="22"/>
                <w:szCs w:val="22"/>
              </w:rPr>
            </w:pPr>
            <w:r w:rsidRPr="00CA36BB">
              <w:rPr>
                <w:rFonts w:ascii="Arial" w:hAnsi="Arial" w:cs="Arial"/>
                <w:b/>
                <w:sz w:val="22"/>
                <w:szCs w:val="22"/>
                <w:lang w:val="sr-Cyrl-CS"/>
              </w:rPr>
              <w:t xml:space="preserve">УКУПНО </w:t>
            </w:r>
          </w:p>
        </w:tc>
        <w:tc>
          <w:tcPr>
            <w:tcW w:w="851" w:type="dxa"/>
            <w:tcBorders>
              <w:top w:val="single" w:sz="4" w:space="0" w:color="auto"/>
              <w:left w:val="nil"/>
              <w:bottom w:val="single" w:sz="4" w:space="0" w:color="auto"/>
              <w:right w:val="nil"/>
            </w:tcBorders>
            <w:shd w:val="clear" w:color="auto" w:fill="auto"/>
            <w:noWrap/>
            <w:vAlign w:val="bottom"/>
            <w:hideMark/>
          </w:tcPr>
          <w:p w:rsidR="005D487B" w:rsidRDefault="005D487B" w:rsidP="002B36B8">
            <w:pPr>
              <w:jc w:val="center"/>
              <w:rPr>
                <w:rFonts w:ascii="Calibri" w:hAnsi="Calibri"/>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87B" w:rsidRDefault="005D487B" w:rsidP="002B36B8">
            <w:pPr>
              <w:jc w:val="center"/>
              <w:rPr>
                <w:rFonts w:ascii="Calibri" w:hAnsi="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487B" w:rsidRDefault="005D487B" w:rsidP="002B36B8">
            <w:pPr>
              <w:jc w:val="center"/>
              <w:rPr>
                <w:rFonts w:ascii="Calibri" w:hAnsi="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5D487B" w:rsidRDefault="005D487B" w:rsidP="002B36B8">
            <w:pPr>
              <w:jc w:val="center"/>
              <w:rPr>
                <w:rFonts w:ascii="Calibri" w:hAnsi="Calibri"/>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5D487B" w:rsidRDefault="005D487B" w:rsidP="002B36B8">
            <w:pPr>
              <w:jc w:val="center"/>
              <w:rPr>
                <w:rFonts w:ascii="Calibri" w:hAnsi="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5D487B" w:rsidRDefault="005D487B" w:rsidP="002B36B8">
            <w:pPr>
              <w:jc w:val="center"/>
              <w:rPr>
                <w:rFonts w:ascii="Calibri" w:hAnsi="Calibri"/>
                <w:color w:val="000000"/>
                <w:sz w:val="22"/>
                <w:szCs w:val="22"/>
              </w:rPr>
            </w:pPr>
          </w:p>
        </w:tc>
      </w:tr>
    </w:tbl>
    <w:p w:rsidR="00BB1BAC" w:rsidRDefault="00BB1BAC" w:rsidP="00D0305B">
      <w:pPr>
        <w:ind w:left="1080"/>
        <w:rPr>
          <w:rFonts w:ascii="Arial" w:hAnsi="Arial" w:cs="Arial"/>
          <w:b/>
          <w:bCs/>
          <w:color w:val="000000"/>
          <w:lang w:val="sr-Cyrl-CS"/>
        </w:rPr>
      </w:pPr>
    </w:p>
    <w:p w:rsidR="00F2397F" w:rsidRDefault="00F2397F" w:rsidP="00F2397F">
      <w:pPr>
        <w:rPr>
          <w:rFonts w:ascii="Arial" w:hAnsi="Arial" w:cs="Arial"/>
          <w:color w:val="000000"/>
          <w:lang w:val="ru-RU"/>
        </w:rPr>
      </w:pPr>
      <w:r>
        <w:rPr>
          <w:rFonts w:ascii="Arial" w:hAnsi="Arial" w:cs="Arial"/>
          <w:color w:val="000000"/>
          <w:lang w:val="ru-RU"/>
        </w:rPr>
        <w:t xml:space="preserve">Списак адреса крајњих корисника: </w:t>
      </w:r>
    </w:p>
    <w:p w:rsidR="00C56D32" w:rsidRDefault="00C56D32" w:rsidP="00F2397F">
      <w:pPr>
        <w:rPr>
          <w:rFonts w:ascii="Arial" w:hAnsi="Arial" w:cs="Arial"/>
          <w:color w:val="000000"/>
          <w:lang w:val="ru-RU"/>
        </w:rPr>
      </w:pPr>
    </w:p>
    <w:p w:rsidR="006A705A" w:rsidRPr="003C78E9" w:rsidRDefault="006A705A" w:rsidP="006A705A">
      <w:pPr>
        <w:jc w:val="center"/>
        <w:rPr>
          <w:rFonts w:ascii="Arial" w:hAnsi="Arial" w:cs="Arial"/>
        </w:rPr>
      </w:pPr>
    </w:p>
    <w:p w:rsidR="006A705A" w:rsidRPr="003C78E9" w:rsidRDefault="006A705A" w:rsidP="006A705A">
      <w:pPr>
        <w:pStyle w:val="ListParagraph"/>
        <w:numPr>
          <w:ilvl w:val="0"/>
          <w:numId w:val="40"/>
        </w:numPr>
        <w:spacing w:line="240" w:lineRule="auto"/>
        <w:jc w:val="both"/>
        <w:rPr>
          <w:rFonts w:ascii="Arial" w:hAnsi="Arial" w:cs="Arial"/>
          <w:sz w:val="24"/>
          <w:szCs w:val="24"/>
        </w:rPr>
      </w:pPr>
      <w:r w:rsidRPr="003C78E9">
        <w:rPr>
          <w:rFonts w:ascii="Arial" w:hAnsi="Arial" w:cs="Arial"/>
          <w:sz w:val="24"/>
          <w:szCs w:val="24"/>
        </w:rPr>
        <w:t>Виноградска 43, Нови Београд</w:t>
      </w:r>
    </w:p>
    <w:p w:rsidR="006A705A" w:rsidRPr="003C78E9" w:rsidRDefault="006A705A" w:rsidP="006A705A">
      <w:pPr>
        <w:pStyle w:val="ListParagraph"/>
        <w:numPr>
          <w:ilvl w:val="0"/>
          <w:numId w:val="40"/>
        </w:numPr>
        <w:spacing w:line="240" w:lineRule="auto"/>
        <w:jc w:val="both"/>
        <w:rPr>
          <w:rFonts w:ascii="Arial" w:hAnsi="Arial" w:cs="Arial"/>
          <w:sz w:val="24"/>
          <w:szCs w:val="24"/>
        </w:rPr>
      </w:pPr>
      <w:r w:rsidRPr="003C78E9">
        <w:rPr>
          <w:rFonts w:ascii="Arial" w:hAnsi="Arial" w:cs="Arial"/>
          <w:sz w:val="24"/>
          <w:szCs w:val="24"/>
        </w:rPr>
        <w:t>Виноградска 301 ђ</w:t>
      </w:r>
      <w:r w:rsidR="00613C05">
        <w:rPr>
          <w:rFonts w:ascii="Arial" w:hAnsi="Arial" w:cs="Arial"/>
          <w:sz w:val="24"/>
          <w:szCs w:val="24"/>
        </w:rPr>
        <w:t xml:space="preserve">, </w:t>
      </w:r>
      <w:r w:rsidR="00613C05" w:rsidRPr="003C78E9">
        <w:rPr>
          <w:rFonts w:ascii="Arial" w:hAnsi="Arial" w:cs="Arial"/>
          <w:sz w:val="24"/>
          <w:szCs w:val="24"/>
        </w:rPr>
        <w:t>Нови Београд</w:t>
      </w:r>
    </w:p>
    <w:p w:rsidR="006A705A" w:rsidRPr="003C78E9" w:rsidRDefault="006A705A" w:rsidP="006A705A">
      <w:pPr>
        <w:pStyle w:val="ListParagraph"/>
        <w:numPr>
          <w:ilvl w:val="0"/>
          <w:numId w:val="40"/>
        </w:numPr>
        <w:spacing w:line="240" w:lineRule="auto"/>
        <w:jc w:val="both"/>
        <w:rPr>
          <w:rFonts w:ascii="Arial" w:hAnsi="Arial" w:cs="Arial"/>
          <w:sz w:val="24"/>
          <w:szCs w:val="24"/>
        </w:rPr>
      </w:pPr>
      <w:r w:rsidRPr="003C78E9">
        <w:rPr>
          <w:rFonts w:ascii="Arial" w:hAnsi="Arial" w:cs="Arial"/>
          <w:sz w:val="24"/>
          <w:szCs w:val="24"/>
        </w:rPr>
        <w:t>С</w:t>
      </w:r>
      <w:r>
        <w:rPr>
          <w:rFonts w:ascii="Arial" w:hAnsi="Arial" w:cs="Arial"/>
          <w:sz w:val="24"/>
          <w:szCs w:val="24"/>
        </w:rPr>
        <w:t>урчинска 27 в</w:t>
      </w:r>
      <w:r w:rsidR="00613C05">
        <w:rPr>
          <w:rFonts w:ascii="Arial" w:hAnsi="Arial" w:cs="Arial"/>
          <w:sz w:val="24"/>
          <w:szCs w:val="24"/>
        </w:rPr>
        <w:t xml:space="preserve">, </w:t>
      </w:r>
      <w:r w:rsidR="00613C05" w:rsidRPr="003C78E9">
        <w:rPr>
          <w:rFonts w:ascii="Arial" w:hAnsi="Arial" w:cs="Arial"/>
          <w:sz w:val="24"/>
          <w:szCs w:val="24"/>
        </w:rPr>
        <w:t>Нови Београд</w:t>
      </w:r>
    </w:p>
    <w:p w:rsidR="006A705A" w:rsidRPr="003C78E9" w:rsidRDefault="006A705A" w:rsidP="006A705A">
      <w:pPr>
        <w:pStyle w:val="ListParagraph"/>
        <w:numPr>
          <w:ilvl w:val="0"/>
          <w:numId w:val="40"/>
        </w:numPr>
        <w:spacing w:line="240" w:lineRule="auto"/>
        <w:jc w:val="both"/>
        <w:rPr>
          <w:rFonts w:ascii="Arial" w:hAnsi="Arial" w:cs="Arial"/>
          <w:sz w:val="24"/>
          <w:szCs w:val="24"/>
        </w:rPr>
      </w:pPr>
      <w:r w:rsidRPr="003C78E9">
        <w:rPr>
          <w:rFonts w:ascii="Arial" w:hAnsi="Arial" w:cs="Arial"/>
          <w:sz w:val="24"/>
          <w:szCs w:val="24"/>
        </w:rPr>
        <w:t>Клин нова 35, Батајница</w:t>
      </w:r>
    </w:p>
    <w:p w:rsidR="00C56D32" w:rsidRPr="006A705A" w:rsidRDefault="00C56D32" w:rsidP="006A705A">
      <w:pPr>
        <w:spacing w:line="360" w:lineRule="auto"/>
        <w:ind w:left="360"/>
        <w:rPr>
          <w:rFonts w:ascii="Arial" w:hAnsi="Arial" w:cs="Arial"/>
          <w:color w:val="FF0000"/>
          <w:lang w:val="ru-RU"/>
        </w:rPr>
      </w:pPr>
    </w:p>
    <w:p w:rsidR="00C56D32" w:rsidRDefault="00C56D32" w:rsidP="00F2397F">
      <w:pPr>
        <w:rPr>
          <w:rFonts w:ascii="Arial" w:hAnsi="Arial" w:cs="Arial"/>
          <w:color w:val="000000"/>
          <w:lang w:val="ru-RU"/>
        </w:rPr>
      </w:pPr>
    </w:p>
    <w:p w:rsidR="00F2397F" w:rsidRDefault="00F2397F" w:rsidP="00F2397F">
      <w:pPr>
        <w:rPr>
          <w:rFonts w:ascii="Arial" w:hAnsi="Arial" w:cs="Arial"/>
          <w:sz w:val="22"/>
          <w:szCs w:val="22"/>
          <w:lang w:val="sr-Cyrl-CS"/>
        </w:rPr>
      </w:pPr>
    </w:p>
    <w:p w:rsidR="00F2397F" w:rsidRPr="009948BA" w:rsidRDefault="00F2397F" w:rsidP="00F2397F">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F2397F" w:rsidRPr="009948BA" w:rsidRDefault="00F2397F" w:rsidP="00F2397F">
      <w:pPr>
        <w:jc w:val="center"/>
        <w:rPr>
          <w:rFonts w:ascii="Arial" w:hAnsi="Arial" w:cs="Arial"/>
          <w:b/>
          <w:sz w:val="22"/>
          <w:szCs w:val="22"/>
          <w:lang w:val="sr-Cyrl-CS"/>
        </w:rPr>
      </w:pPr>
      <w:r>
        <w:rPr>
          <w:rFonts w:ascii="Arial" w:hAnsi="Arial" w:cs="Arial"/>
          <w:sz w:val="22"/>
          <w:szCs w:val="22"/>
          <w:lang w:val="sr-Cyrl-CS"/>
        </w:rPr>
        <w:t xml:space="preserve">                                                                                             </w:t>
      </w:r>
      <w:r w:rsidRPr="009948BA">
        <w:rPr>
          <w:rFonts w:ascii="Arial" w:hAnsi="Arial" w:cs="Arial"/>
          <w:sz w:val="22"/>
          <w:szCs w:val="22"/>
          <w:lang w:val="sr-Cyrl-CS"/>
        </w:rPr>
        <w:t>Одговорно лице понуђача</w:t>
      </w:r>
    </w:p>
    <w:p w:rsidR="00F2397F" w:rsidRPr="009948BA" w:rsidRDefault="00F2397F" w:rsidP="00F2397F">
      <w:pPr>
        <w:rPr>
          <w:rFonts w:ascii="Arial" w:hAnsi="Arial" w:cs="Arial"/>
          <w:b/>
          <w:sz w:val="22"/>
          <w:szCs w:val="22"/>
          <w:lang w:val="sr-Cyrl-CS"/>
        </w:rPr>
      </w:pPr>
    </w:p>
    <w:p w:rsidR="00F2397F" w:rsidRPr="009948BA" w:rsidRDefault="006D29C1" w:rsidP="00F2397F">
      <w:pPr>
        <w:rPr>
          <w:rFonts w:ascii="Arial" w:hAnsi="Arial" w:cs="Arial"/>
          <w:b/>
          <w:sz w:val="22"/>
          <w:szCs w:val="22"/>
          <w:lang w:val="sr-Cyrl-CS"/>
        </w:rPr>
      </w:pPr>
      <w:r w:rsidRPr="006D29C1">
        <w:rPr>
          <w:rFonts w:ascii="Arial" w:hAnsi="Arial" w:cs="Arial"/>
          <w:b/>
          <w:noProof/>
          <w:sz w:val="22"/>
          <w:szCs w:val="22"/>
          <w:lang w:val="sr-Cyrl-CS" w:eastAsia="zh-TW"/>
        </w:rPr>
        <w:pict>
          <v:shape id="_x0000_s1034" type="#_x0000_t202" style="position:absolute;margin-left:229.1pt;margin-top:6.2pt;width:105.5pt;height:20.6pt;z-index:251660800;mso-height-percent:200;mso-height-percent:200;mso-width-relative:margin;mso-height-relative:margin" strokecolor="white">
            <v:textbox style="mso-next-textbox:#_x0000_s1034;mso-fit-shape-to-text:t">
              <w:txbxContent>
                <w:p w:rsidR="006A705A" w:rsidRPr="009948BA" w:rsidRDefault="006A705A" w:rsidP="00F2397F">
                  <w:pPr>
                    <w:jc w:val="center"/>
                    <w:rPr>
                      <w:sz w:val="22"/>
                      <w:szCs w:val="22"/>
                    </w:rPr>
                  </w:pPr>
                  <w:r w:rsidRPr="009948BA">
                    <w:rPr>
                      <w:rFonts w:ascii="Arial" w:hAnsi="Arial" w:cs="Arial"/>
                      <w:sz w:val="22"/>
                      <w:szCs w:val="22"/>
                      <w:lang w:val="sr-Cyrl-CS"/>
                    </w:rPr>
                    <w:t>М.П.</w:t>
                  </w:r>
                </w:p>
              </w:txbxContent>
            </v:textbox>
          </v:shape>
        </w:pict>
      </w:r>
    </w:p>
    <w:p w:rsidR="00253B56" w:rsidRDefault="00F2397F" w:rsidP="00F2397F">
      <w:pPr>
        <w:rPr>
          <w:rFonts w:ascii="Arial" w:hAnsi="Arial" w:cs="Arial"/>
          <w:b/>
          <w:sz w:val="22"/>
          <w:szCs w:val="22"/>
          <w:lang w:val="sr-Cyrl-CS"/>
        </w:rPr>
      </w:pPr>
      <w:r w:rsidRPr="009948BA">
        <w:rPr>
          <w:rFonts w:ascii="Arial" w:hAnsi="Arial" w:cs="Arial"/>
          <w:b/>
          <w:sz w:val="22"/>
          <w:szCs w:val="22"/>
          <w:lang w:val="sr-Cyrl-CS"/>
        </w:rPr>
        <w:t xml:space="preserve">                                                  </w:t>
      </w:r>
    </w:p>
    <w:p w:rsidR="00253B56" w:rsidRDefault="00253B56" w:rsidP="00F2397F">
      <w:pPr>
        <w:rPr>
          <w:rFonts w:ascii="Arial" w:hAnsi="Arial" w:cs="Arial"/>
          <w:b/>
          <w:sz w:val="22"/>
          <w:szCs w:val="22"/>
          <w:lang w:val="sr-Cyrl-CS"/>
        </w:rPr>
      </w:pPr>
    </w:p>
    <w:p w:rsidR="00253B56" w:rsidRDefault="00253B56"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6A705A" w:rsidRDefault="006A705A" w:rsidP="00F2397F">
      <w:pPr>
        <w:rPr>
          <w:rFonts w:ascii="Arial" w:hAnsi="Arial" w:cs="Arial"/>
          <w:b/>
          <w:sz w:val="22"/>
          <w:szCs w:val="22"/>
          <w:lang w:val="sr-Cyrl-CS"/>
        </w:rPr>
      </w:pPr>
    </w:p>
    <w:p w:rsidR="006A705A" w:rsidRDefault="006A705A" w:rsidP="00F2397F">
      <w:pPr>
        <w:rPr>
          <w:rFonts w:ascii="Arial" w:hAnsi="Arial" w:cs="Arial"/>
          <w:b/>
          <w:sz w:val="22"/>
          <w:szCs w:val="22"/>
          <w:lang w:val="sr-Cyrl-CS"/>
        </w:rPr>
      </w:pPr>
    </w:p>
    <w:p w:rsidR="006A705A" w:rsidRDefault="006A705A" w:rsidP="00F2397F">
      <w:pPr>
        <w:rPr>
          <w:rFonts w:ascii="Arial" w:hAnsi="Arial" w:cs="Arial"/>
          <w:b/>
          <w:sz w:val="22"/>
          <w:szCs w:val="22"/>
          <w:lang w:val="sr-Cyrl-CS"/>
        </w:rPr>
      </w:pPr>
    </w:p>
    <w:p w:rsidR="006A705A" w:rsidRDefault="006A705A" w:rsidP="00F2397F">
      <w:pPr>
        <w:rPr>
          <w:rFonts w:ascii="Arial" w:hAnsi="Arial" w:cs="Arial"/>
          <w:b/>
          <w:sz w:val="22"/>
          <w:szCs w:val="22"/>
          <w:lang w:val="sr-Cyrl-CS"/>
        </w:rPr>
      </w:pPr>
    </w:p>
    <w:p w:rsidR="006A705A" w:rsidRDefault="006A705A" w:rsidP="00F2397F">
      <w:pPr>
        <w:rPr>
          <w:rFonts w:ascii="Arial" w:hAnsi="Arial" w:cs="Arial"/>
          <w:b/>
          <w:sz w:val="22"/>
          <w:szCs w:val="22"/>
          <w:lang w:val="sr-Cyrl-CS"/>
        </w:rPr>
      </w:pPr>
    </w:p>
    <w:p w:rsidR="006A705A" w:rsidRDefault="006A705A" w:rsidP="00F2397F">
      <w:pPr>
        <w:rPr>
          <w:rFonts w:ascii="Arial" w:hAnsi="Arial" w:cs="Arial"/>
          <w:b/>
          <w:sz w:val="22"/>
          <w:szCs w:val="22"/>
          <w:lang w:val="sr-Cyrl-CS"/>
        </w:rPr>
      </w:pPr>
    </w:p>
    <w:p w:rsidR="006A705A" w:rsidRDefault="006A705A" w:rsidP="00F2397F">
      <w:pPr>
        <w:rPr>
          <w:rFonts w:ascii="Arial" w:hAnsi="Arial" w:cs="Arial"/>
          <w:b/>
          <w:sz w:val="22"/>
          <w:szCs w:val="22"/>
          <w:lang w:val="sr-Cyrl-CS"/>
        </w:rPr>
      </w:pPr>
    </w:p>
    <w:p w:rsidR="006A705A" w:rsidRDefault="006A705A" w:rsidP="00F2397F">
      <w:pPr>
        <w:rPr>
          <w:rFonts w:ascii="Arial" w:hAnsi="Arial" w:cs="Arial"/>
          <w:b/>
          <w:sz w:val="22"/>
          <w:szCs w:val="22"/>
          <w:lang w:val="sr-Cyrl-CS"/>
        </w:rPr>
      </w:pPr>
    </w:p>
    <w:p w:rsidR="006A705A" w:rsidRDefault="006A705A" w:rsidP="00F2397F">
      <w:pPr>
        <w:rPr>
          <w:rFonts w:ascii="Arial" w:hAnsi="Arial" w:cs="Arial"/>
          <w:b/>
          <w:sz w:val="22"/>
          <w:szCs w:val="22"/>
          <w:lang w:val="sr-Cyrl-CS"/>
        </w:rPr>
      </w:pPr>
    </w:p>
    <w:p w:rsidR="006A705A" w:rsidRDefault="006A705A" w:rsidP="00F2397F">
      <w:pPr>
        <w:rPr>
          <w:rFonts w:ascii="Arial" w:hAnsi="Arial" w:cs="Arial"/>
          <w:b/>
          <w:sz w:val="22"/>
          <w:szCs w:val="22"/>
          <w:lang w:val="sr-Cyrl-CS"/>
        </w:rPr>
      </w:pPr>
    </w:p>
    <w:p w:rsidR="006A705A" w:rsidRDefault="006A705A" w:rsidP="00F2397F">
      <w:pPr>
        <w:rPr>
          <w:rFonts w:ascii="Arial" w:hAnsi="Arial" w:cs="Arial"/>
          <w:b/>
          <w:sz w:val="22"/>
          <w:szCs w:val="22"/>
          <w:lang w:val="sr-Cyrl-CS"/>
        </w:rPr>
      </w:pPr>
    </w:p>
    <w:p w:rsidR="006A705A" w:rsidRDefault="006A705A" w:rsidP="00F2397F">
      <w:pPr>
        <w:rPr>
          <w:rFonts w:ascii="Arial" w:hAnsi="Arial" w:cs="Arial"/>
          <w:b/>
          <w:sz w:val="22"/>
          <w:szCs w:val="22"/>
          <w:lang w:val="sr-Cyrl-CS"/>
        </w:rPr>
      </w:pPr>
    </w:p>
    <w:p w:rsidR="00EF290C" w:rsidRPr="009948BA" w:rsidRDefault="00EF290C" w:rsidP="0078769E">
      <w:pPr>
        <w:pStyle w:val="Default"/>
        <w:numPr>
          <w:ilvl w:val="0"/>
          <w:numId w:val="42"/>
        </w:numPr>
        <w:rPr>
          <w:rFonts w:ascii="Arial" w:hAnsi="Arial" w:cs="Arial"/>
          <w:b/>
          <w:bCs/>
          <w:szCs w:val="23"/>
          <w:lang w:val="sr-Latn-CS"/>
        </w:rPr>
      </w:pPr>
      <w:r>
        <w:rPr>
          <w:rFonts w:ascii="Arial" w:hAnsi="Arial" w:cs="Arial"/>
          <w:b/>
          <w:bCs/>
          <w:szCs w:val="23"/>
          <w:lang w:val="ru-RU"/>
        </w:rPr>
        <w:lastRenderedPageBreak/>
        <w:t>ОБРАЗАЦ ПОНУДЕ</w:t>
      </w:r>
    </w:p>
    <w:p w:rsidR="00EF290C" w:rsidRDefault="00EF290C" w:rsidP="00EF290C">
      <w:pPr>
        <w:pStyle w:val="Default"/>
        <w:spacing w:before="20"/>
        <w:ind w:left="360"/>
        <w:jc w:val="center"/>
        <w:rPr>
          <w:rFonts w:ascii="Arial" w:hAnsi="Arial" w:cs="Arial"/>
          <w:szCs w:val="23"/>
          <w:lang w:val="ru-RU"/>
        </w:rPr>
      </w:pPr>
    </w:p>
    <w:p w:rsidR="00EF290C" w:rsidRPr="00EF290C" w:rsidRDefault="00EF290C" w:rsidP="00EF290C">
      <w:pPr>
        <w:pStyle w:val="Default"/>
        <w:spacing w:before="20"/>
        <w:rPr>
          <w:rFonts w:ascii="Arial" w:hAnsi="Arial" w:cs="Arial"/>
          <w:b/>
          <w:bCs/>
          <w:sz w:val="22"/>
          <w:szCs w:val="22"/>
          <w:lang w:val="ru-RU"/>
        </w:rPr>
      </w:pPr>
      <w:r w:rsidRPr="00EF290C">
        <w:rPr>
          <w:rFonts w:ascii="Arial" w:hAnsi="Arial" w:cs="Arial"/>
          <w:b/>
          <w:bCs/>
          <w:sz w:val="22"/>
          <w:szCs w:val="22"/>
          <w:lang w:val="ru-RU"/>
        </w:rPr>
        <w:t xml:space="preserve">Понуда број __________ од __________ </w:t>
      </w:r>
      <w:r w:rsidR="00B35745">
        <w:rPr>
          <w:rFonts w:ascii="Arial" w:hAnsi="Arial" w:cs="Arial"/>
          <w:b/>
          <w:bCs/>
          <w:sz w:val="22"/>
          <w:szCs w:val="22"/>
          <w:lang w:val="ru-RU"/>
        </w:rPr>
        <w:t>2016</w:t>
      </w:r>
      <w:r w:rsidRPr="00EF290C">
        <w:rPr>
          <w:rFonts w:ascii="Arial" w:hAnsi="Arial" w:cs="Arial"/>
          <w:b/>
          <w:bCs/>
          <w:sz w:val="22"/>
          <w:szCs w:val="22"/>
          <w:lang w:val="ru-RU"/>
        </w:rPr>
        <w:t xml:space="preserve">. године </w:t>
      </w:r>
    </w:p>
    <w:p w:rsidR="00EF290C" w:rsidRDefault="00EF290C" w:rsidP="00EF290C">
      <w:pPr>
        <w:pStyle w:val="Default"/>
        <w:spacing w:before="20"/>
        <w:jc w:val="center"/>
        <w:rPr>
          <w:rFonts w:ascii="Arial" w:hAnsi="Arial" w:cs="Arial"/>
          <w:szCs w:val="23"/>
          <w:lang w:val="ru-RU"/>
        </w:rPr>
      </w:pPr>
    </w:p>
    <w:p w:rsidR="00EF290C" w:rsidRPr="002C2361" w:rsidRDefault="00EF290C" w:rsidP="00B36976">
      <w:pPr>
        <w:jc w:val="both"/>
        <w:rPr>
          <w:rFonts w:ascii="Arial" w:hAnsi="Arial" w:cs="Arial"/>
          <w:sz w:val="22"/>
          <w:szCs w:val="22"/>
          <w:lang w:val="sr-Cyrl-CS"/>
        </w:rPr>
      </w:pPr>
      <w:r w:rsidRPr="002C2361">
        <w:rPr>
          <w:rFonts w:ascii="Arial" w:hAnsi="Arial" w:cs="Arial"/>
          <w:bCs/>
          <w:sz w:val="22"/>
          <w:szCs w:val="22"/>
          <w:lang w:val="ru-RU"/>
        </w:rPr>
        <w:t xml:space="preserve">за јавну набавку </w:t>
      </w:r>
      <w:r w:rsidR="00CA52B6">
        <w:rPr>
          <w:rFonts w:ascii="Arial" w:hAnsi="Arial" w:cs="Arial"/>
          <w:bCs/>
          <w:sz w:val="22"/>
          <w:szCs w:val="22"/>
          <w:lang w:val="ru-RU"/>
        </w:rPr>
        <w:t xml:space="preserve">добра- </w:t>
      </w:r>
      <w:r w:rsidR="005020C0" w:rsidRPr="00AC3CDE">
        <w:rPr>
          <w:rFonts w:ascii="Arial" w:hAnsi="Arial" w:cs="Arial"/>
          <w:sz w:val="22"/>
          <w:szCs w:val="22"/>
          <w:lang w:val="sr-Cyrl-CS"/>
        </w:rPr>
        <w:t xml:space="preserve">Грађевински </w:t>
      </w:r>
      <w:r w:rsidR="00B36976">
        <w:rPr>
          <w:rFonts w:ascii="Arial" w:hAnsi="Arial" w:cs="Arial"/>
          <w:sz w:val="22"/>
          <w:szCs w:val="22"/>
          <w:lang w:val="sr-Cyrl-CS"/>
        </w:rPr>
        <w:t xml:space="preserve">материјал </w:t>
      </w:r>
      <w:r w:rsidR="00B36976" w:rsidRPr="00A62FC4">
        <w:rPr>
          <w:rFonts w:ascii="Arial" w:hAnsi="Arial" w:cs="Arial"/>
          <w:sz w:val="22"/>
          <w:szCs w:val="22"/>
          <w:lang w:val="sr-Cyrl-CS"/>
        </w:rPr>
        <w:t xml:space="preserve">са услугом превоза </w:t>
      </w:r>
      <w:r w:rsidR="00DF3B77">
        <w:rPr>
          <w:rFonts w:ascii="Arial" w:hAnsi="Arial" w:cs="Arial"/>
          <w:sz w:val="22"/>
          <w:szCs w:val="22"/>
          <w:lang w:val="sr-Cyrl-CS"/>
        </w:rPr>
        <w:t>за помоћ избеглицама</w:t>
      </w:r>
      <w:r w:rsidR="005E35B3">
        <w:rPr>
          <w:rFonts w:ascii="Arial" w:hAnsi="Arial" w:cs="Arial"/>
          <w:sz w:val="22"/>
          <w:szCs w:val="22"/>
          <w:lang w:val="sr-Cyrl-CS"/>
        </w:rPr>
        <w:t>,</w:t>
      </w:r>
      <w:r w:rsidR="005E35B3" w:rsidRPr="00AC3CDE">
        <w:rPr>
          <w:rFonts w:ascii="Arial" w:hAnsi="Arial" w:cs="Arial"/>
          <w:sz w:val="22"/>
          <w:szCs w:val="22"/>
          <w:lang w:val="sr-Cyrl-CS"/>
        </w:rPr>
        <w:t xml:space="preserve"> </w:t>
      </w:r>
      <w:r w:rsidRPr="0069057E">
        <w:rPr>
          <w:rFonts w:ascii="Arial" w:hAnsi="Arial" w:cs="Arial"/>
          <w:bCs/>
          <w:sz w:val="22"/>
          <w:szCs w:val="22"/>
        </w:rPr>
        <w:t>V</w:t>
      </w:r>
      <w:r w:rsidRPr="0069057E">
        <w:rPr>
          <w:rFonts w:ascii="Arial" w:hAnsi="Arial" w:cs="Arial"/>
          <w:bCs/>
          <w:sz w:val="22"/>
          <w:szCs w:val="22"/>
          <w:lang w:val="sr-Latn-CS"/>
        </w:rPr>
        <w:t>I</w:t>
      </w:r>
      <w:r w:rsidRPr="0069057E">
        <w:rPr>
          <w:rFonts w:ascii="Arial" w:hAnsi="Arial" w:cs="Arial"/>
          <w:bCs/>
          <w:sz w:val="22"/>
          <w:szCs w:val="22"/>
        </w:rPr>
        <w:t>I</w:t>
      </w:r>
      <w:r w:rsidRPr="0069057E">
        <w:rPr>
          <w:rFonts w:ascii="Arial" w:hAnsi="Arial" w:cs="Arial"/>
          <w:bCs/>
          <w:sz w:val="22"/>
          <w:szCs w:val="22"/>
          <w:lang w:val="ru-RU"/>
        </w:rPr>
        <w:t>-404-1/</w:t>
      </w:r>
      <w:r w:rsidR="00B35745">
        <w:rPr>
          <w:rFonts w:ascii="Arial" w:hAnsi="Arial" w:cs="Arial"/>
          <w:bCs/>
          <w:sz w:val="22"/>
          <w:szCs w:val="22"/>
          <w:lang w:val="sr-Cyrl-CS"/>
        </w:rPr>
        <w:t>2016</w:t>
      </w:r>
      <w:r w:rsidR="00B8710F">
        <w:rPr>
          <w:rFonts w:ascii="Arial" w:hAnsi="Arial" w:cs="Arial"/>
          <w:bCs/>
          <w:sz w:val="22"/>
          <w:szCs w:val="22"/>
          <w:lang w:val="sr-Cyrl-CS"/>
        </w:rPr>
        <w:t>-</w:t>
      </w:r>
      <w:r w:rsidR="00B35745">
        <w:rPr>
          <w:rFonts w:ascii="Arial" w:hAnsi="Arial" w:cs="Arial"/>
          <w:bCs/>
          <w:sz w:val="22"/>
          <w:szCs w:val="22"/>
          <w:lang w:val="sr-Cyrl-CS"/>
        </w:rPr>
        <w:t>19</w:t>
      </w:r>
      <w:r w:rsidRPr="002C2361">
        <w:rPr>
          <w:rFonts w:ascii="Arial" w:hAnsi="Arial" w:cs="Arial"/>
          <w:bCs/>
          <w:sz w:val="22"/>
          <w:szCs w:val="22"/>
          <w:lang w:val="ru-RU"/>
        </w:rPr>
        <w:t xml:space="preserve">, </w:t>
      </w:r>
      <w:r w:rsidRPr="002C2361">
        <w:rPr>
          <w:rFonts w:ascii="Arial" w:hAnsi="Arial" w:cs="Arial"/>
          <w:sz w:val="22"/>
          <w:szCs w:val="22"/>
          <w:lang w:val="ru-RU"/>
        </w:rPr>
        <w:t xml:space="preserve">којом се обавезујемо да квалитетно </w:t>
      </w:r>
      <w:r w:rsidR="00B36976">
        <w:rPr>
          <w:rFonts w:ascii="Arial" w:hAnsi="Arial" w:cs="Arial"/>
          <w:sz w:val="22"/>
          <w:szCs w:val="22"/>
          <w:lang w:val="ru-RU"/>
        </w:rPr>
        <w:t>испоручимо добара</w:t>
      </w:r>
      <w:r w:rsidR="005E35B3">
        <w:rPr>
          <w:rFonts w:ascii="Arial" w:hAnsi="Arial" w:cs="Arial"/>
          <w:sz w:val="22"/>
          <w:szCs w:val="22"/>
          <w:lang w:val="ru-RU"/>
        </w:rPr>
        <w:t xml:space="preserve"> кој</w:t>
      </w:r>
      <w:r w:rsidR="00B36976">
        <w:rPr>
          <w:rFonts w:ascii="Arial" w:hAnsi="Arial" w:cs="Arial"/>
          <w:sz w:val="22"/>
          <w:szCs w:val="22"/>
          <w:lang w:val="ru-RU"/>
        </w:rPr>
        <w:t>а</w:t>
      </w:r>
      <w:r w:rsidRPr="002C2361">
        <w:rPr>
          <w:rFonts w:ascii="Arial" w:hAnsi="Arial" w:cs="Arial"/>
          <w:sz w:val="22"/>
          <w:szCs w:val="22"/>
          <w:lang w:val="ru-RU"/>
        </w:rPr>
        <w:t xml:space="preserve"> </w:t>
      </w:r>
      <w:r w:rsidR="005E35B3">
        <w:rPr>
          <w:rFonts w:ascii="Arial" w:hAnsi="Arial" w:cs="Arial"/>
          <w:sz w:val="22"/>
          <w:szCs w:val="22"/>
          <w:lang w:val="ru-RU"/>
        </w:rPr>
        <w:t>су</w:t>
      </w:r>
      <w:r w:rsidRPr="002C2361">
        <w:rPr>
          <w:rFonts w:ascii="Arial" w:hAnsi="Arial" w:cs="Arial"/>
          <w:sz w:val="22"/>
          <w:szCs w:val="22"/>
          <w:lang w:val="ru-RU"/>
        </w:rPr>
        <w:t xml:space="preserve"> предмет набавке, у складу са наведеним условима из конкурсне документације, поштујући све важеће прописе и стандарде, на следећи начин: </w:t>
      </w:r>
    </w:p>
    <w:p w:rsidR="00EF290C" w:rsidRPr="002C2361" w:rsidRDefault="00EF290C" w:rsidP="00EF290C">
      <w:pPr>
        <w:pStyle w:val="Default"/>
        <w:ind w:firstLine="810"/>
        <w:rPr>
          <w:rFonts w:ascii="Arial" w:hAnsi="Arial" w:cs="Arial"/>
          <w:sz w:val="22"/>
          <w:szCs w:val="22"/>
          <w:lang w:val="ru-RU"/>
        </w:rPr>
      </w:pPr>
      <w:r w:rsidRPr="002C2361">
        <w:rPr>
          <w:rFonts w:ascii="Arial" w:hAnsi="Arial" w:cs="Arial"/>
          <w:b/>
          <w:bCs/>
          <w:sz w:val="22"/>
          <w:szCs w:val="22"/>
          <w:lang w:val="ru-RU"/>
        </w:rPr>
        <w:t xml:space="preserve">а) </w:t>
      </w:r>
      <w:r w:rsidRPr="002C2361">
        <w:rPr>
          <w:rFonts w:ascii="Arial" w:hAnsi="Arial" w:cs="Arial"/>
          <w:sz w:val="22"/>
          <w:szCs w:val="22"/>
          <w:lang w:val="ru-RU"/>
        </w:rPr>
        <w:t xml:space="preserve">самостално </w:t>
      </w:r>
    </w:p>
    <w:p w:rsidR="00EF290C" w:rsidRPr="002C2361" w:rsidRDefault="00EF290C" w:rsidP="00EF290C">
      <w:pPr>
        <w:pStyle w:val="Default"/>
        <w:ind w:firstLine="810"/>
        <w:rPr>
          <w:rFonts w:ascii="Arial" w:hAnsi="Arial" w:cs="Arial"/>
          <w:sz w:val="22"/>
          <w:szCs w:val="22"/>
          <w:lang w:val="ru-RU"/>
        </w:rPr>
      </w:pPr>
      <w:r w:rsidRPr="002C2361">
        <w:rPr>
          <w:rFonts w:ascii="Arial" w:hAnsi="Arial" w:cs="Arial"/>
          <w:b/>
          <w:bCs/>
          <w:sz w:val="22"/>
          <w:szCs w:val="22"/>
          <w:lang w:val="ru-RU"/>
        </w:rPr>
        <w:t xml:space="preserve">б) </w:t>
      </w:r>
      <w:r w:rsidRPr="002C2361">
        <w:rPr>
          <w:rFonts w:ascii="Arial" w:hAnsi="Arial" w:cs="Arial"/>
          <w:sz w:val="22"/>
          <w:szCs w:val="22"/>
          <w:lang w:val="ru-RU"/>
        </w:rPr>
        <w:t xml:space="preserve">са подизвођачем </w:t>
      </w:r>
    </w:p>
    <w:p w:rsidR="00EF290C" w:rsidRPr="002C2361" w:rsidRDefault="00EF290C" w:rsidP="00EF290C">
      <w:pPr>
        <w:pStyle w:val="Default"/>
        <w:ind w:firstLine="810"/>
        <w:rPr>
          <w:rFonts w:ascii="Arial" w:hAnsi="Arial" w:cs="Arial"/>
          <w:sz w:val="22"/>
          <w:szCs w:val="22"/>
          <w:lang w:val="ru-RU"/>
        </w:rPr>
      </w:pPr>
      <w:r w:rsidRPr="002C2361">
        <w:rPr>
          <w:rFonts w:ascii="Arial" w:hAnsi="Arial" w:cs="Arial"/>
          <w:b/>
          <w:bCs/>
          <w:sz w:val="22"/>
          <w:szCs w:val="22"/>
          <w:lang w:val="ru-RU"/>
        </w:rPr>
        <w:t xml:space="preserve">в) </w:t>
      </w:r>
      <w:r w:rsidRPr="002C2361">
        <w:rPr>
          <w:rFonts w:ascii="Arial" w:hAnsi="Arial" w:cs="Arial"/>
          <w:sz w:val="22"/>
          <w:szCs w:val="22"/>
          <w:lang w:val="ru-RU"/>
        </w:rPr>
        <w:t xml:space="preserve">као група понуђача </w:t>
      </w:r>
    </w:p>
    <w:p w:rsidR="00EF290C" w:rsidRDefault="00EF290C" w:rsidP="00EF290C">
      <w:pPr>
        <w:pStyle w:val="Default"/>
        <w:spacing w:before="20"/>
        <w:rPr>
          <w:rFonts w:ascii="Arial" w:hAnsi="Arial" w:cs="Arial"/>
          <w:b/>
          <w:bCs/>
          <w:sz w:val="22"/>
          <w:szCs w:val="22"/>
          <w:lang w:val="ru-RU"/>
        </w:rPr>
      </w:pPr>
    </w:p>
    <w:p w:rsidR="00EF290C" w:rsidRDefault="00EF290C" w:rsidP="00EF290C">
      <w:pPr>
        <w:pStyle w:val="Default"/>
        <w:spacing w:before="20"/>
        <w:rPr>
          <w:rFonts w:ascii="Arial" w:hAnsi="Arial" w:cs="Arial"/>
          <w:b/>
          <w:bCs/>
          <w:sz w:val="22"/>
          <w:szCs w:val="22"/>
          <w:lang w:val="ru-RU"/>
        </w:rPr>
      </w:pPr>
      <w:r w:rsidRPr="002C2361">
        <w:rPr>
          <w:rFonts w:ascii="Arial" w:hAnsi="Arial" w:cs="Arial"/>
          <w:b/>
          <w:bCs/>
          <w:sz w:val="22"/>
          <w:szCs w:val="22"/>
          <w:lang w:val="ru-RU"/>
        </w:rPr>
        <w:t xml:space="preserve">А) Пословно име понуђача или скраћени назив из одговарајућег регистра: </w:t>
      </w:r>
    </w:p>
    <w:p w:rsidR="00EF290C" w:rsidRPr="002C2361" w:rsidRDefault="00EF290C" w:rsidP="00EF290C">
      <w:pPr>
        <w:pStyle w:val="Default"/>
        <w:spacing w:before="20"/>
        <w:rPr>
          <w:rFonts w:ascii="Arial" w:hAnsi="Arial" w:cs="Arial"/>
          <w:sz w:val="22"/>
          <w:szCs w:val="22"/>
          <w:lang w:val="ru-RU"/>
        </w:rPr>
      </w:pPr>
    </w:p>
    <w:p w:rsidR="00EF290C" w:rsidRPr="002C2361" w:rsidRDefault="00EF290C" w:rsidP="00B36976">
      <w:pPr>
        <w:pStyle w:val="Default"/>
        <w:pBdr>
          <w:top w:val="single" w:sz="4" w:space="1" w:color="auto"/>
        </w:pBdr>
        <w:spacing w:before="20" w:line="360" w:lineRule="auto"/>
        <w:rPr>
          <w:rFonts w:ascii="Arial" w:hAnsi="Arial" w:cs="Arial"/>
          <w:sz w:val="22"/>
          <w:szCs w:val="22"/>
          <w:lang w:val="ru-RU"/>
        </w:rPr>
      </w:pPr>
      <w:r w:rsidRPr="002C2361">
        <w:rPr>
          <w:rFonts w:ascii="Arial" w:hAnsi="Arial" w:cs="Arial"/>
          <w:sz w:val="22"/>
          <w:szCs w:val="22"/>
          <w:lang w:val="ru-RU"/>
        </w:rPr>
        <w:t xml:space="preserve">Адреса и седиште понуђача: </w:t>
      </w:r>
    </w:p>
    <w:p w:rsidR="00EF290C"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Матични број: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ПИБ: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Овлашћено лице: </w:t>
      </w:r>
    </w:p>
    <w:p w:rsidR="00EF290C"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Особа за контакт:</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rPr>
        <w:t>Email</w:t>
      </w:r>
      <w:r w:rsidRPr="002C2361">
        <w:rPr>
          <w:rFonts w:ascii="Arial" w:hAnsi="Arial" w:cs="Arial"/>
          <w:sz w:val="22"/>
          <w:szCs w:val="22"/>
          <w:lang w:val="ru-RU"/>
        </w:rPr>
        <w:t>:</w:t>
      </w:r>
    </w:p>
    <w:p w:rsidR="00EF290C"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Број телефона: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Телефакс: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Број рачуна понуђача: </w:t>
      </w:r>
    </w:p>
    <w:p w:rsidR="00EF290C" w:rsidRPr="002C2361" w:rsidRDefault="00EF290C" w:rsidP="00EF290C">
      <w:pPr>
        <w:pStyle w:val="Default"/>
        <w:spacing w:before="20"/>
        <w:rPr>
          <w:rFonts w:ascii="Arial" w:hAnsi="Arial" w:cs="Arial"/>
          <w:b/>
          <w:bCs/>
          <w:sz w:val="22"/>
          <w:szCs w:val="22"/>
          <w:lang w:val="ru-RU"/>
        </w:rPr>
      </w:pPr>
    </w:p>
    <w:p w:rsidR="00EF290C" w:rsidRDefault="00EF290C" w:rsidP="00EF290C">
      <w:pPr>
        <w:pStyle w:val="Default"/>
        <w:spacing w:before="20"/>
        <w:rPr>
          <w:rFonts w:ascii="Arial" w:hAnsi="Arial" w:cs="Arial"/>
          <w:b/>
          <w:bCs/>
          <w:sz w:val="22"/>
          <w:szCs w:val="22"/>
          <w:lang w:val="ru-RU"/>
        </w:rPr>
      </w:pPr>
      <w:r w:rsidRPr="002C2361">
        <w:rPr>
          <w:rFonts w:ascii="Arial" w:hAnsi="Arial" w:cs="Arial"/>
          <w:b/>
          <w:bCs/>
          <w:sz w:val="22"/>
          <w:szCs w:val="22"/>
          <w:lang w:val="ru-RU"/>
        </w:rPr>
        <w:t xml:space="preserve">Б) Навести податке о подизвођачима </w:t>
      </w:r>
    </w:p>
    <w:p w:rsidR="00EF290C" w:rsidRPr="002C2361" w:rsidRDefault="00EF290C" w:rsidP="00EF290C">
      <w:pPr>
        <w:pStyle w:val="Default"/>
        <w:spacing w:before="20"/>
        <w:rPr>
          <w:rFonts w:ascii="Arial" w:hAnsi="Arial" w:cs="Arial"/>
          <w:sz w:val="22"/>
          <w:szCs w:val="22"/>
          <w:lang w:val="ru-RU"/>
        </w:rPr>
      </w:pPr>
      <w:r w:rsidRPr="002C2361">
        <w:rPr>
          <w:rFonts w:ascii="Arial" w:hAnsi="Arial" w:cs="Arial"/>
          <w:sz w:val="22"/>
          <w:szCs w:val="22"/>
          <w:lang w:val="ru-RU"/>
        </w:rPr>
        <w:t>(уколико понуђач подноси понуду са подизвођаче</w:t>
      </w:r>
      <w:r>
        <w:rPr>
          <w:rFonts w:ascii="Arial" w:hAnsi="Arial" w:cs="Arial"/>
          <w:sz w:val="22"/>
          <w:szCs w:val="22"/>
          <w:lang w:val="sr-Cyrl-CS"/>
        </w:rPr>
        <w:t>м</w:t>
      </w:r>
      <w:r w:rsidRPr="002C2361">
        <w:rPr>
          <w:rFonts w:ascii="Arial" w:hAnsi="Arial" w:cs="Arial"/>
          <w:sz w:val="22"/>
          <w:szCs w:val="22"/>
          <w:lang w:val="ru-RU"/>
        </w:rPr>
        <w:t xml:space="preserve">/подизвођачима): </w:t>
      </w:r>
    </w:p>
    <w:p w:rsidR="00EF290C" w:rsidRDefault="00EF290C" w:rsidP="00EF290C">
      <w:pPr>
        <w:pStyle w:val="Default"/>
        <w:spacing w:before="20"/>
        <w:rPr>
          <w:rFonts w:ascii="Arial" w:hAnsi="Arial" w:cs="Arial"/>
          <w:b/>
          <w:bCs/>
          <w:sz w:val="22"/>
          <w:szCs w:val="22"/>
          <w:lang w:val="ru-RU"/>
        </w:rPr>
      </w:pPr>
    </w:p>
    <w:p w:rsidR="00EF290C" w:rsidRDefault="00EF290C" w:rsidP="00EF290C">
      <w:pPr>
        <w:pStyle w:val="Default"/>
        <w:spacing w:before="20"/>
        <w:rPr>
          <w:rFonts w:ascii="Arial" w:hAnsi="Arial" w:cs="Arial"/>
          <w:b/>
          <w:bCs/>
          <w:sz w:val="22"/>
          <w:szCs w:val="22"/>
          <w:lang w:val="ru-RU"/>
        </w:rPr>
      </w:pPr>
      <w:r w:rsidRPr="007965E2">
        <w:rPr>
          <w:rFonts w:ascii="Arial" w:hAnsi="Arial" w:cs="Arial"/>
          <w:b/>
          <w:bCs/>
          <w:sz w:val="22"/>
          <w:szCs w:val="22"/>
          <w:lang w:val="ru-RU"/>
        </w:rPr>
        <w:t>1.</w:t>
      </w:r>
      <w:r>
        <w:rPr>
          <w:rFonts w:ascii="Arial" w:hAnsi="Arial" w:cs="Arial"/>
          <w:b/>
          <w:bCs/>
          <w:sz w:val="22"/>
          <w:szCs w:val="22"/>
          <w:lang w:val="ru-RU"/>
        </w:rPr>
        <w:t xml:space="preserve"> </w:t>
      </w:r>
      <w:r w:rsidRPr="002C2361">
        <w:rPr>
          <w:rFonts w:ascii="Arial" w:hAnsi="Arial" w:cs="Arial"/>
          <w:b/>
          <w:bCs/>
          <w:sz w:val="22"/>
          <w:szCs w:val="22"/>
          <w:lang w:val="ru-RU"/>
        </w:rPr>
        <w:t xml:space="preserve">Пословно име подизвођача или скраћени назив из одговарајућег регистра: </w:t>
      </w:r>
    </w:p>
    <w:p w:rsidR="00EF290C" w:rsidRPr="002C2361" w:rsidRDefault="00EF290C" w:rsidP="00EF290C">
      <w:pPr>
        <w:pStyle w:val="Default"/>
        <w:spacing w:before="20"/>
        <w:rPr>
          <w:rFonts w:ascii="Arial" w:hAnsi="Arial" w:cs="Arial"/>
          <w:sz w:val="22"/>
          <w:szCs w:val="22"/>
          <w:lang w:val="ru-RU"/>
        </w:rPr>
      </w:pPr>
    </w:p>
    <w:p w:rsidR="00EF290C" w:rsidRPr="00A7367E" w:rsidRDefault="00EF290C" w:rsidP="00EF290C">
      <w:pPr>
        <w:pStyle w:val="Default"/>
        <w:spacing w:before="20"/>
        <w:ind w:left="360" w:hanging="360"/>
        <w:rPr>
          <w:rFonts w:ascii="Arial" w:hAnsi="Arial" w:cs="Arial"/>
          <w:sz w:val="22"/>
          <w:szCs w:val="22"/>
          <w:lang w:val="sr-Latn-CS"/>
        </w:rPr>
      </w:pPr>
    </w:p>
    <w:p w:rsidR="00EF290C" w:rsidRPr="002C2361" w:rsidRDefault="00EF290C" w:rsidP="00B36976">
      <w:pPr>
        <w:pStyle w:val="Default"/>
        <w:pBdr>
          <w:top w:val="single" w:sz="4" w:space="1" w:color="auto"/>
        </w:pBdr>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Адреса и седиште подизвођача: </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Матични број: </w:t>
      </w:r>
    </w:p>
    <w:p w:rsidR="00EF290C" w:rsidRPr="002C2361"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ПИБ: </w:t>
      </w:r>
    </w:p>
    <w:p w:rsidR="00EF290C" w:rsidRPr="002C2361"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Овлашћено лице: </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Број телефона:</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rPr>
        <w:t>Email</w:t>
      </w:r>
      <w:r w:rsidRPr="002C2361">
        <w:rPr>
          <w:rFonts w:ascii="Arial" w:hAnsi="Arial" w:cs="Arial"/>
          <w:sz w:val="22"/>
          <w:szCs w:val="22"/>
          <w:lang w:val="ru-RU"/>
        </w:rPr>
        <w:t xml:space="preserve">: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Телефакс: </w:t>
      </w:r>
    </w:p>
    <w:p w:rsidR="00EF290C" w:rsidRPr="002C2361"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Број рачуна подизвођача: </w:t>
      </w:r>
    </w:p>
    <w:p w:rsidR="00EF290C" w:rsidRDefault="00EF290C" w:rsidP="00EF290C">
      <w:pPr>
        <w:pStyle w:val="Default"/>
        <w:spacing w:before="20"/>
        <w:rPr>
          <w:rFonts w:ascii="Arial" w:hAnsi="Arial" w:cs="Arial"/>
          <w:sz w:val="22"/>
          <w:szCs w:val="22"/>
          <w:lang w:val="ru-RU"/>
        </w:rPr>
      </w:pPr>
      <w:r w:rsidRPr="002C2361">
        <w:rPr>
          <w:rFonts w:ascii="Arial" w:hAnsi="Arial" w:cs="Arial"/>
          <w:sz w:val="22"/>
          <w:szCs w:val="22"/>
          <w:lang w:val="ru-RU"/>
        </w:rPr>
        <w:t>Проценат укупне вредности јавне набавке који ће бити повер</w:t>
      </w:r>
      <w:r w:rsidR="002402BC">
        <w:rPr>
          <w:rFonts w:ascii="Arial" w:hAnsi="Arial" w:cs="Arial"/>
          <w:sz w:val="22"/>
          <w:szCs w:val="22"/>
          <w:lang w:val="ru-RU"/>
        </w:rPr>
        <w:t>ен подизвођачу износи _______</w:t>
      </w:r>
      <w:r w:rsidRPr="002C2361">
        <w:rPr>
          <w:rFonts w:ascii="Arial" w:hAnsi="Arial" w:cs="Arial"/>
          <w:sz w:val="22"/>
          <w:szCs w:val="22"/>
          <w:lang w:val="ru-RU"/>
        </w:rPr>
        <w:t xml:space="preserve">%. </w:t>
      </w:r>
    </w:p>
    <w:p w:rsidR="00EF290C" w:rsidRPr="00B752F6" w:rsidRDefault="00EF290C" w:rsidP="00EF290C">
      <w:pPr>
        <w:pStyle w:val="Default"/>
        <w:spacing w:before="20"/>
        <w:rPr>
          <w:rFonts w:ascii="Arial" w:hAnsi="Arial" w:cs="Arial"/>
          <w:sz w:val="22"/>
          <w:szCs w:val="22"/>
          <w:lang w:val="ru-RU"/>
        </w:rPr>
      </w:pPr>
      <w:r w:rsidRPr="002C2361">
        <w:rPr>
          <w:rFonts w:ascii="Arial" w:hAnsi="Arial" w:cs="Arial"/>
          <w:sz w:val="22"/>
          <w:szCs w:val="22"/>
          <w:lang w:val="ru-RU"/>
        </w:rPr>
        <w:lastRenderedPageBreak/>
        <w:t>Подизвођач ће предмет јавне набавке извршити у делу: ____________</w:t>
      </w:r>
      <w:r>
        <w:rPr>
          <w:rFonts w:ascii="Arial" w:hAnsi="Arial" w:cs="Arial"/>
          <w:sz w:val="22"/>
          <w:szCs w:val="22"/>
          <w:lang w:val="ru-RU"/>
        </w:rPr>
        <w:t>_____________________</w:t>
      </w:r>
      <w:r w:rsidRPr="002C2361">
        <w:rPr>
          <w:rFonts w:ascii="Arial" w:hAnsi="Arial" w:cs="Arial"/>
          <w:sz w:val="22"/>
          <w:szCs w:val="22"/>
          <w:lang w:val="ru-RU"/>
        </w:rPr>
        <w:t xml:space="preserve"> </w:t>
      </w:r>
    </w:p>
    <w:p w:rsidR="00D14136" w:rsidRDefault="00D14136" w:rsidP="00EF290C">
      <w:pPr>
        <w:pStyle w:val="Default"/>
        <w:rPr>
          <w:rFonts w:ascii="Arial" w:hAnsi="Arial" w:cs="Arial"/>
          <w:b/>
          <w:bCs/>
          <w:i/>
          <w:sz w:val="22"/>
          <w:szCs w:val="22"/>
          <w:lang w:val="ru-RU"/>
        </w:rPr>
      </w:pPr>
    </w:p>
    <w:p w:rsidR="00EF290C" w:rsidRPr="007965E2" w:rsidRDefault="00EF290C" w:rsidP="00EF290C">
      <w:pPr>
        <w:pStyle w:val="Default"/>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EF290C" w:rsidRDefault="00EF290C" w:rsidP="00B36976">
      <w:pPr>
        <w:pStyle w:val="Default"/>
        <w:jc w:val="both"/>
        <w:rPr>
          <w:rFonts w:ascii="Arial" w:hAnsi="Arial" w:cs="Arial"/>
          <w:sz w:val="22"/>
          <w:szCs w:val="22"/>
          <w:lang w:val="ru-RU"/>
        </w:rPr>
      </w:pPr>
      <w:r w:rsidRPr="007965E2">
        <w:rPr>
          <w:rFonts w:ascii="Arial" w:hAnsi="Arial" w:cs="Arial"/>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EF290C" w:rsidRPr="002C2361" w:rsidRDefault="00EF290C" w:rsidP="00EF290C">
      <w:pPr>
        <w:pStyle w:val="Default"/>
        <w:spacing w:before="20"/>
        <w:rPr>
          <w:rFonts w:ascii="Arial" w:hAnsi="Arial" w:cs="Arial"/>
          <w:b/>
          <w:bCs/>
          <w:sz w:val="22"/>
          <w:szCs w:val="22"/>
          <w:lang w:val="ru-RU"/>
        </w:rPr>
      </w:pPr>
      <w:r w:rsidRPr="002C2361">
        <w:rPr>
          <w:rFonts w:ascii="Arial" w:hAnsi="Arial" w:cs="Arial"/>
          <w:b/>
          <w:bCs/>
          <w:sz w:val="22"/>
          <w:szCs w:val="22"/>
          <w:lang w:val="ru-RU"/>
        </w:rPr>
        <w:t xml:space="preserve"> </w:t>
      </w:r>
    </w:p>
    <w:p w:rsidR="00EF290C" w:rsidRDefault="00EF290C" w:rsidP="00EF290C">
      <w:pPr>
        <w:pStyle w:val="Default"/>
        <w:spacing w:before="20"/>
        <w:jc w:val="both"/>
        <w:rPr>
          <w:rFonts w:ascii="Arial" w:hAnsi="Arial" w:cs="Arial"/>
          <w:b/>
          <w:bCs/>
          <w:sz w:val="22"/>
          <w:szCs w:val="22"/>
          <w:lang w:val="ru-RU"/>
        </w:rPr>
      </w:pPr>
      <w:r w:rsidRPr="002C2361">
        <w:rPr>
          <w:rFonts w:ascii="Arial" w:hAnsi="Arial" w:cs="Arial"/>
          <w:b/>
          <w:bCs/>
          <w:sz w:val="22"/>
          <w:szCs w:val="22"/>
          <w:lang w:val="ru-RU"/>
        </w:rPr>
        <w:t xml:space="preserve">В) Навести податке осталих учесника у заједничкој понуди </w:t>
      </w:r>
    </w:p>
    <w:p w:rsidR="00EF290C" w:rsidRPr="002C2361" w:rsidRDefault="00EF290C" w:rsidP="00EF290C">
      <w:pPr>
        <w:pStyle w:val="Default"/>
        <w:spacing w:before="20"/>
        <w:jc w:val="both"/>
        <w:rPr>
          <w:rFonts w:ascii="Arial" w:hAnsi="Arial" w:cs="Arial"/>
          <w:sz w:val="22"/>
          <w:szCs w:val="22"/>
          <w:lang w:val="ru-RU"/>
        </w:rPr>
      </w:pPr>
      <w:r w:rsidRPr="002C2361">
        <w:rPr>
          <w:rFonts w:ascii="Arial" w:hAnsi="Arial" w:cs="Arial"/>
          <w:sz w:val="22"/>
          <w:szCs w:val="22"/>
          <w:lang w:val="ru-RU"/>
        </w:rPr>
        <w:t xml:space="preserve">(уколико се подноси заједничка понуда): </w:t>
      </w:r>
    </w:p>
    <w:p w:rsidR="00EF290C" w:rsidRDefault="00EF290C" w:rsidP="00EF290C">
      <w:pPr>
        <w:pStyle w:val="Default"/>
        <w:spacing w:before="20"/>
        <w:jc w:val="both"/>
        <w:rPr>
          <w:rFonts w:ascii="Arial" w:hAnsi="Arial" w:cs="Arial"/>
          <w:b/>
          <w:bCs/>
          <w:sz w:val="22"/>
          <w:szCs w:val="22"/>
          <w:lang w:val="ru-RU"/>
        </w:rPr>
      </w:pPr>
    </w:p>
    <w:p w:rsidR="00EF290C" w:rsidRDefault="00EF290C" w:rsidP="00B36976">
      <w:pPr>
        <w:pStyle w:val="Default"/>
        <w:spacing w:before="20" w:line="360" w:lineRule="auto"/>
        <w:jc w:val="both"/>
        <w:rPr>
          <w:rFonts w:ascii="Arial" w:hAnsi="Arial" w:cs="Arial"/>
          <w:sz w:val="22"/>
          <w:szCs w:val="22"/>
          <w:lang w:val="ru-RU"/>
        </w:rPr>
      </w:pPr>
      <w:r w:rsidRPr="002C2361">
        <w:rPr>
          <w:rFonts w:ascii="Arial" w:hAnsi="Arial" w:cs="Arial"/>
          <w:b/>
          <w:bCs/>
          <w:sz w:val="22"/>
          <w:szCs w:val="22"/>
          <w:lang w:val="ru-RU"/>
        </w:rPr>
        <w:t xml:space="preserve">1. Пословно име члана групе или скраћени назив из одговарајућег регистра: </w:t>
      </w:r>
    </w:p>
    <w:p w:rsidR="00EF290C" w:rsidRDefault="00EF290C" w:rsidP="00EF290C">
      <w:pPr>
        <w:pStyle w:val="Default"/>
        <w:spacing w:before="20"/>
        <w:ind w:left="360" w:hanging="360"/>
        <w:jc w:val="both"/>
        <w:rPr>
          <w:rFonts w:ascii="Arial" w:hAnsi="Arial" w:cs="Arial"/>
          <w:sz w:val="22"/>
          <w:szCs w:val="22"/>
          <w:lang w:val="ru-RU"/>
        </w:rPr>
      </w:pPr>
    </w:p>
    <w:p w:rsidR="00EF290C" w:rsidRPr="002C2361" w:rsidRDefault="00EF290C" w:rsidP="00B36976">
      <w:pPr>
        <w:pStyle w:val="Default"/>
        <w:pBdr>
          <w:top w:val="single" w:sz="4" w:space="1" w:color="auto"/>
        </w:pBdr>
        <w:spacing w:before="20" w:line="360" w:lineRule="auto"/>
        <w:ind w:left="360" w:hanging="360"/>
        <w:jc w:val="both"/>
        <w:rPr>
          <w:rFonts w:ascii="Arial" w:hAnsi="Arial" w:cs="Arial"/>
          <w:sz w:val="22"/>
          <w:szCs w:val="22"/>
          <w:lang w:val="ru-RU"/>
        </w:rPr>
      </w:pPr>
      <w:r w:rsidRPr="002C2361">
        <w:rPr>
          <w:rFonts w:ascii="Arial" w:hAnsi="Arial" w:cs="Arial"/>
          <w:sz w:val="22"/>
          <w:szCs w:val="22"/>
          <w:lang w:val="ru-RU"/>
        </w:rPr>
        <w:t xml:space="preserve">Адреса и седиште члана групе:  </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Матични број: </w:t>
      </w:r>
    </w:p>
    <w:p w:rsidR="00EF290C" w:rsidRPr="002C2361"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ПИБ: </w:t>
      </w:r>
    </w:p>
    <w:p w:rsidR="00EF290C" w:rsidRPr="002C2361"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Овлашћено лице: </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Број телефона:</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rPr>
        <w:t>Email</w:t>
      </w:r>
      <w:r w:rsidRPr="002C2361">
        <w:rPr>
          <w:rFonts w:ascii="Arial" w:hAnsi="Arial" w:cs="Arial"/>
          <w:sz w:val="22"/>
          <w:szCs w:val="22"/>
          <w:lang w:val="ru-RU"/>
        </w:rPr>
        <w:t xml:space="preserve">: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Телефакс: </w:t>
      </w:r>
    </w:p>
    <w:p w:rsidR="00EF290C" w:rsidRDefault="00EF290C" w:rsidP="00B36976">
      <w:pPr>
        <w:pStyle w:val="Default"/>
        <w:spacing w:before="20" w:line="360" w:lineRule="auto"/>
        <w:ind w:left="360" w:hanging="360"/>
        <w:jc w:val="both"/>
        <w:rPr>
          <w:rFonts w:ascii="Arial" w:hAnsi="Arial" w:cs="Arial"/>
          <w:sz w:val="22"/>
          <w:szCs w:val="22"/>
          <w:lang w:val="sr-Latn-CS"/>
        </w:rPr>
      </w:pPr>
      <w:r w:rsidRPr="002C2361">
        <w:rPr>
          <w:rFonts w:ascii="Arial" w:hAnsi="Arial" w:cs="Arial"/>
          <w:sz w:val="22"/>
          <w:szCs w:val="22"/>
          <w:lang w:val="ru-RU"/>
        </w:rPr>
        <w:t xml:space="preserve">Број рачуна члана групе: </w:t>
      </w:r>
    </w:p>
    <w:p w:rsidR="00552F00" w:rsidRPr="00552F00" w:rsidRDefault="00552F00" w:rsidP="00B36976">
      <w:pPr>
        <w:pStyle w:val="Default"/>
        <w:spacing w:before="20" w:line="360" w:lineRule="auto"/>
        <w:ind w:left="360" w:hanging="360"/>
        <w:jc w:val="both"/>
        <w:rPr>
          <w:rFonts w:ascii="Arial" w:hAnsi="Arial" w:cs="Arial"/>
          <w:sz w:val="22"/>
          <w:szCs w:val="22"/>
          <w:lang w:val="sr-Latn-CS"/>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822"/>
        <w:gridCol w:w="5053"/>
      </w:tblGrid>
      <w:tr w:rsidR="00B36976" w:rsidRPr="00F538B4" w:rsidTr="00217F16">
        <w:trPr>
          <w:trHeight w:val="499"/>
        </w:trPr>
        <w:tc>
          <w:tcPr>
            <w:tcW w:w="4248" w:type="dxa"/>
            <w:vMerge w:val="restart"/>
            <w:shd w:val="clear" w:color="auto" w:fill="D9D9D9"/>
          </w:tcPr>
          <w:p w:rsidR="00B36976" w:rsidRPr="00DB4738" w:rsidRDefault="00B36976" w:rsidP="00B36976">
            <w:pPr>
              <w:rPr>
                <w:rFonts w:ascii="Arial" w:hAnsi="Arial" w:cs="Arial"/>
                <w:b/>
                <w:lang w:val="sr-Cyrl-CS"/>
              </w:rPr>
            </w:pPr>
            <w:r w:rsidRPr="00DB4738">
              <w:rPr>
                <w:rFonts w:ascii="Arial" w:hAnsi="Arial" w:cs="Arial"/>
                <w:b/>
                <w:lang w:val="sr-Cyrl-CS"/>
              </w:rPr>
              <w:t xml:space="preserve">Укупан износ понуде </w:t>
            </w:r>
          </w:p>
          <w:p w:rsidR="00B36976" w:rsidRPr="00F538B4" w:rsidRDefault="00B36976" w:rsidP="00B36976">
            <w:pPr>
              <w:rPr>
                <w:rFonts w:ascii="Arial" w:hAnsi="Arial" w:cs="Arial"/>
                <w:sz w:val="16"/>
                <w:szCs w:val="16"/>
                <w:lang w:val="sr-Cyrl-CS"/>
              </w:rPr>
            </w:pPr>
            <w:r w:rsidRPr="00F538B4">
              <w:rPr>
                <w:rFonts w:ascii="Arial" w:hAnsi="Arial" w:cs="Arial"/>
                <w:sz w:val="16"/>
                <w:szCs w:val="16"/>
                <w:lang w:val="sr-Cyrl-CS"/>
              </w:rPr>
              <w:t>(из обрасца Структура цене)</w:t>
            </w:r>
          </w:p>
        </w:tc>
        <w:tc>
          <w:tcPr>
            <w:tcW w:w="822" w:type="dxa"/>
          </w:tcPr>
          <w:p w:rsidR="00B36976" w:rsidRPr="00F538B4" w:rsidRDefault="00B36976" w:rsidP="00B36976">
            <w:pPr>
              <w:rPr>
                <w:rFonts w:ascii="Arial" w:hAnsi="Arial" w:cs="Arial"/>
                <w:sz w:val="16"/>
                <w:szCs w:val="16"/>
                <w:lang w:val="sr-Cyrl-CS"/>
              </w:rPr>
            </w:pPr>
            <w:r w:rsidRPr="00F538B4">
              <w:rPr>
                <w:rFonts w:ascii="Arial" w:hAnsi="Arial" w:cs="Arial"/>
                <w:sz w:val="16"/>
                <w:szCs w:val="16"/>
                <w:lang w:val="sr-Cyrl-CS"/>
              </w:rPr>
              <w:t>Без ПДВ</w:t>
            </w:r>
          </w:p>
        </w:tc>
        <w:tc>
          <w:tcPr>
            <w:tcW w:w="5053" w:type="dxa"/>
          </w:tcPr>
          <w:p w:rsidR="00B36976" w:rsidRPr="00F538B4" w:rsidRDefault="00B36976" w:rsidP="00B36976">
            <w:pPr>
              <w:rPr>
                <w:rFonts w:ascii="Arial" w:hAnsi="Arial" w:cs="Arial"/>
                <w:sz w:val="16"/>
                <w:szCs w:val="16"/>
                <w:lang w:val="sr-Cyrl-CS"/>
              </w:rPr>
            </w:pPr>
          </w:p>
        </w:tc>
      </w:tr>
      <w:tr w:rsidR="00B36976" w:rsidRPr="00F538B4" w:rsidTr="00217F16">
        <w:trPr>
          <w:trHeight w:val="507"/>
        </w:trPr>
        <w:tc>
          <w:tcPr>
            <w:tcW w:w="4248" w:type="dxa"/>
            <w:vMerge/>
            <w:shd w:val="clear" w:color="auto" w:fill="D9D9D9"/>
          </w:tcPr>
          <w:p w:rsidR="00B36976" w:rsidRPr="00F538B4" w:rsidRDefault="00B36976" w:rsidP="00B36976">
            <w:pPr>
              <w:rPr>
                <w:rFonts w:ascii="Arial" w:hAnsi="Arial" w:cs="Arial"/>
                <w:sz w:val="22"/>
                <w:szCs w:val="22"/>
                <w:lang w:val="sr-Cyrl-CS"/>
              </w:rPr>
            </w:pPr>
          </w:p>
        </w:tc>
        <w:tc>
          <w:tcPr>
            <w:tcW w:w="822" w:type="dxa"/>
          </w:tcPr>
          <w:p w:rsidR="00613C05" w:rsidRDefault="00B36976" w:rsidP="00B36976">
            <w:pPr>
              <w:rPr>
                <w:rFonts w:ascii="Arial" w:hAnsi="Arial" w:cs="Arial"/>
                <w:sz w:val="16"/>
                <w:szCs w:val="16"/>
              </w:rPr>
            </w:pPr>
            <w:r w:rsidRPr="00F538B4">
              <w:rPr>
                <w:rFonts w:ascii="Arial" w:hAnsi="Arial" w:cs="Arial"/>
                <w:sz w:val="16"/>
                <w:szCs w:val="16"/>
                <w:lang w:val="sr-Cyrl-CS"/>
              </w:rPr>
              <w:t xml:space="preserve">Са </w:t>
            </w:r>
          </w:p>
          <w:p w:rsidR="00B36976" w:rsidRPr="00F538B4" w:rsidRDefault="00B36976" w:rsidP="00B36976">
            <w:pPr>
              <w:rPr>
                <w:rFonts w:ascii="Arial" w:hAnsi="Arial" w:cs="Arial"/>
                <w:sz w:val="16"/>
                <w:szCs w:val="16"/>
                <w:lang w:val="sr-Cyrl-CS"/>
              </w:rPr>
            </w:pPr>
            <w:r w:rsidRPr="00F538B4">
              <w:rPr>
                <w:rFonts w:ascii="Arial" w:hAnsi="Arial" w:cs="Arial"/>
                <w:sz w:val="16"/>
                <w:szCs w:val="16"/>
                <w:lang w:val="sr-Cyrl-CS"/>
              </w:rPr>
              <w:t>ПДВ</w:t>
            </w:r>
          </w:p>
        </w:tc>
        <w:tc>
          <w:tcPr>
            <w:tcW w:w="5053" w:type="dxa"/>
          </w:tcPr>
          <w:p w:rsidR="00B36976" w:rsidRPr="00F538B4" w:rsidRDefault="00B36976" w:rsidP="00B36976">
            <w:pPr>
              <w:rPr>
                <w:rFonts w:ascii="Arial" w:hAnsi="Arial" w:cs="Arial"/>
                <w:sz w:val="16"/>
                <w:szCs w:val="16"/>
                <w:lang w:val="sr-Cyrl-CS"/>
              </w:rPr>
            </w:pPr>
          </w:p>
        </w:tc>
      </w:tr>
      <w:tr w:rsidR="00B36976" w:rsidRPr="00F538B4" w:rsidTr="00217F16">
        <w:trPr>
          <w:trHeight w:val="690"/>
        </w:trPr>
        <w:tc>
          <w:tcPr>
            <w:tcW w:w="5070" w:type="dxa"/>
            <w:gridSpan w:val="2"/>
            <w:shd w:val="clear" w:color="auto" w:fill="D9D9D9"/>
          </w:tcPr>
          <w:p w:rsidR="00B36976" w:rsidRPr="00DB4738" w:rsidRDefault="00B36976" w:rsidP="00B36976">
            <w:pPr>
              <w:rPr>
                <w:rFonts w:ascii="Arial" w:hAnsi="Arial" w:cs="Arial"/>
                <w:lang w:val="sr-Cyrl-CS"/>
              </w:rPr>
            </w:pPr>
            <w:r w:rsidRPr="00DB4738">
              <w:rPr>
                <w:rFonts w:ascii="Arial" w:hAnsi="Arial" w:cs="Arial"/>
                <w:b/>
                <w:lang w:val="sr-Cyrl-CS"/>
              </w:rPr>
              <w:t>Начин и услови плаћања</w:t>
            </w:r>
            <w:r w:rsidRPr="00DB4738">
              <w:rPr>
                <w:rFonts w:ascii="Arial" w:hAnsi="Arial" w:cs="Arial"/>
                <w:lang w:val="sr-Cyrl-CS"/>
              </w:rPr>
              <w:t>:</w:t>
            </w:r>
          </w:p>
          <w:p w:rsidR="00B36976" w:rsidRPr="00F538B4" w:rsidRDefault="00B36976" w:rsidP="00B36976">
            <w:pPr>
              <w:rPr>
                <w:rFonts w:ascii="Arial" w:hAnsi="Arial" w:cs="Arial"/>
                <w:color w:val="FF0000"/>
                <w:sz w:val="22"/>
                <w:szCs w:val="22"/>
                <w:lang w:val="ru-RU"/>
              </w:rPr>
            </w:pPr>
          </w:p>
        </w:tc>
        <w:tc>
          <w:tcPr>
            <w:tcW w:w="5053" w:type="dxa"/>
          </w:tcPr>
          <w:p w:rsidR="00B36976" w:rsidRPr="00F538B4" w:rsidRDefault="00750C6E" w:rsidP="0081795F">
            <w:pPr>
              <w:rPr>
                <w:rFonts w:ascii="Arial" w:hAnsi="Arial" w:cs="Arial"/>
                <w:sz w:val="22"/>
                <w:szCs w:val="22"/>
                <w:lang w:val="sr-Cyrl-CS"/>
              </w:rPr>
            </w:pPr>
            <w:r>
              <w:rPr>
                <w:rFonts w:ascii="Arial" w:hAnsi="Arial" w:cs="Arial"/>
                <w:sz w:val="22"/>
                <w:szCs w:val="22"/>
                <w:lang w:val="sr-Cyrl-CS"/>
              </w:rPr>
              <w:t xml:space="preserve">Плаћање ће се вршити у року до </w:t>
            </w:r>
            <w:r w:rsidR="0081795F">
              <w:rPr>
                <w:rFonts w:ascii="Arial" w:hAnsi="Arial" w:cs="Arial"/>
                <w:sz w:val="22"/>
                <w:szCs w:val="22"/>
                <w:lang w:val="sr-Cyrl-CS"/>
              </w:rPr>
              <w:t>10</w:t>
            </w:r>
            <w:r>
              <w:rPr>
                <w:rFonts w:ascii="Arial" w:hAnsi="Arial" w:cs="Arial"/>
                <w:sz w:val="22"/>
                <w:szCs w:val="22"/>
                <w:lang w:val="sr-Cyrl-CS"/>
              </w:rPr>
              <w:t xml:space="preserve"> дана од дана пријема фактуре.</w:t>
            </w:r>
          </w:p>
        </w:tc>
      </w:tr>
      <w:tr w:rsidR="00B36976" w:rsidRPr="00F538B4" w:rsidTr="00217F16">
        <w:trPr>
          <w:trHeight w:val="690"/>
        </w:trPr>
        <w:tc>
          <w:tcPr>
            <w:tcW w:w="5070" w:type="dxa"/>
            <w:gridSpan w:val="2"/>
            <w:shd w:val="clear" w:color="auto" w:fill="D9D9D9"/>
          </w:tcPr>
          <w:p w:rsidR="00B36976" w:rsidRPr="00DB4738" w:rsidRDefault="00B36976" w:rsidP="00B36976">
            <w:pPr>
              <w:rPr>
                <w:rFonts w:ascii="Arial" w:hAnsi="Arial" w:cs="Arial"/>
                <w:b/>
                <w:lang w:val="sr-Cyrl-CS"/>
              </w:rPr>
            </w:pPr>
            <w:r w:rsidRPr="00DB4738">
              <w:rPr>
                <w:rFonts w:ascii="Arial" w:hAnsi="Arial" w:cs="Arial"/>
                <w:b/>
                <w:lang w:val="sr-Cyrl-CS"/>
              </w:rPr>
              <w:t xml:space="preserve">Рок </w:t>
            </w:r>
            <w:r w:rsidR="00DB4738" w:rsidRPr="00DB4738">
              <w:rPr>
                <w:rFonts w:ascii="Arial" w:hAnsi="Arial" w:cs="Arial"/>
                <w:b/>
                <w:lang w:val="sr-Cyrl-CS"/>
              </w:rPr>
              <w:t>испоруке добара</w:t>
            </w:r>
          </w:p>
          <w:p w:rsidR="00DB4738" w:rsidRDefault="00B36976" w:rsidP="00DB4738">
            <w:pPr>
              <w:pStyle w:val="Default"/>
              <w:jc w:val="both"/>
              <w:rPr>
                <w:rFonts w:ascii="Arial" w:hAnsi="Arial" w:cs="Arial"/>
                <w:i/>
                <w:sz w:val="18"/>
                <w:szCs w:val="18"/>
                <w:lang w:val="ru-RU"/>
              </w:rPr>
            </w:pPr>
            <w:r w:rsidRPr="00DB4738">
              <w:rPr>
                <w:rFonts w:ascii="Arial" w:hAnsi="Arial" w:cs="Arial"/>
                <w:sz w:val="18"/>
                <w:szCs w:val="18"/>
                <w:lang w:val="sr-Cyrl-CS"/>
              </w:rPr>
              <w:t>(</w:t>
            </w:r>
            <w:r w:rsidRPr="00DB4738">
              <w:rPr>
                <w:rFonts w:ascii="Arial" w:hAnsi="Arial" w:cs="Arial"/>
                <w:i/>
                <w:sz w:val="18"/>
                <w:szCs w:val="18"/>
                <w:lang w:val="sr-Cyrl-CS"/>
              </w:rPr>
              <w:t xml:space="preserve">не може </w:t>
            </w:r>
            <w:r w:rsidRPr="00552F00">
              <w:rPr>
                <w:rFonts w:ascii="Arial" w:hAnsi="Arial" w:cs="Arial"/>
                <w:i/>
                <w:color w:val="auto"/>
                <w:sz w:val="18"/>
                <w:szCs w:val="18"/>
                <w:lang w:val="sr-Cyrl-CS"/>
              </w:rPr>
              <w:t xml:space="preserve">бити дужи од </w:t>
            </w:r>
            <w:r w:rsidR="00750C6E">
              <w:rPr>
                <w:rFonts w:ascii="Arial" w:hAnsi="Arial" w:cs="Arial"/>
                <w:i/>
                <w:color w:val="auto"/>
                <w:sz w:val="18"/>
                <w:szCs w:val="18"/>
                <w:lang w:val="sr-Cyrl-CS"/>
              </w:rPr>
              <w:t xml:space="preserve"> </w:t>
            </w:r>
            <w:r w:rsidR="00DB4738" w:rsidRPr="00552F00">
              <w:rPr>
                <w:rFonts w:ascii="Arial" w:hAnsi="Arial" w:cs="Arial"/>
                <w:i/>
                <w:color w:val="auto"/>
                <w:sz w:val="18"/>
                <w:szCs w:val="18"/>
                <w:lang w:val="sr-Cyrl-CS"/>
              </w:rPr>
              <w:t>7</w:t>
            </w:r>
            <w:r w:rsidR="002402BC">
              <w:rPr>
                <w:rFonts w:ascii="Arial" w:hAnsi="Arial" w:cs="Arial"/>
                <w:i/>
                <w:color w:val="auto"/>
                <w:sz w:val="18"/>
                <w:szCs w:val="18"/>
                <w:lang w:val="sr-Cyrl-CS"/>
              </w:rPr>
              <w:t xml:space="preserve"> </w:t>
            </w:r>
            <w:r w:rsidRPr="00552F00">
              <w:rPr>
                <w:rFonts w:ascii="Arial" w:hAnsi="Arial" w:cs="Arial"/>
                <w:i/>
                <w:color w:val="auto"/>
                <w:sz w:val="18"/>
                <w:szCs w:val="18"/>
                <w:lang w:val="sr-Cyrl-CS"/>
              </w:rPr>
              <w:t>дана од дана</w:t>
            </w:r>
            <w:r w:rsidRPr="00DB4738">
              <w:rPr>
                <w:rFonts w:ascii="Arial" w:hAnsi="Arial" w:cs="Arial"/>
                <w:i/>
                <w:sz w:val="18"/>
                <w:szCs w:val="18"/>
                <w:lang w:val="sr-Cyrl-CS"/>
              </w:rPr>
              <w:t xml:space="preserve"> </w:t>
            </w:r>
            <w:r w:rsidR="00DB4738">
              <w:rPr>
                <w:rFonts w:ascii="Arial" w:hAnsi="Arial" w:cs="Arial"/>
                <w:i/>
                <w:sz w:val="18"/>
                <w:szCs w:val="18"/>
                <w:lang w:val="ru-RU"/>
              </w:rPr>
              <w:t>закључења уговора</w:t>
            </w:r>
            <w:r w:rsidRPr="00DB4738">
              <w:rPr>
                <w:rFonts w:ascii="Arial" w:hAnsi="Arial" w:cs="Arial"/>
                <w:i/>
                <w:sz w:val="18"/>
                <w:szCs w:val="18"/>
                <w:lang w:val="ru-RU"/>
              </w:rPr>
              <w:t>.</w:t>
            </w:r>
          </w:p>
          <w:p w:rsidR="00B36976" w:rsidRPr="00DB4738" w:rsidRDefault="00B36976" w:rsidP="002402BC">
            <w:pPr>
              <w:pStyle w:val="Default"/>
              <w:jc w:val="both"/>
              <w:rPr>
                <w:rFonts w:ascii="Arial" w:hAnsi="Arial" w:cs="Arial"/>
                <w:color w:val="FF0000"/>
                <w:sz w:val="18"/>
                <w:szCs w:val="18"/>
                <w:lang w:val="sr-Cyrl-CS"/>
              </w:rPr>
            </w:pPr>
            <w:r w:rsidRPr="00DB4738">
              <w:rPr>
                <w:rFonts w:ascii="Arial" w:hAnsi="Arial" w:cs="Arial"/>
                <w:i/>
                <w:sz w:val="18"/>
                <w:szCs w:val="18"/>
                <w:lang w:val="sr-Cyrl-CS"/>
              </w:rPr>
              <w:t>Прецизно навести број дана</w:t>
            </w:r>
            <w:r w:rsidR="002402BC">
              <w:rPr>
                <w:rFonts w:ascii="Arial" w:hAnsi="Arial" w:cs="Arial"/>
                <w:i/>
                <w:sz w:val="18"/>
                <w:szCs w:val="18"/>
                <w:lang w:val="sr-Cyrl-CS"/>
              </w:rPr>
              <w:t xml:space="preserve">. </w:t>
            </w:r>
            <w:r w:rsidRPr="00DB4738">
              <w:rPr>
                <w:rFonts w:ascii="Arial" w:hAnsi="Arial" w:cs="Arial"/>
                <w:i/>
                <w:sz w:val="18"/>
                <w:szCs w:val="18"/>
                <w:lang w:val="sr-Cyrl-CS"/>
              </w:rPr>
              <w:t>Понуђач не употребљава речце „од“ и „до“, само наводи број дана)</w:t>
            </w:r>
          </w:p>
        </w:tc>
        <w:tc>
          <w:tcPr>
            <w:tcW w:w="5053" w:type="dxa"/>
          </w:tcPr>
          <w:p w:rsidR="00B36976" w:rsidRPr="00F538B4" w:rsidRDefault="00B36976" w:rsidP="00B36976">
            <w:pPr>
              <w:rPr>
                <w:rFonts w:ascii="Arial" w:hAnsi="Arial" w:cs="Arial"/>
                <w:sz w:val="22"/>
                <w:szCs w:val="22"/>
                <w:lang w:val="sr-Cyrl-CS"/>
              </w:rPr>
            </w:pPr>
          </w:p>
        </w:tc>
      </w:tr>
      <w:tr w:rsidR="00EF290C" w:rsidTr="00217F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735"/>
        </w:trPr>
        <w:tc>
          <w:tcPr>
            <w:tcW w:w="5070" w:type="dxa"/>
            <w:gridSpan w:val="2"/>
            <w:shd w:val="clear" w:color="auto" w:fill="D9D9D9"/>
            <w:vAlign w:val="center"/>
          </w:tcPr>
          <w:p w:rsidR="00F25273" w:rsidRDefault="00EF290C" w:rsidP="005E35B3">
            <w:pPr>
              <w:pStyle w:val="Heading6"/>
              <w:spacing w:line="240" w:lineRule="auto"/>
              <w:rPr>
                <w:rFonts w:ascii="Arial" w:hAnsi="Arial" w:cs="Arial"/>
              </w:rPr>
            </w:pPr>
            <w:r>
              <w:rPr>
                <w:rFonts w:ascii="Arial" w:hAnsi="Arial" w:cs="Arial"/>
              </w:rPr>
              <w:t>Важење понуде</w:t>
            </w:r>
            <w:r w:rsidR="005E35B3">
              <w:rPr>
                <w:rFonts w:ascii="Arial" w:hAnsi="Arial" w:cs="Arial"/>
              </w:rPr>
              <w:t xml:space="preserve"> </w:t>
            </w:r>
          </w:p>
          <w:p w:rsidR="00EF290C" w:rsidRPr="00F25273" w:rsidRDefault="00EF290C" w:rsidP="00217F16">
            <w:pPr>
              <w:pStyle w:val="Heading6"/>
              <w:spacing w:line="240" w:lineRule="auto"/>
              <w:rPr>
                <w:rFonts w:ascii="Arial" w:hAnsi="Arial" w:cs="Arial"/>
                <w:sz w:val="20"/>
                <w:szCs w:val="20"/>
              </w:rPr>
            </w:pPr>
            <w:r w:rsidRPr="00F25273">
              <w:rPr>
                <w:rFonts w:ascii="Arial" w:hAnsi="Arial" w:cs="Arial"/>
                <w:b w:val="0"/>
                <w:sz w:val="20"/>
                <w:szCs w:val="20"/>
              </w:rPr>
              <w:t xml:space="preserve">(не може бити краће од </w:t>
            </w:r>
            <w:r w:rsidR="00217F16">
              <w:rPr>
                <w:rFonts w:ascii="Arial" w:hAnsi="Arial" w:cs="Arial"/>
                <w:b w:val="0"/>
                <w:sz w:val="20"/>
                <w:szCs w:val="20"/>
              </w:rPr>
              <w:t>3</w:t>
            </w:r>
            <w:r w:rsidRPr="00F25273">
              <w:rPr>
                <w:rFonts w:ascii="Arial" w:hAnsi="Arial" w:cs="Arial"/>
                <w:b w:val="0"/>
                <w:sz w:val="20"/>
                <w:szCs w:val="20"/>
              </w:rPr>
              <w:t>0 дана)</w:t>
            </w:r>
          </w:p>
        </w:tc>
        <w:tc>
          <w:tcPr>
            <w:tcW w:w="5053" w:type="dxa"/>
          </w:tcPr>
          <w:p w:rsidR="00EF290C" w:rsidRDefault="00EF290C" w:rsidP="00EF290C">
            <w:pPr>
              <w:rPr>
                <w:rFonts w:ascii="Arial" w:hAnsi="Arial" w:cs="Arial"/>
                <w:b/>
                <w:lang w:val="sr-Cyrl-CS"/>
              </w:rPr>
            </w:pPr>
          </w:p>
        </w:tc>
      </w:tr>
    </w:tbl>
    <w:p w:rsidR="00EF290C" w:rsidRPr="00292643" w:rsidRDefault="00EF290C" w:rsidP="00EF290C">
      <w:pPr>
        <w:rPr>
          <w:rFonts w:ascii="Arial" w:hAnsi="Arial" w:cs="Arial"/>
          <w:sz w:val="22"/>
          <w:szCs w:val="22"/>
          <w:lang w:val="sr-Cyrl-CS"/>
        </w:rPr>
      </w:pPr>
    </w:p>
    <w:p w:rsidR="00EF290C" w:rsidRPr="00292643" w:rsidRDefault="00EF290C" w:rsidP="00EF290C">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r w:rsidRPr="00292643">
        <w:rPr>
          <w:rFonts w:ascii="Arial" w:hAnsi="Arial" w:cs="Arial"/>
          <w:sz w:val="22"/>
          <w:szCs w:val="22"/>
          <w:lang w:val="sr-Cyrl-CS"/>
        </w:rPr>
        <w:t xml:space="preserve">                         </w:t>
      </w:r>
      <w:r w:rsidRPr="00292643">
        <w:rPr>
          <w:rFonts w:ascii="Arial" w:hAnsi="Arial" w:cs="Arial"/>
          <w:sz w:val="22"/>
          <w:szCs w:val="22"/>
          <w:lang w:val="sr-Latn-CS"/>
        </w:rPr>
        <w:t xml:space="preserve">                                                                  </w:t>
      </w:r>
    </w:p>
    <w:p w:rsidR="00EF290C" w:rsidRPr="00292643" w:rsidRDefault="00EF290C" w:rsidP="00EF290C">
      <w:pPr>
        <w:rPr>
          <w:rFonts w:ascii="Arial" w:hAnsi="Arial" w:cs="Arial"/>
          <w:sz w:val="22"/>
          <w:szCs w:val="22"/>
          <w:lang w:val="sr-Latn-CS"/>
        </w:rPr>
      </w:pPr>
    </w:p>
    <w:p w:rsidR="00EF290C" w:rsidRPr="00292643" w:rsidRDefault="00EF290C" w:rsidP="00EF290C">
      <w:pPr>
        <w:jc w:val="right"/>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EF290C" w:rsidRPr="00292643" w:rsidRDefault="00EF290C" w:rsidP="00EF290C">
      <w:pPr>
        <w:rPr>
          <w:rFonts w:ascii="Arial" w:hAnsi="Arial" w:cs="Arial"/>
          <w:b/>
          <w:sz w:val="22"/>
          <w:szCs w:val="22"/>
          <w:lang w:val="sr-Cyrl-CS"/>
        </w:rPr>
      </w:pPr>
    </w:p>
    <w:p w:rsidR="00EF290C" w:rsidRPr="00292643" w:rsidRDefault="00EF290C" w:rsidP="00EF290C">
      <w:pPr>
        <w:rPr>
          <w:rFonts w:ascii="Arial" w:hAnsi="Arial" w:cs="Arial"/>
          <w:b/>
          <w:sz w:val="22"/>
          <w:szCs w:val="22"/>
          <w:lang w:val="sr-Cyrl-CS"/>
        </w:rPr>
      </w:pPr>
    </w:p>
    <w:p w:rsidR="00EF290C" w:rsidRPr="00292643" w:rsidRDefault="006D29C1" w:rsidP="00EF290C">
      <w:pPr>
        <w:rPr>
          <w:rFonts w:ascii="Arial" w:hAnsi="Arial" w:cs="Arial"/>
          <w:b/>
          <w:sz w:val="22"/>
          <w:szCs w:val="22"/>
          <w:lang w:val="sr-Cyrl-CS"/>
        </w:rPr>
      </w:pPr>
      <w:r w:rsidRPr="006D29C1">
        <w:rPr>
          <w:rFonts w:ascii="Arial" w:hAnsi="Arial" w:cs="Arial"/>
          <w:b/>
          <w:noProof/>
          <w:sz w:val="22"/>
          <w:szCs w:val="22"/>
          <w:lang w:val="sr-Cyrl-CS" w:eastAsia="zh-TW"/>
        </w:rPr>
        <w:pict>
          <v:shape id="_x0000_s1030" type="#_x0000_t202" style="position:absolute;margin-left:182.05pt;margin-top:13.3pt;width:105.5pt;height:20.6pt;z-index:251658752;mso-height-percent:200;mso-height-percent:200;mso-width-relative:margin;mso-height-relative:margin" strokecolor="white">
            <v:textbox style="mso-next-textbox:#_x0000_s1030;mso-fit-shape-to-text:t">
              <w:txbxContent>
                <w:p w:rsidR="006A705A" w:rsidRPr="00292643" w:rsidRDefault="006A705A" w:rsidP="00EF290C">
                  <w:pPr>
                    <w:jc w:val="center"/>
                    <w:rPr>
                      <w:sz w:val="22"/>
                      <w:szCs w:val="22"/>
                    </w:rPr>
                  </w:pPr>
                  <w:r w:rsidRPr="00292643">
                    <w:rPr>
                      <w:rFonts w:ascii="Arial" w:hAnsi="Arial" w:cs="Arial"/>
                      <w:sz w:val="22"/>
                      <w:szCs w:val="22"/>
                      <w:lang w:val="sr-Cyrl-CS"/>
                    </w:rPr>
                    <w:t>М.П.</w:t>
                  </w:r>
                </w:p>
              </w:txbxContent>
            </v:textbox>
          </v:shape>
        </w:pict>
      </w:r>
    </w:p>
    <w:p w:rsidR="00EF290C" w:rsidRPr="00F25273" w:rsidRDefault="00EF290C" w:rsidP="00EF290C">
      <w:pPr>
        <w:pStyle w:val="BodyText2"/>
        <w:rPr>
          <w:rFonts w:ascii="Arial" w:hAnsi="Arial" w:cs="Arial"/>
          <w:b w:val="0"/>
          <w:bCs w:val="0"/>
          <w:szCs w:val="23"/>
          <w:lang w:val="ru-RU"/>
        </w:rPr>
      </w:pPr>
      <w:r w:rsidRPr="00292643">
        <w:rPr>
          <w:rFonts w:ascii="Arial" w:hAnsi="Arial" w:cs="Arial"/>
          <w:b w:val="0"/>
          <w:sz w:val="22"/>
          <w:szCs w:val="22"/>
          <w:lang w:val="sr-Cyrl-CS"/>
        </w:rPr>
        <w:t xml:space="preserve">                                                              </w:t>
      </w:r>
      <w:r w:rsidRPr="00292643">
        <w:rPr>
          <w:rFonts w:ascii="Arial" w:hAnsi="Arial" w:cs="Arial"/>
          <w:b w:val="0"/>
          <w:sz w:val="22"/>
          <w:szCs w:val="22"/>
        </w:rPr>
        <w:t xml:space="preserve">                                   </w:t>
      </w:r>
      <w:r w:rsidRPr="00292643">
        <w:rPr>
          <w:rFonts w:ascii="Arial" w:hAnsi="Arial" w:cs="Arial"/>
          <w:b w:val="0"/>
          <w:sz w:val="22"/>
          <w:szCs w:val="22"/>
          <w:lang w:val="sr-Cyrl-CS"/>
        </w:rPr>
        <w:t xml:space="preserve">       </w:t>
      </w:r>
      <w:r>
        <w:rPr>
          <w:rFonts w:ascii="Arial" w:hAnsi="Arial" w:cs="Arial"/>
          <w:b w:val="0"/>
          <w:sz w:val="22"/>
          <w:szCs w:val="22"/>
          <w:lang w:val="sr-Cyrl-CS"/>
        </w:rPr>
        <w:t xml:space="preserve">              </w:t>
      </w:r>
      <w:r w:rsidRPr="00F25273">
        <w:rPr>
          <w:rFonts w:ascii="Arial" w:hAnsi="Arial" w:cs="Arial"/>
          <w:b w:val="0"/>
          <w:sz w:val="22"/>
          <w:szCs w:val="22"/>
          <w:lang w:val="sr-Cyrl-CS"/>
        </w:rPr>
        <w:t>______________________</w:t>
      </w:r>
    </w:p>
    <w:p w:rsidR="00B17B20" w:rsidRPr="00613C05" w:rsidRDefault="00B17B20" w:rsidP="0078769E">
      <w:pPr>
        <w:pStyle w:val="ListParagraph"/>
        <w:numPr>
          <w:ilvl w:val="0"/>
          <w:numId w:val="42"/>
        </w:numPr>
        <w:rPr>
          <w:rFonts w:ascii="Arial" w:hAnsi="Arial" w:cs="Arial"/>
          <w:b/>
        </w:rPr>
      </w:pPr>
      <w:r w:rsidRPr="0078769E">
        <w:rPr>
          <w:rFonts w:ascii="Arial" w:hAnsi="Arial" w:cs="Arial"/>
          <w:b/>
          <w:lang w:val="sr-Cyrl-CS"/>
        </w:rPr>
        <w:lastRenderedPageBreak/>
        <w:t>МОДЕЛ УГОВОРА</w:t>
      </w:r>
      <w:r w:rsidR="00335C23" w:rsidRPr="0078769E">
        <w:rPr>
          <w:rFonts w:ascii="Arial" w:hAnsi="Arial" w:cs="Arial"/>
          <w:b/>
          <w:lang w:val="sr-Cyrl-CS"/>
        </w:rPr>
        <w:t xml:space="preserve"> </w:t>
      </w:r>
    </w:p>
    <w:p w:rsidR="00613C05" w:rsidRPr="00613C05" w:rsidRDefault="00613C05" w:rsidP="00613C05">
      <w:pPr>
        <w:ind w:left="426"/>
        <w:rPr>
          <w:rFonts w:ascii="Arial" w:hAnsi="Arial" w:cs="Arial"/>
          <w:b/>
        </w:rPr>
      </w:pPr>
    </w:p>
    <w:p w:rsidR="00E62B30" w:rsidRPr="002243DB" w:rsidRDefault="00E62B30" w:rsidP="00E62B30">
      <w:pPr>
        <w:jc w:val="center"/>
        <w:rPr>
          <w:rFonts w:ascii="Arial" w:hAnsi="Arial" w:cs="Arial"/>
          <w:b/>
          <w:sz w:val="22"/>
          <w:szCs w:val="22"/>
          <w:lang w:val="sr-Cyrl-CS"/>
        </w:rPr>
      </w:pPr>
      <w:r w:rsidRPr="002243DB">
        <w:rPr>
          <w:rFonts w:ascii="Arial" w:hAnsi="Arial" w:cs="Arial"/>
          <w:b/>
          <w:sz w:val="22"/>
          <w:szCs w:val="22"/>
          <w:lang w:val="sr-Cyrl-CS"/>
        </w:rPr>
        <w:t>У  Г  О  В  О  Р</w:t>
      </w:r>
    </w:p>
    <w:p w:rsidR="00E62B30" w:rsidRPr="002243DB" w:rsidRDefault="00E62B30" w:rsidP="00E36996">
      <w:pPr>
        <w:jc w:val="center"/>
        <w:rPr>
          <w:rFonts w:ascii="Arial" w:hAnsi="Arial" w:cs="Arial"/>
          <w:b/>
          <w:sz w:val="22"/>
          <w:szCs w:val="22"/>
          <w:lang w:val="sr-Cyrl-CS"/>
        </w:rPr>
      </w:pPr>
      <w:r w:rsidRPr="002243DB">
        <w:rPr>
          <w:rFonts w:ascii="Arial" w:hAnsi="Arial" w:cs="Arial"/>
          <w:b/>
          <w:sz w:val="22"/>
          <w:szCs w:val="22"/>
          <w:lang w:val="sr-Cyrl-CS"/>
        </w:rPr>
        <w:t>о набавци и испоруци грађевинског материјала</w:t>
      </w:r>
    </w:p>
    <w:p w:rsidR="00E62B30" w:rsidRPr="002243DB" w:rsidRDefault="00E36996" w:rsidP="00E36996">
      <w:pPr>
        <w:ind w:right="540"/>
        <w:jc w:val="center"/>
        <w:rPr>
          <w:rFonts w:ascii="Arial" w:hAnsi="Arial" w:cs="Arial"/>
          <w:b/>
          <w:sz w:val="22"/>
          <w:szCs w:val="22"/>
          <w:lang w:val="sr-Cyrl-CS"/>
        </w:rPr>
      </w:pPr>
      <w:r>
        <w:rPr>
          <w:rFonts w:ascii="Arial" w:hAnsi="Arial" w:cs="Arial"/>
          <w:b/>
          <w:sz w:val="22"/>
          <w:szCs w:val="22"/>
          <w:lang w:val="sr-Cyrl-CS"/>
        </w:rPr>
        <w:t xml:space="preserve">       са услугом превоза за помоћ избеглицама</w:t>
      </w:r>
    </w:p>
    <w:p w:rsidR="00E62B30" w:rsidRPr="002243DB" w:rsidRDefault="00E62B30" w:rsidP="00E62B30">
      <w:pPr>
        <w:ind w:right="540"/>
        <w:jc w:val="center"/>
        <w:rPr>
          <w:rFonts w:ascii="Arial" w:hAnsi="Arial" w:cs="Arial"/>
          <w:sz w:val="22"/>
          <w:szCs w:val="22"/>
          <w:lang w:val="sr-Cyrl-CS"/>
        </w:rPr>
      </w:pPr>
    </w:p>
    <w:p w:rsidR="00E62B30" w:rsidRPr="002243DB" w:rsidRDefault="00E62B30" w:rsidP="00E62B30">
      <w:pPr>
        <w:rPr>
          <w:rFonts w:ascii="Arial" w:hAnsi="Arial" w:cs="Arial"/>
          <w:sz w:val="22"/>
          <w:szCs w:val="22"/>
          <w:lang w:val="ru-RU"/>
        </w:rPr>
      </w:pPr>
      <w:r w:rsidRPr="002243DB">
        <w:rPr>
          <w:rFonts w:ascii="Arial" w:hAnsi="Arial" w:cs="Arial"/>
          <w:sz w:val="22"/>
          <w:szCs w:val="22"/>
          <w:lang w:val="ru-RU"/>
        </w:rPr>
        <w:t>Закључен између:</w:t>
      </w:r>
    </w:p>
    <w:p w:rsidR="00E62B30" w:rsidRPr="002243DB" w:rsidRDefault="00E62B30" w:rsidP="00E62B30">
      <w:pPr>
        <w:rPr>
          <w:rFonts w:ascii="Arial" w:hAnsi="Arial" w:cs="Arial"/>
          <w:sz w:val="22"/>
          <w:szCs w:val="22"/>
          <w:lang w:val="ru-RU"/>
        </w:rPr>
      </w:pPr>
    </w:p>
    <w:p w:rsidR="002402BC" w:rsidRPr="002243DB" w:rsidRDefault="002402BC" w:rsidP="002402BC">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матични број: 17331132, ПИБ: 101666851,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2402BC" w:rsidRPr="002243DB" w:rsidRDefault="002402BC" w:rsidP="002402BC">
      <w:pPr>
        <w:rPr>
          <w:rFonts w:ascii="Arial" w:hAnsi="Arial" w:cs="Arial"/>
          <w:sz w:val="22"/>
          <w:szCs w:val="22"/>
          <w:lang w:val="ru-RU"/>
        </w:rPr>
      </w:pPr>
      <w:r w:rsidRPr="002243DB">
        <w:rPr>
          <w:rFonts w:ascii="Arial" w:hAnsi="Arial" w:cs="Arial"/>
          <w:sz w:val="22"/>
          <w:szCs w:val="22"/>
          <w:lang w:val="ru-RU"/>
        </w:rPr>
        <w:t>и</w:t>
      </w:r>
    </w:p>
    <w:p w:rsidR="002402BC" w:rsidRPr="00D60C3B" w:rsidRDefault="002402BC" w:rsidP="002402BC">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2402BC" w:rsidRPr="002243DB" w:rsidRDefault="002402BC" w:rsidP="002402BC">
      <w:pPr>
        <w:rPr>
          <w:rFonts w:ascii="Arial" w:hAnsi="Arial" w:cs="Arial"/>
          <w:sz w:val="22"/>
          <w:szCs w:val="22"/>
          <w:lang w:val="sr-Cyrl-CS"/>
        </w:rPr>
      </w:pPr>
    </w:p>
    <w:p w:rsidR="002402BC" w:rsidRPr="002243DB" w:rsidRDefault="002402BC" w:rsidP="002402BC">
      <w:pPr>
        <w:rPr>
          <w:rFonts w:ascii="Arial" w:hAnsi="Arial" w:cs="Arial"/>
          <w:sz w:val="22"/>
          <w:szCs w:val="22"/>
          <w:lang w:val="ru-RU"/>
        </w:rPr>
      </w:pPr>
    </w:p>
    <w:p w:rsidR="002402BC" w:rsidRPr="00D60C3B" w:rsidRDefault="002402BC" w:rsidP="002402BC">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2402BC" w:rsidRPr="00017C2A" w:rsidRDefault="002402BC" w:rsidP="002402BC">
      <w:pPr>
        <w:pStyle w:val="Default"/>
        <w:spacing w:line="276" w:lineRule="auto"/>
        <w:jc w:val="both"/>
        <w:rPr>
          <w:rFonts w:ascii="Arial" w:hAnsi="Arial" w:cs="Arial"/>
          <w:sz w:val="22"/>
          <w:szCs w:val="22"/>
          <w:lang w:val="ru-RU"/>
        </w:rPr>
      </w:pPr>
    </w:p>
    <w:p w:rsidR="002402BC" w:rsidRPr="00017C2A" w:rsidRDefault="002402BC" w:rsidP="002402BC">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Default="002402BC" w:rsidP="002402BC">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F2397F" w:rsidRPr="00017C2A" w:rsidRDefault="00F2397F" w:rsidP="002402BC">
      <w:pPr>
        <w:pStyle w:val="Default"/>
        <w:jc w:val="both"/>
        <w:rPr>
          <w:rFonts w:ascii="Arial" w:hAnsi="Arial" w:cs="Arial"/>
          <w:i/>
          <w:iCs/>
          <w:sz w:val="16"/>
          <w:szCs w:val="16"/>
          <w:lang w:val="ru-RU"/>
        </w:rPr>
      </w:pPr>
    </w:p>
    <w:p w:rsidR="00E62B30" w:rsidRPr="00F2397F" w:rsidRDefault="00E62B30" w:rsidP="00E62B30">
      <w:pPr>
        <w:spacing w:line="360" w:lineRule="auto"/>
        <w:jc w:val="center"/>
        <w:rPr>
          <w:rFonts w:ascii="Arial" w:hAnsi="Arial" w:cs="Arial"/>
          <w:color w:val="000000"/>
          <w:spacing w:val="3"/>
          <w:sz w:val="22"/>
          <w:szCs w:val="22"/>
          <w:highlight w:val="cyan"/>
          <w:lang w:val="sr-Cyrl-CS"/>
        </w:rPr>
      </w:pPr>
      <w:r w:rsidRPr="00F2397F">
        <w:rPr>
          <w:rFonts w:ascii="Arial" w:hAnsi="Arial" w:cs="Arial"/>
          <w:color w:val="000000"/>
          <w:spacing w:val="3"/>
          <w:sz w:val="22"/>
          <w:szCs w:val="22"/>
          <w:lang w:val="sr-Cyrl-CS"/>
        </w:rPr>
        <w:t>Члан 1.</w:t>
      </w:r>
    </w:p>
    <w:p w:rsidR="00E62B30" w:rsidRPr="002243DB" w:rsidRDefault="00E62B30" w:rsidP="00B93D2D">
      <w:pPr>
        <w:ind w:right="-16" w:firstLine="720"/>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sidR="00110C90">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sidR="00110C90">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број VII-404-1/</w:t>
      </w:r>
      <w:r w:rsidR="00B35745">
        <w:rPr>
          <w:rFonts w:ascii="Arial" w:hAnsi="Arial" w:cs="Arial"/>
          <w:sz w:val="22"/>
          <w:szCs w:val="22"/>
          <w:lang w:val="sr-Latn-CS"/>
        </w:rPr>
        <w:t>2016</w:t>
      </w:r>
      <w:r w:rsidR="00B8710F">
        <w:rPr>
          <w:rFonts w:ascii="Arial" w:hAnsi="Arial" w:cs="Arial"/>
          <w:sz w:val="22"/>
          <w:szCs w:val="22"/>
          <w:lang w:val="ru-RU"/>
        </w:rPr>
        <w:t>-</w:t>
      </w:r>
      <w:r w:rsidR="00B35745">
        <w:rPr>
          <w:rFonts w:ascii="Arial" w:hAnsi="Arial" w:cs="Arial"/>
          <w:sz w:val="22"/>
          <w:szCs w:val="22"/>
          <w:lang w:val="ru-RU"/>
        </w:rPr>
        <w:t>19</w:t>
      </w:r>
      <w:r w:rsidRPr="002243DB">
        <w:rPr>
          <w:rFonts w:ascii="Arial" w:hAnsi="Arial" w:cs="Arial"/>
          <w:sz w:val="22"/>
          <w:szCs w:val="22"/>
          <w:lang w:val="ru-RU"/>
        </w:rPr>
        <w:t xml:space="preserve"> од </w:t>
      </w:r>
      <w:r w:rsidR="00E36996">
        <w:rPr>
          <w:rFonts w:ascii="Arial" w:hAnsi="Arial" w:cs="Arial"/>
          <w:sz w:val="22"/>
          <w:szCs w:val="22"/>
          <w:lang w:val="ru-RU"/>
        </w:rPr>
        <w:t>21</w:t>
      </w:r>
      <w:r w:rsidRPr="002243DB">
        <w:rPr>
          <w:rFonts w:ascii="Arial" w:hAnsi="Arial" w:cs="Arial"/>
          <w:sz w:val="22"/>
          <w:szCs w:val="22"/>
          <w:lang w:val="ru-RU"/>
        </w:rPr>
        <w:t>.</w:t>
      </w:r>
      <w:r w:rsidR="00E36996">
        <w:rPr>
          <w:rFonts w:ascii="Arial" w:hAnsi="Arial" w:cs="Arial"/>
          <w:sz w:val="22"/>
          <w:szCs w:val="22"/>
          <w:lang w:val="ru-RU"/>
        </w:rPr>
        <w:t>04</w:t>
      </w:r>
      <w:r w:rsidRPr="002243DB">
        <w:rPr>
          <w:rFonts w:ascii="Arial" w:hAnsi="Arial" w:cs="Arial"/>
          <w:sz w:val="22"/>
          <w:szCs w:val="22"/>
          <w:lang w:val="ru-RU"/>
        </w:rPr>
        <w:t>.</w:t>
      </w:r>
      <w:r w:rsidR="00B35745">
        <w:rPr>
          <w:rFonts w:ascii="Arial" w:hAnsi="Arial" w:cs="Arial"/>
          <w:sz w:val="22"/>
          <w:szCs w:val="22"/>
          <w:lang w:val="ru-RU"/>
        </w:rPr>
        <w:t>2016</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sidR="0078769E">
        <w:rPr>
          <w:rFonts w:ascii="Arial" w:hAnsi="Arial" w:cs="Arial"/>
          <w:sz w:val="22"/>
          <w:szCs w:val="22"/>
          <w:lang w:val="sr-Cyrl-CS"/>
        </w:rPr>
        <w:t>грађевинск</w:t>
      </w:r>
      <w:r w:rsidR="00E36996">
        <w:rPr>
          <w:rFonts w:ascii="Arial" w:hAnsi="Arial" w:cs="Arial"/>
          <w:sz w:val="22"/>
          <w:szCs w:val="22"/>
          <w:lang w:val="sr-Cyrl-CS"/>
        </w:rPr>
        <w:t>и</w:t>
      </w:r>
      <w:r w:rsidR="0078769E" w:rsidRPr="00A62FC4">
        <w:rPr>
          <w:rFonts w:ascii="Arial" w:hAnsi="Arial" w:cs="Arial"/>
          <w:sz w:val="22"/>
          <w:szCs w:val="22"/>
          <w:lang w:val="sr-Cyrl-CS"/>
        </w:rPr>
        <w:t xml:space="preserve"> материјал</w:t>
      </w:r>
      <w:r w:rsidR="0078769E">
        <w:rPr>
          <w:rFonts w:ascii="Arial" w:hAnsi="Arial" w:cs="Arial"/>
          <w:sz w:val="22"/>
          <w:szCs w:val="22"/>
          <w:lang w:val="sr-Cyrl-CS"/>
        </w:rPr>
        <w:t>а</w:t>
      </w:r>
      <w:r w:rsidR="0078769E" w:rsidRPr="002243DB">
        <w:rPr>
          <w:rFonts w:ascii="Arial" w:hAnsi="Arial" w:cs="Arial"/>
          <w:sz w:val="22"/>
          <w:szCs w:val="22"/>
          <w:lang w:val="sr-Cyrl-CS"/>
        </w:rPr>
        <w:t xml:space="preserve"> с услугом превоза </w:t>
      </w:r>
      <w:r w:rsidR="0078769E">
        <w:rPr>
          <w:rFonts w:ascii="Arial" w:hAnsi="Arial" w:cs="Arial"/>
          <w:sz w:val="22"/>
          <w:szCs w:val="22"/>
        </w:rPr>
        <w:t>за помоћ избеглицама</w:t>
      </w:r>
      <w:r w:rsidRPr="002243DB">
        <w:rPr>
          <w:rFonts w:ascii="Arial" w:hAnsi="Arial" w:cs="Arial"/>
          <w:sz w:val="22"/>
          <w:szCs w:val="22"/>
          <w:lang w:val="sr-Cyrl-CS"/>
        </w:rPr>
        <w:t xml:space="preserve">, </w:t>
      </w:r>
      <w:r w:rsidRPr="002243DB">
        <w:rPr>
          <w:rFonts w:ascii="Arial" w:hAnsi="Arial" w:cs="Arial"/>
          <w:color w:val="000000"/>
          <w:spacing w:val="3"/>
          <w:sz w:val="22"/>
          <w:szCs w:val="22"/>
          <w:lang w:val="sr-Cyrl-CS"/>
        </w:rPr>
        <w:t>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color w:val="000000"/>
          <w:spacing w:val="2"/>
          <w:sz w:val="22"/>
          <w:szCs w:val="22"/>
          <w:lang w:val="sr-Cyrl-CS"/>
        </w:rPr>
        <w:t xml:space="preserve"> у свему према Понуди Понуђача бр.</w:t>
      </w:r>
      <w:r w:rsidR="00B93D2D">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w:t>
      </w:r>
      <w:r w:rsidR="00F2397F">
        <w:rPr>
          <w:rFonts w:ascii="Arial" w:hAnsi="Arial" w:cs="Arial"/>
          <w:color w:val="000000"/>
          <w:spacing w:val="2"/>
          <w:sz w:val="22"/>
          <w:szCs w:val="22"/>
          <w:lang w:val="sr-Cyrl-CS"/>
        </w:rPr>
        <w:t>____</w:t>
      </w:r>
      <w:r w:rsidRPr="002243DB">
        <w:rPr>
          <w:rFonts w:ascii="Arial" w:hAnsi="Arial" w:cs="Arial"/>
          <w:color w:val="000000"/>
          <w:spacing w:val="2"/>
          <w:sz w:val="22"/>
          <w:szCs w:val="22"/>
          <w:lang w:val="sr-Cyrl-CS"/>
        </w:rPr>
        <w:t>____ од ________, која је саставни део овог Уговора.</w:t>
      </w:r>
    </w:p>
    <w:p w:rsidR="00E62B30" w:rsidRPr="002243DB" w:rsidRDefault="00E62B30" w:rsidP="00E62B30">
      <w:pPr>
        <w:jc w:val="both"/>
        <w:rPr>
          <w:rFonts w:ascii="Arial" w:hAnsi="Arial" w:cs="Arial"/>
          <w:sz w:val="22"/>
          <w:szCs w:val="22"/>
          <w:lang w:val="sr-Cyrl-CS"/>
        </w:rPr>
      </w:pPr>
    </w:p>
    <w:p w:rsidR="00E62B30" w:rsidRPr="002243DB" w:rsidRDefault="00E62B30" w:rsidP="00B93D2D">
      <w:pPr>
        <w:tabs>
          <w:tab w:val="left" w:pos="1823"/>
        </w:tabs>
        <w:spacing w:line="360" w:lineRule="auto"/>
        <w:jc w:val="center"/>
        <w:rPr>
          <w:rFonts w:ascii="Tahoma" w:hAnsi="Tahoma" w:cs="Tahoma"/>
          <w:sz w:val="22"/>
          <w:szCs w:val="22"/>
          <w:lang w:val="sr-Cyrl-CS"/>
        </w:rPr>
      </w:pPr>
      <w:r w:rsidRPr="002243DB">
        <w:rPr>
          <w:rFonts w:ascii="Arial" w:hAnsi="Arial" w:cs="Arial"/>
          <w:sz w:val="22"/>
          <w:szCs w:val="22"/>
          <w:lang w:val="sr-Cyrl-CS"/>
        </w:rPr>
        <w:t>Члан 2.</w:t>
      </w:r>
    </w:p>
    <w:p w:rsidR="00E62B30" w:rsidRPr="002243DB" w:rsidRDefault="00E62B30" w:rsidP="00E62B30">
      <w:pPr>
        <w:jc w:val="both"/>
        <w:rPr>
          <w:rFonts w:ascii="Arial" w:hAnsi="Arial" w:cs="Arial"/>
          <w:sz w:val="22"/>
          <w:szCs w:val="22"/>
          <w:lang w:val="sr-Cyrl-CS"/>
        </w:rPr>
      </w:pPr>
      <w:r w:rsidRPr="002243DB">
        <w:rPr>
          <w:rFonts w:ascii="Tahoma" w:hAnsi="Tahoma" w:cs="Tahoma"/>
          <w:bCs/>
          <w:sz w:val="22"/>
          <w:szCs w:val="22"/>
          <w:lang w:val="ru-RU"/>
        </w:rPr>
        <w:t xml:space="preserve">            </w:t>
      </w: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набавке и испоруке грађевинског материјала</w:t>
      </w:r>
      <w:r w:rsidRPr="002243DB">
        <w:rPr>
          <w:rFonts w:ascii="Arial" w:hAnsi="Arial" w:cs="Arial"/>
          <w:color w:val="000000"/>
          <w:spacing w:val="2"/>
          <w:sz w:val="22"/>
          <w:szCs w:val="22"/>
          <w:lang w:val="sr-Cyrl-CS"/>
        </w:rPr>
        <w:t xml:space="preserve">, у свему према </w:t>
      </w:r>
      <w:r w:rsidR="00B93D2D">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sidR="00B93D2D">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w:t>
      </w:r>
      <w:r w:rsidR="00F2397F">
        <w:rPr>
          <w:rFonts w:ascii="Arial" w:hAnsi="Arial" w:cs="Arial"/>
          <w:color w:val="000000"/>
          <w:spacing w:val="2"/>
          <w:sz w:val="22"/>
          <w:szCs w:val="22"/>
          <w:lang w:val="sr-Cyrl-CS"/>
        </w:rPr>
        <w:t>____</w:t>
      </w:r>
      <w:r w:rsidRPr="002243DB">
        <w:rPr>
          <w:rFonts w:ascii="Arial" w:hAnsi="Arial" w:cs="Arial"/>
          <w:color w:val="000000"/>
          <w:spacing w:val="2"/>
          <w:sz w:val="22"/>
          <w:szCs w:val="22"/>
          <w:lang w:val="sr-Cyrl-CS"/>
        </w:rPr>
        <w:t>___ од ____</w:t>
      </w:r>
      <w:r w:rsidR="00F2397F">
        <w:rPr>
          <w:rFonts w:ascii="Arial" w:hAnsi="Arial" w:cs="Arial"/>
          <w:color w:val="000000"/>
          <w:spacing w:val="2"/>
          <w:sz w:val="22"/>
          <w:szCs w:val="22"/>
          <w:lang w:val="sr-Cyrl-CS"/>
        </w:rPr>
        <w:t>______</w:t>
      </w:r>
      <w:r w:rsidRPr="002243DB">
        <w:rPr>
          <w:rFonts w:ascii="Arial" w:hAnsi="Arial" w:cs="Arial"/>
          <w:color w:val="000000"/>
          <w:spacing w:val="2"/>
          <w:sz w:val="22"/>
          <w:szCs w:val="22"/>
          <w:lang w:val="sr-Cyrl-CS"/>
        </w:rPr>
        <w:t>____,</w:t>
      </w:r>
      <w:r w:rsidRPr="002243DB">
        <w:rPr>
          <w:rFonts w:ascii="Arial" w:hAnsi="Arial" w:cs="Arial"/>
          <w:sz w:val="22"/>
          <w:szCs w:val="22"/>
          <w:lang w:val="sr-Cyrl-CS"/>
        </w:rPr>
        <w:t xml:space="preserve"> а на основу спроведеног поступка јавне набавке добра – грађевинског материјала с услугом превоза  до крај</w:t>
      </w:r>
      <w:r w:rsidRPr="002243DB">
        <w:rPr>
          <w:rFonts w:ascii="Arial" w:hAnsi="Arial" w:cs="Arial"/>
          <w:sz w:val="22"/>
          <w:szCs w:val="22"/>
        </w:rPr>
        <w:t>њ</w:t>
      </w:r>
      <w:r w:rsidRPr="002243DB">
        <w:rPr>
          <w:rFonts w:ascii="Arial" w:hAnsi="Arial" w:cs="Arial"/>
          <w:sz w:val="22"/>
          <w:szCs w:val="22"/>
          <w:lang w:val="sr-Cyrl-CS"/>
        </w:rPr>
        <w:t xml:space="preserve">ег </w:t>
      </w:r>
      <w:r w:rsidR="00B93D2D">
        <w:rPr>
          <w:rFonts w:ascii="Arial" w:hAnsi="Arial" w:cs="Arial"/>
          <w:sz w:val="22"/>
          <w:szCs w:val="22"/>
          <w:lang w:val="sr-Cyrl-CS"/>
        </w:rPr>
        <w:t>к</w:t>
      </w:r>
      <w:r w:rsidR="00D05D45">
        <w:rPr>
          <w:rFonts w:ascii="Arial" w:hAnsi="Arial" w:cs="Arial"/>
          <w:sz w:val="22"/>
          <w:szCs w:val="22"/>
          <w:lang w:val="sr-Cyrl-CS"/>
        </w:rPr>
        <w:t>орисника.</w:t>
      </w:r>
      <w:r w:rsidRPr="002243DB">
        <w:rPr>
          <w:rFonts w:ascii="Arial" w:hAnsi="Arial" w:cs="Arial"/>
          <w:sz w:val="22"/>
          <w:szCs w:val="22"/>
          <w:lang w:val="sr-Cyrl-CS"/>
        </w:rPr>
        <w:t xml:space="preserve"> у складу са Одлуком и у свему према Понуди  из члана 1. овог уговора.</w:t>
      </w:r>
    </w:p>
    <w:p w:rsidR="00E62B30" w:rsidRDefault="00E62B30" w:rsidP="00E62B30">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Pr="002243DB">
        <w:rPr>
          <w:rFonts w:ascii="Arial" w:hAnsi="Arial" w:cs="Arial"/>
          <w:sz w:val="22"/>
          <w:szCs w:val="22"/>
          <w:lang w:val="sr-Cyrl-CS"/>
        </w:rPr>
        <w:t>Крајњи ко</w:t>
      </w:r>
      <w:r w:rsidR="00B93D2D">
        <w:rPr>
          <w:rFonts w:ascii="Arial" w:hAnsi="Arial" w:cs="Arial"/>
          <w:sz w:val="22"/>
          <w:szCs w:val="22"/>
          <w:lang w:val="sr-Cyrl-CS"/>
        </w:rPr>
        <w:t xml:space="preserve">рисник је избегло лице </w:t>
      </w:r>
      <w:r w:rsidRPr="002243DB">
        <w:rPr>
          <w:rFonts w:ascii="Arial" w:hAnsi="Arial" w:cs="Arial"/>
          <w:sz w:val="22"/>
          <w:szCs w:val="22"/>
          <w:lang w:val="sr-Cyrl-CS"/>
        </w:rPr>
        <w:t xml:space="preserve">чијем </w:t>
      </w:r>
      <w:r w:rsidRPr="00F13921">
        <w:rPr>
          <w:rFonts w:ascii="Arial" w:hAnsi="Arial" w:cs="Arial"/>
          <w:sz w:val="22"/>
          <w:szCs w:val="22"/>
          <w:lang w:val="sr-Cyrl-CS"/>
        </w:rPr>
        <w:t>породичном домаћинству</w:t>
      </w:r>
      <w:r w:rsidRPr="002243DB">
        <w:rPr>
          <w:rFonts w:ascii="Arial" w:hAnsi="Arial" w:cs="Arial"/>
          <w:sz w:val="22"/>
          <w:szCs w:val="22"/>
          <w:lang w:val="sr-Cyrl-CS"/>
        </w:rPr>
        <w:t xml:space="preserve"> се, на основу Уговора</w:t>
      </w:r>
      <w:r w:rsidR="00B93D2D">
        <w:rPr>
          <w:rFonts w:ascii="Arial" w:hAnsi="Arial" w:cs="Arial"/>
          <w:sz w:val="22"/>
          <w:szCs w:val="22"/>
          <w:lang w:val="sr-Cyrl-CS"/>
        </w:rPr>
        <w:t xml:space="preserve"> о сарадњи</w:t>
      </w:r>
      <w:r w:rsidRPr="002243DB">
        <w:rPr>
          <w:rFonts w:ascii="Arial" w:hAnsi="Arial" w:cs="Arial"/>
          <w:sz w:val="22"/>
          <w:szCs w:val="22"/>
          <w:lang w:val="sr-Cyrl-CS"/>
        </w:rPr>
        <w:t xml:space="preserve"> бр. Х-020-</w:t>
      </w:r>
      <w:r w:rsidR="00B93D2D">
        <w:rPr>
          <w:rFonts w:ascii="Arial" w:hAnsi="Arial" w:cs="Arial"/>
          <w:sz w:val="22"/>
          <w:szCs w:val="22"/>
          <w:lang w:val="sr-Cyrl-CS"/>
        </w:rPr>
        <w:t>1</w:t>
      </w:r>
      <w:r w:rsidR="0078769E">
        <w:rPr>
          <w:rFonts w:ascii="Arial" w:hAnsi="Arial" w:cs="Arial"/>
          <w:sz w:val="22"/>
          <w:szCs w:val="22"/>
        </w:rPr>
        <w:t>47</w:t>
      </w:r>
      <w:r w:rsidRPr="002243DB">
        <w:rPr>
          <w:rFonts w:ascii="Arial" w:hAnsi="Arial" w:cs="Arial"/>
          <w:sz w:val="22"/>
          <w:szCs w:val="22"/>
          <w:lang w:val="sr-Cyrl-CS"/>
        </w:rPr>
        <w:t xml:space="preserve"> од </w:t>
      </w:r>
      <w:r w:rsidR="0078769E">
        <w:rPr>
          <w:rFonts w:ascii="Arial" w:hAnsi="Arial" w:cs="Arial"/>
          <w:sz w:val="22"/>
          <w:szCs w:val="22"/>
          <w:lang w:val="sr-Cyrl-CS"/>
        </w:rPr>
        <w:t>16</w:t>
      </w:r>
      <w:r w:rsidRPr="002243DB">
        <w:rPr>
          <w:rFonts w:ascii="Arial" w:hAnsi="Arial" w:cs="Arial"/>
          <w:sz w:val="22"/>
          <w:szCs w:val="22"/>
          <w:lang w:val="sr-Cyrl-CS"/>
        </w:rPr>
        <w:t>.</w:t>
      </w:r>
      <w:r w:rsidR="00B93D2D">
        <w:rPr>
          <w:rFonts w:ascii="Arial" w:hAnsi="Arial" w:cs="Arial"/>
          <w:sz w:val="22"/>
          <w:szCs w:val="22"/>
          <w:lang w:val="sr-Cyrl-CS"/>
        </w:rPr>
        <w:t>0</w:t>
      </w:r>
      <w:r w:rsidR="00F63781">
        <w:rPr>
          <w:rFonts w:ascii="Arial" w:hAnsi="Arial" w:cs="Arial"/>
          <w:sz w:val="22"/>
          <w:szCs w:val="22"/>
          <w:lang w:val="sr-Latn-CS"/>
        </w:rPr>
        <w:t>4</w:t>
      </w:r>
      <w:r w:rsidR="002A006A">
        <w:rPr>
          <w:rFonts w:ascii="Arial" w:hAnsi="Arial" w:cs="Arial"/>
          <w:sz w:val="22"/>
          <w:szCs w:val="22"/>
          <w:lang w:val="sr-Cyrl-CS"/>
        </w:rPr>
        <w:t>.</w:t>
      </w:r>
      <w:r w:rsidR="00B35745">
        <w:rPr>
          <w:rFonts w:ascii="Arial" w:hAnsi="Arial" w:cs="Arial"/>
          <w:sz w:val="22"/>
          <w:szCs w:val="22"/>
          <w:lang w:val="sr-Cyrl-CS"/>
        </w:rPr>
        <w:t>2016</w:t>
      </w:r>
      <w:r w:rsidRPr="002243DB">
        <w:rPr>
          <w:rFonts w:ascii="Arial" w:hAnsi="Arial" w:cs="Arial"/>
          <w:sz w:val="22"/>
          <w:szCs w:val="22"/>
          <w:lang w:val="sr-Cyrl-CS"/>
        </w:rPr>
        <w:t>.</w:t>
      </w:r>
      <w:r w:rsidR="00B93D2D">
        <w:rPr>
          <w:rFonts w:ascii="Arial" w:hAnsi="Arial" w:cs="Arial"/>
          <w:sz w:val="22"/>
          <w:szCs w:val="22"/>
          <w:lang w:val="sr-Cyrl-CS"/>
        </w:rPr>
        <w:t xml:space="preserve"> </w:t>
      </w:r>
      <w:r w:rsidRPr="002243DB">
        <w:rPr>
          <w:rFonts w:ascii="Arial" w:hAnsi="Arial" w:cs="Arial"/>
          <w:sz w:val="22"/>
          <w:szCs w:val="22"/>
          <w:lang w:val="sr-Cyrl-CS"/>
        </w:rPr>
        <w:t>г</w:t>
      </w:r>
      <w:r w:rsidR="00D05D45">
        <w:rPr>
          <w:rFonts w:ascii="Arial" w:hAnsi="Arial" w:cs="Arial"/>
          <w:sz w:val="22"/>
          <w:szCs w:val="22"/>
          <w:lang w:val="sr-Cyrl-CS"/>
        </w:rPr>
        <w:t>одине</w:t>
      </w:r>
      <w:r w:rsidRPr="002243DB">
        <w:rPr>
          <w:rFonts w:ascii="Arial" w:hAnsi="Arial" w:cs="Arial"/>
          <w:sz w:val="22"/>
          <w:szCs w:val="22"/>
          <w:lang w:val="sr-Cyrl-CS"/>
        </w:rPr>
        <w:t xml:space="preserve"> односно 9-</w:t>
      </w:r>
      <w:r w:rsidR="00B93D2D">
        <w:rPr>
          <w:rFonts w:ascii="Arial" w:hAnsi="Arial" w:cs="Arial"/>
          <w:sz w:val="22"/>
          <w:szCs w:val="22"/>
          <w:lang w:val="sr-Cyrl-CS"/>
        </w:rPr>
        <w:t>9</w:t>
      </w:r>
      <w:r w:rsidRPr="002243DB">
        <w:rPr>
          <w:rFonts w:ascii="Arial" w:hAnsi="Arial" w:cs="Arial"/>
          <w:sz w:val="22"/>
          <w:szCs w:val="22"/>
          <w:lang w:val="sr-Cyrl-CS"/>
        </w:rPr>
        <w:t>/</w:t>
      </w:r>
      <w:r w:rsidR="0078769E">
        <w:rPr>
          <w:rFonts w:ascii="Arial" w:hAnsi="Arial" w:cs="Arial"/>
          <w:sz w:val="22"/>
          <w:szCs w:val="22"/>
          <w:lang w:val="sr-Cyrl-CS"/>
        </w:rPr>
        <w:t>57</w:t>
      </w:r>
      <w:r w:rsidRPr="002243DB">
        <w:rPr>
          <w:rFonts w:ascii="Arial" w:hAnsi="Arial" w:cs="Arial"/>
          <w:sz w:val="22"/>
          <w:szCs w:val="22"/>
          <w:lang w:val="sr-Cyrl-CS"/>
        </w:rPr>
        <w:t xml:space="preserve"> од </w:t>
      </w:r>
      <w:r w:rsidR="0078769E">
        <w:rPr>
          <w:rFonts w:ascii="Arial" w:hAnsi="Arial" w:cs="Arial"/>
          <w:sz w:val="22"/>
          <w:szCs w:val="22"/>
          <w:lang w:val="sr-Cyrl-CS"/>
        </w:rPr>
        <w:t>17</w:t>
      </w:r>
      <w:r w:rsidRPr="002243DB">
        <w:rPr>
          <w:rFonts w:ascii="Arial" w:hAnsi="Arial" w:cs="Arial"/>
          <w:sz w:val="22"/>
          <w:szCs w:val="22"/>
          <w:lang w:val="sr-Cyrl-CS"/>
        </w:rPr>
        <w:t>.</w:t>
      </w:r>
      <w:r w:rsidR="00B93D2D">
        <w:rPr>
          <w:rFonts w:ascii="Arial" w:hAnsi="Arial" w:cs="Arial"/>
          <w:sz w:val="22"/>
          <w:szCs w:val="22"/>
          <w:lang w:val="sr-Cyrl-CS"/>
        </w:rPr>
        <w:t>0</w:t>
      </w:r>
      <w:r w:rsidR="00F63781">
        <w:rPr>
          <w:rFonts w:ascii="Arial" w:hAnsi="Arial" w:cs="Arial"/>
          <w:sz w:val="22"/>
          <w:szCs w:val="22"/>
          <w:lang w:val="sr-Latn-CS"/>
        </w:rPr>
        <w:t>4</w:t>
      </w:r>
      <w:r w:rsidR="002A006A">
        <w:rPr>
          <w:rFonts w:ascii="Arial" w:hAnsi="Arial" w:cs="Arial"/>
          <w:sz w:val="22"/>
          <w:szCs w:val="22"/>
          <w:lang w:val="sr-Cyrl-CS"/>
        </w:rPr>
        <w:t>.</w:t>
      </w:r>
      <w:r w:rsidR="00B35745">
        <w:rPr>
          <w:rFonts w:ascii="Arial" w:hAnsi="Arial" w:cs="Arial"/>
          <w:sz w:val="22"/>
          <w:szCs w:val="22"/>
          <w:lang w:val="sr-Cyrl-CS"/>
        </w:rPr>
        <w:t>2016</w:t>
      </w:r>
      <w:r w:rsidRPr="002243DB">
        <w:rPr>
          <w:rFonts w:ascii="Arial" w:hAnsi="Arial" w:cs="Arial"/>
          <w:sz w:val="22"/>
          <w:szCs w:val="22"/>
          <w:lang w:val="sr-Cyrl-CS"/>
        </w:rPr>
        <w:t>.</w:t>
      </w:r>
      <w:r w:rsidR="002A006A">
        <w:rPr>
          <w:rFonts w:ascii="Arial" w:hAnsi="Arial" w:cs="Arial"/>
          <w:sz w:val="22"/>
          <w:szCs w:val="22"/>
          <w:lang w:val="sr-Cyrl-CS"/>
        </w:rPr>
        <w:t xml:space="preserve"> </w:t>
      </w:r>
      <w:r w:rsidRPr="002243DB">
        <w:rPr>
          <w:rFonts w:ascii="Arial" w:hAnsi="Arial" w:cs="Arial"/>
          <w:sz w:val="22"/>
          <w:szCs w:val="22"/>
          <w:lang w:val="sr-Cyrl-CS"/>
        </w:rPr>
        <w:t>године који је Г</w:t>
      </w:r>
      <w:r w:rsidR="00D05D45">
        <w:rPr>
          <w:rFonts w:ascii="Arial" w:hAnsi="Arial" w:cs="Arial"/>
          <w:sz w:val="22"/>
          <w:szCs w:val="22"/>
          <w:lang w:val="sr-Cyrl-CS"/>
        </w:rPr>
        <w:t>радска општина</w:t>
      </w:r>
      <w:r w:rsidRPr="002243DB">
        <w:rPr>
          <w:rFonts w:ascii="Arial" w:hAnsi="Arial" w:cs="Arial"/>
          <w:sz w:val="22"/>
          <w:szCs w:val="22"/>
          <w:lang w:val="sr-Cyrl-CS"/>
        </w:rPr>
        <w:t xml:space="preserve"> Нови Београд закључила са Комесаријатом за избеглице </w:t>
      </w:r>
      <w:r w:rsidR="00B93D2D">
        <w:rPr>
          <w:rFonts w:ascii="Arial" w:hAnsi="Arial" w:cs="Arial"/>
          <w:sz w:val="22"/>
          <w:szCs w:val="22"/>
          <w:lang w:val="sr-Cyrl-CS"/>
        </w:rPr>
        <w:t xml:space="preserve">и миграције </w:t>
      </w:r>
      <w:r w:rsidRPr="002243DB">
        <w:rPr>
          <w:rFonts w:ascii="Arial" w:hAnsi="Arial" w:cs="Arial"/>
          <w:sz w:val="22"/>
          <w:szCs w:val="22"/>
          <w:lang w:val="sr-Cyrl-CS"/>
        </w:rPr>
        <w:t>Републике Србије, обезбеђује помоћ у грађевинском материјалу за стварање и побољшање услова становања.</w:t>
      </w:r>
    </w:p>
    <w:p w:rsidR="00D05D45" w:rsidRDefault="00D05D45" w:rsidP="00E62B30">
      <w:pPr>
        <w:jc w:val="both"/>
        <w:rPr>
          <w:rFonts w:ascii="Arial" w:hAnsi="Arial" w:cs="Arial"/>
          <w:sz w:val="22"/>
          <w:szCs w:val="22"/>
        </w:rPr>
      </w:pPr>
    </w:p>
    <w:p w:rsidR="00613C05" w:rsidRDefault="00613C05" w:rsidP="00E62B30">
      <w:pPr>
        <w:jc w:val="both"/>
        <w:rPr>
          <w:rFonts w:ascii="Arial" w:hAnsi="Arial" w:cs="Arial"/>
          <w:sz w:val="22"/>
          <w:szCs w:val="22"/>
        </w:rPr>
      </w:pPr>
    </w:p>
    <w:p w:rsidR="00613C05" w:rsidRDefault="00613C05" w:rsidP="00E62B30">
      <w:pPr>
        <w:jc w:val="both"/>
        <w:rPr>
          <w:rFonts w:ascii="Arial" w:hAnsi="Arial" w:cs="Arial"/>
          <w:sz w:val="22"/>
          <w:szCs w:val="22"/>
        </w:rPr>
      </w:pPr>
    </w:p>
    <w:p w:rsidR="00613C05" w:rsidRPr="00613C05" w:rsidRDefault="00613C05" w:rsidP="00E62B30">
      <w:pPr>
        <w:jc w:val="both"/>
        <w:rPr>
          <w:rFonts w:ascii="Arial" w:hAnsi="Arial" w:cs="Arial"/>
          <w:sz w:val="22"/>
          <w:szCs w:val="22"/>
        </w:rPr>
      </w:pPr>
    </w:p>
    <w:p w:rsidR="00DC243F" w:rsidRDefault="00E62B30" w:rsidP="00B93D2D">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3.   </w:t>
      </w:r>
    </w:p>
    <w:p w:rsidR="00DC243F" w:rsidRPr="00017C2A"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без обрачунатог ПДВ износи _________________ динара.</w:t>
      </w:r>
    </w:p>
    <w:p w:rsidR="00DC243F" w:rsidRPr="00017C2A"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lastRenderedPageBreak/>
        <w:t>Укупна вредност набавке из члана 1. овог уговора са свим трошковима са обрачунатим ПДВ износи _________________ динара.</w:t>
      </w:r>
    </w:p>
    <w:p w:rsidR="00DC243F"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DC243F" w:rsidRPr="00017C2A" w:rsidRDefault="00DC243F" w:rsidP="00DC243F">
      <w:pPr>
        <w:pStyle w:val="Default"/>
        <w:ind w:firstLine="720"/>
        <w:jc w:val="both"/>
        <w:rPr>
          <w:rFonts w:ascii="Arial" w:hAnsi="Arial" w:cs="Arial"/>
          <w:sz w:val="22"/>
          <w:szCs w:val="22"/>
          <w:lang w:val="sr-Cyrl-CS"/>
        </w:rPr>
      </w:pPr>
    </w:p>
    <w:p w:rsidR="00E62B30" w:rsidRPr="002243DB" w:rsidRDefault="00DC243F" w:rsidP="00B93D2D">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w:t>
      </w:r>
      <w:r w:rsidR="00E62B30" w:rsidRPr="002243DB">
        <w:rPr>
          <w:rFonts w:ascii="Arial" w:hAnsi="Arial" w:cs="Arial"/>
          <w:sz w:val="22"/>
          <w:szCs w:val="22"/>
          <w:lang w:val="sr-Cyrl-CS"/>
        </w:rPr>
        <w:t xml:space="preserve">    </w:t>
      </w:r>
    </w:p>
    <w:p w:rsidR="00E62B30" w:rsidRPr="002243DB" w:rsidRDefault="00750C6E" w:rsidP="00E62B30">
      <w:pPr>
        <w:ind w:firstLine="720"/>
        <w:jc w:val="both"/>
        <w:rPr>
          <w:rFonts w:ascii="Arial" w:hAnsi="Arial" w:cs="Arial"/>
          <w:sz w:val="22"/>
          <w:szCs w:val="22"/>
        </w:rPr>
      </w:pPr>
      <w:r>
        <w:rPr>
          <w:rFonts w:ascii="Arial" w:hAnsi="Arial" w:cs="Arial"/>
          <w:sz w:val="22"/>
          <w:szCs w:val="22"/>
          <w:lang w:val="sr-Cyrl-CS"/>
        </w:rPr>
        <w:t>Добављач</w:t>
      </w:r>
      <w:r w:rsidR="00E62B30" w:rsidRPr="00F13921">
        <w:rPr>
          <w:rFonts w:ascii="Arial" w:hAnsi="Arial" w:cs="Arial"/>
          <w:sz w:val="22"/>
          <w:szCs w:val="22"/>
        </w:rPr>
        <w:t xml:space="preserve"> се обавезује да добро из члана 2. овог Уговора, испоручи крајњем Кориснику у року од _____  дана од дана закључења овог уговора.</w:t>
      </w:r>
    </w:p>
    <w:p w:rsidR="00E62B30" w:rsidRPr="002243DB" w:rsidRDefault="00E62B30" w:rsidP="00E62B30">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sidR="00DC243F">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sidR="00374360">
        <w:rPr>
          <w:rFonts w:ascii="Arial" w:hAnsi="Arial" w:cs="Arial"/>
          <w:sz w:val="22"/>
          <w:szCs w:val="22"/>
          <w:lang w:val="sr-Cyrl-CS"/>
        </w:rPr>
        <w:t>ће и</w:t>
      </w:r>
      <w:r w:rsidR="00374360">
        <w:rPr>
          <w:rFonts w:ascii="Arial" w:hAnsi="Arial" w:cs="Arial"/>
          <w:sz w:val="22"/>
          <w:szCs w:val="22"/>
          <w:lang w:val="ru-RU"/>
        </w:rPr>
        <w:t>споручиоцу</w:t>
      </w:r>
      <w:r w:rsidR="00374360" w:rsidRPr="002243DB">
        <w:rPr>
          <w:rFonts w:ascii="Arial" w:hAnsi="Arial" w:cs="Arial"/>
          <w:sz w:val="22"/>
          <w:szCs w:val="22"/>
          <w:lang w:val="ru-RU"/>
        </w:rPr>
        <w:t xml:space="preserve"> доб</w:t>
      </w:r>
      <w:r w:rsidR="00374360">
        <w:rPr>
          <w:rFonts w:ascii="Arial" w:hAnsi="Arial" w:cs="Arial"/>
          <w:sz w:val="22"/>
          <w:szCs w:val="22"/>
          <w:lang w:val="ru-RU"/>
        </w:rPr>
        <w:t>а</w:t>
      </w:r>
      <w:r w:rsidR="00374360" w:rsidRPr="002243DB">
        <w:rPr>
          <w:rFonts w:ascii="Arial" w:hAnsi="Arial" w:cs="Arial"/>
          <w:sz w:val="22"/>
          <w:szCs w:val="22"/>
          <w:lang w:val="ru-RU"/>
        </w:rPr>
        <w:t>ра</w:t>
      </w:r>
      <w:r w:rsidR="00374360">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E62B30" w:rsidRPr="002243DB" w:rsidRDefault="00E62B30" w:rsidP="00E62B30">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sidR="00374360">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sidR="00DC243F">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E62B30" w:rsidRPr="002243DB" w:rsidRDefault="00E62B30" w:rsidP="003C6CA9">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DC243F">
        <w:rPr>
          <w:rFonts w:ascii="Arial" w:hAnsi="Arial" w:cs="Arial"/>
          <w:sz w:val="22"/>
          <w:szCs w:val="22"/>
          <w:lang w:val="sr-Cyrl-CS"/>
        </w:rPr>
        <w:t>5</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sidR="003C6CA9">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E62B30" w:rsidRPr="002243DB" w:rsidRDefault="00E62B30" w:rsidP="00E62B30">
      <w:pPr>
        <w:ind w:firstLine="720"/>
        <w:jc w:val="both"/>
        <w:rPr>
          <w:rFonts w:ascii="Arial" w:hAnsi="Arial" w:cs="Arial"/>
          <w:sz w:val="22"/>
          <w:szCs w:val="22"/>
        </w:rPr>
      </w:pPr>
      <w:r w:rsidRPr="002243DB">
        <w:rPr>
          <w:rFonts w:ascii="Arial" w:hAnsi="Arial" w:cs="Arial"/>
          <w:sz w:val="22"/>
          <w:szCs w:val="22"/>
          <w:lang w:val="sr-Cyrl-CS"/>
        </w:rPr>
        <w:t xml:space="preserve">Наручилац може у случају из става 2.  овог члана да активира и меницу као </w:t>
      </w:r>
      <w:r w:rsidRPr="00F13921">
        <w:rPr>
          <w:rFonts w:ascii="Arial" w:hAnsi="Arial" w:cs="Arial"/>
          <w:sz w:val="22"/>
          <w:szCs w:val="22"/>
          <w:lang w:val="sr-Cyrl-CS"/>
        </w:rPr>
        <w:t xml:space="preserve">финансијско </w:t>
      </w:r>
      <w:r w:rsidRPr="00F13921">
        <w:rPr>
          <w:rFonts w:ascii="Arial" w:hAnsi="Arial" w:cs="Arial"/>
          <w:sz w:val="22"/>
          <w:szCs w:val="22"/>
        </w:rPr>
        <w:t>oбезбеђење</w:t>
      </w:r>
      <w:r w:rsidRPr="00F13921">
        <w:rPr>
          <w:rFonts w:ascii="Arial" w:hAnsi="Arial" w:cs="Arial"/>
          <w:sz w:val="22"/>
          <w:szCs w:val="22"/>
          <w:lang w:val="sr-Cyrl-CS"/>
        </w:rPr>
        <w:t xml:space="preserve"> за добро извршење посла.</w:t>
      </w:r>
    </w:p>
    <w:p w:rsidR="00E62B30" w:rsidRPr="002243DB" w:rsidRDefault="00E62B30" w:rsidP="00E62B30">
      <w:pPr>
        <w:jc w:val="center"/>
        <w:rPr>
          <w:rFonts w:ascii="Arial" w:hAnsi="Arial" w:cs="Arial"/>
          <w:sz w:val="22"/>
          <w:szCs w:val="22"/>
          <w:lang w:val="sr-Cyrl-CS"/>
        </w:rPr>
      </w:pPr>
    </w:p>
    <w:p w:rsidR="00E62B30" w:rsidRPr="002243DB" w:rsidRDefault="00E62B30" w:rsidP="003C6CA9">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3C6CA9">
        <w:rPr>
          <w:rFonts w:ascii="Arial" w:hAnsi="Arial" w:cs="Arial"/>
          <w:sz w:val="22"/>
          <w:szCs w:val="22"/>
          <w:lang w:val="sr-Cyrl-CS"/>
        </w:rPr>
        <w:t>6</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Добро које се испоручује мора бити фабрички ново, у оригиналном паковању и испоручено  на адресу крајњег Корисника о трошку </w:t>
      </w:r>
      <w:r w:rsidR="00F2397F">
        <w:rPr>
          <w:rFonts w:ascii="Arial" w:hAnsi="Arial" w:cs="Arial"/>
          <w:sz w:val="22"/>
          <w:szCs w:val="22"/>
          <w:lang w:val="sr-Cyrl-CS"/>
        </w:rPr>
        <w:t>добављача</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w:t>
      </w:r>
      <w:r w:rsidR="00F2397F">
        <w:rPr>
          <w:rFonts w:ascii="Arial" w:hAnsi="Arial" w:cs="Arial"/>
          <w:sz w:val="22"/>
          <w:szCs w:val="22"/>
          <w:lang w:val="sr-Cyrl-CS"/>
        </w:rPr>
        <w:t>добављача</w:t>
      </w:r>
      <w:r w:rsidRPr="002243DB">
        <w:rPr>
          <w:rFonts w:ascii="Arial" w:hAnsi="Arial" w:cs="Arial"/>
          <w:sz w:val="22"/>
          <w:szCs w:val="22"/>
          <w:lang w:val="sr-Cyrl-CS"/>
        </w:rPr>
        <w:t xml:space="preserve"> са уписаним датумом испоруке.</w:t>
      </w:r>
    </w:p>
    <w:p w:rsidR="00E62B30" w:rsidRPr="002243DB" w:rsidRDefault="00E62B30" w:rsidP="00E62B30">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E62B30" w:rsidRPr="002243DB" w:rsidRDefault="00E62B30" w:rsidP="00E62B30">
      <w:pPr>
        <w:tabs>
          <w:tab w:val="left" w:pos="2955"/>
        </w:tabs>
        <w:rPr>
          <w:rFonts w:ascii="Arial" w:hAnsi="Arial" w:cs="Arial"/>
          <w:sz w:val="22"/>
          <w:szCs w:val="22"/>
          <w:lang w:val="sr-Cyrl-CS"/>
        </w:rPr>
      </w:pPr>
    </w:p>
    <w:p w:rsidR="00E62B30" w:rsidRPr="002243DB" w:rsidRDefault="00E62B30" w:rsidP="003C6CA9">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3C6CA9">
        <w:rPr>
          <w:rFonts w:ascii="Arial" w:hAnsi="Arial" w:cs="Arial"/>
          <w:sz w:val="22"/>
          <w:szCs w:val="22"/>
          <w:lang w:val="sr-Cyrl-CS"/>
        </w:rPr>
        <w:t>7</w:t>
      </w:r>
      <w:r w:rsidRPr="002243DB">
        <w:rPr>
          <w:rFonts w:ascii="Arial" w:hAnsi="Arial" w:cs="Arial"/>
          <w:sz w:val="22"/>
          <w:szCs w:val="22"/>
          <w:lang w:val="sr-Cyrl-CS"/>
        </w:rPr>
        <w:t>.</w:t>
      </w:r>
    </w:p>
    <w:p w:rsidR="00E62B30" w:rsidRPr="002243DB" w:rsidRDefault="003C6CA9" w:rsidP="00E62B30">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00E62B30" w:rsidRPr="002243DB">
        <w:rPr>
          <w:rFonts w:ascii="Arial" w:hAnsi="Arial" w:cs="Arial"/>
          <w:sz w:val="22"/>
          <w:szCs w:val="22"/>
          <w:lang w:val="sr-Cyrl-CS"/>
        </w:rPr>
        <w:t>Квалитет добра које је предмет овог Уговора мора у пот</w:t>
      </w:r>
      <w:r w:rsidR="00E62B30" w:rsidRPr="002243DB">
        <w:rPr>
          <w:rFonts w:ascii="Arial" w:hAnsi="Arial" w:cs="Arial"/>
          <w:sz w:val="22"/>
          <w:szCs w:val="22"/>
          <w:lang w:val="ru-RU"/>
        </w:rPr>
        <w:t>п</w:t>
      </w:r>
      <w:r w:rsidR="00E62B30" w:rsidRPr="002243DB">
        <w:rPr>
          <w:rFonts w:ascii="Arial" w:hAnsi="Arial" w:cs="Arial"/>
          <w:sz w:val="22"/>
          <w:szCs w:val="22"/>
          <w:lang w:val="sr-Cyrl-CS"/>
        </w:rPr>
        <w:t>уности одговарати :</w:t>
      </w:r>
    </w:p>
    <w:p w:rsidR="00E62B30" w:rsidRPr="002243DB" w:rsidRDefault="00E62B30" w:rsidP="00E62B30">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E62B30" w:rsidRPr="002243DB" w:rsidRDefault="00E62B30" w:rsidP="00E62B30">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E62B30" w:rsidRPr="002243DB" w:rsidRDefault="00E62B30" w:rsidP="00E62B30">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E62B30" w:rsidRPr="002243DB" w:rsidRDefault="003C6CA9" w:rsidP="003C6CA9">
      <w:pPr>
        <w:tabs>
          <w:tab w:val="left" w:pos="720"/>
        </w:tabs>
        <w:jc w:val="both"/>
        <w:rPr>
          <w:rFonts w:ascii="Arial" w:hAnsi="Arial" w:cs="Arial"/>
          <w:sz w:val="22"/>
          <w:szCs w:val="22"/>
          <w:lang w:val="sr-Cyrl-CS"/>
        </w:rPr>
      </w:pPr>
      <w:r>
        <w:rPr>
          <w:rFonts w:ascii="Arial" w:hAnsi="Arial" w:cs="Arial"/>
          <w:sz w:val="22"/>
          <w:szCs w:val="22"/>
          <w:lang w:val="sr-Cyrl-CS"/>
        </w:rPr>
        <w:tab/>
      </w:r>
      <w:r w:rsidR="00E62B30" w:rsidRPr="002243DB">
        <w:rPr>
          <w:rFonts w:ascii="Arial" w:hAnsi="Arial" w:cs="Arial"/>
          <w:sz w:val="22"/>
          <w:szCs w:val="22"/>
          <w:lang w:val="sr-Cyrl-CS"/>
        </w:rPr>
        <w:t xml:space="preserve">Наручилац је дужан да примљено добро заједно са крајњим Корисником прегледа  на уобичајени начин и дужан је да </w:t>
      </w:r>
      <w:r w:rsidR="00F2397F">
        <w:rPr>
          <w:rFonts w:ascii="Arial" w:hAnsi="Arial" w:cs="Arial"/>
          <w:sz w:val="22"/>
          <w:szCs w:val="22"/>
          <w:lang w:val="sr-Cyrl-CS"/>
        </w:rPr>
        <w:t>добављачу</w:t>
      </w:r>
      <w:r w:rsidR="00E62B30" w:rsidRPr="002243DB">
        <w:rPr>
          <w:rFonts w:ascii="Arial" w:hAnsi="Arial" w:cs="Arial"/>
          <w:sz w:val="22"/>
          <w:szCs w:val="22"/>
          <w:lang w:val="sr-Cyrl-CS"/>
        </w:rPr>
        <w:t xml:space="preserve">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rsidR="00E62B30" w:rsidRPr="002243DB" w:rsidRDefault="00E62B30" w:rsidP="003C6CA9">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w:t>
      </w:r>
      <w:r w:rsidR="003C6CA9">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E62B30" w:rsidRPr="002243DB" w:rsidRDefault="003C6CA9" w:rsidP="003C6CA9">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00E62B30" w:rsidRPr="002243DB">
        <w:rPr>
          <w:rFonts w:ascii="Arial" w:hAnsi="Arial" w:cs="Arial"/>
          <w:sz w:val="22"/>
          <w:szCs w:val="22"/>
          <w:lang w:val="sr-Cyrl-CS"/>
        </w:rPr>
        <w:t>.</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sidR="003C6CA9">
        <w:rPr>
          <w:rFonts w:ascii="Arial" w:hAnsi="Arial" w:cs="Arial"/>
          <w:sz w:val="22"/>
          <w:szCs w:val="22"/>
          <w:lang w:val="sr-Cyrl-CS"/>
        </w:rPr>
        <w:t>7</w:t>
      </w:r>
      <w:r w:rsidRPr="00A2204F">
        <w:rPr>
          <w:rFonts w:ascii="Arial" w:hAnsi="Arial" w:cs="Arial"/>
          <w:sz w:val="22"/>
          <w:szCs w:val="22"/>
          <w:lang w:val="sr-Cyrl-CS"/>
        </w:rPr>
        <w:t>.</w:t>
      </w:r>
      <w:r w:rsidR="003C6CA9">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sidR="003C6CA9">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lastRenderedPageBreak/>
        <w:tab/>
      </w:r>
      <w:r w:rsidRPr="002243DB">
        <w:rPr>
          <w:rFonts w:ascii="Arial" w:hAnsi="Arial" w:cs="Arial"/>
          <w:sz w:val="22"/>
          <w:szCs w:val="22"/>
          <w:lang w:val="sr-Cyrl-CS"/>
        </w:rPr>
        <w:tab/>
        <w:t>Ако је рекламација основана</w:t>
      </w:r>
      <w:r w:rsidR="006B138F">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E62B30" w:rsidRPr="002243DB" w:rsidRDefault="00E62B30" w:rsidP="00E62B30">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rsidR="00E62B30" w:rsidRPr="002243DB" w:rsidRDefault="00E62B30" w:rsidP="00E62B30">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rsidR="00E62B30" w:rsidRPr="002243DB" w:rsidRDefault="00E62B30" w:rsidP="00E62B30">
      <w:pPr>
        <w:tabs>
          <w:tab w:val="left" w:pos="2299"/>
        </w:tabs>
        <w:rPr>
          <w:rFonts w:ascii="Arial" w:hAnsi="Arial" w:cs="Arial"/>
          <w:sz w:val="22"/>
          <w:szCs w:val="22"/>
          <w:lang w:val="sr-Cyrl-CS"/>
        </w:rPr>
      </w:pPr>
    </w:p>
    <w:p w:rsidR="00E62B30" w:rsidRPr="002243DB" w:rsidRDefault="00E62B30" w:rsidP="006B138F">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6B138F">
        <w:rPr>
          <w:rFonts w:ascii="Arial" w:hAnsi="Arial" w:cs="Arial"/>
          <w:sz w:val="22"/>
          <w:szCs w:val="22"/>
          <w:lang w:val="sr-Cyrl-CS"/>
        </w:rPr>
        <w:t>9</w:t>
      </w:r>
      <w:r w:rsidRPr="002243DB">
        <w:rPr>
          <w:rFonts w:ascii="Arial" w:hAnsi="Arial" w:cs="Arial"/>
          <w:sz w:val="22"/>
          <w:szCs w:val="22"/>
          <w:lang w:val="sr-Cyrl-CS"/>
        </w:rPr>
        <w:t>.</w:t>
      </w:r>
    </w:p>
    <w:p w:rsidR="00E62B30" w:rsidRPr="002243DB" w:rsidRDefault="00E62B30" w:rsidP="00E62B30">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6B138F" w:rsidRDefault="006B138F" w:rsidP="006B138F">
      <w:pPr>
        <w:jc w:val="both"/>
        <w:rPr>
          <w:rFonts w:ascii="Arial" w:hAnsi="Arial" w:cs="Arial"/>
          <w:sz w:val="22"/>
          <w:szCs w:val="22"/>
          <w:lang w:val="sr-Cyrl-CS"/>
        </w:rPr>
      </w:pPr>
    </w:p>
    <w:p w:rsidR="00E62B30" w:rsidRPr="002243DB" w:rsidRDefault="00E62B30" w:rsidP="006B138F">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6B138F">
        <w:rPr>
          <w:rFonts w:ascii="Arial" w:hAnsi="Arial" w:cs="Arial"/>
          <w:sz w:val="22"/>
          <w:szCs w:val="22"/>
          <w:lang w:val="sr-Cyrl-CS"/>
        </w:rPr>
        <w:t>10</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недостатак био познат Испоручиоцу или му је могао бити познат.</w:t>
      </w:r>
    </w:p>
    <w:p w:rsidR="00E62B30" w:rsidRPr="002243DB" w:rsidRDefault="00E62B30" w:rsidP="00E62B30">
      <w:pPr>
        <w:ind w:firstLine="720"/>
        <w:jc w:val="both"/>
        <w:rPr>
          <w:rFonts w:ascii="Arial" w:hAnsi="Arial" w:cs="Arial"/>
          <w:sz w:val="22"/>
          <w:szCs w:val="22"/>
          <w:lang w:val="sr-Cyrl-CS"/>
        </w:rPr>
      </w:pPr>
    </w:p>
    <w:p w:rsidR="006B138F" w:rsidRDefault="00E62B30" w:rsidP="006B138F">
      <w:pPr>
        <w:spacing w:line="360" w:lineRule="auto"/>
        <w:jc w:val="center"/>
        <w:rPr>
          <w:rFonts w:ascii="Arial" w:hAnsi="Arial" w:cs="Arial"/>
          <w:sz w:val="22"/>
          <w:szCs w:val="22"/>
          <w:lang w:val="sr-Cyrl-CS"/>
        </w:rPr>
      </w:pPr>
      <w:r w:rsidRPr="006B138F">
        <w:rPr>
          <w:rFonts w:ascii="Arial" w:hAnsi="Arial" w:cs="Arial"/>
          <w:sz w:val="22"/>
          <w:szCs w:val="22"/>
          <w:lang w:val="sr-Cyrl-CS"/>
        </w:rPr>
        <w:t>Члан 1</w:t>
      </w:r>
      <w:r w:rsidR="006B138F" w:rsidRPr="006B138F">
        <w:rPr>
          <w:rFonts w:ascii="Arial" w:hAnsi="Arial" w:cs="Arial"/>
          <w:sz w:val="22"/>
          <w:szCs w:val="22"/>
          <w:lang w:val="sr-Cyrl-CS"/>
        </w:rPr>
        <w:t>1</w:t>
      </w:r>
      <w:r w:rsidRPr="006B138F">
        <w:rPr>
          <w:rFonts w:ascii="Arial" w:hAnsi="Arial" w:cs="Arial"/>
          <w:sz w:val="22"/>
          <w:szCs w:val="22"/>
          <w:lang w:val="sr-Cyrl-CS"/>
        </w:rPr>
        <w:t>.</w:t>
      </w:r>
    </w:p>
    <w:p w:rsidR="00E62B30" w:rsidRPr="002243DB" w:rsidRDefault="00E62B30" w:rsidP="006B138F">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6B138F" w:rsidRDefault="00E62B30" w:rsidP="006B138F">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6B138F">
        <w:rPr>
          <w:rFonts w:ascii="Arial" w:hAnsi="Arial" w:cs="Arial"/>
          <w:sz w:val="22"/>
          <w:szCs w:val="22"/>
          <w:lang w:val="sr-Cyrl-CS"/>
        </w:rPr>
        <w:t>2</w:t>
      </w:r>
      <w:r w:rsidRPr="002243DB">
        <w:rPr>
          <w:rFonts w:ascii="Arial" w:hAnsi="Arial" w:cs="Arial"/>
          <w:sz w:val="22"/>
          <w:szCs w:val="22"/>
          <w:lang w:val="sr-Cyrl-CS"/>
        </w:rPr>
        <w:t>.</w:t>
      </w:r>
    </w:p>
    <w:p w:rsidR="00E62B30" w:rsidRPr="002243DB" w:rsidRDefault="00E62B30" w:rsidP="006B138F">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тражи од Испоручиоца накнаду штете коју трпи на другим стварима,  а која је  последица недостатака на испорученим добрима, подношењем тужбе код надлежног суда.</w:t>
      </w:r>
    </w:p>
    <w:p w:rsidR="00E62B30" w:rsidRPr="002243DB" w:rsidRDefault="00E62B30" w:rsidP="00603D2B">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E62B30" w:rsidRPr="002243DB" w:rsidRDefault="00E62B30" w:rsidP="00E62B30">
      <w:pPr>
        <w:jc w:val="both"/>
        <w:rPr>
          <w:rFonts w:ascii="Arial" w:hAnsi="Arial" w:cs="Arial"/>
          <w:sz w:val="22"/>
          <w:szCs w:val="22"/>
          <w:lang w:val="sr-Cyrl-CS"/>
        </w:rPr>
      </w:pPr>
      <w:r w:rsidRPr="002243DB">
        <w:rPr>
          <w:rFonts w:ascii="Arial" w:hAnsi="Arial" w:cs="Arial"/>
          <w:sz w:val="22"/>
          <w:szCs w:val="22"/>
          <w:lang w:val="sr-Cyrl-CS"/>
        </w:rPr>
        <w:tab/>
        <w:t>Наручилац се обавезује да цену прецизирану у прихваћеној понуди</w:t>
      </w:r>
      <w:r w:rsidRPr="00A2204F">
        <w:rPr>
          <w:rFonts w:ascii="Arial" w:hAnsi="Arial" w:cs="Arial"/>
          <w:sz w:val="22"/>
          <w:szCs w:val="22"/>
          <w:lang w:val="sr-Cyrl-CS"/>
        </w:rPr>
        <w:t>:</w:t>
      </w:r>
      <w:r w:rsidRPr="002243DB">
        <w:t xml:space="preserve"> </w:t>
      </w:r>
      <w:r w:rsidR="00E36996">
        <w:rPr>
          <w:rFonts w:ascii="Arial" w:hAnsi="Arial" w:cs="Arial"/>
          <w:sz w:val="22"/>
          <w:szCs w:val="22"/>
          <w:lang w:val="sr-Cyrl-CS"/>
        </w:rPr>
        <w:t>грађевински</w:t>
      </w:r>
      <w:r w:rsidR="00E36996" w:rsidRPr="00A62FC4">
        <w:rPr>
          <w:rFonts w:ascii="Arial" w:hAnsi="Arial" w:cs="Arial"/>
          <w:sz w:val="22"/>
          <w:szCs w:val="22"/>
          <w:lang w:val="sr-Cyrl-CS"/>
        </w:rPr>
        <w:t xml:space="preserve"> материјал</w:t>
      </w:r>
      <w:r w:rsidR="00E36996">
        <w:rPr>
          <w:rFonts w:ascii="Arial" w:hAnsi="Arial" w:cs="Arial"/>
          <w:sz w:val="22"/>
          <w:szCs w:val="22"/>
          <w:lang w:val="sr-Cyrl-CS"/>
        </w:rPr>
        <w:t>а</w:t>
      </w:r>
      <w:r w:rsidR="00E36996" w:rsidRPr="002243DB">
        <w:rPr>
          <w:rFonts w:ascii="Arial" w:hAnsi="Arial" w:cs="Arial"/>
          <w:sz w:val="22"/>
          <w:szCs w:val="22"/>
          <w:lang w:val="sr-Cyrl-CS"/>
        </w:rPr>
        <w:t xml:space="preserve"> с услугом превоза </w:t>
      </w:r>
      <w:r w:rsidR="00E36996">
        <w:rPr>
          <w:rFonts w:ascii="Arial" w:hAnsi="Arial" w:cs="Arial"/>
          <w:sz w:val="22"/>
          <w:szCs w:val="22"/>
        </w:rPr>
        <w:t>за помоћ избеглицама</w:t>
      </w:r>
      <w:r w:rsidRPr="002243DB">
        <w:rPr>
          <w:rFonts w:ascii="Arial" w:hAnsi="Arial" w:cs="Arial"/>
          <w:sz w:val="22"/>
          <w:szCs w:val="22"/>
          <w:lang w:val="sr-Cyrl-CS"/>
        </w:rPr>
        <w:t xml:space="preserve">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00E36996">
        <w:rPr>
          <w:rFonts w:ascii="Arial" w:hAnsi="Arial" w:cs="Arial"/>
          <w:sz w:val="22"/>
          <w:szCs w:val="22"/>
          <w:lang w:val="sr-Cyrl-CS"/>
        </w:rPr>
        <w:t>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а у износу од __________________ динара са ПДВ-ом, исплати са роком доспећа  од ________________</w:t>
      </w:r>
      <w:r w:rsidR="00E36996">
        <w:rPr>
          <w:rFonts w:ascii="Arial" w:hAnsi="Arial" w:cs="Arial"/>
          <w:sz w:val="22"/>
          <w:szCs w:val="22"/>
          <w:lang w:val="ru-RU"/>
        </w:rPr>
        <w:t>______</w:t>
      </w:r>
      <w:r w:rsidRPr="002243DB">
        <w:rPr>
          <w:rFonts w:ascii="Arial" w:hAnsi="Arial" w:cs="Arial"/>
          <w:sz w:val="22"/>
          <w:szCs w:val="22"/>
          <w:lang w:val="ru-RU"/>
        </w:rPr>
        <w:t xml:space="preserve"> дана од момента пријема фактуре и отпремнице потписане од стране крајњег Корисника, </w:t>
      </w:r>
      <w:r w:rsidRPr="002243DB">
        <w:rPr>
          <w:rFonts w:ascii="Arial" w:hAnsi="Arial" w:cs="Arial"/>
          <w:sz w:val="22"/>
          <w:szCs w:val="22"/>
          <w:lang w:val="sr-Cyrl-CS"/>
        </w:rPr>
        <w:t xml:space="preserve">уплатом на текући рачун </w:t>
      </w:r>
      <w:r w:rsidR="00F2397F">
        <w:rPr>
          <w:rFonts w:ascii="Arial" w:hAnsi="Arial" w:cs="Arial"/>
          <w:sz w:val="22"/>
          <w:szCs w:val="22"/>
          <w:lang w:val="sr-Cyrl-CS"/>
        </w:rPr>
        <w:t>добављача</w:t>
      </w:r>
      <w:r w:rsidRPr="002243DB">
        <w:rPr>
          <w:rFonts w:ascii="Arial" w:hAnsi="Arial" w:cs="Arial"/>
          <w:sz w:val="22"/>
          <w:szCs w:val="22"/>
          <w:lang w:val="sr-Cyrl-CS"/>
        </w:rPr>
        <w:t xml:space="preserve"> бр.</w:t>
      </w:r>
      <w:r w:rsidR="00603D2B">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на број VII-404-1/</w:t>
      </w:r>
      <w:r w:rsidR="00B35745">
        <w:rPr>
          <w:rFonts w:ascii="Arial" w:hAnsi="Arial" w:cs="Arial"/>
          <w:sz w:val="22"/>
          <w:szCs w:val="22"/>
          <w:lang w:val="sr-Cyrl-CS"/>
        </w:rPr>
        <w:t>2016</w:t>
      </w:r>
      <w:r w:rsidR="00B8710F">
        <w:rPr>
          <w:rFonts w:ascii="Arial" w:hAnsi="Arial" w:cs="Arial"/>
          <w:sz w:val="22"/>
          <w:szCs w:val="22"/>
          <w:lang w:val="sr-Cyrl-CS"/>
        </w:rPr>
        <w:t>-</w:t>
      </w:r>
      <w:r w:rsidR="00B35745">
        <w:rPr>
          <w:rFonts w:ascii="Arial" w:hAnsi="Arial" w:cs="Arial"/>
          <w:sz w:val="22"/>
          <w:szCs w:val="22"/>
          <w:lang w:val="sr-Cyrl-CS"/>
        </w:rPr>
        <w:t>19</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w:t>
      </w:r>
      <w:r w:rsidR="00E36996">
        <w:rPr>
          <w:rFonts w:ascii="Arial" w:hAnsi="Arial" w:cs="Arial"/>
          <w:sz w:val="22"/>
          <w:szCs w:val="22"/>
          <w:lang w:val="sr-Cyrl-CS"/>
        </w:rPr>
        <w:t xml:space="preserve">а 167, на шалтер 4 или поштом. </w:t>
      </w:r>
      <w:r w:rsidRPr="00364E4E">
        <w:rPr>
          <w:rFonts w:ascii="Arial" w:hAnsi="Arial" w:cs="Arial"/>
          <w:sz w:val="22"/>
          <w:szCs w:val="22"/>
          <w:lang w:val="sr-Cyrl-CS"/>
        </w:rPr>
        <w:t>Обавезна назнака на коверти гласи: „За Одсек јавних набавки, фактура у предмету број VII-404-1/</w:t>
      </w:r>
      <w:r w:rsidR="00B35745">
        <w:rPr>
          <w:rFonts w:ascii="Arial" w:hAnsi="Arial" w:cs="Arial"/>
          <w:sz w:val="22"/>
          <w:szCs w:val="22"/>
          <w:lang w:val="sr-Cyrl-CS"/>
        </w:rPr>
        <w:t>2016</w:t>
      </w:r>
      <w:r w:rsidR="00B8710F">
        <w:rPr>
          <w:rFonts w:ascii="Arial" w:hAnsi="Arial" w:cs="Arial"/>
          <w:sz w:val="22"/>
          <w:szCs w:val="22"/>
          <w:lang w:val="sr-Cyrl-CS"/>
        </w:rPr>
        <w:t>-</w:t>
      </w:r>
      <w:r w:rsidR="00B35745">
        <w:rPr>
          <w:rFonts w:ascii="Arial" w:hAnsi="Arial" w:cs="Arial"/>
          <w:sz w:val="22"/>
          <w:szCs w:val="22"/>
          <w:lang w:val="sr-Cyrl-CS"/>
        </w:rPr>
        <w:t>19</w:t>
      </w:r>
      <w:r w:rsidRPr="00364E4E">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E62B30" w:rsidRPr="002243DB" w:rsidRDefault="00E62B30" w:rsidP="00E62B30">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Рекламација је отклоњена када је Наручилац у свом записнику констатовао да је  поступљено по ре</w:t>
      </w:r>
      <w:r w:rsidR="00603D2B">
        <w:rPr>
          <w:rFonts w:ascii="Arial" w:hAnsi="Arial" w:cs="Arial"/>
          <w:sz w:val="22"/>
          <w:szCs w:val="22"/>
          <w:lang w:val="sr-Cyrl-CS"/>
        </w:rPr>
        <w:t>к</w:t>
      </w:r>
      <w:r w:rsidRPr="002243DB">
        <w:rPr>
          <w:rFonts w:ascii="Arial" w:hAnsi="Arial" w:cs="Arial"/>
          <w:sz w:val="22"/>
          <w:szCs w:val="22"/>
        </w:rPr>
        <w:t xml:space="preserve">ламацији и о томе писмено обавестио </w:t>
      </w:r>
      <w:r w:rsidR="001843B7">
        <w:rPr>
          <w:rFonts w:ascii="Arial" w:hAnsi="Arial" w:cs="Arial"/>
          <w:sz w:val="22"/>
          <w:szCs w:val="22"/>
          <w:lang w:val="sr-Cyrl-CS"/>
        </w:rPr>
        <w:t>добављача</w:t>
      </w:r>
      <w:r w:rsidRPr="002243DB">
        <w:rPr>
          <w:rFonts w:ascii="Arial" w:hAnsi="Arial" w:cs="Arial"/>
          <w:sz w:val="22"/>
          <w:szCs w:val="22"/>
        </w:rPr>
        <w:t>.</w:t>
      </w:r>
    </w:p>
    <w:p w:rsidR="00E62B30" w:rsidRDefault="00E62B30" w:rsidP="00E62B30">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E36996" w:rsidRPr="002243DB" w:rsidRDefault="00E36996" w:rsidP="00E62B30">
      <w:pPr>
        <w:ind w:firstLine="720"/>
        <w:jc w:val="both"/>
        <w:rPr>
          <w:rFonts w:ascii="Arial" w:hAnsi="Arial" w:cs="Arial"/>
          <w:sz w:val="22"/>
          <w:szCs w:val="22"/>
          <w:lang w:val="ru-RU"/>
        </w:rPr>
      </w:pPr>
    </w:p>
    <w:p w:rsidR="00637098" w:rsidRPr="002243DB" w:rsidRDefault="00637098" w:rsidP="00637098">
      <w:pPr>
        <w:spacing w:line="360" w:lineRule="auto"/>
        <w:jc w:val="center"/>
        <w:rPr>
          <w:rFonts w:ascii="Arial" w:hAnsi="Arial" w:cs="Arial"/>
          <w:sz w:val="22"/>
          <w:szCs w:val="22"/>
          <w:lang w:val="ru-RU"/>
        </w:rPr>
      </w:pPr>
      <w:r w:rsidRPr="002243DB">
        <w:rPr>
          <w:rFonts w:ascii="Arial" w:hAnsi="Arial" w:cs="Arial"/>
          <w:sz w:val="22"/>
          <w:szCs w:val="22"/>
          <w:lang w:val="ru-RU"/>
        </w:rPr>
        <w:lastRenderedPageBreak/>
        <w:t xml:space="preserve">Члан </w:t>
      </w:r>
      <w:r w:rsidRPr="002243DB">
        <w:rPr>
          <w:rFonts w:ascii="Arial" w:hAnsi="Arial" w:cs="Arial"/>
          <w:sz w:val="22"/>
          <w:szCs w:val="22"/>
          <w:lang w:val="sr-Cyrl-CS"/>
        </w:rPr>
        <w:t>14</w:t>
      </w:r>
      <w:r w:rsidRPr="002243DB">
        <w:rPr>
          <w:rFonts w:ascii="Arial" w:hAnsi="Arial" w:cs="Arial"/>
          <w:sz w:val="22"/>
          <w:szCs w:val="22"/>
          <w:lang w:val="ru-RU"/>
        </w:rPr>
        <w:t>.</w:t>
      </w:r>
    </w:p>
    <w:p w:rsidR="00637098" w:rsidRPr="00637098" w:rsidRDefault="00637098" w:rsidP="00637098">
      <w:pPr>
        <w:ind w:firstLine="720"/>
        <w:jc w:val="both"/>
        <w:rPr>
          <w:rFonts w:ascii="Arial" w:hAnsi="Arial" w:cs="Arial"/>
          <w:sz w:val="22"/>
          <w:szCs w:val="22"/>
          <w:lang w:val="ru-RU"/>
        </w:rPr>
      </w:pPr>
      <w:r w:rsidRPr="00637098">
        <w:rPr>
          <w:rFonts w:ascii="Arial" w:hAnsi="Arial" w:cs="Arial"/>
          <w:sz w:val="22"/>
          <w:szCs w:val="22"/>
          <w:lang w:val="sr-Cyrl-CS"/>
        </w:rPr>
        <w:t xml:space="preserve">Добављач је дужан да у моменту закључења овог уговора достави Наручиоцу, као финансијско обезбеђење за добро извршење посла, једну </w:t>
      </w:r>
      <w:r w:rsidRPr="00637098">
        <w:rPr>
          <w:rFonts w:ascii="Arial" w:hAnsi="Arial" w:cs="Arial"/>
          <w:sz w:val="22"/>
          <w:szCs w:val="22"/>
          <w:lang w:val="ru-RU"/>
        </w:rPr>
        <w:t xml:space="preserve">бланко соло </w:t>
      </w:r>
      <w:r w:rsidRPr="00637098">
        <w:rPr>
          <w:rFonts w:ascii="Arial" w:hAnsi="Arial" w:cs="Arial"/>
          <w:sz w:val="22"/>
          <w:szCs w:val="22"/>
          <w:lang w:val="sr-Cyrl-CS"/>
        </w:rPr>
        <w:t xml:space="preserve">меницу </w:t>
      </w:r>
      <w:r w:rsidRPr="00637098">
        <w:rPr>
          <w:rFonts w:ascii="Arial" w:hAnsi="Arial" w:cs="Arial"/>
          <w:color w:val="000000"/>
          <w:sz w:val="22"/>
          <w:szCs w:val="22"/>
          <w:lang w:val="sr-Cyrl-CS"/>
        </w:rPr>
        <w:t xml:space="preserve">неопозиву, безусловну, наплативу на први позив, односно без права приговора </w:t>
      </w:r>
      <w:r w:rsidRPr="00637098">
        <w:rPr>
          <w:rFonts w:ascii="Arial" w:hAnsi="Arial" w:cs="Arial"/>
          <w:bCs/>
          <w:color w:val="000000"/>
          <w:sz w:val="22"/>
          <w:szCs w:val="22"/>
          <w:lang w:val="sr-Cyrl-CS"/>
        </w:rPr>
        <w:t xml:space="preserve">за добро извршење уговора, у висини од </w:t>
      </w:r>
      <w:r w:rsidRPr="00637098">
        <w:rPr>
          <w:rFonts w:ascii="Arial" w:hAnsi="Arial" w:cs="Arial"/>
          <w:bCs/>
          <w:color w:val="000000"/>
          <w:sz w:val="22"/>
          <w:szCs w:val="22"/>
          <w:lang w:val="ru-RU"/>
        </w:rPr>
        <w:t>10</w:t>
      </w:r>
      <w:r w:rsidRPr="00637098">
        <w:rPr>
          <w:rFonts w:ascii="Arial" w:hAnsi="Arial" w:cs="Arial"/>
          <w:bCs/>
          <w:color w:val="000000"/>
          <w:sz w:val="22"/>
          <w:szCs w:val="22"/>
          <w:lang w:val="sr-Cyrl-CS"/>
        </w:rPr>
        <w:t xml:space="preserve"> % од уговорене вредности јавне набавке  (без ПДВ) што износи укупно ________________ динара</w:t>
      </w:r>
      <w:r w:rsidRPr="00637098">
        <w:rPr>
          <w:rFonts w:ascii="Arial" w:hAnsi="Arial" w:cs="Arial"/>
          <w:sz w:val="22"/>
          <w:szCs w:val="22"/>
          <w:lang w:val="ru-RU"/>
        </w:rPr>
        <w:t>, заједно са следећим документима:</w:t>
      </w:r>
    </w:p>
    <w:p w:rsidR="00637098" w:rsidRPr="00637098" w:rsidRDefault="00637098" w:rsidP="00637098">
      <w:pPr>
        <w:pStyle w:val="Default"/>
        <w:ind w:left="1080" w:hanging="360"/>
        <w:jc w:val="both"/>
        <w:rPr>
          <w:rFonts w:ascii="Arial" w:hAnsi="Arial" w:cs="Arial"/>
          <w:sz w:val="22"/>
          <w:szCs w:val="22"/>
          <w:lang w:val="ru-RU"/>
        </w:rPr>
      </w:pPr>
      <w:r w:rsidRPr="00637098">
        <w:rPr>
          <w:rFonts w:ascii="Arial" w:hAnsi="Arial" w:cs="Arial"/>
          <w:sz w:val="22"/>
          <w:szCs w:val="22"/>
          <w:lang w:val="ru-RU"/>
        </w:rPr>
        <w:t>- прописно сачињено, потписано и оверено овлашћење Наручиоцу за попуњавање и подношење одговарајуће менице надлежној банци у циљу наплате (</w:t>
      </w:r>
      <w:r w:rsidRPr="00637098">
        <w:rPr>
          <w:rFonts w:ascii="Arial" w:hAnsi="Arial" w:cs="Arial"/>
          <w:sz w:val="22"/>
          <w:szCs w:val="22"/>
          <w:u w:val="single"/>
          <w:lang w:val="ru-RU"/>
        </w:rPr>
        <w:t>менично овлашћење</w:t>
      </w:r>
      <w:r w:rsidRPr="00637098">
        <w:rPr>
          <w:rFonts w:ascii="Arial" w:hAnsi="Arial" w:cs="Arial"/>
          <w:sz w:val="22"/>
          <w:szCs w:val="22"/>
          <w:lang w:val="ru-RU"/>
        </w:rPr>
        <w:t xml:space="preserve">); </w:t>
      </w:r>
    </w:p>
    <w:p w:rsidR="00637098" w:rsidRPr="00637098" w:rsidRDefault="00637098" w:rsidP="00637098">
      <w:pPr>
        <w:pStyle w:val="Default"/>
        <w:ind w:left="1080" w:hanging="360"/>
        <w:jc w:val="both"/>
        <w:rPr>
          <w:rFonts w:ascii="Arial" w:hAnsi="Arial" w:cs="Arial"/>
          <w:sz w:val="22"/>
          <w:szCs w:val="22"/>
          <w:lang w:val="ru-RU"/>
        </w:rPr>
      </w:pPr>
      <w:r w:rsidRPr="00637098">
        <w:rPr>
          <w:rFonts w:ascii="Arial" w:hAnsi="Arial" w:cs="Arial"/>
          <w:sz w:val="22"/>
          <w:szCs w:val="22"/>
          <w:lang w:val="ru-RU"/>
        </w:rPr>
        <w:t xml:space="preserve">- фотокопију </w:t>
      </w:r>
      <w:r w:rsidRPr="00637098">
        <w:rPr>
          <w:rFonts w:ascii="Arial" w:hAnsi="Arial" w:cs="Arial"/>
          <w:sz w:val="22"/>
          <w:szCs w:val="22"/>
          <w:u w:val="single"/>
          <w:lang w:val="ru-RU"/>
        </w:rPr>
        <w:t xml:space="preserve">Картона депонованих потписа и извод из Регистра привредних друштава </w:t>
      </w:r>
      <w:r w:rsidRPr="00637098">
        <w:rPr>
          <w:rFonts w:ascii="Arial" w:hAnsi="Arial" w:cs="Arial"/>
          <w:b/>
          <w:bCs/>
          <w:sz w:val="22"/>
          <w:szCs w:val="22"/>
          <w:u w:val="single"/>
          <w:lang w:val="ru-RU"/>
        </w:rPr>
        <w:t xml:space="preserve">- </w:t>
      </w:r>
      <w:r w:rsidRPr="00637098">
        <w:rPr>
          <w:rFonts w:ascii="Arial" w:hAnsi="Arial" w:cs="Arial"/>
          <w:sz w:val="22"/>
          <w:szCs w:val="22"/>
          <w:u w:val="single"/>
          <w:lang w:val="ru-RU"/>
        </w:rPr>
        <w:t>Агенције за привредне регистре</w:t>
      </w:r>
      <w:r w:rsidRPr="00637098">
        <w:rPr>
          <w:rFonts w:ascii="Arial" w:hAnsi="Arial" w:cs="Arial"/>
          <w:sz w:val="22"/>
          <w:szCs w:val="22"/>
          <w:lang w:val="ru-RU"/>
        </w:rPr>
        <w:t xml:space="preserve">, којима се доказује да је лице које потписује бланко соло меницу и менично овлашћење, овлашћено за заступање Понуђача и да нема ограничења за исто; </w:t>
      </w:r>
    </w:p>
    <w:p w:rsidR="00637098" w:rsidRPr="00637098" w:rsidRDefault="00637098" w:rsidP="00637098">
      <w:pPr>
        <w:pStyle w:val="Default"/>
        <w:ind w:left="1080" w:hanging="360"/>
        <w:jc w:val="both"/>
        <w:rPr>
          <w:rFonts w:ascii="Arial" w:hAnsi="Arial" w:cs="Arial"/>
          <w:sz w:val="22"/>
          <w:szCs w:val="22"/>
          <w:lang w:val="ru-RU"/>
        </w:rPr>
      </w:pPr>
      <w:r w:rsidRPr="00637098">
        <w:rPr>
          <w:rFonts w:ascii="Arial" w:hAnsi="Arial" w:cs="Arial"/>
          <w:sz w:val="22"/>
          <w:szCs w:val="22"/>
          <w:lang w:val="ru-RU"/>
        </w:rPr>
        <w:t xml:space="preserve">- фотокопију </w:t>
      </w:r>
      <w:r w:rsidRPr="00637098">
        <w:rPr>
          <w:rFonts w:ascii="Arial" w:hAnsi="Arial" w:cs="Arial"/>
          <w:sz w:val="22"/>
          <w:szCs w:val="22"/>
          <w:u w:val="single"/>
          <w:lang w:val="ru-RU"/>
        </w:rPr>
        <w:t xml:space="preserve">ОП обрасца </w:t>
      </w:r>
      <w:r w:rsidRPr="00637098">
        <w:rPr>
          <w:rFonts w:ascii="Arial" w:hAnsi="Arial" w:cs="Arial"/>
          <w:sz w:val="22"/>
          <w:szCs w:val="22"/>
          <w:lang w:val="ru-RU"/>
        </w:rPr>
        <w:t xml:space="preserve">(обрасца са навођењем лица овлашћених за заступање понуђача); </w:t>
      </w:r>
    </w:p>
    <w:p w:rsidR="00637098" w:rsidRPr="00637098" w:rsidRDefault="00637098" w:rsidP="00637098">
      <w:pPr>
        <w:pStyle w:val="Default"/>
        <w:ind w:left="1080" w:hanging="360"/>
        <w:jc w:val="both"/>
        <w:rPr>
          <w:rFonts w:ascii="Arial" w:hAnsi="Arial" w:cs="Arial"/>
          <w:sz w:val="22"/>
          <w:szCs w:val="22"/>
          <w:lang w:val="ru-RU"/>
        </w:rPr>
      </w:pPr>
      <w:r w:rsidRPr="00637098">
        <w:rPr>
          <w:rFonts w:ascii="Arial" w:hAnsi="Arial" w:cs="Arial"/>
          <w:sz w:val="22"/>
          <w:szCs w:val="22"/>
          <w:lang w:val="ru-RU"/>
        </w:rPr>
        <w:t xml:space="preserve">- 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637098" w:rsidRPr="00637098" w:rsidRDefault="00637098" w:rsidP="00637098">
      <w:pPr>
        <w:jc w:val="both"/>
        <w:rPr>
          <w:rFonts w:ascii="Arial" w:hAnsi="Arial" w:cs="Arial"/>
          <w:sz w:val="22"/>
          <w:szCs w:val="22"/>
          <w:lang w:val="sr-Cyrl-CS"/>
        </w:rPr>
      </w:pPr>
    </w:p>
    <w:p w:rsidR="00637098" w:rsidRPr="00637098" w:rsidRDefault="00637098" w:rsidP="00637098">
      <w:pPr>
        <w:jc w:val="both"/>
        <w:rPr>
          <w:rFonts w:ascii="Arial" w:hAnsi="Arial" w:cs="Arial"/>
          <w:sz w:val="22"/>
          <w:szCs w:val="22"/>
          <w:lang w:val="sr-Cyrl-CS"/>
        </w:rPr>
      </w:pPr>
      <w:r w:rsidRPr="00637098">
        <w:rPr>
          <w:rFonts w:ascii="Arial" w:hAnsi="Arial" w:cs="Arial"/>
          <w:sz w:val="22"/>
          <w:szCs w:val="22"/>
          <w:lang w:val="sr-Cyrl-CS"/>
        </w:rPr>
        <w:t xml:space="preserve">Рок важења менице је 10 дана од дана престанка важења овог уговора. </w:t>
      </w:r>
    </w:p>
    <w:p w:rsidR="00637098" w:rsidRDefault="00637098" w:rsidP="00637098">
      <w:pPr>
        <w:tabs>
          <w:tab w:val="left" w:pos="120"/>
        </w:tabs>
        <w:jc w:val="both"/>
        <w:rPr>
          <w:rFonts w:ascii="Arial" w:hAnsi="Arial" w:cs="Arial"/>
          <w:sz w:val="22"/>
          <w:szCs w:val="22"/>
          <w:lang w:val="sr-Cyrl-CS"/>
        </w:rPr>
      </w:pPr>
      <w:r w:rsidRPr="00637098">
        <w:rPr>
          <w:rFonts w:ascii="Arial" w:hAnsi="Arial" w:cs="Arial"/>
          <w:sz w:val="22"/>
          <w:szCs w:val="22"/>
          <w:lang w:val="sr-Cyrl-CS"/>
        </w:rPr>
        <w:t>Наручилац ће уновчити меницу за добро извршење уговорене обавезе у случају да изабрани понуђач не извршава уговорене обавезе на начин опредвиђен уговором.</w:t>
      </w:r>
    </w:p>
    <w:p w:rsidR="00E62B30" w:rsidRPr="002243DB" w:rsidRDefault="00E62B30" w:rsidP="00E62B30">
      <w:pPr>
        <w:rPr>
          <w:rFonts w:ascii="Arial" w:hAnsi="Arial" w:cs="Arial"/>
          <w:sz w:val="22"/>
          <w:szCs w:val="22"/>
          <w:lang w:val="ru-RU"/>
        </w:rPr>
      </w:pPr>
    </w:p>
    <w:p w:rsidR="00E62B30" w:rsidRPr="002243DB" w:rsidRDefault="00E62B30" w:rsidP="00603D2B">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5</w:t>
      </w:r>
      <w:r w:rsidRPr="002243DB">
        <w:rPr>
          <w:rFonts w:ascii="Arial" w:hAnsi="Arial" w:cs="Arial"/>
          <w:sz w:val="22"/>
          <w:szCs w:val="22"/>
          <w:lang w:val="sr-Cyrl-CS"/>
        </w:rPr>
        <w:t>.</w:t>
      </w:r>
    </w:p>
    <w:p w:rsidR="008624E9" w:rsidRPr="008624E9" w:rsidRDefault="00E62B30" w:rsidP="00E62B30">
      <w:pPr>
        <w:tabs>
          <w:tab w:val="left" w:pos="720"/>
        </w:tabs>
        <w:ind w:firstLine="720"/>
        <w:jc w:val="both"/>
        <w:rPr>
          <w:rFonts w:ascii="Arial" w:hAnsi="Arial" w:cs="Arial"/>
          <w:sz w:val="22"/>
          <w:szCs w:val="22"/>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грађевинског материјала с услугом превоза до крајњег </w:t>
      </w:r>
      <w:r w:rsidR="00603D2B">
        <w:rPr>
          <w:rFonts w:ascii="Arial" w:hAnsi="Arial" w:cs="Arial"/>
          <w:sz w:val="22"/>
          <w:szCs w:val="22"/>
          <w:lang w:val="sr-Cyrl-CS"/>
        </w:rPr>
        <w:t>к</w:t>
      </w:r>
      <w:r w:rsidRPr="002243DB">
        <w:rPr>
          <w:rFonts w:ascii="Arial" w:hAnsi="Arial" w:cs="Arial"/>
          <w:sz w:val="22"/>
          <w:szCs w:val="22"/>
          <w:lang w:val="sr-Cyrl-CS"/>
        </w:rPr>
        <w:t>орисника</w:t>
      </w:r>
      <w:r w:rsidR="00D83AC1">
        <w:rPr>
          <w:rFonts w:ascii="Arial" w:hAnsi="Arial" w:cs="Arial"/>
          <w:sz w:val="22"/>
          <w:szCs w:val="22"/>
          <w:lang w:val="sr-Cyrl-CS"/>
        </w:rPr>
        <w:t>.</w:t>
      </w:r>
    </w:p>
    <w:p w:rsidR="008A5C78" w:rsidRPr="008A5C78" w:rsidRDefault="00E62B30" w:rsidP="008A5C78">
      <w:pPr>
        <w:tabs>
          <w:tab w:val="left" w:pos="720"/>
        </w:tabs>
        <w:ind w:firstLine="720"/>
        <w:jc w:val="both"/>
        <w:rPr>
          <w:rFonts w:ascii="Arial" w:hAnsi="Arial" w:cs="Arial"/>
          <w:sz w:val="22"/>
          <w:szCs w:val="22"/>
          <w:lang w:val="sr-Cyrl-CS"/>
        </w:rPr>
      </w:pPr>
      <w:r w:rsidRPr="008A5C78">
        <w:rPr>
          <w:rFonts w:ascii="Arial" w:hAnsi="Arial" w:cs="Arial"/>
          <w:sz w:val="22"/>
          <w:szCs w:val="22"/>
          <w:lang w:val="sr-Cyrl-CS"/>
        </w:rPr>
        <w:t xml:space="preserve">Средства за реализацију јавне набавке добра обезбеђена су по </w:t>
      </w:r>
      <w:r w:rsidR="00603D2B" w:rsidRPr="008A5C78">
        <w:rPr>
          <w:rFonts w:ascii="Arial" w:hAnsi="Arial" w:cs="Arial"/>
          <w:sz w:val="22"/>
          <w:szCs w:val="22"/>
          <w:lang w:val="sr-Cyrl-CS"/>
        </w:rPr>
        <w:t xml:space="preserve">Уговору о сарадњи бр. </w:t>
      </w:r>
      <w:r w:rsidR="00713394" w:rsidRPr="008A5C78">
        <w:rPr>
          <w:rFonts w:ascii="Arial" w:hAnsi="Arial" w:cs="Arial"/>
          <w:sz w:val="22"/>
          <w:szCs w:val="22"/>
          <w:lang w:val="sr-Cyrl-CS"/>
        </w:rPr>
        <w:t>бр X-020-1</w:t>
      </w:r>
      <w:r w:rsidR="008624E9" w:rsidRPr="008A5C78">
        <w:rPr>
          <w:rFonts w:ascii="Arial" w:hAnsi="Arial" w:cs="Arial"/>
          <w:sz w:val="22"/>
          <w:szCs w:val="22"/>
          <w:lang w:val="sr-Cyrl-CS"/>
        </w:rPr>
        <w:t>47</w:t>
      </w:r>
      <w:r w:rsidR="00713394" w:rsidRPr="008A5C78">
        <w:rPr>
          <w:rFonts w:ascii="Arial" w:hAnsi="Arial" w:cs="Arial"/>
          <w:sz w:val="22"/>
          <w:szCs w:val="22"/>
          <w:lang w:val="sr-Cyrl-CS"/>
        </w:rPr>
        <w:t xml:space="preserve"> од </w:t>
      </w:r>
      <w:r w:rsidR="008A5C78" w:rsidRPr="008A5C78">
        <w:rPr>
          <w:rFonts w:ascii="Arial" w:hAnsi="Arial" w:cs="Arial"/>
          <w:sz w:val="22"/>
          <w:szCs w:val="22"/>
          <w:lang w:val="sr-Cyrl-CS"/>
        </w:rPr>
        <w:t>16</w:t>
      </w:r>
      <w:r w:rsidR="00713394" w:rsidRPr="008A5C78">
        <w:rPr>
          <w:rFonts w:ascii="Arial" w:hAnsi="Arial" w:cs="Arial"/>
          <w:sz w:val="22"/>
          <w:szCs w:val="22"/>
          <w:lang w:val="sr-Cyrl-CS"/>
        </w:rPr>
        <w:t>.04.</w:t>
      </w:r>
      <w:r w:rsidR="00B35745">
        <w:rPr>
          <w:rFonts w:ascii="Arial" w:hAnsi="Arial" w:cs="Arial"/>
          <w:sz w:val="22"/>
          <w:szCs w:val="22"/>
          <w:lang w:val="sr-Cyrl-CS"/>
        </w:rPr>
        <w:t>2016</w:t>
      </w:r>
      <w:r w:rsidR="00713394" w:rsidRPr="008A5C78">
        <w:rPr>
          <w:rFonts w:ascii="Arial" w:hAnsi="Arial" w:cs="Arial"/>
          <w:sz w:val="22"/>
          <w:szCs w:val="22"/>
          <w:lang w:val="sr-Cyrl-CS"/>
        </w:rPr>
        <w:t>. године односно 9-9/</w:t>
      </w:r>
      <w:r w:rsidR="008624E9" w:rsidRPr="008A5C78">
        <w:rPr>
          <w:rFonts w:ascii="Arial" w:hAnsi="Arial" w:cs="Arial"/>
          <w:sz w:val="22"/>
          <w:szCs w:val="22"/>
          <w:lang w:val="sr-Cyrl-CS"/>
        </w:rPr>
        <w:t>57</w:t>
      </w:r>
      <w:r w:rsidR="00713394" w:rsidRPr="008A5C78">
        <w:rPr>
          <w:rFonts w:ascii="Arial" w:hAnsi="Arial" w:cs="Arial"/>
          <w:sz w:val="22"/>
          <w:szCs w:val="22"/>
          <w:lang w:val="sr-Cyrl-CS"/>
        </w:rPr>
        <w:t xml:space="preserve"> од </w:t>
      </w:r>
      <w:r w:rsidR="008624E9" w:rsidRPr="008A5C78">
        <w:rPr>
          <w:rFonts w:ascii="Arial" w:hAnsi="Arial" w:cs="Arial"/>
          <w:sz w:val="22"/>
          <w:szCs w:val="22"/>
          <w:lang w:val="sr-Cyrl-CS"/>
        </w:rPr>
        <w:t>1</w:t>
      </w:r>
      <w:r w:rsidR="008A5C78" w:rsidRPr="008A5C78">
        <w:rPr>
          <w:rFonts w:ascii="Arial" w:hAnsi="Arial" w:cs="Arial"/>
          <w:sz w:val="22"/>
          <w:szCs w:val="22"/>
          <w:lang w:val="sr-Cyrl-CS"/>
        </w:rPr>
        <w:t>7</w:t>
      </w:r>
      <w:r w:rsidR="00713394" w:rsidRPr="008A5C78">
        <w:rPr>
          <w:rFonts w:ascii="Arial" w:hAnsi="Arial" w:cs="Arial"/>
          <w:sz w:val="22"/>
          <w:szCs w:val="22"/>
          <w:lang w:val="sr-Cyrl-CS"/>
        </w:rPr>
        <w:t>.4.</w:t>
      </w:r>
      <w:r w:rsidR="00B35745">
        <w:rPr>
          <w:rFonts w:ascii="Arial" w:hAnsi="Arial" w:cs="Arial"/>
          <w:sz w:val="22"/>
          <w:szCs w:val="22"/>
          <w:lang w:val="sr-Cyrl-CS"/>
        </w:rPr>
        <w:t>2016</w:t>
      </w:r>
      <w:r w:rsidR="00713394" w:rsidRPr="008A5C78">
        <w:rPr>
          <w:rFonts w:ascii="Arial" w:hAnsi="Arial" w:cs="Arial"/>
          <w:sz w:val="22"/>
          <w:szCs w:val="22"/>
          <w:lang w:val="sr-Cyrl-CS"/>
        </w:rPr>
        <w:t>.године</w:t>
      </w:r>
      <w:r w:rsidRPr="008A5C78">
        <w:rPr>
          <w:rFonts w:ascii="Arial" w:hAnsi="Arial" w:cs="Arial"/>
          <w:sz w:val="22"/>
          <w:szCs w:val="22"/>
          <w:lang w:val="sr-Cyrl-CS"/>
        </w:rPr>
        <w:t>, који је Г</w:t>
      </w:r>
      <w:r w:rsidR="00603D2B" w:rsidRPr="008A5C78">
        <w:rPr>
          <w:rFonts w:ascii="Arial" w:hAnsi="Arial" w:cs="Arial"/>
          <w:sz w:val="22"/>
          <w:szCs w:val="22"/>
          <w:lang w:val="sr-Cyrl-CS"/>
        </w:rPr>
        <w:t>радска општина</w:t>
      </w:r>
      <w:r w:rsidRPr="008A5C78">
        <w:rPr>
          <w:rFonts w:ascii="Arial" w:hAnsi="Arial" w:cs="Arial"/>
          <w:sz w:val="22"/>
          <w:szCs w:val="22"/>
          <w:lang w:val="sr-Cyrl-CS"/>
        </w:rPr>
        <w:t xml:space="preserve"> Нови Београд закључила са Комесаријатом за избеглице</w:t>
      </w:r>
      <w:r w:rsidR="00603D2B" w:rsidRPr="008A5C78">
        <w:rPr>
          <w:rFonts w:ascii="Arial" w:hAnsi="Arial" w:cs="Arial"/>
          <w:sz w:val="22"/>
          <w:szCs w:val="22"/>
          <w:lang w:val="sr-Cyrl-CS"/>
        </w:rPr>
        <w:t xml:space="preserve"> и миграције</w:t>
      </w:r>
      <w:r w:rsidRPr="008A5C78">
        <w:rPr>
          <w:rFonts w:ascii="Arial" w:hAnsi="Arial" w:cs="Arial"/>
          <w:sz w:val="22"/>
          <w:szCs w:val="22"/>
          <w:lang w:val="sr-Cyrl-CS"/>
        </w:rPr>
        <w:t xml:space="preserve"> Републике Србије и налазе се издвојена на рачуну број </w:t>
      </w:r>
      <w:r w:rsidR="00603D2B" w:rsidRPr="008A5C78">
        <w:rPr>
          <w:rFonts w:ascii="Arial" w:hAnsi="Arial" w:cs="Arial"/>
          <w:sz w:val="22"/>
          <w:szCs w:val="22"/>
          <w:lang w:val="sr-Cyrl-CS"/>
        </w:rPr>
        <w:t>840-2</w:t>
      </w:r>
      <w:r w:rsidR="00B35745">
        <w:rPr>
          <w:rFonts w:ascii="Arial" w:hAnsi="Arial" w:cs="Arial"/>
          <w:sz w:val="22"/>
          <w:szCs w:val="22"/>
          <w:lang w:val="sr-Cyrl-CS"/>
        </w:rPr>
        <w:t>19</w:t>
      </w:r>
      <w:r w:rsidR="00603D2B" w:rsidRPr="008A5C78">
        <w:rPr>
          <w:rFonts w:ascii="Arial" w:hAnsi="Arial" w:cs="Arial"/>
          <w:sz w:val="22"/>
          <w:szCs w:val="22"/>
          <w:lang w:val="sr-Cyrl-CS"/>
        </w:rPr>
        <w:t xml:space="preserve">4740-55 са називом </w:t>
      </w:r>
      <w:r w:rsidR="008A5C78" w:rsidRPr="008A5C78">
        <w:rPr>
          <w:rFonts w:ascii="Arial" w:hAnsi="Arial" w:cs="Arial"/>
          <w:sz w:val="22"/>
          <w:szCs w:val="22"/>
          <w:lang w:val="sr-Cyrl-CS"/>
        </w:rPr>
        <w:t>Помоћ интерно расељеним лицима.</w:t>
      </w:r>
    </w:p>
    <w:p w:rsidR="00E62B30" w:rsidRPr="002243DB" w:rsidRDefault="00603D2B" w:rsidP="008A5C78">
      <w:pPr>
        <w:tabs>
          <w:tab w:val="left" w:pos="720"/>
        </w:tabs>
        <w:ind w:firstLine="720"/>
        <w:jc w:val="both"/>
        <w:rPr>
          <w:rFonts w:ascii="Arial" w:hAnsi="Arial" w:cs="Arial"/>
          <w:bCs/>
          <w:sz w:val="22"/>
          <w:szCs w:val="22"/>
          <w:lang w:val="sr-Cyrl-CS"/>
        </w:rPr>
      </w:pPr>
      <w:r w:rsidRPr="00F2397F">
        <w:rPr>
          <w:rFonts w:ascii="Arial" w:hAnsi="Arial" w:cs="Arial"/>
          <w:sz w:val="22"/>
          <w:szCs w:val="22"/>
          <w:lang w:val="sr-Cyrl-CS"/>
        </w:rPr>
        <w:t>.</w:t>
      </w:r>
      <w:r w:rsidR="00E62B30" w:rsidRPr="002243DB">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p>
    <w:p w:rsidR="00E62B30" w:rsidRPr="002243DB" w:rsidRDefault="00E62B30" w:rsidP="00E62B30">
      <w:pPr>
        <w:rPr>
          <w:rFonts w:ascii="Arial" w:hAnsi="Arial" w:cs="Arial"/>
          <w:sz w:val="22"/>
          <w:szCs w:val="22"/>
          <w:lang w:val="sr-Cyrl-CS"/>
        </w:rPr>
      </w:pPr>
    </w:p>
    <w:p w:rsidR="00E62B30" w:rsidRPr="002243DB" w:rsidRDefault="00E62B30" w:rsidP="00335C23">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6</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E62B30" w:rsidRPr="002243DB" w:rsidRDefault="00E62B30" w:rsidP="00E62B30">
      <w:pPr>
        <w:tabs>
          <w:tab w:val="left" w:pos="720"/>
          <w:tab w:val="left" w:pos="2444"/>
        </w:tabs>
        <w:jc w:val="both"/>
        <w:rPr>
          <w:rFonts w:ascii="Arial" w:hAnsi="Arial" w:cs="Arial"/>
          <w:sz w:val="22"/>
          <w:szCs w:val="22"/>
          <w:lang w:val="sr-Cyrl-CS"/>
        </w:rPr>
      </w:pPr>
    </w:p>
    <w:p w:rsidR="00E62B30" w:rsidRPr="002243DB" w:rsidRDefault="00E62B30" w:rsidP="00335C23">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7</w:t>
      </w:r>
      <w:r w:rsidRPr="002243DB">
        <w:rPr>
          <w:rFonts w:ascii="Arial" w:hAnsi="Arial" w:cs="Arial"/>
          <w:sz w:val="22"/>
          <w:szCs w:val="22"/>
          <w:lang w:val="sr-Cyrl-CS"/>
        </w:rPr>
        <w:t>.</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E62B30" w:rsidRPr="002243DB" w:rsidRDefault="00E62B30" w:rsidP="00E62B30">
      <w:pPr>
        <w:tabs>
          <w:tab w:val="left" w:pos="2444"/>
        </w:tabs>
        <w:jc w:val="both"/>
        <w:rPr>
          <w:rFonts w:ascii="Arial" w:hAnsi="Arial" w:cs="Arial"/>
          <w:sz w:val="22"/>
          <w:szCs w:val="22"/>
          <w:lang w:val="sr-Cyrl-CS"/>
        </w:rPr>
      </w:pPr>
    </w:p>
    <w:p w:rsidR="00E62B30" w:rsidRPr="002243DB" w:rsidRDefault="00E62B30" w:rsidP="00335C23">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8</w:t>
      </w:r>
      <w:r w:rsidRPr="002243DB">
        <w:rPr>
          <w:rFonts w:ascii="Arial" w:hAnsi="Arial" w:cs="Arial"/>
          <w:sz w:val="22"/>
          <w:szCs w:val="22"/>
          <w:lang w:val="sr-Cyrl-CS"/>
        </w:rPr>
        <w:t>.</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E62B30" w:rsidRPr="002243DB" w:rsidRDefault="00E62B30" w:rsidP="00E62B30">
      <w:pPr>
        <w:rPr>
          <w:rFonts w:ascii="Arial" w:hAnsi="Arial" w:cs="Arial"/>
          <w:sz w:val="22"/>
          <w:szCs w:val="22"/>
          <w:lang w:val="sr-Cyrl-CS"/>
        </w:rPr>
      </w:pPr>
    </w:p>
    <w:p w:rsidR="00E62B30" w:rsidRPr="002243DB" w:rsidRDefault="00E62B30" w:rsidP="00E62B30">
      <w:pPr>
        <w:rPr>
          <w:rFonts w:ascii="Arial" w:hAnsi="Arial" w:cs="Arial"/>
          <w:sz w:val="22"/>
          <w:szCs w:val="22"/>
          <w:lang w:val="sr-Cyrl-CS"/>
        </w:rPr>
      </w:pPr>
    </w:p>
    <w:p w:rsidR="00E62B30" w:rsidRPr="002243DB" w:rsidRDefault="00E62B30" w:rsidP="00335C23">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6 (шест) истоветних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а 4 (четири) Наручилац.</w:t>
      </w: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ind w:firstLine="720"/>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2243DB" w:rsidRDefault="001843B7" w:rsidP="001843B7">
      <w:pPr>
        <w:jc w:val="both"/>
        <w:rPr>
          <w:rFonts w:ascii="Arial" w:hAnsi="Arial" w:cs="Arial"/>
          <w:b/>
          <w:bCs/>
          <w:sz w:val="22"/>
          <w:szCs w:val="22"/>
          <w:lang w:val="sr-Cyrl-CS"/>
        </w:rPr>
      </w:pPr>
    </w:p>
    <w:p w:rsidR="001843B7" w:rsidRDefault="001843B7" w:rsidP="001843B7">
      <w:pPr>
        <w:jc w:val="both"/>
        <w:rPr>
          <w:rFonts w:ascii="Arial" w:hAnsi="Arial" w:cs="Arial"/>
          <w:lang w:val="sr-Cyrl-CS"/>
        </w:rPr>
      </w:pPr>
    </w:p>
    <w:p w:rsidR="001843B7" w:rsidRDefault="001843B7" w:rsidP="001843B7">
      <w:pPr>
        <w:jc w:val="both"/>
        <w:rPr>
          <w:rFonts w:ascii="Arial" w:hAnsi="Arial" w:cs="Arial"/>
          <w:b/>
          <w:sz w:val="22"/>
          <w:szCs w:val="22"/>
          <w:lang w:val="sr-Cyrl-CS"/>
        </w:rPr>
      </w:pP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1843B7" w:rsidP="00B41FE0">
      <w:pPr>
        <w:numPr>
          <w:ilvl w:val="0"/>
          <w:numId w:val="15"/>
        </w:numPr>
        <w:tabs>
          <w:tab w:val="clear" w:pos="360"/>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41FE0">
      <w:pPr>
        <w:numPr>
          <w:ilvl w:val="0"/>
          <w:numId w:val="15"/>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41FE0">
      <w:pPr>
        <w:numPr>
          <w:ilvl w:val="0"/>
          <w:numId w:val="15"/>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A7367E" w:rsidRDefault="001843B7" w:rsidP="00B41FE0">
      <w:pPr>
        <w:numPr>
          <w:ilvl w:val="0"/>
          <w:numId w:val="15"/>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B17B20" w:rsidRDefault="00B17B20"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B919F2" w:rsidRDefault="00B919F2" w:rsidP="008D5FEB">
      <w:pPr>
        <w:pStyle w:val="Default"/>
        <w:rPr>
          <w:rFonts w:ascii="Arial" w:hAnsi="Arial" w:cs="Arial"/>
          <w:szCs w:val="23"/>
          <w:lang w:val="sr-Cyrl-CS"/>
        </w:rPr>
      </w:pPr>
    </w:p>
    <w:p w:rsidR="006A705A" w:rsidRDefault="006A705A" w:rsidP="008D5FEB">
      <w:pPr>
        <w:pStyle w:val="Default"/>
        <w:rPr>
          <w:rFonts w:ascii="Arial" w:hAnsi="Arial" w:cs="Arial"/>
          <w:szCs w:val="23"/>
          <w:lang w:val="sr-Cyrl-CS"/>
        </w:rPr>
      </w:pPr>
    </w:p>
    <w:p w:rsidR="006A705A" w:rsidRDefault="006A705A" w:rsidP="008D5FEB">
      <w:pPr>
        <w:pStyle w:val="Default"/>
        <w:rPr>
          <w:rFonts w:ascii="Arial" w:hAnsi="Arial" w:cs="Arial"/>
          <w:szCs w:val="23"/>
          <w:lang w:val="sr-Cyrl-CS"/>
        </w:rPr>
      </w:pPr>
    </w:p>
    <w:p w:rsidR="006A705A" w:rsidRDefault="006A705A" w:rsidP="008D5FEB">
      <w:pPr>
        <w:pStyle w:val="Default"/>
        <w:rPr>
          <w:rFonts w:ascii="Arial" w:hAnsi="Arial" w:cs="Arial"/>
          <w:szCs w:val="23"/>
          <w:lang w:val="sr-Cyrl-CS"/>
        </w:rPr>
      </w:pPr>
    </w:p>
    <w:p w:rsidR="006A705A" w:rsidRDefault="006A705A" w:rsidP="008D5FEB">
      <w:pPr>
        <w:pStyle w:val="Default"/>
        <w:rPr>
          <w:rFonts w:ascii="Arial" w:hAnsi="Arial" w:cs="Arial"/>
          <w:szCs w:val="23"/>
          <w:lang w:val="sr-Cyrl-CS"/>
        </w:rPr>
      </w:pPr>
    </w:p>
    <w:p w:rsidR="006A705A" w:rsidRDefault="006A705A" w:rsidP="008D5FEB">
      <w:pPr>
        <w:pStyle w:val="Default"/>
        <w:rPr>
          <w:rFonts w:ascii="Arial" w:hAnsi="Arial" w:cs="Arial"/>
          <w:szCs w:val="23"/>
          <w:lang w:val="sr-Cyrl-CS"/>
        </w:rPr>
      </w:pPr>
    </w:p>
    <w:p w:rsidR="006A705A" w:rsidRDefault="006A705A" w:rsidP="008D5FEB">
      <w:pPr>
        <w:pStyle w:val="Default"/>
        <w:rPr>
          <w:rFonts w:ascii="Arial" w:hAnsi="Arial" w:cs="Arial"/>
          <w:szCs w:val="23"/>
          <w:lang w:val="sr-Cyrl-CS"/>
        </w:rPr>
      </w:pPr>
    </w:p>
    <w:p w:rsidR="00E36996" w:rsidRDefault="00E36996" w:rsidP="008D5FEB">
      <w:pPr>
        <w:pStyle w:val="Default"/>
        <w:rPr>
          <w:rFonts w:ascii="Arial" w:hAnsi="Arial" w:cs="Arial"/>
          <w:szCs w:val="23"/>
          <w:lang w:val="sr-Cyrl-CS"/>
        </w:rPr>
      </w:pPr>
    </w:p>
    <w:p w:rsidR="00E36996" w:rsidRDefault="00E36996" w:rsidP="008D5FEB">
      <w:pPr>
        <w:pStyle w:val="Default"/>
        <w:rPr>
          <w:rFonts w:ascii="Arial" w:hAnsi="Arial" w:cs="Arial"/>
          <w:szCs w:val="23"/>
          <w:lang w:val="sr-Cyrl-CS"/>
        </w:rPr>
      </w:pPr>
    </w:p>
    <w:p w:rsidR="00E36996" w:rsidRDefault="00E36996" w:rsidP="008D5FEB">
      <w:pPr>
        <w:pStyle w:val="Default"/>
        <w:rPr>
          <w:rFonts w:ascii="Arial" w:hAnsi="Arial" w:cs="Arial"/>
          <w:szCs w:val="23"/>
          <w:lang w:val="sr-Cyrl-CS"/>
        </w:rPr>
      </w:pPr>
    </w:p>
    <w:p w:rsidR="006A705A" w:rsidRDefault="006A705A"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Pr="00B919F2" w:rsidRDefault="00B919F2" w:rsidP="008D5FEB">
      <w:pPr>
        <w:pStyle w:val="Default"/>
        <w:rPr>
          <w:rFonts w:ascii="Arial" w:hAnsi="Arial" w:cs="Arial"/>
          <w:szCs w:val="23"/>
          <w:lang w:val="sr-Cyrl-CS"/>
        </w:rPr>
      </w:pPr>
    </w:p>
    <w:p w:rsidR="00B17B20" w:rsidRDefault="00B17B20" w:rsidP="00B41156">
      <w:pPr>
        <w:pStyle w:val="Default"/>
        <w:numPr>
          <w:ilvl w:val="0"/>
          <w:numId w:val="42"/>
        </w:numPr>
        <w:spacing w:before="20"/>
        <w:rPr>
          <w:rFonts w:ascii="Arial" w:hAnsi="Arial" w:cs="Arial"/>
          <w:b/>
          <w:bCs/>
          <w:szCs w:val="23"/>
          <w:lang w:val="ru-RU"/>
        </w:rPr>
      </w:pPr>
      <w:r>
        <w:rPr>
          <w:rFonts w:ascii="Arial" w:hAnsi="Arial" w:cs="Arial"/>
          <w:b/>
          <w:bCs/>
          <w:szCs w:val="23"/>
          <w:lang w:val="ru-RU"/>
        </w:rPr>
        <w:lastRenderedPageBreak/>
        <w:t xml:space="preserve">ОБРАЗАЦ ТРОШКОВА ПРИПРЕМЕ ПОНУДЕ </w:t>
      </w:r>
    </w:p>
    <w:p w:rsidR="00B17B20" w:rsidRDefault="00B17B20" w:rsidP="00B17B20">
      <w:pPr>
        <w:pStyle w:val="Default"/>
        <w:spacing w:before="20"/>
        <w:ind w:left="360"/>
        <w:jc w:val="center"/>
        <w:rPr>
          <w:rFonts w:ascii="Arial" w:hAnsi="Arial" w:cs="Arial"/>
          <w:b/>
          <w:bCs/>
          <w:szCs w:val="23"/>
          <w:lang w:val="ru-RU"/>
        </w:rPr>
      </w:pPr>
    </w:p>
    <w:p w:rsidR="00B17B20" w:rsidRPr="00067867" w:rsidRDefault="00B17B20" w:rsidP="00F2577D">
      <w:pPr>
        <w:jc w:val="both"/>
        <w:rPr>
          <w:rFonts w:ascii="Arial" w:hAnsi="Arial" w:cs="Arial"/>
          <w:sz w:val="22"/>
          <w:szCs w:val="22"/>
          <w:lang w:val="ru-RU"/>
        </w:rPr>
      </w:pPr>
      <w:r w:rsidRPr="00067867">
        <w:rPr>
          <w:rFonts w:ascii="Arial" w:hAnsi="Arial" w:cs="Arial"/>
          <w:sz w:val="22"/>
          <w:szCs w:val="22"/>
          <w:lang w:val="sr-Cyrl-CS"/>
        </w:rPr>
        <w:t xml:space="preserve">У предмету јавне набавке </w:t>
      </w:r>
      <w:r w:rsidR="00F2577D">
        <w:rPr>
          <w:rFonts w:ascii="Arial" w:hAnsi="Arial" w:cs="Arial"/>
          <w:sz w:val="22"/>
          <w:szCs w:val="22"/>
          <w:lang w:val="sr-Cyrl-CS"/>
        </w:rPr>
        <w:t>добра</w:t>
      </w:r>
      <w:r w:rsidR="002A006A">
        <w:rPr>
          <w:rFonts w:ascii="Arial" w:hAnsi="Arial" w:cs="Arial"/>
          <w:sz w:val="22"/>
          <w:szCs w:val="22"/>
          <w:lang w:val="sr-Cyrl-CS"/>
        </w:rPr>
        <w:t xml:space="preserve"> </w:t>
      </w:r>
      <w:r w:rsidR="00F2577D">
        <w:rPr>
          <w:rFonts w:ascii="Arial" w:hAnsi="Arial" w:cs="Arial"/>
          <w:sz w:val="22"/>
          <w:szCs w:val="22"/>
          <w:lang w:val="sr-Cyrl-CS"/>
        </w:rPr>
        <w:t>- г</w:t>
      </w:r>
      <w:r w:rsidR="005020C0" w:rsidRPr="00AC3CDE">
        <w:rPr>
          <w:rFonts w:ascii="Arial" w:hAnsi="Arial" w:cs="Arial"/>
          <w:sz w:val="22"/>
          <w:szCs w:val="22"/>
          <w:lang w:val="sr-Cyrl-CS"/>
        </w:rPr>
        <w:t xml:space="preserve">рађевински </w:t>
      </w:r>
      <w:r w:rsidR="00F2577D">
        <w:rPr>
          <w:rFonts w:ascii="Arial" w:hAnsi="Arial" w:cs="Arial"/>
          <w:sz w:val="22"/>
          <w:szCs w:val="22"/>
          <w:lang w:val="sr-Cyrl-CS"/>
        </w:rPr>
        <w:t>материјал</w:t>
      </w:r>
      <w:r w:rsidR="005020C0" w:rsidRPr="00AC3CDE">
        <w:rPr>
          <w:rFonts w:ascii="Arial" w:hAnsi="Arial" w:cs="Arial"/>
          <w:sz w:val="22"/>
          <w:szCs w:val="22"/>
          <w:lang w:val="sr-Cyrl-CS"/>
        </w:rPr>
        <w:t xml:space="preserve"> </w:t>
      </w:r>
      <w:r w:rsidR="00F2577D" w:rsidRPr="002243DB">
        <w:rPr>
          <w:rFonts w:ascii="Arial" w:hAnsi="Arial" w:cs="Arial"/>
          <w:sz w:val="22"/>
          <w:szCs w:val="22"/>
          <w:lang w:val="sr-Cyrl-CS"/>
        </w:rPr>
        <w:t>с</w:t>
      </w:r>
      <w:r w:rsidR="00F2577D">
        <w:rPr>
          <w:rFonts w:ascii="Arial" w:hAnsi="Arial" w:cs="Arial"/>
          <w:sz w:val="22"/>
          <w:szCs w:val="22"/>
          <w:lang w:val="sr-Cyrl-CS"/>
        </w:rPr>
        <w:t>а</w:t>
      </w:r>
      <w:r w:rsidR="00F2577D" w:rsidRPr="002243DB">
        <w:rPr>
          <w:rFonts w:ascii="Arial" w:hAnsi="Arial" w:cs="Arial"/>
          <w:sz w:val="22"/>
          <w:szCs w:val="22"/>
          <w:lang w:val="sr-Cyrl-CS"/>
        </w:rPr>
        <w:t xml:space="preserve"> услугом превоза до крај</w:t>
      </w:r>
      <w:r w:rsidR="00F2577D" w:rsidRPr="002243DB">
        <w:rPr>
          <w:rFonts w:ascii="Arial" w:hAnsi="Arial" w:cs="Arial"/>
          <w:sz w:val="22"/>
          <w:szCs w:val="22"/>
        </w:rPr>
        <w:t>њ</w:t>
      </w:r>
      <w:r w:rsidR="00F2577D" w:rsidRPr="002243DB">
        <w:rPr>
          <w:rFonts w:ascii="Arial" w:hAnsi="Arial" w:cs="Arial"/>
          <w:sz w:val="22"/>
          <w:szCs w:val="22"/>
          <w:lang w:val="sr-Cyrl-CS"/>
        </w:rPr>
        <w:t xml:space="preserve">ег </w:t>
      </w:r>
      <w:r w:rsidR="00F2577D">
        <w:rPr>
          <w:rFonts w:ascii="Arial" w:hAnsi="Arial" w:cs="Arial"/>
          <w:sz w:val="22"/>
          <w:szCs w:val="22"/>
          <w:lang w:val="sr-Cyrl-CS"/>
        </w:rPr>
        <w:t>корисника</w:t>
      </w:r>
      <w:r w:rsidR="00F2577D" w:rsidRPr="00067867">
        <w:rPr>
          <w:rFonts w:ascii="Arial" w:hAnsi="Arial" w:cs="Arial"/>
          <w:sz w:val="22"/>
          <w:szCs w:val="22"/>
          <w:lang w:val="sr-Cyrl-CS"/>
        </w:rPr>
        <w:t xml:space="preserve"> </w:t>
      </w:r>
      <w:r w:rsidR="00A6082B">
        <w:rPr>
          <w:rFonts w:ascii="Arial" w:hAnsi="Arial" w:cs="Arial"/>
          <w:sz w:val="22"/>
          <w:szCs w:val="22"/>
          <w:lang w:val="sr-Cyrl-CS"/>
        </w:rPr>
        <w:t xml:space="preserve">за помоћ избеглицама </w:t>
      </w:r>
      <w:r w:rsidRPr="00067867">
        <w:rPr>
          <w:rFonts w:ascii="Arial" w:hAnsi="Arial" w:cs="Arial"/>
          <w:sz w:val="22"/>
          <w:szCs w:val="22"/>
          <w:lang w:val="sr-Cyrl-CS"/>
        </w:rPr>
        <w:t xml:space="preserve">број </w:t>
      </w:r>
      <w:r w:rsidRPr="00067867">
        <w:rPr>
          <w:rFonts w:ascii="Arial" w:hAnsi="Arial" w:cs="Arial"/>
          <w:bCs/>
          <w:sz w:val="22"/>
          <w:szCs w:val="22"/>
        </w:rPr>
        <w:t>V</w:t>
      </w:r>
      <w:r w:rsidRPr="00067867">
        <w:rPr>
          <w:rFonts w:ascii="Arial" w:hAnsi="Arial" w:cs="Arial"/>
          <w:bCs/>
          <w:sz w:val="22"/>
          <w:szCs w:val="22"/>
          <w:lang w:val="sr-Latn-CS"/>
        </w:rPr>
        <w:t>I</w:t>
      </w:r>
      <w:r w:rsidRPr="00067867">
        <w:rPr>
          <w:rFonts w:ascii="Arial" w:hAnsi="Arial" w:cs="Arial"/>
          <w:bCs/>
          <w:sz w:val="22"/>
          <w:szCs w:val="22"/>
        </w:rPr>
        <w:t>I</w:t>
      </w:r>
      <w:r w:rsidRPr="00067867">
        <w:rPr>
          <w:rFonts w:ascii="Arial" w:hAnsi="Arial" w:cs="Arial"/>
          <w:bCs/>
          <w:sz w:val="22"/>
          <w:szCs w:val="22"/>
          <w:lang w:val="ru-RU"/>
        </w:rPr>
        <w:t>-404-1/</w:t>
      </w:r>
      <w:r w:rsidR="00B35745">
        <w:rPr>
          <w:rFonts w:ascii="Arial" w:hAnsi="Arial" w:cs="Arial"/>
          <w:bCs/>
          <w:sz w:val="22"/>
          <w:szCs w:val="22"/>
          <w:lang w:val="sr-Cyrl-CS"/>
        </w:rPr>
        <w:t>2016</w:t>
      </w:r>
      <w:r w:rsidR="00B8710F">
        <w:rPr>
          <w:rFonts w:ascii="Arial" w:hAnsi="Arial" w:cs="Arial"/>
          <w:bCs/>
          <w:sz w:val="22"/>
          <w:szCs w:val="22"/>
          <w:lang w:val="sr-Cyrl-CS"/>
        </w:rPr>
        <w:t>-</w:t>
      </w:r>
      <w:r w:rsidR="00B35745">
        <w:rPr>
          <w:rFonts w:ascii="Arial" w:hAnsi="Arial" w:cs="Arial"/>
          <w:bCs/>
          <w:sz w:val="22"/>
          <w:szCs w:val="22"/>
          <w:lang w:val="sr-Cyrl-CS"/>
        </w:rPr>
        <w:t>19</w:t>
      </w:r>
      <w:r w:rsidRPr="00067867">
        <w:rPr>
          <w:rFonts w:ascii="Arial" w:hAnsi="Arial" w:cs="Arial"/>
          <w:sz w:val="22"/>
          <w:szCs w:val="22"/>
          <w:lang w:val="sr-Cyrl-CS"/>
        </w:rPr>
        <w:t xml:space="preserve">, </w:t>
      </w:r>
      <w:r w:rsidRPr="00067867">
        <w:rPr>
          <w:rFonts w:ascii="Arial" w:hAnsi="Arial" w:cs="Arial"/>
          <w:sz w:val="22"/>
          <w:szCs w:val="22"/>
          <w:lang w:val="ru-RU"/>
        </w:rPr>
        <w:t xml:space="preserve">прилажемо следећу структуру трошкова насталих приликом припреме </w:t>
      </w:r>
      <w:r>
        <w:rPr>
          <w:rFonts w:ascii="Arial" w:hAnsi="Arial" w:cs="Arial"/>
          <w:sz w:val="22"/>
          <w:szCs w:val="22"/>
          <w:lang w:val="ru-RU"/>
        </w:rPr>
        <w:t>понуде:</w:t>
      </w:r>
    </w:p>
    <w:p w:rsidR="00B17B20" w:rsidRDefault="00B17B20" w:rsidP="00B17B20">
      <w:pPr>
        <w:rPr>
          <w:rFonts w:ascii="Arial" w:hAnsi="Arial" w:cs="Arial"/>
          <w:sz w:val="22"/>
          <w:szCs w:val="22"/>
          <w:lang w:val="sr-Cyrl-CS"/>
        </w:rPr>
      </w:pPr>
    </w:p>
    <w:p w:rsidR="00B17B20" w:rsidRDefault="00B17B20" w:rsidP="00B17B20">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B17B20" w:rsidRPr="001A2433" w:rsidRDefault="00B17B20" w:rsidP="00B17B20">
      <w:pPr>
        <w:pBdr>
          <w:bottom w:val="single" w:sz="4" w:space="1" w:color="auto"/>
        </w:pBdr>
        <w:rPr>
          <w:rFonts w:ascii="Arial" w:hAnsi="Arial" w:cs="Arial"/>
          <w:sz w:val="22"/>
          <w:szCs w:val="22"/>
          <w:lang w:val="sr-Cyrl-CS"/>
        </w:rPr>
      </w:pPr>
      <w:r w:rsidRPr="001A2433">
        <w:rPr>
          <w:rFonts w:ascii="Arial" w:hAnsi="Arial" w:cs="Arial"/>
          <w:sz w:val="22"/>
          <w:szCs w:val="22"/>
          <w:lang w:val="sr-Cyrl-CS"/>
        </w:rPr>
        <w:t xml:space="preserve"> </w:t>
      </w:r>
    </w:p>
    <w:p w:rsidR="00B17B20" w:rsidRPr="00A60CED" w:rsidRDefault="00B17B20" w:rsidP="00B17B20">
      <w:pPr>
        <w:pStyle w:val="BodyText2"/>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B17B20" w:rsidRDefault="00B17B20" w:rsidP="00B17B20">
      <w:pPr>
        <w:pStyle w:val="Default"/>
        <w:spacing w:before="20"/>
        <w:ind w:left="360"/>
        <w:jc w:val="both"/>
        <w:rPr>
          <w:rFonts w:ascii="Arial" w:hAnsi="Arial" w:cs="Arial"/>
          <w:szCs w:val="23"/>
          <w:lang w:val="ru-RU"/>
        </w:rPr>
      </w:pPr>
    </w:p>
    <w:p w:rsidR="00B17B20" w:rsidRDefault="00B17B20" w:rsidP="00B17B20">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918"/>
        <w:gridCol w:w="7020"/>
        <w:gridCol w:w="2010"/>
      </w:tblGrid>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B17B20" w:rsidRPr="001A2433" w:rsidRDefault="00B17B20" w:rsidP="00B17B20">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B17B20" w:rsidRPr="001A2433" w:rsidRDefault="00B17B20" w:rsidP="00B17B20">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B17B20" w:rsidRDefault="00B17B20" w:rsidP="00B17B20">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B17B20" w:rsidRPr="00E04492" w:rsidRDefault="00B17B20" w:rsidP="00B17B20">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17B20" w:rsidRDefault="00B17B20" w:rsidP="00B17B20">
            <w:pPr>
              <w:pStyle w:val="Default"/>
              <w:spacing w:before="20"/>
              <w:rPr>
                <w:rFonts w:ascii="Arial" w:hAnsi="Arial" w:cs="Arial"/>
                <w:b/>
                <w:bCs/>
                <w:sz w:val="22"/>
                <w:szCs w:val="22"/>
                <w:lang w:val="sr-Cyrl-CS"/>
              </w:rPr>
            </w:pPr>
          </w:p>
          <w:p w:rsidR="00B17B20" w:rsidRDefault="00B17B20" w:rsidP="00B17B20">
            <w:pPr>
              <w:pStyle w:val="Default"/>
              <w:spacing w:before="20"/>
              <w:rPr>
                <w:rFonts w:ascii="Arial" w:hAnsi="Arial" w:cs="Arial"/>
                <w:b/>
                <w:bCs/>
                <w:sz w:val="22"/>
                <w:szCs w:val="22"/>
                <w:lang w:val="sr-Cyrl-CS"/>
              </w:rPr>
            </w:pPr>
            <w:r w:rsidRPr="00E04492">
              <w:rPr>
                <w:rFonts w:ascii="Arial" w:hAnsi="Arial" w:cs="Arial"/>
                <w:b/>
                <w:bCs/>
                <w:sz w:val="22"/>
                <w:szCs w:val="22"/>
              </w:rPr>
              <w:t>УКУПНО:</w:t>
            </w:r>
          </w:p>
          <w:p w:rsidR="00B17B20" w:rsidRPr="00A60CED" w:rsidRDefault="00B17B20" w:rsidP="00B17B20">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szCs w:val="23"/>
              </w:rPr>
            </w:pPr>
          </w:p>
        </w:tc>
      </w:tr>
    </w:tbl>
    <w:p w:rsidR="001843B7" w:rsidRDefault="001843B7" w:rsidP="00B17B20">
      <w:pPr>
        <w:rPr>
          <w:rFonts w:ascii="Arial" w:hAnsi="Arial" w:cs="Arial"/>
          <w:color w:val="000000"/>
          <w:lang w:val="ru-RU"/>
        </w:rPr>
      </w:pPr>
    </w:p>
    <w:p w:rsidR="00B17B20" w:rsidRPr="006D001A" w:rsidRDefault="00B17B20" w:rsidP="00B17B20">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B17B20" w:rsidRPr="006D001A" w:rsidRDefault="00B17B20" w:rsidP="00B17B20">
      <w:pPr>
        <w:jc w:val="both"/>
        <w:rPr>
          <w:rFonts w:ascii="Arial" w:hAnsi="Arial" w:cs="Arial"/>
          <w:sz w:val="22"/>
          <w:szCs w:val="22"/>
          <w:lang w:val="sr-Cyrl-CS"/>
        </w:rPr>
      </w:pPr>
    </w:p>
    <w:p w:rsidR="00B17B20" w:rsidRPr="006D001A" w:rsidRDefault="00B17B20" w:rsidP="00B17B20">
      <w:pPr>
        <w:jc w:val="both"/>
        <w:rPr>
          <w:rFonts w:ascii="Arial" w:hAnsi="Arial" w:cs="Arial"/>
          <w:sz w:val="22"/>
          <w:szCs w:val="22"/>
          <w:lang w:val="sr-Latn-CS"/>
        </w:rPr>
      </w:pPr>
    </w:p>
    <w:p w:rsidR="00B17B20" w:rsidRPr="006D001A" w:rsidRDefault="00B17B20" w:rsidP="00B17B20">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r w:rsidRPr="006D001A">
        <w:rPr>
          <w:rFonts w:ascii="Arial" w:hAnsi="Arial" w:cs="Arial"/>
          <w:sz w:val="22"/>
          <w:szCs w:val="22"/>
          <w:lang w:val="sr-Latn-CS"/>
        </w:rPr>
        <w:t xml:space="preserve">                                                                 </w:t>
      </w:r>
    </w:p>
    <w:p w:rsidR="00B17B20" w:rsidRPr="006D001A" w:rsidRDefault="00B17B20" w:rsidP="00B17B20">
      <w:pPr>
        <w:rPr>
          <w:rFonts w:ascii="Arial" w:hAnsi="Arial" w:cs="Arial"/>
          <w:sz w:val="22"/>
          <w:szCs w:val="22"/>
          <w:lang w:val="sr-Cyrl-CS"/>
        </w:rPr>
      </w:pPr>
    </w:p>
    <w:p w:rsidR="00B17B20" w:rsidRPr="006D001A" w:rsidRDefault="00B17B20" w:rsidP="00B17B20">
      <w:pPr>
        <w:jc w:val="right"/>
        <w:rPr>
          <w:rFonts w:ascii="Arial" w:hAnsi="Arial" w:cs="Arial"/>
          <w:b/>
          <w:sz w:val="22"/>
          <w:szCs w:val="22"/>
          <w:lang w:val="sr-Cyrl-CS"/>
        </w:rPr>
      </w:pPr>
      <w:r w:rsidRPr="006D001A">
        <w:rPr>
          <w:rFonts w:ascii="Arial" w:hAnsi="Arial" w:cs="Arial"/>
          <w:sz w:val="22"/>
          <w:szCs w:val="22"/>
          <w:lang w:val="sr-Cyrl-CS"/>
        </w:rPr>
        <w:t>Одговорно лице понуђача</w:t>
      </w:r>
    </w:p>
    <w:p w:rsidR="00B17B20" w:rsidRPr="006D001A" w:rsidRDefault="006D29C1" w:rsidP="00B17B20">
      <w:pPr>
        <w:rPr>
          <w:rFonts w:ascii="Arial" w:hAnsi="Arial" w:cs="Arial"/>
          <w:b/>
          <w:sz w:val="22"/>
          <w:szCs w:val="22"/>
          <w:lang w:val="sr-Cyrl-CS"/>
        </w:rPr>
      </w:pPr>
      <w:r w:rsidRPr="006D29C1">
        <w:rPr>
          <w:rFonts w:ascii="Arial" w:hAnsi="Arial" w:cs="Arial"/>
          <w:b/>
          <w:noProof/>
          <w:sz w:val="22"/>
          <w:szCs w:val="22"/>
          <w:lang w:val="sr-Cyrl-CS" w:eastAsia="zh-TW"/>
        </w:rPr>
        <w:pict>
          <v:shape id="_x0000_s1031" type="#_x0000_t202" style="position:absolute;margin-left:236.85pt;margin-top:10.35pt;width:105.5pt;height:20.6pt;z-index:251659776;mso-height-percent:200;mso-height-percent:200;mso-width-relative:margin;mso-height-relative:margin" strokecolor="white">
            <v:textbox style="mso-next-textbox:#_x0000_s1031;mso-fit-shape-to-text:t">
              <w:txbxContent>
                <w:p w:rsidR="006A705A" w:rsidRPr="00067867" w:rsidRDefault="006A705A" w:rsidP="00B17B20">
                  <w:pPr>
                    <w:jc w:val="center"/>
                    <w:rPr>
                      <w:sz w:val="22"/>
                      <w:szCs w:val="22"/>
                    </w:rPr>
                  </w:pPr>
                  <w:r w:rsidRPr="00067867">
                    <w:rPr>
                      <w:rFonts w:ascii="Arial" w:hAnsi="Arial" w:cs="Arial"/>
                      <w:sz w:val="22"/>
                      <w:szCs w:val="22"/>
                      <w:lang w:val="sr-Cyrl-CS"/>
                    </w:rPr>
                    <w:t>М.П.</w:t>
                  </w:r>
                </w:p>
              </w:txbxContent>
            </v:textbox>
          </v:shape>
        </w:pict>
      </w:r>
    </w:p>
    <w:p w:rsidR="00B17B20" w:rsidRPr="006D001A" w:rsidRDefault="00B17B20" w:rsidP="00B17B20">
      <w:pPr>
        <w:rPr>
          <w:rFonts w:ascii="Arial" w:hAnsi="Arial" w:cs="Arial"/>
          <w:b/>
          <w:sz w:val="22"/>
          <w:szCs w:val="22"/>
          <w:lang w:val="sr-Cyrl-CS"/>
        </w:rPr>
      </w:pPr>
    </w:p>
    <w:p w:rsidR="00B17B20" w:rsidRPr="006D001A" w:rsidRDefault="00B17B20" w:rsidP="00B17B20">
      <w:pPr>
        <w:jc w:val="right"/>
        <w:rPr>
          <w:rFonts w:ascii="Arial" w:hAnsi="Arial" w:cs="Arial"/>
          <w:sz w:val="22"/>
          <w:szCs w:val="22"/>
          <w:lang w:val="sr-Latn-CS"/>
        </w:rPr>
      </w:pPr>
      <w:r w:rsidRPr="006D001A">
        <w:rPr>
          <w:rFonts w:ascii="Arial" w:hAnsi="Arial" w:cs="Arial"/>
          <w:b/>
          <w:sz w:val="22"/>
          <w:szCs w:val="22"/>
          <w:lang w:val="sr-Cyrl-CS"/>
        </w:rPr>
        <w:t xml:space="preserve">                                                              </w:t>
      </w:r>
      <w:r w:rsidRPr="006D001A">
        <w:rPr>
          <w:rFonts w:ascii="Arial" w:hAnsi="Arial" w:cs="Arial"/>
          <w:b/>
          <w:sz w:val="22"/>
          <w:szCs w:val="22"/>
        </w:rPr>
        <w:t xml:space="preserve">                                   </w:t>
      </w:r>
      <w:r w:rsidRPr="006D001A">
        <w:rPr>
          <w:rFonts w:ascii="Arial" w:hAnsi="Arial" w:cs="Arial"/>
          <w:sz w:val="22"/>
          <w:szCs w:val="22"/>
          <w:lang w:val="sr-Cyrl-CS"/>
        </w:rPr>
        <w:t>_____________________</w:t>
      </w:r>
    </w:p>
    <w:p w:rsidR="00B17B20" w:rsidRPr="006D001A" w:rsidRDefault="00B17B20" w:rsidP="00B17B20">
      <w:pPr>
        <w:jc w:val="both"/>
        <w:rPr>
          <w:rFonts w:ascii="Arial" w:hAnsi="Arial" w:cs="Arial"/>
          <w:b/>
          <w:sz w:val="22"/>
          <w:szCs w:val="22"/>
        </w:rPr>
      </w:pPr>
    </w:p>
    <w:p w:rsidR="00B17B20" w:rsidRDefault="00B17B20" w:rsidP="00B17B20">
      <w:pPr>
        <w:rPr>
          <w:rFonts w:ascii="Arial" w:hAnsi="Arial" w:cs="Arial"/>
          <w:lang w:val="sr-Cyrl-CS"/>
        </w:rPr>
      </w:pPr>
    </w:p>
    <w:p w:rsidR="008D5FEB" w:rsidRDefault="008D5FEB" w:rsidP="008D5FEB">
      <w:pPr>
        <w:pStyle w:val="Default"/>
        <w:spacing w:before="20"/>
        <w:rPr>
          <w:rFonts w:ascii="Arial" w:hAnsi="Arial" w:cs="Arial"/>
          <w:b/>
          <w:bCs/>
          <w:sz w:val="22"/>
          <w:szCs w:val="22"/>
          <w:lang w:val="ru-RU"/>
        </w:rPr>
      </w:pPr>
    </w:p>
    <w:p w:rsidR="008D5FEB" w:rsidRDefault="008D5FEB" w:rsidP="008D5FEB">
      <w:pPr>
        <w:pStyle w:val="Default"/>
        <w:spacing w:before="20"/>
        <w:rPr>
          <w:rFonts w:ascii="Arial" w:hAnsi="Arial" w:cs="Arial"/>
          <w:b/>
          <w:bCs/>
          <w:sz w:val="22"/>
          <w:szCs w:val="22"/>
          <w:lang w:val="ru-RU"/>
        </w:rPr>
      </w:pPr>
    </w:p>
    <w:p w:rsidR="008D5FEB" w:rsidRDefault="008D5FEB" w:rsidP="008D5FEB">
      <w:pPr>
        <w:pStyle w:val="Default"/>
        <w:spacing w:before="20"/>
        <w:rPr>
          <w:rFonts w:ascii="Arial" w:hAnsi="Arial" w:cs="Arial"/>
          <w:b/>
          <w:bCs/>
          <w:sz w:val="22"/>
          <w:szCs w:val="22"/>
          <w:lang w:val="ru-RU"/>
        </w:rPr>
      </w:pPr>
    </w:p>
    <w:p w:rsidR="008D5FEB" w:rsidRDefault="008D5FEB" w:rsidP="008D5FEB">
      <w:pPr>
        <w:pStyle w:val="Default"/>
        <w:spacing w:before="20"/>
        <w:rPr>
          <w:rFonts w:ascii="Arial" w:hAnsi="Arial" w:cs="Arial"/>
          <w:b/>
          <w:bCs/>
          <w:sz w:val="22"/>
          <w:szCs w:val="22"/>
          <w:lang w:val="ru-RU"/>
        </w:rPr>
      </w:pPr>
    </w:p>
    <w:p w:rsidR="00221FC0" w:rsidRDefault="00221FC0">
      <w:pPr>
        <w:pStyle w:val="Default"/>
        <w:spacing w:before="20"/>
        <w:jc w:val="both"/>
        <w:rPr>
          <w:rFonts w:ascii="Arial" w:hAnsi="Arial" w:cs="Arial"/>
          <w:szCs w:val="23"/>
          <w:lang w:val="ru-RU"/>
        </w:rPr>
      </w:pPr>
    </w:p>
    <w:p w:rsidR="00F2577D" w:rsidRDefault="00F2577D">
      <w:pPr>
        <w:pStyle w:val="Default"/>
        <w:spacing w:before="20"/>
        <w:jc w:val="both"/>
        <w:rPr>
          <w:rFonts w:ascii="Arial" w:hAnsi="Arial" w:cs="Arial"/>
          <w:szCs w:val="23"/>
          <w:lang w:val="ru-RU"/>
        </w:rPr>
      </w:pPr>
    </w:p>
    <w:p w:rsidR="001843B7" w:rsidRDefault="001843B7">
      <w:pPr>
        <w:pStyle w:val="Default"/>
        <w:spacing w:before="20"/>
        <w:jc w:val="both"/>
        <w:rPr>
          <w:rFonts w:ascii="Arial" w:hAnsi="Arial" w:cs="Arial"/>
          <w:szCs w:val="23"/>
          <w:lang w:val="ru-RU"/>
        </w:rPr>
      </w:pPr>
    </w:p>
    <w:p w:rsidR="001843B7" w:rsidRDefault="001843B7">
      <w:pPr>
        <w:pStyle w:val="Default"/>
        <w:spacing w:before="20"/>
        <w:jc w:val="both"/>
        <w:rPr>
          <w:rFonts w:ascii="Arial" w:hAnsi="Arial" w:cs="Arial"/>
          <w:szCs w:val="23"/>
          <w:lang w:val="ru-RU"/>
        </w:rPr>
      </w:pPr>
    </w:p>
    <w:p w:rsidR="001843B7" w:rsidRDefault="001843B7">
      <w:pPr>
        <w:pStyle w:val="Default"/>
        <w:spacing w:before="20"/>
        <w:jc w:val="both"/>
        <w:rPr>
          <w:rFonts w:ascii="Arial" w:hAnsi="Arial" w:cs="Arial"/>
          <w:szCs w:val="23"/>
          <w:lang w:val="ru-RU"/>
        </w:rPr>
      </w:pPr>
    </w:p>
    <w:p w:rsidR="00DC1F32" w:rsidRDefault="00221FC0" w:rsidP="00D14136">
      <w:pPr>
        <w:pStyle w:val="Default"/>
        <w:spacing w:before="20"/>
        <w:jc w:val="both"/>
        <w:rPr>
          <w:rFonts w:ascii="Arial" w:hAnsi="Arial" w:cs="Arial"/>
          <w:b/>
          <w:bCs/>
          <w:lang w:val="ru-RU"/>
        </w:rPr>
      </w:pPr>
      <w:r w:rsidRPr="00C84BCE">
        <w:rPr>
          <w:rFonts w:ascii="Arial" w:hAnsi="Arial" w:cs="Arial"/>
          <w:b/>
          <w:bCs/>
          <w:lang w:val="ru-RU"/>
        </w:rPr>
        <w:lastRenderedPageBreak/>
        <w:t xml:space="preserve"> </w:t>
      </w:r>
    </w:p>
    <w:p w:rsidR="00221FC0" w:rsidRPr="00C84BCE" w:rsidRDefault="00221FC0" w:rsidP="00B41156">
      <w:pPr>
        <w:pStyle w:val="Default"/>
        <w:numPr>
          <w:ilvl w:val="0"/>
          <w:numId w:val="42"/>
        </w:numPr>
        <w:spacing w:before="20"/>
        <w:rPr>
          <w:rFonts w:ascii="Arial" w:hAnsi="Arial" w:cs="Arial"/>
          <w:b/>
          <w:bCs/>
          <w:lang w:val="sr-Cyrl-CS"/>
        </w:rPr>
      </w:pPr>
      <w:r w:rsidRPr="00C84BCE">
        <w:rPr>
          <w:rFonts w:ascii="Arial" w:hAnsi="Arial" w:cs="Arial"/>
          <w:b/>
          <w:bCs/>
          <w:lang w:val="ru-RU"/>
        </w:rPr>
        <w:t xml:space="preserve">ОБРАЗАЦ ИЗЈАВЕ О НЕЗАВИСНОЈ ПОНУДИ </w:t>
      </w:r>
    </w:p>
    <w:p w:rsidR="00221FC0" w:rsidRDefault="00221FC0">
      <w:pPr>
        <w:pStyle w:val="Default"/>
        <w:spacing w:before="20"/>
        <w:ind w:left="360"/>
        <w:jc w:val="center"/>
        <w:rPr>
          <w:rFonts w:ascii="Arial" w:hAnsi="Arial" w:cs="Arial"/>
          <w:b/>
          <w:bCs/>
          <w:lang w:val="sr-Cyrl-CS"/>
        </w:rPr>
      </w:pPr>
    </w:p>
    <w:p w:rsidR="00221FC0" w:rsidRDefault="00221FC0" w:rsidP="00217F16">
      <w:pPr>
        <w:pStyle w:val="Default"/>
        <w:spacing w:before="20"/>
        <w:ind w:left="360"/>
        <w:jc w:val="center"/>
        <w:rPr>
          <w:rFonts w:ascii="Arial" w:hAnsi="Arial" w:cs="Arial"/>
          <w:szCs w:val="23"/>
          <w:lang w:val="ru-RU"/>
        </w:rPr>
      </w:pPr>
    </w:p>
    <w:p w:rsidR="00221FC0" w:rsidRPr="00122502" w:rsidRDefault="00221FC0" w:rsidP="00217F16">
      <w:pPr>
        <w:pStyle w:val="Default"/>
        <w:jc w:val="both"/>
        <w:rPr>
          <w:rFonts w:ascii="Arial" w:hAnsi="Arial" w:cs="Arial"/>
          <w:sz w:val="22"/>
          <w:szCs w:val="22"/>
          <w:lang w:val="ru-RU"/>
        </w:rPr>
      </w:pPr>
      <w:r w:rsidRPr="00122502">
        <w:rPr>
          <w:rFonts w:ascii="Arial" w:hAnsi="Arial" w:cs="Arial"/>
          <w:sz w:val="22"/>
          <w:szCs w:val="22"/>
          <w:lang w:val="ru-RU"/>
        </w:rPr>
        <w:t>У складу са чл. 26. и 61. став 4. тачка 9</w:t>
      </w:r>
      <w:r w:rsidR="00F2577D">
        <w:rPr>
          <w:rFonts w:ascii="Arial" w:hAnsi="Arial" w:cs="Arial"/>
          <w:sz w:val="22"/>
          <w:szCs w:val="22"/>
          <w:lang w:val="ru-RU"/>
        </w:rPr>
        <w:t>.</w:t>
      </w:r>
      <w:r w:rsidRPr="00122502">
        <w:rPr>
          <w:rFonts w:ascii="Arial" w:hAnsi="Arial" w:cs="Arial"/>
          <w:sz w:val="22"/>
          <w:szCs w:val="22"/>
          <w:lang w:val="ru-RU"/>
        </w:rPr>
        <w:t xml:space="preserve"> Закона о јавним набавкама („Службени гласник РС”, број 124/12</w:t>
      </w:r>
      <w:r w:rsidR="00CB5BDC">
        <w:rPr>
          <w:rFonts w:ascii="Arial" w:hAnsi="Arial" w:cs="Arial"/>
          <w:sz w:val="22"/>
          <w:szCs w:val="22"/>
          <w:lang w:val="ru-RU"/>
        </w:rPr>
        <w:t>, 14/15 и 68/15</w:t>
      </w:r>
      <w:r w:rsidRPr="00122502">
        <w:rPr>
          <w:rFonts w:ascii="Arial" w:hAnsi="Arial" w:cs="Arial"/>
          <w:sz w:val="22"/>
          <w:szCs w:val="22"/>
          <w:lang w:val="ru-RU"/>
        </w:rPr>
        <w:t xml:space="preserve">), </w:t>
      </w:r>
      <w:r w:rsidR="00C84BCE" w:rsidRPr="00122502">
        <w:rPr>
          <w:rFonts w:ascii="Arial" w:hAnsi="Arial" w:cs="Arial"/>
          <w:sz w:val="22"/>
          <w:szCs w:val="22"/>
          <w:lang w:val="sr-Cyrl-CS"/>
        </w:rPr>
        <w:t xml:space="preserve">у предмету </w:t>
      </w:r>
      <w:r w:rsidR="00C84BCE" w:rsidRPr="00122502">
        <w:rPr>
          <w:rFonts w:ascii="Arial" w:hAnsi="Arial" w:cs="Arial"/>
          <w:sz w:val="22"/>
          <w:szCs w:val="22"/>
        </w:rPr>
        <w:t>j</w:t>
      </w:r>
      <w:r w:rsidR="00C84BCE" w:rsidRPr="00122502">
        <w:rPr>
          <w:rFonts w:ascii="Arial" w:hAnsi="Arial" w:cs="Arial"/>
          <w:sz w:val="22"/>
          <w:szCs w:val="22"/>
          <w:lang w:val="sr-Cyrl-CS"/>
        </w:rPr>
        <w:t>авне набавке</w:t>
      </w:r>
      <w:r w:rsidR="00C84BCE" w:rsidRPr="00122502">
        <w:rPr>
          <w:rFonts w:ascii="Arial" w:hAnsi="Arial" w:cs="Arial"/>
          <w:sz w:val="22"/>
          <w:szCs w:val="22"/>
        </w:rPr>
        <w:t xml:space="preserve"> </w:t>
      </w:r>
      <w:r w:rsidR="00F2577D">
        <w:rPr>
          <w:rFonts w:ascii="Arial" w:hAnsi="Arial" w:cs="Arial"/>
          <w:sz w:val="22"/>
          <w:szCs w:val="22"/>
          <w:lang w:val="sr-Cyrl-CS"/>
        </w:rPr>
        <w:t>добра- г</w:t>
      </w:r>
      <w:r w:rsidR="00F2577D" w:rsidRPr="00AC3CDE">
        <w:rPr>
          <w:rFonts w:ascii="Arial" w:hAnsi="Arial" w:cs="Arial"/>
          <w:sz w:val="22"/>
          <w:szCs w:val="22"/>
          <w:lang w:val="sr-Cyrl-CS"/>
        </w:rPr>
        <w:t xml:space="preserve">рађевински </w:t>
      </w:r>
      <w:r w:rsidR="00F2577D">
        <w:rPr>
          <w:rFonts w:ascii="Arial" w:hAnsi="Arial" w:cs="Arial"/>
          <w:sz w:val="22"/>
          <w:szCs w:val="22"/>
          <w:lang w:val="sr-Cyrl-CS"/>
        </w:rPr>
        <w:t>материјал</w:t>
      </w:r>
      <w:r w:rsidR="00F2577D" w:rsidRPr="00AC3CDE">
        <w:rPr>
          <w:rFonts w:ascii="Arial" w:hAnsi="Arial" w:cs="Arial"/>
          <w:sz w:val="22"/>
          <w:szCs w:val="22"/>
          <w:lang w:val="sr-Cyrl-CS"/>
        </w:rPr>
        <w:t xml:space="preserve"> </w:t>
      </w:r>
      <w:r w:rsidR="00F2577D" w:rsidRPr="002243DB">
        <w:rPr>
          <w:rFonts w:ascii="Arial" w:hAnsi="Arial" w:cs="Arial"/>
          <w:sz w:val="22"/>
          <w:szCs w:val="22"/>
          <w:lang w:val="sr-Cyrl-CS"/>
        </w:rPr>
        <w:t>с</w:t>
      </w:r>
      <w:r w:rsidR="00F2577D">
        <w:rPr>
          <w:rFonts w:ascii="Arial" w:hAnsi="Arial" w:cs="Arial"/>
          <w:sz w:val="22"/>
          <w:szCs w:val="22"/>
          <w:lang w:val="sr-Cyrl-CS"/>
        </w:rPr>
        <w:t>а</w:t>
      </w:r>
      <w:r w:rsidR="00F2577D" w:rsidRPr="002243DB">
        <w:rPr>
          <w:rFonts w:ascii="Arial" w:hAnsi="Arial" w:cs="Arial"/>
          <w:sz w:val="22"/>
          <w:szCs w:val="22"/>
          <w:lang w:val="sr-Cyrl-CS"/>
        </w:rPr>
        <w:t xml:space="preserve"> услугом превоза </w:t>
      </w:r>
      <w:r w:rsidR="00A6082B">
        <w:rPr>
          <w:rFonts w:ascii="Arial" w:hAnsi="Arial" w:cs="Arial"/>
          <w:sz w:val="22"/>
          <w:szCs w:val="22"/>
          <w:lang w:val="sr-Cyrl-CS"/>
        </w:rPr>
        <w:t>за помоћ избеглицама</w:t>
      </w:r>
      <w:r w:rsidR="00F2577D">
        <w:rPr>
          <w:rFonts w:ascii="Arial" w:hAnsi="Arial" w:cs="Arial"/>
          <w:sz w:val="22"/>
          <w:szCs w:val="22"/>
          <w:lang w:val="sr-Cyrl-CS"/>
        </w:rPr>
        <w:t>,</w:t>
      </w:r>
      <w:r w:rsidR="00F2577D" w:rsidRPr="00067867">
        <w:rPr>
          <w:rFonts w:ascii="Arial" w:hAnsi="Arial" w:cs="Arial"/>
          <w:sz w:val="22"/>
          <w:szCs w:val="22"/>
          <w:lang w:val="sr-Cyrl-CS"/>
        </w:rPr>
        <w:t xml:space="preserve"> </w:t>
      </w:r>
      <w:r w:rsidR="00122502" w:rsidRPr="00122502">
        <w:rPr>
          <w:rFonts w:ascii="Arial" w:hAnsi="Arial" w:cs="Arial"/>
          <w:color w:val="auto"/>
          <w:sz w:val="22"/>
          <w:szCs w:val="22"/>
          <w:lang w:val="sr-Cyrl-CS"/>
        </w:rPr>
        <w:t xml:space="preserve">број </w:t>
      </w:r>
      <w:r w:rsidR="00122502" w:rsidRPr="00122502">
        <w:rPr>
          <w:rFonts w:ascii="Arial" w:hAnsi="Arial" w:cs="Arial"/>
          <w:color w:val="auto"/>
          <w:sz w:val="22"/>
          <w:szCs w:val="22"/>
          <w:lang w:val="sr-Latn-CS"/>
        </w:rPr>
        <w:t>VII-404-1/</w:t>
      </w:r>
      <w:r w:rsidR="00B35745">
        <w:rPr>
          <w:rFonts w:ascii="Arial" w:hAnsi="Arial" w:cs="Arial"/>
          <w:color w:val="auto"/>
          <w:sz w:val="22"/>
          <w:szCs w:val="22"/>
          <w:lang w:val="sr-Latn-CS"/>
        </w:rPr>
        <w:t>2016</w:t>
      </w:r>
      <w:r w:rsidR="00B8710F">
        <w:rPr>
          <w:rFonts w:ascii="Arial" w:hAnsi="Arial" w:cs="Arial"/>
          <w:color w:val="auto"/>
          <w:sz w:val="22"/>
          <w:szCs w:val="22"/>
          <w:lang w:val="sr-Latn-CS"/>
        </w:rPr>
        <w:t>-</w:t>
      </w:r>
      <w:r w:rsidR="00B35745">
        <w:rPr>
          <w:rFonts w:ascii="Arial" w:hAnsi="Arial" w:cs="Arial"/>
          <w:color w:val="auto"/>
          <w:sz w:val="22"/>
          <w:szCs w:val="22"/>
          <w:lang w:val="sr-Latn-CS"/>
        </w:rPr>
        <w:t>19</w:t>
      </w:r>
      <w:r w:rsidR="00C84BCE" w:rsidRPr="00122502">
        <w:rPr>
          <w:rFonts w:ascii="Arial" w:hAnsi="Arial" w:cs="Arial"/>
          <w:sz w:val="22"/>
          <w:szCs w:val="22"/>
          <w:lang w:val="sr-Cyrl-CS"/>
        </w:rPr>
        <w:t>, понуђач 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221FC0" w:rsidRPr="00122502" w:rsidRDefault="00221FC0" w:rsidP="00217F16">
      <w:pPr>
        <w:pStyle w:val="BodyText2"/>
        <w:jc w:val="left"/>
        <w:rPr>
          <w:rFonts w:ascii="Arial" w:hAnsi="Arial" w:cs="Arial"/>
          <w:b w:val="0"/>
          <w:sz w:val="22"/>
          <w:szCs w:val="22"/>
          <w:lang w:val="sr-Cyrl-CS"/>
        </w:rPr>
      </w:pPr>
    </w:p>
    <w:p w:rsidR="00221FC0" w:rsidRPr="00122502" w:rsidRDefault="00221FC0" w:rsidP="00217F16">
      <w:pPr>
        <w:pStyle w:val="BodyText2"/>
        <w:jc w:val="left"/>
        <w:rPr>
          <w:rFonts w:ascii="Arial" w:hAnsi="Arial" w:cs="Arial"/>
          <w:b w:val="0"/>
          <w:sz w:val="22"/>
          <w:szCs w:val="22"/>
          <w:lang w:val="sr-Cyrl-CS"/>
        </w:rPr>
      </w:pPr>
      <w:r w:rsidRPr="00122502">
        <w:rPr>
          <w:rFonts w:ascii="Arial" w:hAnsi="Arial" w:cs="Arial"/>
          <w:b w:val="0"/>
          <w:sz w:val="22"/>
          <w:szCs w:val="22"/>
          <w:lang w:val="sr-Cyrl-CS"/>
        </w:rPr>
        <w:t>__________________________________________________________________________</w:t>
      </w:r>
    </w:p>
    <w:p w:rsidR="00221FC0" w:rsidRPr="00122502" w:rsidRDefault="00221FC0" w:rsidP="00217F16">
      <w:pPr>
        <w:pStyle w:val="BodyText2"/>
        <w:rPr>
          <w:rFonts w:ascii="Arial" w:hAnsi="Arial" w:cs="Arial"/>
          <w:b w:val="0"/>
          <w:i/>
          <w:sz w:val="22"/>
          <w:szCs w:val="22"/>
          <w:lang w:val="sr-Cyrl-CS"/>
        </w:rPr>
      </w:pPr>
      <w:r w:rsidRPr="00122502">
        <w:rPr>
          <w:rFonts w:ascii="Arial" w:hAnsi="Arial" w:cs="Arial"/>
          <w:b w:val="0"/>
          <w:i/>
          <w:sz w:val="22"/>
          <w:szCs w:val="22"/>
          <w:lang w:val="sr-Cyrl-CS"/>
        </w:rPr>
        <w:t>(пун нази</w:t>
      </w:r>
      <w:r w:rsidR="00C84BCE" w:rsidRPr="00122502">
        <w:rPr>
          <w:rFonts w:ascii="Arial" w:hAnsi="Arial" w:cs="Arial"/>
          <w:b w:val="0"/>
          <w:i/>
          <w:sz w:val="22"/>
          <w:szCs w:val="22"/>
          <w:lang w:val="sr-Cyrl-CS"/>
        </w:rPr>
        <w:t>в, адреса,</w:t>
      </w:r>
      <w:r w:rsidRPr="00122502">
        <w:rPr>
          <w:rFonts w:ascii="Arial" w:hAnsi="Arial" w:cs="Arial"/>
          <w:b w:val="0"/>
          <w:i/>
          <w:sz w:val="22"/>
          <w:szCs w:val="22"/>
          <w:lang w:val="sr-Cyrl-CS"/>
        </w:rPr>
        <w:t xml:space="preserve"> матични број</w:t>
      </w:r>
      <w:r w:rsidR="00C84BCE" w:rsidRPr="00122502">
        <w:rPr>
          <w:rFonts w:ascii="Arial" w:hAnsi="Arial" w:cs="Arial"/>
          <w:b w:val="0"/>
          <w:i/>
          <w:sz w:val="22"/>
          <w:szCs w:val="22"/>
          <w:lang w:val="sr-Cyrl-CS"/>
        </w:rPr>
        <w:t xml:space="preserve"> и ПИБ</w:t>
      </w:r>
      <w:r w:rsidRPr="00122502">
        <w:rPr>
          <w:rFonts w:ascii="Arial" w:hAnsi="Arial" w:cs="Arial"/>
          <w:b w:val="0"/>
          <w:i/>
          <w:sz w:val="22"/>
          <w:szCs w:val="22"/>
          <w:lang w:val="sr-Cyrl-CS"/>
        </w:rPr>
        <w:t xml:space="preserve"> понуђача)</w:t>
      </w:r>
    </w:p>
    <w:p w:rsidR="00221FC0" w:rsidRPr="00122502" w:rsidRDefault="00221FC0" w:rsidP="00217F16">
      <w:pPr>
        <w:pStyle w:val="BodyText2"/>
        <w:jc w:val="left"/>
        <w:rPr>
          <w:rFonts w:ascii="Arial" w:hAnsi="Arial" w:cs="Arial"/>
          <w:b w:val="0"/>
          <w:sz w:val="22"/>
          <w:szCs w:val="22"/>
          <w:lang w:val="sr-Cyrl-CS"/>
        </w:rPr>
      </w:pPr>
    </w:p>
    <w:p w:rsidR="00221FC0" w:rsidRPr="00122502" w:rsidRDefault="00221FC0">
      <w:pPr>
        <w:pStyle w:val="Default"/>
        <w:spacing w:before="20"/>
        <w:jc w:val="both"/>
        <w:rPr>
          <w:rFonts w:ascii="Arial" w:hAnsi="Arial" w:cs="Arial"/>
          <w:sz w:val="22"/>
          <w:szCs w:val="22"/>
          <w:lang w:val="ru-RU"/>
        </w:rPr>
      </w:pPr>
    </w:p>
    <w:p w:rsidR="00C84BCE" w:rsidRPr="00122502" w:rsidRDefault="00C84BCE" w:rsidP="00C84BCE">
      <w:pPr>
        <w:jc w:val="both"/>
        <w:rPr>
          <w:rFonts w:ascii="Arial" w:hAnsi="Arial" w:cs="Arial"/>
          <w:sz w:val="22"/>
          <w:szCs w:val="22"/>
          <w:lang w:val="sr-Cyrl-CS"/>
        </w:rPr>
      </w:pPr>
    </w:p>
    <w:p w:rsidR="00C84BCE" w:rsidRPr="00122502" w:rsidRDefault="00C84BCE" w:rsidP="00C84BCE">
      <w:pPr>
        <w:jc w:val="both"/>
        <w:rPr>
          <w:rFonts w:ascii="Arial" w:hAnsi="Arial" w:cs="Arial"/>
          <w:sz w:val="22"/>
          <w:szCs w:val="22"/>
          <w:lang w:val="sr-Cyrl-CS"/>
        </w:rPr>
      </w:pPr>
    </w:p>
    <w:p w:rsidR="00C84BCE" w:rsidRDefault="00C84BCE" w:rsidP="00C84BCE">
      <w:pPr>
        <w:jc w:val="both"/>
        <w:rPr>
          <w:rFonts w:ascii="Arial" w:hAnsi="Arial" w:cs="Arial"/>
          <w:sz w:val="22"/>
          <w:szCs w:val="22"/>
          <w:lang w:val="sr-Cyrl-CS"/>
        </w:rPr>
      </w:pPr>
    </w:p>
    <w:p w:rsidR="00F2577D" w:rsidRPr="00122502" w:rsidRDefault="00F2577D" w:rsidP="00C84BCE">
      <w:pPr>
        <w:jc w:val="both"/>
        <w:rPr>
          <w:rFonts w:ascii="Arial" w:hAnsi="Arial" w:cs="Arial"/>
          <w:sz w:val="22"/>
          <w:szCs w:val="22"/>
          <w:lang w:val="sr-Cyrl-CS"/>
        </w:rPr>
      </w:pPr>
    </w:p>
    <w:p w:rsidR="00C84BCE" w:rsidRPr="00122502" w:rsidRDefault="00C84BCE" w:rsidP="00C84BCE">
      <w:pPr>
        <w:rPr>
          <w:rFonts w:ascii="Arial" w:hAnsi="Arial" w:cs="Arial"/>
          <w:sz w:val="22"/>
          <w:szCs w:val="22"/>
          <w:lang w:val="sr-Latn-CS"/>
        </w:rPr>
      </w:pPr>
      <w:r w:rsidRPr="00122502">
        <w:rPr>
          <w:rFonts w:ascii="Arial" w:hAnsi="Arial" w:cs="Arial"/>
          <w:sz w:val="22"/>
          <w:szCs w:val="22"/>
          <w:lang w:val="sr-Cyrl-CS"/>
        </w:rPr>
        <w:t>У _____________</w:t>
      </w:r>
      <w:r w:rsidRPr="00122502">
        <w:rPr>
          <w:rFonts w:ascii="Arial" w:hAnsi="Arial" w:cs="Arial"/>
          <w:sz w:val="22"/>
          <w:szCs w:val="22"/>
        </w:rPr>
        <w:t>__</w:t>
      </w:r>
      <w:r w:rsidRPr="00122502">
        <w:rPr>
          <w:rFonts w:ascii="Arial" w:hAnsi="Arial" w:cs="Arial"/>
          <w:sz w:val="22"/>
          <w:szCs w:val="22"/>
          <w:lang w:val="sr-Cyrl-CS"/>
        </w:rPr>
        <w:t xml:space="preserve">, дана </w:t>
      </w:r>
      <w:r w:rsidRPr="00122502">
        <w:rPr>
          <w:rFonts w:ascii="Arial" w:hAnsi="Arial" w:cs="Arial"/>
          <w:sz w:val="22"/>
          <w:szCs w:val="22"/>
        </w:rPr>
        <w:t>_______________</w:t>
      </w:r>
      <w:r w:rsidRPr="00122502">
        <w:rPr>
          <w:rFonts w:ascii="Arial" w:hAnsi="Arial" w:cs="Arial"/>
          <w:sz w:val="22"/>
          <w:szCs w:val="22"/>
          <w:lang w:val="sr-Cyrl-CS"/>
        </w:rPr>
        <w:t xml:space="preserve">                         </w:t>
      </w:r>
      <w:r w:rsidRPr="00122502">
        <w:rPr>
          <w:rFonts w:ascii="Arial" w:hAnsi="Arial" w:cs="Arial"/>
          <w:sz w:val="22"/>
          <w:szCs w:val="22"/>
          <w:lang w:val="sr-Latn-CS"/>
        </w:rPr>
        <w:t xml:space="preserve">                                                                  </w:t>
      </w:r>
    </w:p>
    <w:p w:rsidR="00C84BCE" w:rsidRPr="00122502" w:rsidRDefault="00C84BCE" w:rsidP="00C84BCE">
      <w:pPr>
        <w:rPr>
          <w:rFonts w:ascii="Arial" w:hAnsi="Arial" w:cs="Arial"/>
          <w:sz w:val="22"/>
          <w:szCs w:val="22"/>
          <w:lang w:val="sr-Latn-CS"/>
        </w:rPr>
      </w:pPr>
    </w:p>
    <w:p w:rsidR="00C84BCE" w:rsidRPr="00122502" w:rsidRDefault="00C84BCE" w:rsidP="00C84BCE">
      <w:pPr>
        <w:jc w:val="right"/>
        <w:rPr>
          <w:rFonts w:ascii="Arial" w:hAnsi="Arial" w:cs="Arial"/>
          <w:b/>
          <w:sz w:val="22"/>
          <w:szCs w:val="22"/>
          <w:lang w:val="sr-Cyrl-CS"/>
        </w:rPr>
      </w:pPr>
      <w:r w:rsidRPr="00122502">
        <w:rPr>
          <w:rFonts w:ascii="Arial" w:hAnsi="Arial" w:cs="Arial"/>
          <w:sz w:val="22"/>
          <w:szCs w:val="22"/>
          <w:lang w:val="sr-Cyrl-CS"/>
        </w:rPr>
        <w:t>Одговорно лице понуђача</w:t>
      </w:r>
    </w:p>
    <w:p w:rsidR="00C84BCE" w:rsidRPr="00122502" w:rsidRDefault="00C84BCE" w:rsidP="00C84BCE">
      <w:pPr>
        <w:rPr>
          <w:rFonts w:ascii="Arial" w:hAnsi="Arial" w:cs="Arial"/>
          <w:b/>
          <w:sz w:val="22"/>
          <w:szCs w:val="22"/>
          <w:lang w:val="sr-Cyrl-CS"/>
        </w:rPr>
      </w:pPr>
    </w:p>
    <w:p w:rsidR="00C84BCE" w:rsidRPr="00122502" w:rsidRDefault="006D29C1" w:rsidP="00C84BCE">
      <w:pPr>
        <w:rPr>
          <w:rFonts w:ascii="Arial" w:hAnsi="Arial" w:cs="Arial"/>
          <w:b/>
          <w:sz w:val="22"/>
          <w:szCs w:val="22"/>
          <w:lang w:val="sr-Cyrl-CS"/>
        </w:rPr>
      </w:pPr>
      <w:r w:rsidRPr="006D29C1">
        <w:rPr>
          <w:rFonts w:ascii="Arial" w:hAnsi="Arial" w:cs="Arial"/>
          <w:b/>
          <w:noProof/>
          <w:sz w:val="22"/>
          <w:szCs w:val="22"/>
          <w:lang w:val="sr-Cyrl-CS" w:eastAsia="zh-TW"/>
        </w:rPr>
        <w:pict>
          <v:shape id="_x0000_s1026" type="#_x0000_t202" style="position:absolute;margin-left:241.75pt;margin-top:5.8pt;width:105.5pt;height:20.6pt;z-index:251654656;mso-height-percent:200;mso-height-percent:200;mso-width-relative:margin;mso-height-relative:margin" strokecolor="white">
            <v:textbox style="mso-next-textbox:#_x0000_s1026;mso-fit-shape-to-text:t">
              <w:txbxContent>
                <w:p w:rsidR="006A705A" w:rsidRPr="006D001A" w:rsidRDefault="006A705A" w:rsidP="00C84BCE">
                  <w:pPr>
                    <w:jc w:val="center"/>
                    <w:rPr>
                      <w:sz w:val="22"/>
                      <w:szCs w:val="22"/>
                    </w:rPr>
                  </w:pPr>
                  <w:r w:rsidRPr="006D001A">
                    <w:rPr>
                      <w:rFonts w:ascii="Arial" w:hAnsi="Arial" w:cs="Arial"/>
                      <w:sz w:val="22"/>
                      <w:szCs w:val="22"/>
                      <w:lang w:val="sr-Cyrl-CS"/>
                    </w:rPr>
                    <w:t>М.П.</w:t>
                  </w:r>
                </w:p>
              </w:txbxContent>
            </v:textbox>
          </v:shape>
        </w:pict>
      </w:r>
    </w:p>
    <w:p w:rsidR="00C84BCE" w:rsidRPr="00122502" w:rsidRDefault="00C84BCE" w:rsidP="00C84BCE">
      <w:pPr>
        <w:rPr>
          <w:rFonts w:ascii="Arial" w:hAnsi="Arial" w:cs="Arial"/>
          <w:b/>
          <w:sz w:val="22"/>
          <w:szCs w:val="22"/>
          <w:lang w:val="sr-Cyrl-CS"/>
        </w:rPr>
      </w:pPr>
    </w:p>
    <w:p w:rsidR="00C84BCE" w:rsidRPr="00122502" w:rsidRDefault="00C84BCE" w:rsidP="00C84BCE">
      <w:pPr>
        <w:jc w:val="right"/>
        <w:rPr>
          <w:rFonts w:ascii="Arial" w:hAnsi="Arial" w:cs="Arial"/>
          <w:sz w:val="22"/>
          <w:szCs w:val="22"/>
          <w:lang w:val="sr-Latn-CS"/>
        </w:rPr>
      </w:pPr>
      <w:r w:rsidRPr="00122502">
        <w:rPr>
          <w:rFonts w:ascii="Arial" w:hAnsi="Arial" w:cs="Arial"/>
          <w:b/>
          <w:sz w:val="22"/>
          <w:szCs w:val="22"/>
          <w:lang w:val="sr-Cyrl-CS"/>
        </w:rPr>
        <w:t xml:space="preserve">                                                              </w:t>
      </w:r>
      <w:r w:rsidRPr="00122502">
        <w:rPr>
          <w:rFonts w:ascii="Arial" w:hAnsi="Arial" w:cs="Arial"/>
          <w:b/>
          <w:sz w:val="22"/>
          <w:szCs w:val="22"/>
        </w:rPr>
        <w:t xml:space="preserve">                                   </w:t>
      </w:r>
      <w:r w:rsidRPr="00122502">
        <w:rPr>
          <w:rFonts w:ascii="Arial" w:hAnsi="Arial" w:cs="Arial"/>
          <w:sz w:val="22"/>
          <w:szCs w:val="22"/>
          <w:lang w:val="sr-Cyrl-CS"/>
        </w:rPr>
        <w:t>______________________</w:t>
      </w:r>
    </w:p>
    <w:p w:rsidR="00C84BCE" w:rsidRPr="00122502" w:rsidRDefault="00C84BCE" w:rsidP="00C84BCE">
      <w:pPr>
        <w:jc w:val="both"/>
        <w:rPr>
          <w:rFonts w:ascii="Arial" w:hAnsi="Arial" w:cs="Arial"/>
          <w:sz w:val="22"/>
          <w:szCs w:val="22"/>
          <w:lang w:val="sr-Cyrl-CS"/>
        </w:rPr>
      </w:pPr>
    </w:p>
    <w:p w:rsidR="00C84BCE" w:rsidRPr="00122502" w:rsidRDefault="00C84BCE" w:rsidP="00C84BCE">
      <w:pPr>
        <w:jc w:val="both"/>
        <w:rPr>
          <w:rFonts w:ascii="Arial" w:hAnsi="Arial" w:cs="Arial"/>
          <w:b/>
          <w:sz w:val="22"/>
          <w:szCs w:val="22"/>
          <w:lang w:val="sr-Cyrl-CS"/>
        </w:rPr>
      </w:pPr>
    </w:p>
    <w:p w:rsidR="00221FC0" w:rsidRPr="00122502" w:rsidRDefault="00221FC0">
      <w:pPr>
        <w:rPr>
          <w:sz w:val="22"/>
          <w:szCs w:val="22"/>
          <w:lang w:val="ru-RU"/>
        </w:rPr>
      </w:pPr>
    </w:p>
    <w:p w:rsidR="00221FC0" w:rsidRPr="00122502" w:rsidRDefault="00221FC0">
      <w:pPr>
        <w:rPr>
          <w:rFonts w:ascii="Arial" w:hAnsi="Arial" w:cs="Arial"/>
          <w:bCs/>
          <w:i/>
          <w:iCs/>
          <w:sz w:val="22"/>
          <w:szCs w:val="22"/>
          <w:lang w:val="sr-Cyrl-CS"/>
        </w:rPr>
      </w:pPr>
    </w:p>
    <w:p w:rsidR="00221FC0" w:rsidRPr="00122502" w:rsidRDefault="00221FC0">
      <w:pPr>
        <w:rPr>
          <w:rFonts w:ascii="Arial" w:hAnsi="Arial" w:cs="Arial"/>
          <w:color w:val="000000"/>
          <w:sz w:val="22"/>
          <w:szCs w:val="22"/>
          <w:lang w:val="sr-Cyrl-CS"/>
        </w:rPr>
      </w:pPr>
    </w:p>
    <w:p w:rsidR="00221FC0" w:rsidRPr="00122502" w:rsidRDefault="00221FC0">
      <w:pPr>
        <w:rPr>
          <w:rFonts w:ascii="Arial" w:hAnsi="Arial" w:cs="Arial"/>
          <w:color w:val="000000"/>
          <w:sz w:val="22"/>
          <w:szCs w:val="22"/>
          <w:lang w:val="sr-Cyrl-CS"/>
        </w:rPr>
      </w:pPr>
    </w:p>
    <w:p w:rsidR="00221FC0" w:rsidRPr="00122502" w:rsidRDefault="00221FC0">
      <w:pPr>
        <w:rPr>
          <w:rFonts w:ascii="Arial" w:hAnsi="Arial" w:cs="Arial"/>
          <w:color w:val="000000"/>
          <w:sz w:val="22"/>
          <w:szCs w:val="22"/>
          <w:lang w:val="sr-Cyrl-CS"/>
        </w:rPr>
      </w:pPr>
    </w:p>
    <w:p w:rsidR="00221FC0" w:rsidRPr="00122502" w:rsidRDefault="00221FC0">
      <w:pPr>
        <w:rPr>
          <w:rFonts w:ascii="Arial" w:hAnsi="Arial" w:cs="Arial"/>
          <w:color w:val="000000"/>
          <w:sz w:val="22"/>
          <w:szCs w:val="22"/>
          <w:lang w:val="sr-Cyrl-CS"/>
        </w:rPr>
      </w:pPr>
    </w:p>
    <w:p w:rsidR="00221FC0" w:rsidRDefault="00221FC0">
      <w:pPr>
        <w:rPr>
          <w:rFonts w:ascii="Arial" w:hAnsi="Arial" w:cs="Arial"/>
          <w:color w:val="000000"/>
          <w:lang w:val="sr-Cyrl-CS"/>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jc w:val="center"/>
        <w:rPr>
          <w:rFonts w:ascii="Arial" w:hAnsi="Arial" w:cs="Arial"/>
          <w:b/>
          <w:bCs/>
          <w:lang w:val="ru-RU"/>
        </w:rPr>
      </w:pPr>
    </w:p>
    <w:p w:rsidR="00E36996" w:rsidRDefault="00E36996">
      <w:pPr>
        <w:jc w:val="center"/>
        <w:rPr>
          <w:rFonts w:ascii="Arial" w:hAnsi="Arial" w:cs="Arial"/>
          <w:b/>
          <w:bCs/>
          <w:lang w:val="ru-RU"/>
        </w:rPr>
      </w:pPr>
    </w:p>
    <w:p w:rsidR="00E36996" w:rsidRDefault="00E36996">
      <w:pPr>
        <w:jc w:val="center"/>
        <w:rPr>
          <w:rFonts w:ascii="Arial" w:hAnsi="Arial" w:cs="Arial"/>
          <w:b/>
          <w:bCs/>
          <w:lang w:val="ru-RU"/>
        </w:rPr>
      </w:pPr>
    </w:p>
    <w:p w:rsidR="00165889" w:rsidRDefault="00165889">
      <w:pPr>
        <w:jc w:val="center"/>
        <w:rPr>
          <w:rFonts w:ascii="Arial" w:hAnsi="Arial" w:cs="Arial"/>
          <w:b/>
          <w:bCs/>
          <w:lang w:val="ru-RU"/>
        </w:rPr>
      </w:pPr>
    </w:p>
    <w:p w:rsidR="009D40A7" w:rsidRPr="00B41156" w:rsidRDefault="009D40A7" w:rsidP="00B41156">
      <w:pPr>
        <w:pStyle w:val="ListParagraph"/>
        <w:numPr>
          <w:ilvl w:val="0"/>
          <w:numId w:val="42"/>
        </w:numPr>
        <w:rPr>
          <w:rFonts w:ascii="Arial" w:hAnsi="Arial" w:cs="Arial"/>
          <w:b/>
          <w:color w:val="000000"/>
          <w:lang w:val="sr-Cyrl-CS"/>
        </w:rPr>
      </w:pPr>
      <w:r w:rsidRPr="00B41156">
        <w:rPr>
          <w:rFonts w:ascii="Arial" w:hAnsi="Arial" w:cs="Arial"/>
          <w:b/>
          <w:color w:val="000000"/>
          <w:lang w:val="sr-Cyrl-CS"/>
        </w:rPr>
        <w:t>ОБРАЗАЦ ИЗЈАВЕ ДА ЈЕ ПОНУЂАЧ ПОШТОВАО ОБАВЕЗЕ КОЈЕ ПРОИЗИЛАЗЕ ИЗ ВАЖЕЋИХ ПРОПИСА</w:t>
      </w:r>
    </w:p>
    <w:p w:rsidR="009D40A7" w:rsidRDefault="009D40A7" w:rsidP="009D40A7">
      <w:pPr>
        <w:jc w:val="center"/>
        <w:rPr>
          <w:rFonts w:ascii="Arial" w:hAnsi="Arial" w:cs="Arial"/>
          <w:b/>
          <w:color w:val="000000"/>
          <w:lang w:val="sr-Cyrl-CS"/>
        </w:rPr>
      </w:pPr>
    </w:p>
    <w:p w:rsidR="009D40A7" w:rsidRDefault="009D40A7" w:rsidP="00067867">
      <w:pPr>
        <w:rPr>
          <w:rFonts w:ascii="Arial" w:hAnsi="Arial" w:cs="Arial"/>
          <w:b/>
          <w:color w:val="000000"/>
          <w:lang w:val="sr-Cyrl-CS"/>
        </w:rPr>
      </w:pPr>
    </w:p>
    <w:p w:rsidR="009D40A7" w:rsidRPr="00A60CED" w:rsidRDefault="009D40A7" w:rsidP="00B41156">
      <w:pPr>
        <w:pStyle w:val="Default"/>
        <w:ind w:right="77"/>
        <w:jc w:val="both"/>
        <w:rPr>
          <w:rFonts w:ascii="Arial" w:hAnsi="Arial" w:cs="Arial"/>
          <w:sz w:val="22"/>
          <w:szCs w:val="22"/>
          <w:lang w:val="sr-Cyrl-CS"/>
        </w:rPr>
      </w:pPr>
      <w:r w:rsidRPr="00A60CED">
        <w:rPr>
          <w:rFonts w:ascii="Arial" w:hAnsi="Arial" w:cs="Arial"/>
          <w:sz w:val="22"/>
          <w:szCs w:val="22"/>
          <w:lang w:val="ru-RU"/>
        </w:rPr>
        <w:t>У складу са чл. 75. став 2</w:t>
      </w:r>
      <w:r w:rsidR="00F2577D">
        <w:rPr>
          <w:rFonts w:ascii="Arial" w:hAnsi="Arial" w:cs="Arial"/>
          <w:sz w:val="22"/>
          <w:szCs w:val="22"/>
          <w:lang w:val="ru-RU"/>
        </w:rPr>
        <w:t>.</w:t>
      </w:r>
      <w:r w:rsidRPr="00A60CED">
        <w:rPr>
          <w:rFonts w:ascii="Arial" w:hAnsi="Arial" w:cs="Arial"/>
          <w:sz w:val="22"/>
          <w:szCs w:val="22"/>
          <w:lang w:val="ru-RU"/>
        </w:rPr>
        <w:t xml:space="preserve"> Закона о јавним набавкама </w:t>
      </w:r>
      <w:r w:rsidR="00B8710F" w:rsidRPr="00B8710F">
        <w:rPr>
          <w:rFonts w:ascii="Arial" w:hAnsi="Arial" w:cs="Arial"/>
          <w:bCs/>
          <w:sz w:val="22"/>
          <w:szCs w:val="22"/>
          <w:lang w:val="ru-RU"/>
        </w:rPr>
        <w:t>(„Службени гласник РС”, број 124/12, 14/15 и 68/15)</w:t>
      </w:r>
      <w:r w:rsidR="00B919F2">
        <w:rPr>
          <w:rFonts w:ascii="Arial" w:hAnsi="Arial" w:cs="Arial"/>
          <w:bCs/>
          <w:sz w:val="22"/>
          <w:szCs w:val="22"/>
        </w:rPr>
        <w:t>,</w:t>
      </w:r>
      <w:r w:rsidRPr="00A60CED">
        <w:rPr>
          <w:rFonts w:ascii="Arial" w:hAnsi="Arial" w:cs="Arial"/>
          <w:sz w:val="22"/>
          <w:szCs w:val="22"/>
          <w:lang w:val="ru-RU"/>
        </w:rPr>
        <w:t xml:space="preserve"> а у</w:t>
      </w:r>
      <w:r w:rsidRPr="00A60CED">
        <w:rPr>
          <w:rFonts w:ascii="Arial" w:hAnsi="Arial" w:cs="Arial"/>
          <w:sz w:val="22"/>
          <w:szCs w:val="22"/>
          <w:lang w:val="sr-Cyrl-CS"/>
        </w:rPr>
        <w:t xml:space="preserve"> предмету јавне набавке </w:t>
      </w:r>
      <w:r w:rsidR="00F2577D">
        <w:rPr>
          <w:rFonts w:ascii="Arial" w:hAnsi="Arial" w:cs="Arial"/>
          <w:sz w:val="22"/>
          <w:szCs w:val="22"/>
          <w:lang w:val="sr-Cyrl-CS"/>
        </w:rPr>
        <w:t>добра- г</w:t>
      </w:r>
      <w:r w:rsidR="00F2577D" w:rsidRPr="00AC3CDE">
        <w:rPr>
          <w:rFonts w:ascii="Arial" w:hAnsi="Arial" w:cs="Arial"/>
          <w:sz w:val="22"/>
          <w:szCs w:val="22"/>
          <w:lang w:val="sr-Cyrl-CS"/>
        </w:rPr>
        <w:t xml:space="preserve">рађевински </w:t>
      </w:r>
      <w:r w:rsidR="00F2577D">
        <w:rPr>
          <w:rFonts w:ascii="Arial" w:hAnsi="Arial" w:cs="Arial"/>
          <w:sz w:val="22"/>
          <w:szCs w:val="22"/>
          <w:lang w:val="sr-Cyrl-CS"/>
        </w:rPr>
        <w:t>материјал</w:t>
      </w:r>
      <w:r w:rsidR="00F2577D" w:rsidRPr="00AC3CDE">
        <w:rPr>
          <w:rFonts w:ascii="Arial" w:hAnsi="Arial" w:cs="Arial"/>
          <w:sz w:val="22"/>
          <w:szCs w:val="22"/>
          <w:lang w:val="sr-Cyrl-CS"/>
        </w:rPr>
        <w:t xml:space="preserve"> </w:t>
      </w:r>
      <w:r w:rsidR="00F2577D" w:rsidRPr="002243DB">
        <w:rPr>
          <w:rFonts w:ascii="Arial" w:hAnsi="Arial" w:cs="Arial"/>
          <w:sz w:val="22"/>
          <w:szCs w:val="22"/>
          <w:lang w:val="sr-Cyrl-CS"/>
        </w:rPr>
        <w:t>с</w:t>
      </w:r>
      <w:r w:rsidR="00F2577D">
        <w:rPr>
          <w:rFonts w:ascii="Arial" w:hAnsi="Arial" w:cs="Arial"/>
          <w:sz w:val="22"/>
          <w:szCs w:val="22"/>
          <w:lang w:val="sr-Cyrl-CS"/>
        </w:rPr>
        <w:t>а</w:t>
      </w:r>
      <w:r w:rsidR="00F2577D" w:rsidRPr="002243DB">
        <w:rPr>
          <w:rFonts w:ascii="Arial" w:hAnsi="Arial" w:cs="Arial"/>
          <w:sz w:val="22"/>
          <w:szCs w:val="22"/>
          <w:lang w:val="sr-Cyrl-CS"/>
        </w:rPr>
        <w:t xml:space="preserve"> услугом превоза </w:t>
      </w:r>
      <w:r w:rsidR="00B41156">
        <w:rPr>
          <w:rFonts w:ascii="Arial" w:hAnsi="Arial" w:cs="Arial"/>
          <w:sz w:val="22"/>
          <w:szCs w:val="22"/>
        </w:rPr>
        <w:t>за помоћ избеглицама</w:t>
      </w:r>
      <w:r w:rsidR="00F2577D" w:rsidRPr="00067867">
        <w:rPr>
          <w:rFonts w:ascii="Arial" w:hAnsi="Arial" w:cs="Arial"/>
          <w:sz w:val="22"/>
          <w:szCs w:val="22"/>
          <w:lang w:val="sr-Cyrl-CS"/>
        </w:rPr>
        <w:t xml:space="preserve"> број </w:t>
      </w:r>
      <w:r w:rsidR="00F2577D" w:rsidRPr="00067867">
        <w:rPr>
          <w:rFonts w:ascii="Arial" w:hAnsi="Arial" w:cs="Arial"/>
          <w:bCs/>
          <w:sz w:val="22"/>
          <w:szCs w:val="22"/>
        </w:rPr>
        <w:t>V</w:t>
      </w:r>
      <w:r w:rsidR="00F2577D" w:rsidRPr="00067867">
        <w:rPr>
          <w:rFonts w:ascii="Arial" w:hAnsi="Arial" w:cs="Arial"/>
          <w:bCs/>
          <w:sz w:val="22"/>
          <w:szCs w:val="22"/>
          <w:lang w:val="sr-Latn-CS"/>
        </w:rPr>
        <w:t>I</w:t>
      </w:r>
      <w:r w:rsidR="00F2577D" w:rsidRPr="00067867">
        <w:rPr>
          <w:rFonts w:ascii="Arial" w:hAnsi="Arial" w:cs="Arial"/>
          <w:bCs/>
          <w:sz w:val="22"/>
          <w:szCs w:val="22"/>
        </w:rPr>
        <w:t>I</w:t>
      </w:r>
      <w:r w:rsidR="00F2577D" w:rsidRPr="00067867">
        <w:rPr>
          <w:rFonts w:ascii="Arial" w:hAnsi="Arial" w:cs="Arial"/>
          <w:bCs/>
          <w:sz w:val="22"/>
          <w:szCs w:val="22"/>
          <w:lang w:val="ru-RU"/>
        </w:rPr>
        <w:t>-404-1/</w:t>
      </w:r>
      <w:r w:rsidR="00B35745">
        <w:rPr>
          <w:rFonts w:ascii="Arial" w:hAnsi="Arial" w:cs="Arial"/>
          <w:bCs/>
          <w:sz w:val="22"/>
          <w:szCs w:val="22"/>
          <w:lang w:val="sr-Cyrl-CS"/>
        </w:rPr>
        <w:t>2016</w:t>
      </w:r>
      <w:r w:rsidR="00B8710F">
        <w:rPr>
          <w:rFonts w:ascii="Arial" w:hAnsi="Arial" w:cs="Arial"/>
          <w:bCs/>
          <w:sz w:val="22"/>
          <w:szCs w:val="22"/>
          <w:lang w:val="sr-Cyrl-CS"/>
        </w:rPr>
        <w:t>-</w:t>
      </w:r>
      <w:r w:rsidR="00B35745">
        <w:rPr>
          <w:rFonts w:ascii="Arial" w:hAnsi="Arial" w:cs="Arial"/>
          <w:bCs/>
          <w:sz w:val="22"/>
          <w:szCs w:val="22"/>
          <w:lang w:val="sr-Cyrl-CS"/>
        </w:rPr>
        <w:t>19</w:t>
      </w:r>
      <w:r w:rsidR="00A6082B">
        <w:rPr>
          <w:rFonts w:ascii="Arial" w:hAnsi="Arial" w:cs="Arial"/>
          <w:bCs/>
          <w:sz w:val="22"/>
          <w:szCs w:val="22"/>
          <w:lang w:val="sr-Cyrl-CS"/>
        </w:rPr>
        <w:t>.</w:t>
      </w:r>
    </w:p>
    <w:p w:rsidR="009D40A7" w:rsidRPr="00A60CED" w:rsidRDefault="009D40A7" w:rsidP="009D40A7">
      <w:pPr>
        <w:pStyle w:val="Default"/>
        <w:spacing w:before="20"/>
        <w:jc w:val="both"/>
        <w:rPr>
          <w:rFonts w:ascii="Arial" w:hAnsi="Arial" w:cs="Arial"/>
          <w:sz w:val="22"/>
          <w:szCs w:val="22"/>
          <w:lang w:val="sr-Cyrl-CS"/>
        </w:rPr>
      </w:pPr>
    </w:p>
    <w:p w:rsidR="009D40A7" w:rsidRDefault="00A60CED" w:rsidP="009D40A7">
      <w:pPr>
        <w:pStyle w:val="Default"/>
        <w:spacing w:before="20"/>
        <w:jc w:val="both"/>
        <w:rPr>
          <w:rFonts w:ascii="Arial" w:hAnsi="Arial" w:cs="Arial"/>
          <w:sz w:val="22"/>
          <w:szCs w:val="22"/>
          <w:lang w:val="sr-Cyrl-CS"/>
        </w:rPr>
      </w:pPr>
      <w:r>
        <w:rPr>
          <w:rFonts w:ascii="Arial" w:hAnsi="Arial" w:cs="Arial"/>
          <w:sz w:val="22"/>
          <w:szCs w:val="22"/>
          <w:lang w:val="sr-Cyrl-CS"/>
        </w:rPr>
        <w:t>Понуђач:</w:t>
      </w:r>
    </w:p>
    <w:p w:rsidR="00F2577D" w:rsidRPr="00A60CED" w:rsidRDefault="00F2577D" w:rsidP="009D40A7">
      <w:pPr>
        <w:pStyle w:val="Default"/>
        <w:spacing w:before="20"/>
        <w:jc w:val="both"/>
        <w:rPr>
          <w:rFonts w:ascii="Arial" w:hAnsi="Arial" w:cs="Arial"/>
          <w:sz w:val="22"/>
          <w:szCs w:val="22"/>
          <w:lang w:val="sr-Cyrl-CS"/>
        </w:rPr>
      </w:pPr>
    </w:p>
    <w:p w:rsidR="009D40A7" w:rsidRPr="00A60CED" w:rsidRDefault="009D40A7" w:rsidP="009D40A7">
      <w:pPr>
        <w:pStyle w:val="Default"/>
        <w:spacing w:before="20"/>
        <w:jc w:val="both"/>
        <w:rPr>
          <w:rFonts w:ascii="Arial" w:hAnsi="Arial" w:cs="Arial"/>
          <w:sz w:val="22"/>
          <w:szCs w:val="22"/>
          <w:lang w:val="sr-Cyrl-CS"/>
        </w:rPr>
      </w:pPr>
    </w:p>
    <w:p w:rsidR="009D40A7" w:rsidRPr="00A60CED" w:rsidRDefault="009D40A7" w:rsidP="00A60CED">
      <w:pPr>
        <w:pStyle w:val="BodyText2"/>
        <w:pBdr>
          <w:top w:val="single" w:sz="4" w:space="1" w:color="auto"/>
        </w:pBdr>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9D40A7" w:rsidRPr="00A60CED" w:rsidRDefault="009D40A7" w:rsidP="009D40A7">
      <w:pPr>
        <w:pStyle w:val="Default"/>
        <w:spacing w:before="20"/>
        <w:jc w:val="both"/>
        <w:rPr>
          <w:rFonts w:ascii="Arial" w:hAnsi="Arial" w:cs="Arial"/>
          <w:sz w:val="22"/>
          <w:szCs w:val="22"/>
          <w:lang w:val="sr-Cyrl-CS"/>
        </w:rPr>
      </w:pPr>
    </w:p>
    <w:p w:rsidR="001843B7" w:rsidRPr="00FF69CB" w:rsidRDefault="001843B7" w:rsidP="001843B7">
      <w:pPr>
        <w:autoSpaceDE w:val="0"/>
        <w:autoSpaceDN w:val="0"/>
        <w:adjustRightInd w:val="0"/>
        <w:spacing w:line="276" w:lineRule="auto"/>
        <w:jc w:val="both"/>
        <w:rPr>
          <w:rFonts w:ascii="Arial" w:hAnsi="Arial" w:cs="Arial"/>
          <w:sz w:val="22"/>
          <w:szCs w:val="22"/>
        </w:rPr>
      </w:pPr>
      <w:r w:rsidRPr="00FF69CB">
        <w:rPr>
          <w:rFonts w:ascii="Arial" w:hAnsi="Arial" w:cs="Arial"/>
          <w:sz w:val="22"/>
          <w:szCs w:val="22"/>
        </w:rPr>
        <w:t>изјављује под пуном материјалном и кривичном одговорношћу да је поштовао обавезе које про</w:t>
      </w:r>
      <w:r w:rsidRPr="00FF69CB">
        <w:rPr>
          <w:rFonts w:ascii="Arial" w:hAnsi="Arial" w:cs="Arial"/>
          <w:sz w:val="22"/>
          <w:szCs w:val="22"/>
          <w:lang w:val="sr-Cyrl-CS"/>
        </w:rPr>
        <w:t>и</w:t>
      </w:r>
      <w:r w:rsidRPr="00FF69CB">
        <w:rPr>
          <w:rFonts w:ascii="Arial" w:hAnsi="Arial" w:cs="Arial"/>
          <w:sz w:val="22"/>
          <w:szCs w:val="22"/>
        </w:rPr>
        <w:t>зилазе из важећих прописа о заштити на раду, запошљавању, условима рада и заштити животне средине</w:t>
      </w:r>
      <w:r w:rsidRPr="00FF69CB">
        <w:rPr>
          <w:rFonts w:ascii="Arial" w:hAnsi="Arial" w:cs="Arial"/>
          <w:bCs/>
          <w:iCs/>
          <w:sz w:val="22"/>
          <w:szCs w:val="22"/>
        </w:rPr>
        <w:t xml:space="preserve"> и гарантује да је</w:t>
      </w:r>
      <w:r>
        <w:rPr>
          <w:rFonts w:ascii="Arial" w:hAnsi="Arial" w:cs="Arial"/>
          <w:bCs/>
          <w:iCs/>
          <w:sz w:val="22"/>
          <w:szCs w:val="22"/>
          <w:lang w:val="sr-Cyrl-CS"/>
        </w:rPr>
        <w:t xml:space="preserve"> </w:t>
      </w:r>
      <w:r w:rsidRPr="00FF69CB">
        <w:rPr>
          <w:rFonts w:ascii="Arial" w:hAnsi="Arial" w:cs="Arial"/>
          <w:bCs/>
          <w:iCs/>
          <w:sz w:val="22"/>
          <w:szCs w:val="22"/>
        </w:rPr>
        <w:t>ималац права интелектуалне својине</w:t>
      </w:r>
      <w:r w:rsidRPr="00FF69CB">
        <w:rPr>
          <w:rFonts w:ascii="Arial" w:hAnsi="Arial" w:cs="Arial"/>
          <w:sz w:val="22"/>
          <w:szCs w:val="22"/>
        </w:rPr>
        <w:t>.</w:t>
      </w:r>
    </w:p>
    <w:p w:rsidR="009D40A7" w:rsidRDefault="009D40A7" w:rsidP="009D40A7">
      <w:pPr>
        <w:pStyle w:val="Default"/>
        <w:spacing w:before="20"/>
        <w:jc w:val="both"/>
        <w:rPr>
          <w:rFonts w:ascii="Arial" w:hAnsi="Arial" w:cs="Arial"/>
          <w:szCs w:val="23"/>
          <w:lang w:val="ru-RU"/>
        </w:rPr>
      </w:pPr>
    </w:p>
    <w:p w:rsidR="009D40A7" w:rsidRDefault="009D40A7" w:rsidP="009D40A7">
      <w:pPr>
        <w:pStyle w:val="Default"/>
        <w:spacing w:before="20"/>
        <w:jc w:val="both"/>
        <w:rPr>
          <w:rFonts w:ascii="Arial" w:hAnsi="Arial" w:cs="Arial"/>
          <w:szCs w:val="23"/>
          <w:lang w:val="ru-RU"/>
        </w:rPr>
      </w:pPr>
    </w:p>
    <w:p w:rsidR="009D40A7" w:rsidRDefault="009D40A7" w:rsidP="009D40A7">
      <w:pPr>
        <w:pStyle w:val="Default"/>
        <w:spacing w:before="20"/>
        <w:jc w:val="both"/>
        <w:rPr>
          <w:rFonts w:ascii="Arial" w:hAnsi="Arial" w:cs="Arial"/>
          <w:szCs w:val="23"/>
          <w:lang w:val="ru-RU"/>
        </w:rPr>
      </w:pPr>
    </w:p>
    <w:p w:rsidR="00F2577D" w:rsidRDefault="00F2577D" w:rsidP="009D40A7">
      <w:pPr>
        <w:pStyle w:val="Default"/>
        <w:spacing w:before="20"/>
        <w:jc w:val="both"/>
        <w:rPr>
          <w:rFonts w:ascii="Arial" w:hAnsi="Arial" w:cs="Arial"/>
          <w:szCs w:val="23"/>
          <w:lang w:val="ru-RU"/>
        </w:rPr>
      </w:pPr>
    </w:p>
    <w:p w:rsidR="00A60CED" w:rsidRPr="006D001A" w:rsidRDefault="00A60CED" w:rsidP="00A60CED">
      <w:pPr>
        <w:rPr>
          <w:rFonts w:ascii="Arial" w:hAnsi="Arial" w:cs="Arial"/>
          <w:color w:val="000000"/>
          <w:sz w:val="22"/>
          <w:szCs w:val="22"/>
          <w:lang w:val="sr-Cyrl-CS"/>
        </w:rPr>
      </w:pPr>
    </w:p>
    <w:p w:rsidR="00A60CED" w:rsidRPr="006D001A" w:rsidRDefault="00A60CED" w:rsidP="00A60CED">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rsidR="00A60CED" w:rsidRPr="006D001A" w:rsidRDefault="00A60CED" w:rsidP="00A60CED">
      <w:pPr>
        <w:rPr>
          <w:rFonts w:ascii="Arial" w:hAnsi="Arial" w:cs="Arial"/>
          <w:sz w:val="22"/>
          <w:szCs w:val="22"/>
          <w:lang w:val="sr-Cyrl-CS"/>
        </w:rPr>
      </w:pPr>
    </w:p>
    <w:p w:rsidR="00A60CED" w:rsidRPr="006D001A" w:rsidRDefault="00A60CED" w:rsidP="00A60CED">
      <w:pPr>
        <w:jc w:val="right"/>
        <w:rPr>
          <w:rFonts w:ascii="Arial" w:hAnsi="Arial" w:cs="Arial"/>
          <w:b/>
          <w:sz w:val="22"/>
          <w:szCs w:val="22"/>
          <w:lang w:val="sr-Cyrl-CS"/>
        </w:rPr>
      </w:pPr>
      <w:r w:rsidRPr="006D001A">
        <w:rPr>
          <w:rFonts w:ascii="Arial" w:hAnsi="Arial" w:cs="Arial"/>
          <w:sz w:val="22"/>
          <w:szCs w:val="22"/>
          <w:lang w:val="sr-Cyrl-CS"/>
        </w:rPr>
        <w:t>Одговорно лице понуђача</w:t>
      </w:r>
    </w:p>
    <w:p w:rsidR="00A60CED" w:rsidRPr="006D001A" w:rsidRDefault="00A60CED" w:rsidP="00A60CED">
      <w:pPr>
        <w:rPr>
          <w:rFonts w:ascii="Arial" w:hAnsi="Arial" w:cs="Arial"/>
          <w:b/>
          <w:sz w:val="22"/>
          <w:szCs w:val="22"/>
          <w:lang w:val="sr-Cyrl-CS"/>
        </w:rPr>
      </w:pPr>
    </w:p>
    <w:p w:rsidR="00A60CED" w:rsidRPr="006D001A" w:rsidRDefault="006D29C1" w:rsidP="00A60CED">
      <w:pPr>
        <w:rPr>
          <w:rFonts w:ascii="Arial" w:hAnsi="Arial" w:cs="Arial"/>
          <w:b/>
          <w:sz w:val="22"/>
          <w:szCs w:val="22"/>
          <w:lang w:val="sr-Cyrl-CS"/>
        </w:rPr>
      </w:pPr>
      <w:r w:rsidRPr="006D29C1">
        <w:rPr>
          <w:rFonts w:ascii="Arial" w:hAnsi="Arial" w:cs="Arial"/>
          <w:b/>
          <w:noProof/>
          <w:sz w:val="22"/>
          <w:szCs w:val="22"/>
          <w:lang w:val="sr-Cyrl-CS" w:eastAsia="zh-TW"/>
        </w:rPr>
        <w:pict>
          <v:shape id="_x0000_s1027" type="#_x0000_t202" style="position:absolute;margin-left:240.8pt;margin-top:5.75pt;width:105.5pt;height:20.6pt;z-index:251655680;mso-height-percent:200;mso-height-percent:200;mso-width-relative:margin;mso-height-relative:margin" strokecolor="white">
            <v:textbox style="mso-next-textbox:#_x0000_s1027;mso-fit-shape-to-text:t">
              <w:txbxContent>
                <w:p w:rsidR="006A705A" w:rsidRPr="006D001A" w:rsidRDefault="006A705A" w:rsidP="00A60CED">
                  <w:pPr>
                    <w:jc w:val="center"/>
                    <w:rPr>
                      <w:sz w:val="22"/>
                      <w:szCs w:val="22"/>
                    </w:rPr>
                  </w:pPr>
                  <w:r w:rsidRPr="006D001A">
                    <w:rPr>
                      <w:rFonts w:ascii="Arial" w:hAnsi="Arial" w:cs="Arial"/>
                      <w:sz w:val="22"/>
                      <w:szCs w:val="22"/>
                      <w:lang w:val="sr-Cyrl-CS"/>
                    </w:rPr>
                    <w:t>М.П.</w:t>
                  </w:r>
                </w:p>
              </w:txbxContent>
            </v:textbox>
          </v:shape>
        </w:pict>
      </w:r>
    </w:p>
    <w:p w:rsidR="00A60CED" w:rsidRPr="006D001A" w:rsidRDefault="00A60CED" w:rsidP="00A60CED">
      <w:pPr>
        <w:rPr>
          <w:rFonts w:ascii="Arial" w:hAnsi="Arial" w:cs="Arial"/>
          <w:b/>
          <w:sz w:val="22"/>
          <w:szCs w:val="22"/>
          <w:lang w:val="sr-Cyrl-CS"/>
        </w:rPr>
      </w:pPr>
    </w:p>
    <w:p w:rsidR="00A60CED" w:rsidRPr="00F85CDA" w:rsidRDefault="00A60CED" w:rsidP="00A60CED">
      <w:pPr>
        <w:jc w:val="right"/>
        <w:rPr>
          <w:rFonts w:ascii="Arial" w:hAnsi="Arial" w:cs="Arial"/>
          <w:lang w:val="sr-Cyrl-CS"/>
        </w:rPr>
      </w:pPr>
      <w:r w:rsidRPr="006D001A">
        <w:rPr>
          <w:rFonts w:ascii="Arial" w:hAnsi="Arial" w:cs="Arial"/>
          <w:b/>
          <w:sz w:val="22"/>
          <w:szCs w:val="22"/>
          <w:lang w:val="sr-Cyrl-CS"/>
        </w:rPr>
        <w:t xml:space="preserve">                                                              </w:t>
      </w:r>
      <w:r w:rsidRPr="006D001A">
        <w:rPr>
          <w:rFonts w:ascii="Arial" w:hAnsi="Arial" w:cs="Arial"/>
          <w:b/>
          <w:sz w:val="22"/>
          <w:szCs w:val="22"/>
        </w:rPr>
        <w:t xml:space="preserve">                                   </w:t>
      </w:r>
      <w:r w:rsidRPr="006D001A">
        <w:rPr>
          <w:rFonts w:ascii="Arial" w:hAnsi="Arial" w:cs="Arial"/>
          <w:sz w:val="22"/>
          <w:szCs w:val="22"/>
          <w:lang w:val="sr-Cyrl-CS"/>
        </w:rPr>
        <w:t>______________________</w:t>
      </w:r>
    </w:p>
    <w:p w:rsidR="00A60CED" w:rsidRPr="00F04E79" w:rsidRDefault="00A60CED" w:rsidP="00A60CED">
      <w:pPr>
        <w:rPr>
          <w:rFonts w:ascii="Arial" w:hAnsi="Arial" w:cs="Arial"/>
          <w:lang w:val="sr-Cyrl-CS"/>
        </w:rPr>
      </w:pPr>
    </w:p>
    <w:p w:rsidR="00A60CED" w:rsidRPr="00A258FF" w:rsidRDefault="00A60CED" w:rsidP="00A60CED">
      <w:pPr>
        <w:rPr>
          <w:rFonts w:ascii="Arial" w:hAnsi="Arial" w:cs="Arial"/>
          <w:color w:val="000000"/>
          <w:lang w:val="sr-Cyrl-CS"/>
        </w:rPr>
      </w:pPr>
    </w:p>
    <w:p w:rsidR="00165889" w:rsidRDefault="00165889">
      <w:pPr>
        <w:rPr>
          <w:rFonts w:ascii="Arial" w:hAnsi="Arial" w:cs="Arial"/>
          <w:color w:val="000000"/>
          <w:lang w:val="ru-RU"/>
        </w:rPr>
      </w:pPr>
    </w:p>
    <w:p w:rsidR="00165889" w:rsidRDefault="00165889">
      <w:pPr>
        <w:rPr>
          <w:rFonts w:ascii="Arial" w:hAnsi="Arial" w:cs="Arial"/>
          <w:color w:val="000000"/>
          <w:lang w:val="ru-RU"/>
        </w:rPr>
      </w:pPr>
    </w:p>
    <w:p w:rsidR="00165889" w:rsidRDefault="00165889">
      <w:pPr>
        <w:rPr>
          <w:rFonts w:ascii="Arial" w:hAnsi="Arial" w:cs="Arial"/>
          <w:color w:val="000000"/>
          <w:lang w:val="ru-RU"/>
        </w:rPr>
      </w:pPr>
    </w:p>
    <w:p w:rsidR="00165889" w:rsidRDefault="00165889">
      <w:pPr>
        <w:rPr>
          <w:rFonts w:ascii="Arial" w:hAnsi="Arial" w:cs="Arial"/>
          <w:color w:val="000000"/>
          <w:lang w:val="ru-RU"/>
        </w:rPr>
      </w:pPr>
    </w:p>
    <w:p w:rsidR="005020C0" w:rsidRDefault="005020C0">
      <w:pPr>
        <w:rPr>
          <w:rFonts w:ascii="Arial" w:hAnsi="Arial" w:cs="Arial"/>
          <w:color w:val="000000"/>
          <w:lang w:val="ru-RU"/>
        </w:rPr>
      </w:pPr>
    </w:p>
    <w:p w:rsidR="005020C0" w:rsidRDefault="005020C0">
      <w:pPr>
        <w:rPr>
          <w:rFonts w:ascii="Arial" w:hAnsi="Arial" w:cs="Arial"/>
          <w:color w:val="000000"/>
          <w:lang w:val="ru-RU"/>
        </w:rPr>
      </w:pPr>
    </w:p>
    <w:p w:rsidR="007D6F8F" w:rsidRDefault="007D6F8F">
      <w:pPr>
        <w:rPr>
          <w:rFonts w:ascii="Arial" w:hAnsi="Arial" w:cs="Arial"/>
          <w:color w:val="000000"/>
          <w:lang w:val="ru-RU"/>
        </w:rPr>
      </w:pPr>
    </w:p>
    <w:p w:rsidR="007D6F8F" w:rsidRDefault="007D6F8F">
      <w:pPr>
        <w:rPr>
          <w:rFonts w:ascii="Arial" w:hAnsi="Arial" w:cs="Arial"/>
          <w:color w:val="000000"/>
          <w:lang w:val="ru-RU"/>
        </w:rPr>
      </w:pPr>
    </w:p>
    <w:p w:rsidR="006A705A" w:rsidRDefault="006A705A">
      <w:pPr>
        <w:rPr>
          <w:rFonts w:ascii="Arial" w:hAnsi="Arial" w:cs="Arial"/>
          <w:color w:val="000000"/>
          <w:lang w:val="ru-RU"/>
        </w:rPr>
      </w:pPr>
    </w:p>
    <w:p w:rsidR="006A705A" w:rsidRDefault="006A705A">
      <w:pPr>
        <w:rPr>
          <w:rFonts w:ascii="Arial" w:hAnsi="Arial" w:cs="Arial"/>
          <w:color w:val="000000"/>
          <w:lang w:val="ru-RU"/>
        </w:rPr>
      </w:pPr>
    </w:p>
    <w:p w:rsidR="006A705A" w:rsidRDefault="006A705A">
      <w:pPr>
        <w:rPr>
          <w:rFonts w:ascii="Arial" w:hAnsi="Arial" w:cs="Arial"/>
          <w:color w:val="000000"/>
          <w:lang w:val="ru-RU"/>
        </w:rPr>
      </w:pPr>
    </w:p>
    <w:p w:rsidR="006A705A" w:rsidRDefault="006A705A">
      <w:pPr>
        <w:rPr>
          <w:rFonts w:ascii="Arial" w:hAnsi="Arial" w:cs="Arial"/>
          <w:color w:val="000000"/>
          <w:lang w:val="ru-RU"/>
        </w:rPr>
      </w:pPr>
    </w:p>
    <w:p w:rsidR="006A705A" w:rsidRDefault="006A705A">
      <w:pPr>
        <w:rPr>
          <w:rFonts w:ascii="Arial" w:hAnsi="Arial" w:cs="Arial"/>
          <w:color w:val="000000"/>
          <w:lang w:val="ru-RU"/>
        </w:rPr>
      </w:pPr>
    </w:p>
    <w:p w:rsidR="006A705A" w:rsidRDefault="006A705A">
      <w:pPr>
        <w:rPr>
          <w:rFonts w:ascii="Arial" w:hAnsi="Arial" w:cs="Arial"/>
          <w:color w:val="000000"/>
          <w:lang w:val="ru-RU"/>
        </w:rPr>
      </w:pPr>
    </w:p>
    <w:p w:rsidR="00B919F2" w:rsidRDefault="00B919F2">
      <w:pPr>
        <w:rPr>
          <w:rFonts w:ascii="Arial" w:hAnsi="Arial" w:cs="Arial"/>
          <w:color w:val="000000"/>
          <w:lang w:val="ru-RU"/>
        </w:rPr>
      </w:pPr>
    </w:p>
    <w:p w:rsidR="00B919F2" w:rsidRDefault="00B919F2">
      <w:pPr>
        <w:rPr>
          <w:rFonts w:ascii="Arial" w:hAnsi="Arial" w:cs="Arial"/>
          <w:color w:val="000000"/>
          <w:lang w:val="ru-RU"/>
        </w:rPr>
      </w:pPr>
    </w:p>
    <w:p w:rsidR="00165889" w:rsidRPr="00B41156" w:rsidRDefault="00165889" w:rsidP="00B41156">
      <w:pPr>
        <w:pStyle w:val="ListParagraph"/>
        <w:numPr>
          <w:ilvl w:val="0"/>
          <w:numId w:val="42"/>
        </w:numPr>
        <w:jc w:val="both"/>
        <w:rPr>
          <w:rFonts w:ascii="Arial" w:hAnsi="Arial" w:cs="Arial"/>
          <w:b/>
          <w:lang w:val="sr-Cyrl-CS"/>
        </w:rPr>
      </w:pPr>
      <w:r w:rsidRPr="00B41156">
        <w:rPr>
          <w:rFonts w:ascii="Arial" w:hAnsi="Arial" w:cs="Arial"/>
          <w:b/>
          <w:lang w:val="sr-Cyrl-CS"/>
        </w:rPr>
        <w:t>ПП Образац</w:t>
      </w:r>
    </w:p>
    <w:p w:rsidR="00165889" w:rsidRPr="00C87EBE" w:rsidRDefault="00165889" w:rsidP="00165889">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165889" w:rsidRPr="00C87EBE" w:rsidRDefault="00165889" w:rsidP="00165889">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lastRenderedPageBreak/>
        <w:t xml:space="preserve">НАРУЧИЛАЦ: </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165889" w:rsidRDefault="00165889" w:rsidP="00165889">
      <w:pPr>
        <w:rPr>
          <w:rFonts w:ascii="Arial" w:hAnsi="Arial" w:cs="Arial"/>
          <w:b/>
          <w:sz w:val="22"/>
          <w:szCs w:val="22"/>
          <w:lang w:val="sr-Cyrl-CS"/>
        </w:rPr>
      </w:pPr>
      <w:r w:rsidRPr="00C87EBE">
        <w:rPr>
          <w:rFonts w:ascii="Arial" w:hAnsi="Arial" w:cs="Arial"/>
          <w:b/>
          <w:sz w:val="22"/>
          <w:szCs w:val="22"/>
          <w:lang w:val="sr-Cyrl-CS"/>
        </w:rPr>
        <w:t>110</w:t>
      </w:r>
      <w:r w:rsidR="00B35745">
        <w:rPr>
          <w:rFonts w:ascii="Arial" w:hAnsi="Arial" w:cs="Arial"/>
          <w:b/>
          <w:sz w:val="22"/>
          <w:szCs w:val="22"/>
          <w:lang w:val="sr-Cyrl-CS"/>
        </w:rPr>
        <w:t>19</w:t>
      </w:r>
      <w:r w:rsidRPr="00C87EBE">
        <w:rPr>
          <w:rFonts w:ascii="Arial" w:hAnsi="Arial" w:cs="Arial"/>
          <w:b/>
          <w:sz w:val="22"/>
          <w:szCs w:val="22"/>
          <w:lang w:val="sr-Cyrl-CS"/>
        </w:rPr>
        <w:t xml:space="preserve"> НОВИ БЕОГРАД</w:t>
      </w:r>
    </w:p>
    <w:p w:rsidR="00165889" w:rsidRPr="00C87EBE" w:rsidRDefault="00165889" w:rsidP="00165889">
      <w:pPr>
        <w:rPr>
          <w:rFonts w:ascii="Arial" w:hAnsi="Arial" w:cs="Arial"/>
          <w:b/>
          <w:sz w:val="22"/>
          <w:szCs w:val="22"/>
          <w:lang w:val="sr-Cyrl-CS"/>
        </w:rPr>
      </w:pPr>
    </w:p>
    <w:p w:rsidR="00165889" w:rsidRPr="00A60CED" w:rsidRDefault="00165889" w:rsidP="00A60CED">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165889" w:rsidRPr="00F2577D" w:rsidRDefault="00165889" w:rsidP="00F2577D">
      <w:pPr>
        <w:tabs>
          <w:tab w:val="left" w:pos="0"/>
          <w:tab w:val="left" w:pos="9360"/>
        </w:tabs>
        <w:jc w:val="both"/>
        <w:rPr>
          <w:rFonts w:ascii="Arial" w:hAnsi="Arial" w:cs="Arial"/>
          <w:lang w:val="sr-Cyrl-CS"/>
        </w:rPr>
      </w:pPr>
      <w:r w:rsidRPr="00F2577D">
        <w:rPr>
          <w:rFonts w:ascii="Arial" w:hAnsi="Arial" w:cs="Arial"/>
          <w:lang w:val="sr-Cyrl-CS"/>
        </w:rPr>
        <w:t xml:space="preserve">Понуда </w:t>
      </w:r>
      <w:r w:rsidRPr="00F2577D">
        <w:rPr>
          <w:rFonts w:ascii="Arial" w:hAnsi="Arial" w:cs="Arial"/>
          <w:lang w:val="ru-RU"/>
        </w:rPr>
        <w:t>за јавну набавку</w:t>
      </w:r>
      <w:r w:rsidRPr="00F2577D">
        <w:rPr>
          <w:rFonts w:ascii="Arial" w:hAnsi="Arial" w:cs="Arial"/>
          <w:color w:val="000000"/>
          <w:lang w:val="sr-Cyrl-CS"/>
        </w:rPr>
        <w:t xml:space="preserve"> </w:t>
      </w:r>
      <w:r w:rsidR="00F2577D" w:rsidRPr="00F2577D">
        <w:rPr>
          <w:rFonts w:ascii="Arial" w:hAnsi="Arial" w:cs="Arial"/>
          <w:lang w:val="sr-Cyrl-CS"/>
        </w:rPr>
        <w:t xml:space="preserve">добра- грађевински материјал са услугом превоза </w:t>
      </w:r>
      <w:r w:rsidR="00A6082B">
        <w:rPr>
          <w:rFonts w:ascii="Arial" w:hAnsi="Arial" w:cs="Arial"/>
          <w:lang w:val="sr-Cyrl-CS"/>
        </w:rPr>
        <w:t>за помоћ избеглицама</w:t>
      </w:r>
      <w:r w:rsidR="00F2577D" w:rsidRPr="00F2577D">
        <w:rPr>
          <w:rFonts w:ascii="Arial" w:hAnsi="Arial" w:cs="Arial"/>
          <w:lang w:val="sr-Cyrl-CS"/>
        </w:rPr>
        <w:t xml:space="preserve"> број </w:t>
      </w:r>
      <w:r w:rsidR="00F2577D" w:rsidRPr="00F2577D">
        <w:rPr>
          <w:rFonts w:ascii="Arial" w:hAnsi="Arial" w:cs="Arial"/>
          <w:bCs/>
        </w:rPr>
        <w:t>V</w:t>
      </w:r>
      <w:r w:rsidR="00F2577D" w:rsidRPr="00F2577D">
        <w:rPr>
          <w:rFonts w:ascii="Arial" w:hAnsi="Arial" w:cs="Arial"/>
          <w:bCs/>
          <w:lang w:val="sr-Latn-CS"/>
        </w:rPr>
        <w:t>I</w:t>
      </w:r>
      <w:r w:rsidR="00F2577D" w:rsidRPr="00F2577D">
        <w:rPr>
          <w:rFonts w:ascii="Arial" w:hAnsi="Arial" w:cs="Arial"/>
          <w:bCs/>
        </w:rPr>
        <w:t>I</w:t>
      </w:r>
      <w:r w:rsidR="00F2577D" w:rsidRPr="00F2577D">
        <w:rPr>
          <w:rFonts w:ascii="Arial" w:hAnsi="Arial" w:cs="Arial"/>
          <w:bCs/>
          <w:lang w:val="ru-RU"/>
        </w:rPr>
        <w:t>-404-1/</w:t>
      </w:r>
      <w:r w:rsidR="00B35745">
        <w:rPr>
          <w:rFonts w:ascii="Arial" w:hAnsi="Arial" w:cs="Arial"/>
          <w:bCs/>
          <w:lang w:val="sr-Cyrl-CS"/>
        </w:rPr>
        <w:t>2016</w:t>
      </w:r>
      <w:r w:rsidR="00B8710F">
        <w:rPr>
          <w:rFonts w:ascii="Arial" w:hAnsi="Arial" w:cs="Arial"/>
          <w:bCs/>
          <w:lang w:val="sr-Cyrl-CS"/>
        </w:rPr>
        <w:t>-</w:t>
      </w:r>
      <w:r w:rsidR="00B35745">
        <w:rPr>
          <w:rFonts w:ascii="Arial" w:hAnsi="Arial" w:cs="Arial"/>
          <w:bCs/>
          <w:lang w:val="sr-Cyrl-CS"/>
        </w:rPr>
        <w:t>19</w:t>
      </w:r>
    </w:p>
    <w:p w:rsidR="00165889" w:rsidRPr="00C87EBE"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165889" w:rsidRPr="00C87EBE" w:rsidRDefault="00165889" w:rsidP="00165889">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165889" w:rsidRPr="00C87EBE" w:rsidRDefault="00165889" w:rsidP="00165889">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165889" w:rsidRDefault="00165889" w:rsidP="00165889">
      <w:pPr>
        <w:rPr>
          <w:rFonts w:ascii="Arial" w:hAnsi="Arial" w:cs="Arial"/>
          <w:color w:val="000000"/>
          <w:lang w:val="sr-Cyrl-CS"/>
        </w:rPr>
      </w:pPr>
    </w:p>
    <w:p w:rsidR="00165889" w:rsidRDefault="00165889" w:rsidP="00165889">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165889" w:rsidRDefault="00165889" w:rsidP="00165889">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165889" w:rsidRDefault="00165889" w:rsidP="00165889">
      <w:pPr>
        <w:rPr>
          <w:rFonts w:ascii="Arial" w:hAnsi="Arial" w:cs="Arial"/>
          <w:color w:val="000000"/>
          <w:lang w:val="sr-Cyrl-CS"/>
        </w:rPr>
      </w:pPr>
    </w:p>
    <w:p w:rsidR="00165889" w:rsidRDefault="00165889" w:rsidP="00165889">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165889" w:rsidRPr="00C87EBE" w:rsidRDefault="00165889" w:rsidP="00165889">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165889" w:rsidRPr="00C87EBE" w:rsidRDefault="00165889" w:rsidP="00165889">
      <w:pPr>
        <w:rPr>
          <w:rFonts w:ascii="Arial" w:hAnsi="Arial" w:cs="Arial"/>
          <w:color w:val="000000"/>
          <w:sz w:val="22"/>
          <w:szCs w:val="22"/>
        </w:rPr>
      </w:pPr>
    </w:p>
    <w:p w:rsidR="00165889" w:rsidRPr="00C87EBE" w:rsidRDefault="00165889" w:rsidP="00165889">
      <w:pPr>
        <w:rPr>
          <w:rFonts w:ascii="Arial" w:hAnsi="Arial" w:cs="Arial"/>
          <w:i/>
          <w:color w:val="000000"/>
          <w:sz w:val="22"/>
          <w:szCs w:val="22"/>
        </w:rPr>
      </w:pPr>
    </w:p>
    <w:p w:rsidR="00165889" w:rsidRPr="00C87EBE" w:rsidRDefault="00165889" w:rsidP="00165889">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165889" w:rsidRDefault="00165889" w:rsidP="00165889">
      <w:pPr>
        <w:spacing w:line="480" w:lineRule="auto"/>
        <w:rPr>
          <w:rFonts w:ascii="Arial" w:hAnsi="Arial" w:cs="Arial"/>
          <w:color w:val="000000"/>
          <w:sz w:val="22"/>
          <w:szCs w:val="22"/>
          <w:lang w:val="sr-Cyrl-CS"/>
        </w:rPr>
      </w:pPr>
    </w:p>
    <w:p w:rsidR="00165889" w:rsidRPr="00C87EBE" w:rsidRDefault="00165889" w:rsidP="00165889">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165889" w:rsidRPr="00C87EBE" w:rsidRDefault="00165889" w:rsidP="00165889">
      <w:pPr>
        <w:rPr>
          <w:rFonts w:ascii="Arial" w:hAnsi="Arial" w:cs="Arial"/>
          <w:b/>
          <w:color w:val="000000"/>
          <w:sz w:val="22"/>
          <w:szCs w:val="22"/>
          <w:lang w:val="sr-Cyrl-CS"/>
        </w:rPr>
      </w:pPr>
    </w:p>
    <w:p w:rsidR="00165889"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color w:val="000000"/>
          <w:sz w:val="22"/>
          <w:szCs w:val="22"/>
          <w:lang w:val="sr-Cyrl-CS"/>
        </w:rPr>
      </w:pPr>
    </w:p>
    <w:p w:rsidR="00165889" w:rsidRPr="00165889"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i/>
          <w:color w:val="000000"/>
          <w:sz w:val="22"/>
          <w:szCs w:val="22"/>
          <w:lang w:val="sr-Cyrl-CS"/>
        </w:rPr>
      </w:pPr>
    </w:p>
    <w:p w:rsidR="00165889" w:rsidRPr="00682E71" w:rsidRDefault="00165889" w:rsidP="00165889">
      <w:pPr>
        <w:rPr>
          <w:rFonts w:ascii="Arial" w:hAnsi="Arial" w:cs="Arial"/>
          <w:i/>
          <w:color w:val="000000"/>
          <w:sz w:val="22"/>
          <w:szCs w:val="22"/>
          <w:lang w:val="sr-Cyrl-CS"/>
        </w:rPr>
      </w:pPr>
    </w:p>
    <w:p w:rsidR="00165889" w:rsidRPr="00165889" w:rsidRDefault="00165889" w:rsidP="00165889">
      <w:pPr>
        <w:jc w:val="center"/>
        <w:rPr>
          <w:rFonts w:ascii="Arial" w:hAnsi="Arial" w:cs="Arial"/>
          <w:color w:val="000000"/>
          <w:sz w:val="22"/>
          <w:szCs w:val="22"/>
          <w:lang w:val="sr-Cyrl-CS"/>
        </w:rPr>
      </w:pPr>
      <w:r>
        <w:rPr>
          <w:rFonts w:ascii="Arial" w:hAnsi="Arial" w:cs="Arial"/>
          <w:color w:val="000000"/>
          <w:sz w:val="22"/>
          <w:szCs w:val="22"/>
          <w:lang w:val="sr-Cyrl-CS"/>
        </w:rPr>
        <w:t>М.П.</w:t>
      </w:r>
    </w:p>
    <w:p w:rsidR="001843B7" w:rsidRDefault="001843B7" w:rsidP="00165889">
      <w:pPr>
        <w:rPr>
          <w:rFonts w:ascii="Arial" w:hAnsi="Arial" w:cs="Arial"/>
          <w:b/>
          <w:i/>
          <w:iCs/>
          <w:sz w:val="22"/>
          <w:szCs w:val="22"/>
          <w:lang w:val="sr-Cyrl-CS"/>
        </w:rPr>
      </w:pPr>
    </w:p>
    <w:p w:rsidR="001843B7" w:rsidRDefault="001843B7" w:rsidP="00165889">
      <w:pPr>
        <w:rPr>
          <w:rFonts w:ascii="Arial" w:hAnsi="Arial" w:cs="Arial"/>
          <w:b/>
          <w:i/>
          <w:iCs/>
          <w:sz w:val="22"/>
          <w:szCs w:val="22"/>
          <w:lang w:val="sr-Cyrl-CS"/>
        </w:rPr>
      </w:pPr>
    </w:p>
    <w:p w:rsidR="00165889" w:rsidRPr="00C87EBE" w:rsidRDefault="00165889" w:rsidP="00165889">
      <w:pPr>
        <w:rPr>
          <w:rFonts w:ascii="Arial" w:hAnsi="Arial" w:cs="Arial"/>
          <w:b/>
          <w:i/>
          <w:iCs/>
          <w:sz w:val="22"/>
          <w:szCs w:val="22"/>
          <w:lang w:val="sr-Cyrl-CS"/>
        </w:rPr>
      </w:pPr>
      <w:r w:rsidRPr="00C87EBE">
        <w:rPr>
          <w:rFonts w:ascii="Arial" w:hAnsi="Arial" w:cs="Arial"/>
          <w:b/>
          <w:i/>
          <w:iCs/>
          <w:sz w:val="22"/>
          <w:szCs w:val="22"/>
          <w:lang w:val="sr-Cyrl-CS"/>
        </w:rPr>
        <w:t>Упутство:</w:t>
      </w:r>
    </w:p>
    <w:p w:rsidR="00165889" w:rsidRPr="00AC3955" w:rsidRDefault="00165889">
      <w:pPr>
        <w:rPr>
          <w:rFonts w:ascii="Arial" w:hAnsi="Arial" w:cs="Arial"/>
          <w:i/>
          <w:color w:val="000000"/>
          <w:sz w:val="22"/>
          <w:szCs w:val="22"/>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образца се дијагонално прецртавају.</w:t>
      </w:r>
    </w:p>
    <w:sectPr w:rsidR="00165889" w:rsidRPr="00AC3955" w:rsidSect="004F4A12">
      <w:headerReference w:type="even" r:id="rId12"/>
      <w:headerReference w:type="default" r:id="rId13"/>
      <w:headerReference w:type="first" r:id="rId14"/>
      <w:pgSz w:w="12240" w:h="15840" w:code="1"/>
      <w:pgMar w:top="907" w:right="1080" w:bottom="994"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05A" w:rsidRDefault="006A705A">
      <w:r>
        <w:separator/>
      </w:r>
    </w:p>
  </w:endnote>
  <w:endnote w:type="continuationSeparator" w:id="0">
    <w:p w:rsidR="006A705A" w:rsidRDefault="006A70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05A" w:rsidRDefault="006A705A">
      <w:r>
        <w:separator/>
      </w:r>
    </w:p>
  </w:footnote>
  <w:footnote w:type="continuationSeparator" w:id="0">
    <w:p w:rsidR="006A705A" w:rsidRDefault="006A7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5A" w:rsidRDefault="006D29C1">
    <w:pPr>
      <w:pStyle w:val="Header"/>
      <w:framePr w:wrap="around" w:vAnchor="text" w:hAnchor="margin" w:xAlign="right" w:y="1"/>
      <w:rPr>
        <w:rStyle w:val="PageNumber"/>
      </w:rPr>
    </w:pPr>
    <w:r>
      <w:rPr>
        <w:rStyle w:val="PageNumber"/>
      </w:rPr>
      <w:fldChar w:fldCharType="begin"/>
    </w:r>
    <w:r w:rsidR="006A705A">
      <w:rPr>
        <w:rStyle w:val="PageNumber"/>
      </w:rPr>
      <w:instrText xml:space="preserve">PAGE  </w:instrText>
    </w:r>
    <w:r>
      <w:rPr>
        <w:rStyle w:val="PageNumber"/>
      </w:rPr>
      <w:fldChar w:fldCharType="end"/>
    </w:r>
  </w:p>
  <w:p w:rsidR="006A705A" w:rsidRDefault="006A705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5A" w:rsidRDefault="006A705A" w:rsidP="00D451C6">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en-US"/>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2" name="Picture 5"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6A705A" w:rsidRDefault="006A705A"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6A705A" w:rsidRDefault="006A705A" w:rsidP="00D451C6">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6A705A" w:rsidRDefault="006A705A"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6D29C1">
      <w:rPr>
        <w:rFonts w:ascii="Arial" w:hAnsi="Arial"/>
        <w:sz w:val="18"/>
        <w:szCs w:val="18"/>
      </w:rPr>
      <w:fldChar w:fldCharType="begin"/>
    </w:r>
    <w:r>
      <w:rPr>
        <w:rFonts w:ascii="Arial" w:hAnsi="Arial"/>
        <w:sz w:val="18"/>
        <w:szCs w:val="18"/>
      </w:rPr>
      <w:instrText xml:space="preserve"> PAGE </w:instrText>
    </w:r>
    <w:r w:rsidR="006D29C1">
      <w:rPr>
        <w:rFonts w:ascii="Arial" w:hAnsi="Arial"/>
        <w:sz w:val="18"/>
        <w:szCs w:val="18"/>
      </w:rPr>
      <w:fldChar w:fldCharType="separate"/>
    </w:r>
    <w:r w:rsidR="00511C0C">
      <w:rPr>
        <w:rFonts w:ascii="Arial" w:hAnsi="Arial"/>
        <w:noProof/>
        <w:sz w:val="18"/>
        <w:szCs w:val="18"/>
      </w:rPr>
      <w:t>27</w:t>
    </w:r>
    <w:r w:rsidR="006D29C1">
      <w:rPr>
        <w:rFonts w:ascii="Arial" w:hAnsi="Arial"/>
        <w:sz w:val="18"/>
        <w:szCs w:val="18"/>
      </w:rPr>
      <w:fldChar w:fldCharType="end"/>
    </w:r>
    <w:r>
      <w:rPr>
        <w:rFonts w:ascii="Arial" w:hAnsi="Arial"/>
        <w:sz w:val="18"/>
        <w:szCs w:val="18"/>
      </w:rPr>
      <w:t xml:space="preserve"> од </w:t>
    </w:r>
    <w:r w:rsidR="006D29C1">
      <w:rPr>
        <w:rFonts w:ascii="Arial" w:hAnsi="Arial"/>
        <w:sz w:val="18"/>
        <w:szCs w:val="18"/>
      </w:rPr>
      <w:fldChar w:fldCharType="begin"/>
    </w:r>
    <w:r>
      <w:rPr>
        <w:rFonts w:ascii="Arial" w:hAnsi="Arial"/>
        <w:sz w:val="18"/>
        <w:szCs w:val="18"/>
      </w:rPr>
      <w:instrText xml:space="preserve"> NUMPAGES </w:instrText>
    </w:r>
    <w:r w:rsidR="006D29C1">
      <w:rPr>
        <w:rFonts w:ascii="Arial" w:hAnsi="Arial"/>
        <w:sz w:val="18"/>
        <w:szCs w:val="18"/>
      </w:rPr>
      <w:fldChar w:fldCharType="separate"/>
    </w:r>
    <w:r w:rsidR="00511C0C">
      <w:rPr>
        <w:rFonts w:ascii="Arial" w:hAnsi="Arial"/>
        <w:noProof/>
        <w:sz w:val="18"/>
        <w:szCs w:val="18"/>
      </w:rPr>
      <w:t>27</w:t>
    </w:r>
    <w:r w:rsidR="006D29C1">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6A705A" w:rsidRDefault="006A705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5A" w:rsidRDefault="006A705A" w:rsidP="00D64FF2">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en-US"/>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6"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6A705A" w:rsidRDefault="006A705A"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6A705A" w:rsidRDefault="006A705A" w:rsidP="00D64FF2">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6A705A" w:rsidRDefault="006A705A"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6D29C1">
      <w:rPr>
        <w:rFonts w:ascii="Arial" w:hAnsi="Arial"/>
        <w:sz w:val="18"/>
        <w:szCs w:val="18"/>
      </w:rPr>
      <w:fldChar w:fldCharType="begin"/>
    </w:r>
    <w:r>
      <w:rPr>
        <w:rFonts w:ascii="Arial" w:hAnsi="Arial"/>
        <w:sz w:val="18"/>
        <w:szCs w:val="18"/>
      </w:rPr>
      <w:instrText xml:space="preserve"> PAGE </w:instrText>
    </w:r>
    <w:r w:rsidR="006D29C1">
      <w:rPr>
        <w:rFonts w:ascii="Arial" w:hAnsi="Arial"/>
        <w:sz w:val="18"/>
        <w:szCs w:val="18"/>
      </w:rPr>
      <w:fldChar w:fldCharType="separate"/>
    </w:r>
    <w:r w:rsidR="00511C0C">
      <w:rPr>
        <w:rFonts w:ascii="Arial" w:hAnsi="Arial"/>
        <w:noProof/>
        <w:sz w:val="18"/>
        <w:szCs w:val="18"/>
      </w:rPr>
      <w:t>1</w:t>
    </w:r>
    <w:r w:rsidR="006D29C1">
      <w:rPr>
        <w:rFonts w:ascii="Arial" w:hAnsi="Arial"/>
        <w:sz w:val="18"/>
        <w:szCs w:val="18"/>
      </w:rPr>
      <w:fldChar w:fldCharType="end"/>
    </w:r>
    <w:r>
      <w:rPr>
        <w:rFonts w:ascii="Arial" w:hAnsi="Arial"/>
        <w:sz w:val="18"/>
        <w:szCs w:val="18"/>
      </w:rPr>
      <w:t xml:space="preserve"> од </w:t>
    </w:r>
    <w:r w:rsidR="006D29C1">
      <w:rPr>
        <w:rFonts w:ascii="Arial" w:hAnsi="Arial"/>
        <w:sz w:val="18"/>
        <w:szCs w:val="18"/>
      </w:rPr>
      <w:fldChar w:fldCharType="begin"/>
    </w:r>
    <w:r>
      <w:rPr>
        <w:rFonts w:ascii="Arial" w:hAnsi="Arial"/>
        <w:sz w:val="18"/>
        <w:szCs w:val="18"/>
      </w:rPr>
      <w:instrText xml:space="preserve"> NUMPAGES </w:instrText>
    </w:r>
    <w:r w:rsidR="006D29C1">
      <w:rPr>
        <w:rFonts w:ascii="Arial" w:hAnsi="Arial"/>
        <w:sz w:val="18"/>
        <w:szCs w:val="18"/>
      </w:rPr>
      <w:fldChar w:fldCharType="separate"/>
    </w:r>
    <w:r w:rsidR="00511C0C">
      <w:rPr>
        <w:rFonts w:ascii="Arial" w:hAnsi="Arial"/>
        <w:noProof/>
        <w:sz w:val="18"/>
        <w:szCs w:val="18"/>
      </w:rPr>
      <w:t>1</w:t>
    </w:r>
    <w:r w:rsidR="006D29C1">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03E0A8D"/>
    <w:multiLevelType w:val="hybridMultilevel"/>
    <w:tmpl w:val="00F29BD8"/>
    <w:lvl w:ilvl="0" w:tplc="EE06FAD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04055377"/>
    <w:multiLevelType w:val="hybridMultilevel"/>
    <w:tmpl w:val="2ABCF8B0"/>
    <w:lvl w:ilvl="0" w:tplc="43EC2C40">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48502BA"/>
    <w:multiLevelType w:val="hybridMultilevel"/>
    <w:tmpl w:val="0E9CCDA0"/>
    <w:lvl w:ilvl="0" w:tplc="B070454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82F19D7"/>
    <w:multiLevelType w:val="hybridMultilevel"/>
    <w:tmpl w:val="4EAC7F80"/>
    <w:lvl w:ilvl="0" w:tplc="04090013">
      <w:start w:val="1"/>
      <w:numFmt w:val="upperRoman"/>
      <w:lvlText w:val="%1."/>
      <w:lvlJc w:val="right"/>
      <w:pPr>
        <w:ind w:left="786"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A247B4"/>
    <w:multiLevelType w:val="hybridMultilevel"/>
    <w:tmpl w:val="611E30DA"/>
    <w:lvl w:ilvl="0" w:tplc="07BCF9D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E644480"/>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4C7458C"/>
    <w:multiLevelType w:val="hybridMultilevel"/>
    <w:tmpl w:val="8D34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803E5"/>
    <w:multiLevelType w:val="hybridMultilevel"/>
    <w:tmpl w:val="14B4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043239"/>
    <w:multiLevelType w:val="hybridMultilevel"/>
    <w:tmpl w:val="4F8E69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178E6281"/>
    <w:multiLevelType w:val="hybridMultilevel"/>
    <w:tmpl w:val="C5167936"/>
    <w:lvl w:ilvl="0" w:tplc="04CEC904">
      <w:start w:val="1"/>
      <w:numFmt w:val="decimal"/>
      <w:lvlText w:val="%1."/>
      <w:lvlJc w:val="right"/>
      <w:pPr>
        <w:tabs>
          <w:tab w:val="num" w:pos="283"/>
        </w:tabs>
        <w:ind w:left="427"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EE2CF5"/>
    <w:multiLevelType w:val="hybridMultilevel"/>
    <w:tmpl w:val="F9CA4F2E"/>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1A43FE"/>
    <w:multiLevelType w:val="hybridMultilevel"/>
    <w:tmpl w:val="727EB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5FA1B62"/>
    <w:multiLevelType w:val="hybridMultilevel"/>
    <w:tmpl w:val="A1723374"/>
    <w:lvl w:ilvl="0" w:tplc="0409000F">
      <w:start w:val="1"/>
      <w:numFmt w:val="decimal"/>
      <w:lvlText w:val="%1."/>
      <w:lvlJc w:val="left"/>
      <w:pPr>
        <w:tabs>
          <w:tab w:val="num" w:pos="240"/>
        </w:tabs>
        <w:ind w:left="38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6D49C9"/>
    <w:multiLevelType w:val="hybridMultilevel"/>
    <w:tmpl w:val="B776ACEA"/>
    <w:lvl w:ilvl="0" w:tplc="78827416">
      <w:start w:val="1"/>
      <w:numFmt w:val="decimal"/>
      <w:lvlText w:val="%1."/>
      <w:lvlJc w:val="right"/>
      <w:pPr>
        <w:tabs>
          <w:tab w:val="num" w:pos="480"/>
        </w:tabs>
        <w:ind w:left="62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3A7058"/>
    <w:multiLevelType w:val="hybridMultilevel"/>
    <w:tmpl w:val="5BF0925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nsid w:val="2C5F0657"/>
    <w:multiLevelType w:val="hybridMultilevel"/>
    <w:tmpl w:val="1960CB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785EFF"/>
    <w:multiLevelType w:val="hybridMultilevel"/>
    <w:tmpl w:val="3F6EDC9E"/>
    <w:lvl w:ilvl="0" w:tplc="820C7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BF788B"/>
    <w:multiLevelType w:val="hybridMultilevel"/>
    <w:tmpl w:val="0CEC2E04"/>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9425AB"/>
    <w:multiLevelType w:val="hybridMultilevel"/>
    <w:tmpl w:val="B7224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AD6739E"/>
    <w:multiLevelType w:val="hybridMultilevel"/>
    <w:tmpl w:val="2012AB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F24364"/>
    <w:multiLevelType w:val="hybridMultilevel"/>
    <w:tmpl w:val="3D66C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D866E13"/>
    <w:multiLevelType w:val="hybridMultilevel"/>
    <w:tmpl w:val="74A4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B53BA1"/>
    <w:multiLevelType w:val="hybridMultilevel"/>
    <w:tmpl w:val="BE30E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184959"/>
    <w:multiLevelType w:val="hybridMultilevel"/>
    <w:tmpl w:val="BCFA6BB8"/>
    <w:lvl w:ilvl="0" w:tplc="0D1896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6A60244"/>
    <w:multiLevelType w:val="hybridMultilevel"/>
    <w:tmpl w:val="31D2A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2164A4"/>
    <w:multiLevelType w:val="hybridMultilevel"/>
    <w:tmpl w:val="83501CC0"/>
    <w:lvl w:ilvl="0" w:tplc="03BC9D6A">
      <w:start w:val="5"/>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5BE47A42"/>
    <w:multiLevelType w:val="hybridMultilevel"/>
    <w:tmpl w:val="586C84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19C5AA7"/>
    <w:multiLevelType w:val="hybridMultilevel"/>
    <w:tmpl w:val="1168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410B65"/>
    <w:multiLevelType w:val="hybridMultilevel"/>
    <w:tmpl w:val="BB12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5F53167"/>
    <w:multiLevelType w:val="hybridMultilevel"/>
    <w:tmpl w:val="8A961B40"/>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7">
    <w:nsid w:val="740E7F7E"/>
    <w:multiLevelType w:val="hybridMultilevel"/>
    <w:tmpl w:val="F4B6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3F14DD"/>
    <w:multiLevelType w:val="hybridMultilevel"/>
    <w:tmpl w:val="453C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C97256"/>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7A0B49D6"/>
    <w:multiLevelType w:val="hybridMultilevel"/>
    <w:tmpl w:val="C3F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8918E7"/>
    <w:multiLevelType w:val="hybridMultilevel"/>
    <w:tmpl w:val="50425492"/>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FBC1B88"/>
    <w:multiLevelType w:val="hybridMultilevel"/>
    <w:tmpl w:val="55D66B1C"/>
    <w:lvl w:ilvl="0" w:tplc="978A056C">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6"/>
  </w:num>
  <w:num w:numId="2">
    <w:abstractNumId w:val="7"/>
  </w:num>
  <w:num w:numId="3">
    <w:abstractNumId w:val="15"/>
  </w:num>
  <w:num w:numId="4">
    <w:abstractNumId w:val="4"/>
  </w:num>
  <w:num w:numId="5">
    <w:abstractNumId w:val="43"/>
  </w:num>
  <w:num w:numId="6">
    <w:abstractNumId w:val="52"/>
  </w:num>
  <w:num w:numId="7">
    <w:abstractNumId w:val="36"/>
  </w:num>
  <w:num w:numId="8">
    <w:abstractNumId w:val="32"/>
  </w:num>
  <w:num w:numId="9">
    <w:abstractNumId w:val="16"/>
  </w:num>
  <w:num w:numId="10">
    <w:abstractNumId w:val="29"/>
  </w:num>
  <w:num w:numId="11">
    <w:abstractNumId w:val="21"/>
  </w:num>
  <w:num w:numId="12">
    <w:abstractNumId w:val="25"/>
  </w:num>
  <w:num w:numId="13">
    <w:abstractNumId w:val="27"/>
  </w:num>
  <w:num w:numId="14">
    <w:abstractNumId w:val="45"/>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4"/>
  </w:num>
  <w:num w:numId="18">
    <w:abstractNumId w:val="5"/>
  </w:num>
  <w:num w:numId="19">
    <w:abstractNumId w:val="51"/>
  </w:num>
  <w:num w:numId="20">
    <w:abstractNumId w:val="14"/>
  </w:num>
  <w:num w:numId="21">
    <w:abstractNumId w:val="3"/>
  </w:num>
  <w:num w:numId="22">
    <w:abstractNumId w:val="39"/>
  </w:num>
  <w:num w:numId="23">
    <w:abstractNumId w:val="6"/>
  </w:num>
  <w:num w:numId="24">
    <w:abstractNumId w:val="8"/>
  </w:num>
  <w:num w:numId="25">
    <w:abstractNumId w:val="44"/>
  </w:num>
  <w:num w:numId="26">
    <w:abstractNumId w:val="23"/>
  </w:num>
  <w:num w:numId="27">
    <w:abstractNumId w:val="47"/>
  </w:num>
  <w:num w:numId="28">
    <w:abstractNumId w:val="26"/>
  </w:num>
  <w:num w:numId="29">
    <w:abstractNumId w:val="37"/>
  </w:num>
  <w:num w:numId="30">
    <w:abstractNumId w:val="12"/>
  </w:num>
  <w:num w:numId="31">
    <w:abstractNumId w:val="1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7"/>
  </w:num>
  <w:num w:numId="35">
    <w:abstractNumId w:val="22"/>
  </w:num>
  <w:num w:numId="36">
    <w:abstractNumId w:val="49"/>
  </w:num>
  <w:num w:numId="37">
    <w:abstractNumId w:val="9"/>
  </w:num>
  <w:num w:numId="38">
    <w:abstractNumId w:val="11"/>
  </w:num>
  <w:num w:numId="39">
    <w:abstractNumId w:val="24"/>
  </w:num>
  <w:num w:numId="40">
    <w:abstractNumId w:val="40"/>
  </w:num>
  <w:num w:numId="41">
    <w:abstractNumId w:val="50"/>
  </w:num>
  <w:num w:numId="42">
    <w:abstractNumId w:val="38"/>
  </w:num>
  <w:num w:numId="43">
    <w:abstractNumId w:val="28"/>
  </w:num>
  <w:num w:numId="44">
    <w:abstractNumId w:val="35"/>
  </w:num>
  <w:num w:numId="45">
    <w:abstractNumId w:val="48"/>
  </w:num>
  <w:num w:numId="46">
    <w:abstractNumId w:val="10"/>
  </w:num>
  <w:num w:numId="47">
    <w:abstractNumId w:val="33"/>
  </w:num>
  <w:num w:numId="48">
    <w:abstractNumId w:val="18"/>
  </w:num>
  <w:num w:numId="49">
    <w:abstractNumId w:val="41"/>
  </w:num>
  <w:num w:numId="50">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isplayHorizontalDrawingGridEvery w:val="2"/>
  <w:noPunctuationKerning/>
  <w:characterSpacingControl w:val="doNotCompress"/>
  <w:savePreviewPicture/>
  <w:hdrShapeDefaults>
    <o:shapedefaults v:ext="edit" spidmax="43009">
      <o:colormru v:ext="edit" colors="#ccf"/>
    </o:shapedefaults>
  </w:hdrShapeDefaults>
  <w:footnotePr>
    <w:footnote w:id="-1"/>
    <w:footnote w:id="0"/>
  </w:footnotePr>
  <w:endnotePr>
    <w:endnote w:id="-1"/>
    <w:endnote w:id="0"/>
  </w:endnotePr>
  <w:compat/>
  <w:rsids>
    <w:rsidRoot w:val="00221FC0"/>
    <w:rsid w:val="00016C77"/>
    <w:rsid w:val="0002511E"/>
    <w:rsid w:val="00031F26"/>
    <w:rsid w:val="000429E4"/>
    <w:rsid w:val="00043FFC"/>
    <w:rsid w:val="0004727C"/>
    <w:rsid w:val="00055032"/>
    <w:rsid w:val="00063DC3"/>
    <w:rsid w:val="00065DF7"/>
    <w:rsid w:val="00067867"/>
    <w:rsid w:val="000708FA"/>
    <w:rsid w:val="0007593E"/>
    <w:rsid w:val="00090DA3"/>
    <w:rsid w:val="0009471A"/>
    <w:rsid w:val="000956CE"/>
    <w:rsid w:val="000A34C2"/>
    <w:rsid w:val="000A6939"/>
    <w:rsid w:val="000D0A67"/>
    <w:rsid w:val="000D33D6"/>
    <w:rsid w:val="000D4A5E"/>
    <w:rsid w:val="000D4AA2"/>
    <w:rsid w:val="000D765A"/>
    <w:rsid w:val="000F3DAA"/>
    <w:rsid w:val="000F4C8C"/>
    <w:rsid w:val="000F4F7B"/>
    <w:rsid w:val="000F547D"/>
    <w:rsid w:val="000F75DE"/>
    <w:rsid w:val="001019CE"/>
    <w:rsid w:val="001025C6"/>
    <w:rsid w:val="0010283E"/>
    <w:rsid w:val="00106D78"/>
    <w:rsid w:val="00110391"/>
    <w:rsid w:val="00110997"/>
    <w:rsid w:val="00110C90"/>
    <w:rsid w:val="001138D7"/>
    <w:rsid w:val="00120739"/>
    <w:rsid w:val="00122502"/>
    <w:rsid w:val="0012481E"/>
    <w:rsid w:val="001257CC"/>
    <w:rsid w:val="00126E6A"/>
    <w:rsid w:val="001323A1"/>
    <w:rsid w:val="001336EF"/>
    <w:rsid w:val="00136964"/>
    <w:rsid w:val="00146A76"/>
    <w:rsid w:val="00152D20"/>
    <w:rsid w:val="001555CC"/>
    <w:rsid w:val="00165889"/>
    <w:rsid w:val="0017225B"/>
    <w:rsid w:val="00172E01"/>
    <w:rsid w:val="00174329"/>
    <w:rsid w:val="00176DB3"/>
    <w:rsid w:val="00176F27"/>
    <w:rsid w:val="00177C0D"/>
    <w:rsid w:val="00180B9C"/>
    <w:rsid w:val="00181179"/>
    <w:rsid w:val="001843B7"/>
    <w:rsid w:val="00185E07"/>
    <w:rsid w:val="00193D1F"/>
    <w:rsid w:val="00196B20"/>
    <w:rsid w:val="001A2259"/>
    <w:rsid w:val="001A2433"/>
    <w:rsid w:val="001A61FE"/>
    <w:rsid w:val="001A765C"/>
    <w:rsid w:val="001B5C39"/>
    <w:rsid w:val="001C34B4"/>
    <w:rsid w:val="001D075F"/>
    <w:rsid w:val="001D5552"/>
    <w:rsid w:val="001E43E0"/>
    <w:rsid w:val="001E4B07"/>
    <w:rsid w:val="001F036D"/>
    <w:rsid w:val="001F435C"/>
    <w:rsid w:val="001F55E4"/>
    <w:rsid w:val="001F731C"/>
    <w:rsid w:val="00203FA7"/>
    <w:rsid w:val="00205484"/>
    <w:rsid w:val="00207FB3"/>
    <w:rsid w:val="002120F3"/>
    <w:rsid w:val="00217999"/>
    <w:rsid w:val="00217EEB"/>
    <w:rsid w:val="00217F16"/>
    <w:rsid w:val="00221FC0"/>
    <w:rsid w:val="00223A94"/>
    <w:rsid w:val="002347FA"/>
    <w:rsid w:val="0023551B"/>
    <w:rsid w:val="002402BC"/>
    <w:rsid w:val="002403FA"/>
    <w:rsid w:val="0024413E"/>
    <w:rsid w:val="00244B33"/>
    <w:rsid w:val="00246821"/>
    <w:rsid w:val="0024700C"/>
    <w:rsid w:val="002536D3"/>
    <w:rsid w:val="00253B56"/>
    <w:rsid w:val="0025438C"/>
    <w:rsid w:val="0026439F"/>
    <w:rsid w:val="00265EF8"/>
    <w:rsid w:val="00266559"/>
    <w:rsid w:val="00270139"/>
    <w:rsid w:val="00271354"/>
    <w:rsid w:val="00271F08"/>
    <w:rsid w:val="00271F3A"/>
    <w:rsid w:val="0027229A"/>
    <w:rsid w:val="00273F28"/>
    <w:rsid w:val="00274DD6"/>
    <w:rsid w:val="00277418"/>
    <w:rsid w:val="00285054"/>
    <w:rsid w:val="00292643"/>
    <w:rsid w:val="00294226"/>
    <w:rsid w:val="00294B3E"/>
    <w:rsid w:val="00295FDB"/>
    <w:rsid w:val="002963B5"/>
    <w:rsid w:val="00296BFE"/>
    <w:rsid w:val="002A006A"/>
    <w:rsid w:val="002A234D"/>
    <w:rsid w:val="002A31A3"/>
    <w:rsid w:val="002A732D"/>
    <w:rsid w:val="002B36B8"/>
    <w:rsid w:val="002C2361"/>
    <w:rsid w:val="002C315F"/>
    <w:rsid w:val="002C39F7"/>
    <w:rsid w:val="002D4D12"/>
    <w:rsid w:val="002D5313"/>
    <w:rsid w:val="002E1DCA"/>
    <w:rsid w:val="002E6DD6"/>
    <w:rsid w:val="002F0CE6"/>
    <w:rsid w:val="002F14D0"/>
    <w:rsid w:val="002F2791"/>
    <w:rsid w:val="002F5A42"/>
    <w:rsid w:val="003065FF"/>
    <w:rsid w:val="00322F3F"/>
    <w:rsid w:val="00323F60"/>
    <w:rsid w:val="00331903"/>
    <w:rsid w:val="00332626"/>
    <w:rsid w:val="003332C9"/>
    <w:rsid w:val="00335C23"/>
    <w:rsid w:val="00340793"/>
    <w:rsid w:val="00342804"/>
    <w:rsid w:val="00347CEB"/>
    <w:rsid w:val="00352B48"/>
    <w:rsid w:val="00353241"/>
    <w:rsid w:val="00353453"/>
    <w:rsid w:val="003600DC"/>
    <w:rsid w:val="00361FB9"/>
    <w:rsid w:val="003642B7"/>
    <w:rsid w:val="003671F5"/>
    <w:rsid w:val="00374360"/>
    <w:rsid w:val="003865D7"/>
    <w:rsid w:val="003A0308"/>
    <w:rsid w:val="003A1D13"/>
    <w:rsid w:val="003A248F"/>
    <w:rsid w:val="003A5145"/>
    <w:rsid w:val="003A73D7"/>
    <w:rsid w:val="003B022D"/>
    <w:rsid w:val="003B0CBA"/>
    <w:rsid w:val="003B1038"/>
    <w:rsid w:val="003B2EFA"/>
    <w:rsid w:val="003B53B2"/>
    <w:rsid w:val="003C015F"/>
    <w:rsid w:val="003C1734"/>
    <w:rsid w:val="003C37C6"/>
    <w:rsid w:val="003C6CA9"/>
    <w:rsid w:val="003C795A"/>
    <w:rsid w:val="003D1CEF"/>
    <w:rsid w:val="003D5D66"/>
    <w:rsid w:val="003E3430"/>
    <w:rsid w:val="003F0CCF"/>
    <w:rsid w:val="003F151F"/>
    <w:rsid w:val="00400E49"/>
    <w:rsid w:val="0040122F"/>
    <w:rsid w:val="00401557"/>
    <w:rsid w:val="00401CDE"/>
    <w:rsid w:val="0040608E"/>
    <w:rsid w:val="00412937"/>
    <w:rsid w:val="00415B30"/>
    <w:rsid w:val="00415FF5"/>
    <w:rsid w:val="00416E85"/>
    <w:rsid w:val="00421A6F"/>
    <w:rsid w:val="00424AB0"/>
    <w:rsid w:val="004366C1"/>
    <w:rsid w:val="00436827"/>
    <w:rsid w:val="00443614"/>
    <w:rsid w:val="00443D18"/>
    <w:rsid w:val="00444FBC"/>
    <w:rsid w:val="00445B4A"/>
    <w:rsid w:val="00447DB8"/>
    <w:rsid w:val="00456688"/>
    <w:rsid w:val="00474217"/>
    <w:rsid w:val="00480B82"/>
    <w:rsid w:val="00487ADA"/>
    <w:rsid w:val="00490587"/>
    <w:rsid w:val="00495055"/>
    <w:rsid w:val="0049527D"/>
    <w:rsid w:val="004A0BE7"/>
    <w:rsid w:val="004A2A7F"/>
    <w:rsid w:val="004A5827"/>
    <w:rsid w:val="004A7A43"/>
    <w:rsid w:val="004A7D6D"/>
    <w:rsid w:val="004C16AA"/>
    <w:rsid w:val="004C4BBA"/>
    <w:rsid w:val="004C51F2"/>
    <w:rsid w:val="004C701A"/>
    <w:rsid w:val="004D1BEE"/>
    <w:rsid w:val="004E6DA7"/>
    <w:rsid w:val="004E7B09"/>
    <w:rsid w:val="004F3AD2"/>
    <w:rsid w:val="004F4A12"/>
    <w:rsid w:val="00501393"/>
    <w:rsid w:val="00501962"/>
    <w:rsid w:val="005020C0"/>
    <w:rsid w:val="00505B28"/>
    <w:rsid w:val="00511C0C"/>
    <w:rsid w:val="005127BF"/>
    <w:rsid w:val="00520FC6"/>
    <w:rsid w:val="00522E73"/>
    <w:rsid w:val="00526298"/>
    <w:rsid w:val="00526957"/>
    <w:rsid w:val="00531CFF"/>
    <w:rsid w:val="00546C65"/>
    <w:rsid w:val="00547F8B"/>
    <w:rsid w:val="005506F1"/>
    <w:rsid w:val="0055192B"/>
    <w:rsid w:val="00551C55"/>
    <w:rsid w:val="00552F00"/>
    <w:rsid w:val="005533C9"/>
    <w:rsid w:val="00560807"/>
    <w:rsid w:val="00564872"/>
    <w:rsid w:val="005650E1"/>
    <w:rsid w:val="00572CEC"/>
    <w:rsid w:val="00573F75"/>
    <w:rsid w:val="00580A76"/>
    <w:rsid w:val="005948AE"/>
    <w:rsid w:val="00594CE2"/>
    <w:rsid w:val="00595FD3"/>
    <w:rsid w:val="00597CA8"/>
    <w:rsid w:val="005A3246"/>
    <w:rsid w:val="005A6A88"/>
    <w:rsid w:val="005B0A86"/>
    <w:rsid w:val="005B24E3"/>
    <w:rsid w:val="005B360F"/>
    <w:rsid w:val="005B63E5"/>
    <w:rsid w:val="005C3ED5"/>
    <w:rsid w:val="005C589B"/>
    <w:rsid w:val="005C5C5D"/>
    <w:rsid w:val="005C7EB3"/>
    <w:rsid w:val="005D0B5D"/>
    <w:rsid w:val="005D123F"/>
    <w:rsid w:val="005D487B"/>
    <w:rsid w:val="005E35B3"/>
    <w:rsid w:val="005E3BB2"/>
    <w:rsid w:val="005E7101"/>
    <w:rsid w:val="005E772F"/>
    <w:rsid w:val="005F2615"/>
    <w:rsid w:val="005F48E4"/>
    <w:rsid w:val="005F719D"/>
    <w:rsid w:val="00603D2B"/>
    <w:rsid w:val="00604F97"/>
    <w:rsid w:val="00611BFF"/>
    <w:rsid w:val="006139E9"/>
    <w:rsid w:val="00613C05"/>
    <w:rsid w:val="006179C2"/>
    <w:rsid w:val="0062074D"/>
    <w:rsid w:val="00624660"/>
    <w:rsid w:val="00624775"/>
    <w:rsid w:val="00625EDC"/>
    <w:rsid w:val="006308A2"/>
    <w:rsid w:val="00637098"/>
    <w:rsid w:val="00640492"/>
    <w:rsid w:val="006443EC"/>
    <w:rsid w:val="0065150A"/>
    <w:rsid w:val="00652977"/>
    <w:rsid w:val="00653A09"/>
    <w:rsid w:val="00655222"/>
    <w:rsid w:val="006554DE"/>
    <w:rsid w:val="0066410C"/>
    <w:rsid w:val="006649AD"/>
    <w:rsid w:val="00666401"/>
    <w:rsid w:val="00666E73"/>
    <w:rsid w:val="00676DD9"/>
    <w:rsid w:val="0067762C"/>
    <w:rsid w:val="0068058A"/>
    <w:rsid w:val="006823CD"/>
    <w:rsid w:val="00683457"/>
    <w:rsid w:val="00687EDD"/>
    <w:rsid w:val="0069057E"/>
    <w:rsid w:val="00693DD3"/>
    <w:rsid w:val="00696D90"/>
    <w:rsid w:val="00696F02"/>
    <w:rsid w:val="006978DD"/>
    <w:rsid w:val="006A0A44"/>
    <w:rsid w:val="006A705A"/>
    <w:rsid w:val="006B138F"/>
    <w:rsid w:val="006B264D"/>
    <w:rsid w:val="006B3767"/>
    <w:rsid w:val="006B39F6"/>
    <w:rsid w:val="006C4F8B"/>
    <w:rsid w:val="006C67EE"/>
    <w:rsid w:val="006D001A"/>
    <w:rsid w:val="006D0316"/>
    <w:rsid w:val="006D104E"/>
    <w:rsid w:val="006D1111"/>
    <w:rsid w:val="006D29C1"/>
    <w:rsid w:val="006E103C"/>
    <w:rsid w:val="006E1FFB"/>
    <w:rsid w:val="006E64C6"/>
    <w:rsid w:val="006F49FB"/>
    <w:rsid w:val="006F7A6A"/>
    <w:rsid w:val="00702590"/>
    <w:rsid w:val="0071005C"/>
    <w:rsid w:val="00713394"/>
    <w:rsid w:val="00722529"/>
    <w:rsid w:val="007261AC"/>
    <w:rsid w:val="00730BD1"/>
    <w:rsid w:val="00741CB9"/>
    <w:rsid w:val="00741D35"/>
    <w:rsid w:val="00744891"/>
    <w:rsid w:val="00750C6E"/>
    <w:rsid w:val="00763DCC"/>
    <w:rsid w:val="007701D8"/>
    <w:rsid w:val="00771158"/>
    <w:rsid w:val="00771710"/>
    <w:rsid w:val="007738F9"/>
    <w:rsid w:val="00773B44"/>
    <w:rsid w:val="00776EB7"/>
    <w:rsid w:val="007825FB"/>
    <w:rsid w:val="00782A00"/>
    <w:rsid w:val="0078348D"/>
    <w:rsid w:val="00783BD1"/>
    <w:rsid w:val="00785AAF"/>
    <w:rsid w:val="0078769E"/>
    <w:rsid w:val="00794B0C"/>
    <w:rsid w:val="00794F57"/>
    <w:rsid w:val="00795D31"/>
    <w:rsid w:val="00795EA6"/>
    <w:rsid w:val="007965E2"/>
    <w:rsid w:val="0079763A"/>
    <w:rsid w:val="007A01F9"/>
    <w:rsid w:val="007A75DE"/>
    <w:rsid w:val="007B174B"/>
    <w:rsid w:val="007B6717"/>
    <w:rsid w:val="007C17EC"/>
    <w:rsid w:val="007D0943"/>
    <w:rsid w:val="007D16F3"/>
    <w:rsid w:val="007D4B89"/>
    <w:rsid w:val="007D6F8F"/>
    <w:rsid w:val="007E3047"/>
    <w:rsid w:val="007F21EB"/>
    <w:rsid w:val="007F518F"/>
    <w:rsid w:val="00804A31"/>
    <w:rsid w:val="00804C15"/>
    <w:rsid w:val="008056AF"/>
    <w:rsid w:val="00812A60"/>
    <w:rsid w:val="00816554"/>
    <w:rsid w:val="0081746D"/>
    <w:rsid w:val="0081795F"/>
    <w:rsid w:val="008214E9"/>
    <w:rsid w:val="00827D0D"/>
    <w:rsid w:val="00832D44"/>
    <w:rsid w:val="00833517"/>
    <w:rsid w:val="00834F76"/>
    <w:rsid w:val="008421B4"/>
    <w:rsid w:val="0084672B"/>
    <w:rsid w:val="008474D9"/>
    <w:rsid w:val="008526F7"/>
    <w:rsid w:val="00852A7B"/>
    <w:rsid w:val="00854509"/>
    <w:rsid w:val="00856BEB"/>
    <w:rsid w:val="00857575"/>
    <w:rsid w:val="008577F2"/>
    <w:rsid w:val="00857EEC"/>
    <w:rsid w:val="008624E9"/>
    <w:rsid w:val="00871584"/>
    <w:rsid w:val="00875117"/>
    <w:rsid w:val="008818B9"/>
    <w:rsid w:val="008852E7"/>
    <w:rsid w:val="00895B8D"/>
    <w:rsid w:val="008A1EA1"/>
    <w:rsid w:val="008A584A"/>
    <w:rsid w:val="008A5C78"/>
    <w:rsid w:val="008B476F"/>
    <w:rsid w:val="008B4793"/>
    <w:rsid w:val="008B5A30"/>
    <w:rsid w:val="008C234A"/>
    <w:rsid w:val="008C2C85"/>
    <w:rsid w:val="008C658E"/>
    <w:rsid w:val="008D5FEB"/>
    <w:rsid w:val="008D6432"/>
    <w:rsid w:val="008E0079"/>
    <w:rsid w:val="008E42A4"/>
    <w:rsid w:val="008E7461"/>
    <w:rsid w:val="008F520B"/>
    <w:rsid w:val="008F6570"/>
    <w:rsid w:val="00906DF3"/>
    <w:rsid w:val="009076FC"/>
    <w:rsid w:val="00907727"/>
    <w:rsid w:val="00911396"/>
    <w:rsid w:val="00912CF9"/>
    <w:rsid w:val="009145F6"/>
    <w:rsid w:val="00915B44"/>
    <w:rsid w:val="00915DDB"/>
    <w:rsid w:val="009210B4"/>
    <w:rsid w:val="0092303F"/>
    <w:rsid w:val="00925992"/>
    <w:rsid w:val="00925F1B"/>
    <w:rsid w:val="009479D4"/>
    <w:rsid w:val="009509A4"/>
    <w:rsid w:val="00952B18"/>
    <w:rsid w:val="00953348"/>
    <w:rsid w:val="00960D15"/>
    <w:rsid w:val="00962FE0"/>
    <w:rsid w:val="0096664F"/>
    <w:rsid w:val="00966913"/>
    <w:rsid w:val="0096740D"/>
    <w:rsid w:val="00972D17"/>
    <w:rsid w:val="009736F2"/>
    <w:rsid w:val="00977B37"/>
    <w:rsid w:val="00984755"/>
    <w:rsid w:val="0099281F"/>
    <w:rsid w:val="00993733"/>
    <w:rsid w:val="00993C33"/>
    <w:rsid w:val="00993F2F"/>
    <w:rsid w:val="009948BA"/>
    <w:rsid w:val="009958CF"/>
    <w:rsid w:val="00996717"/>
    <w:rsid w:val="00996E14"/>
    <w:rsid w:val="00997691"/>
    <w:rsid w:val="009A23EE"/>
    <w:rsid w:val="009A24A0"/>
    <w:rsid w:val="009A3701"/>
    <w:rsid w:val="009A38CE"/>
    <w:rsid w:val="009A58EB"/>
    <w:rsid w:val="009B32BB"/>
    <w:rsid w:val="009B37AF"/>
    <w:rsid w:val="009B5DFF"/>
    <w:rsid w:val="009B6F9A"/>
    <w:rsid w:val="009C69B2"/>
    <w:rsid w:val="009D40A7"/>
    <w:rsid w:val="009E089B"/>
    <w:rsid w:val="009F163E"/>
    <w:rsid w:val="009F1D71"/>
    <w:rsid w:val="00A04492"/>
    <w:rsid w:val="00A04B6D"/>
    <w:rsid w:val="00A05CA8"/>
    <w:rsid w:val="00A10ECB"/>
    <w:rsid w:val="00A1128B"/>
    <w:rsid w:val="00A1498F"/>
    <w:rsid w:val="00A1510E"/>
    <w:rsid w:val="00A208AE"/>
    <w:rsid w:val="00A21C0B"/>
    <w:rsid w:val="00A232FD"/>
    <w:rsid w:val="00A24AD8"/>
    <w:rsid w:val="00A25360"/>
    <w:rsid w:val="00A277EC"/>
    <w:rsid w:val="00A313E0"/>
    <w:rsid w:val="00A3362D"/>
    <w:rsid w:val="00A34023"/>
    <w:rsid w:val="00A343A9"/>
    <w:rsid w:val="00A3631C"/>
    <w:rsid w:val="00A40B6E"/>
    <w:rsid w:val="00A42105"/>
    <w:rsid w:val="00A44ABA"/>
    <w:rsid w:val="00A46109"/>
    <w:rsid w:val="00A471B7"/>
    <w:rsid w:val="00A47298"/>
    <w:rsid w:val="00A523EC"/>
    <w:rsid w:val="00A6082B"/>
    <w:rsid w:val="00A60CED"/>
    <w:rsid w:val="00A61670"/>
    <w:rsid w:val="00A62616"/>
    <w:rsid w:val="00A6773D"/>
    <w:rsid w:val="00A70117"/>
    <w:rsid w:val="00A70D92"/>
    <w:rsid w:val="00A71067"/>
    <w:rsid w:val="00A7367E"/>
    <w:rsid w:val="00A76E49"/>
    <w:rsid w:val="00A80CCB"/>
    <w:rsid w:val="00A91C66"/>
    <w:rsid w:val="00AB0972"/>
    <w:rsid w:val="00AB42CD"/>
    <w:rsid w:val="00AC3955"/>
    <w:rsid w:val="00AC7443"/>
    <w:rsid w:val="00AD04D3"/>
    <w:rsid w:val="00AE29F4"/>
    <w:rsid w:val="00AE48B7"/>
    <w:rsid w:val="00AF61CD"/>
    <w:rsid w:val="00B008AF"/>
    <w:rsid w:val="00B00E4A"/>
    <w:rsid w:val="00B01CFE"/>
    <w:rsid w:val="00B02D18"/>
    <w:rsid w:val="00B03D56"/>
    <w:rsid w:val="00B048E2"/>
    <w:rsid w:val="00B114CD"/>
    <w:rsid w:val="00B11A13"/>
    <w:rsid w:val="00B15211"/>
    <w:rsid w:val="00B17B20"/>
    <w:rsid w:val="00B17E7A"/>
    <w:rsid w:val="00B211D5"/>
    <w:rsid w:val="00B3313B"/>
    <w:rsid w:val="00B35745"/>
    <w:rsid w:val="00B36282"/>
    <w:rsid w:val="00B36976"/>
    <w:rsid w:val="00B36AA5"/>
    <w:rsid w:val="00B41156"/>
    <w:rsid w:val="00B41FE0"/>
    <w:rsid w:val="00B4563A"/>
    <w:rsid w:val="00B47079"/>
    <w:rsid w:val="00B525FC"/>
    <w:rsid w:val="00B56BD6"/>
    <w:rsid w:val="00B62D03"/>
    <w:rsid w:val="00B66054"/>
    <w:rsid w:val="00B752F6"/>
    <w:rsid w:val="00B80437"/>
    <w:rsid w:val="00B8710F"/>
    <w:rsid w:val="00B919F2"/>
    <w:rsid w:val="00B92B36"/>
    <w:rsid w:val="00B93060"/>
    <w:rsid w:val="00B93D2D"/>
    <w:rsid w:val="00B96AA0"/>
    <w:rsid w:val="00BA6CE2"/>
    <w:rsid w:val="00BB1BAC"/>
    <w:rsid w:val="00BB5EEA"/>
    <w:rsid w:val="00BB767B"/>
    <w:rsid w:val="00BC22DF"/>
    <w:rsid w:val="00BC57EF"/>
    <w:rsid w:val="00BD1553"/>
    <w:rsid w:val="00BD3D6E"/>
    <w:rsid w:val="00BD6640"/>
    <w:rsid w:val="00BE03E8"/>
    <w:rsid w:val="00BE3532"/>
    <w:rsid w:val="00BE44D7"/>
    <w:rsid w:val="00BE49B3"/>
    <w:rsid w:val="00BF1791"/>
    <w:rsid w:val="00BF4991"/>
    <w:rsid w:val="00BF54FF"/>
    <w:rsid w:val="00C2261A"/>
    <w:rsid w:val="00C2523A"/>
    <w:rsid w:val="00C3124F"/>
    <w:rsid w:val="00C3364D"/>
    <w:rsid w:val="00C363BA"/>
    <w:rsid w:val="00C36850"/>
    <w:rsid w:val="00C377E4"/>
    <w:rsid w:val="00C41697"/>
    <w:rsid w:val="00C4322E"/>
    <w:rsid w:val="00C56D32"/>
    <w:rsid w:val="00C57493"/>
    <w:rsid w:val="00C6118F"/>
    <w:rsid w:val="00C61620"/>
    <w:rsid w:val="00C65D03"/>
    <w:rsid w:val="00C668D7"/>
    <w:rsid w:val="00C66B9C"/>
    <w:rsid w:val="00C67A82"/>
    <w:rsid w:val="00C84BCE"/>
    <w:rsid w:val="00C84DF3"/>
    <w:rsid w:val="00C8657F"/>
    <w:rsid w:val="00CA1040"/>
    <w:rsid w:val="00CA2960"/>
    <w:rsid w:val="00CA36BB"/>
    <w:rsid w:val="00CA4827"/>
    <w:rsid w:val="00CA52B6"/>
    <w:rsid w:val="00CB15F4"/>
    <w:rsid w:val="00CB21FA"/>
    <w:rsid w:val="00CB5BDC"/>
    <w:rsid w:val="00CB756C"/>
    <w:rsid w:val="00CC5F90"/>
    <w:rsid w:val="00CD1C2C"/>
    <w:rsid w:val="00CD284F"/>
    <w:rsid w:val="00CD3F08"/>
    <w:rsid w:val="00CE0B4A"/>
    <w:rsid w:val="00CE4779"/>
    <w:rsid w:val="00CE6348"/>
    <w:rsid w:val="00CF458F"/>
    <w:rsid w:val="00D0017B"/>
    <w:rsid w:val="00D0305B"/>
    <w:rsid w:val="00D03D9F"/>
    <w:rsid w:val="00D04F54"/>
    <w:rsid w:val="00D0544A"/>
    <w:rsid w:val="00D05D45"/>
    <w:rsid w:val="00D05D9C"/>
    <w:rsid w:val="00D0664F"/>
    <w:rsid w:val="00D06B75"/>
    <w:rsid w:val="00D07769"/>
    <w:rsid w:val="00D14136"/>
    <w:rsid w:val="00D160D6"/>
    <w:rsid w:val="00D17A90"/>
    <w:rsid w:val="00D23968"/>
    <w:rsid w:val="00D26916"/>
    <w:rsid w:val="00D451C6"/>
    <w:rsid w:val="00D5215A"/>
    <w:rsid w:val="00D530EA"/>
    <w:rsid w:val="00D624F3"/>
    <w:rsid w:val="00D6340C"/>
    <w:rsid w:val="00D64FF2"/>
    <w:rsid w:val="00D70238"/>
    <w:rsid w:val="00D7155B"/>
    <w:rsid w:val="00D71FF3"/>
    <w:rsid w:val="00D7391D"/>
    <w:rsid w:val="00D741F4"/>
    <w:rsid w:val="00D7645B"/>
    <w:rsid w:val="00D765E1"/>
    <w:rsid w:val="00D83AC1"/>
    <w:rsid w:val="00D915AC"/>
    <w:rsid w:val="00DA1AF6"/>
    <w:rsid w:val="00DA1D7B"/>
    <w:rsid w:val="00DA213B"/>
    <w:rsid w:val="00DA5C4B"/>
    <w:rsid w:val="00DB0246"/>
    <w:rsid w:val="00DB4738"/>
    <w:rsid w:val="00DB6798"/>
    <w:rsid w:val="00DC1F32"/>
    <w:rsid w:val="00DC243F"/>
    <w:rsid w:val="00DC5489"/>
    <w:rsid w:val="00DC747A"/>
    <w:rsid w:val="00DC7D82"/>
    <w:rsid w:val="00DD1CC3"/>
    <w:rsid w:val="00DD3459"/>
    <w:rsid w:val="00DE0581"/>
    <w:rsid w:val="00DF1CE7"/>
    <w:rsid w:val="00DF3B77"/>
    <w:rsid w:val="00DF64B1"/>
    <w:rsid w:val="00DF7459"/>
    <w:rsid w:val="00E00B25"/>
    <w:rsid w:val="00E04492"/>
    <w:rsid w:val="00E05DD1"/>
    <w:rsid w:val="00E1101B"/>
    <w:rsid w:val="00E11F7D"/>
    <w:rsid w:val="00E15174"/>
    <w:rsid w:val="00E23BD1"/>
    <w:rsid w:val="00E241F8"/>
    <w:rsid w:val="00E36996"/>
    <w:rsid w:val="00E41093"/>
    <w:rsid w:val="00E62212"/>
    <w:rsid w:val="00E62B30"/>
    <w:rsid w:val="00E72976"/>
    <w:rsid w:val="00E75338"/>
    <w:rsid w:val="00E81DC1"/>
    <w:rsid w:val="00E84082"/>
    <w:rsid w:val="00E84D3D"/>
    <w:rsid w:val="00E91101"/>
    <w:rsid w:val="00EA7387"/>
    <w:rsid w:val="00EB1608"/>
    <w:rsid w:val="00EC7554"/>
    <w:rsid w:val="00ED3CAC"/>
    <w:rsid w:val="00EE1D81"/>
    <w:rsid w:val="00EF04BE"/>
    <w:rsid w:val="00EF290C"/>
    <w:rsid w:val="00F00091"/>
    <w:rsid w:val="00F02E99"/>
    <w:rsid w:val="00F03981"/>
    <w:rsid w:val="00F123E9"/>
    <w:rsid w:val="00F131A1"/>
    <w:rsid w:val="00F143B0"/>
    <w:rsid w:val="00F17A73"/>
    <w:rsid w:val="00F227B3"/>
    <w:rsid w:val="00F2397F"/>
    <w:rsid w:val="00F25273"/>
    <w:rsid w:val="00F2577D"/>
    <w:rsid w:val="00F25794"/>
    <w:rsid w:val="00F27C41"/>
    <w:rsid w:val="00F3076A"/>
    <w:rsid w:val="00F30F42"/>
    <w:rsid w:val="00F34DD1"/>
    <w:rsid w:val="00F47C74"/>
    <w:rsid w:val="00F63781"/>
    <w:rsid w:val="00F63A94"/>
    <w:rsid w:val="00F64D30"/>
    <w:rsid w:val="00F7373B"/>
    <w:rsid w:val="00F83B7D"/>
    <w:rsid w:val="00FA0182"/>
    <w:rsid w:val="00FA23A3"/>
    <w:rsid w:val="00FA4589"/>
    <w:rsid w:val="00FA6F03"/>
    <w:rsid w:val="00FA73EA"/>
    <w:rsid w:val="00FB0E9B"/>
    <w:rsid w:val="00FC155E"/>
    <w:rsid w:val="00FC1E1A"/>
    <w:rsid w:val="00FC1EC6"/>
    <w:rsid w:val="00FC3101"/>
    <w:rsid w:val="00FE16DF"/>
    <w:rsid w:val="00FF3904"/>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7BF"/>
    <w:rPr>
      <w:sz w:val="24"/>
      <w:szCs w:val="24"/>
    </w:rPr>
  </w:style>
  <w:style w:type="paragraph" w:styleId="Heading1">
    <w:name w:val="heading 1"/>
    <w:basedOn w:val="Normal"/>
    <w:next w:val="Normal"/>
    <w:qFormat/>
    <w:rsid w:val="005127BF"/>
    <w:pPr>
      <w:keepNext/>
      <w:jc w:val="center"/>
      <w:outlineLvl w:val="0"/>
    </w:pPr>
    <w:rPr>
      <w:b/>
      <w:bCs/>
      <w:lang w:val="sr-Cyrl-CS"/>
    </w:rPr>
  </w:style>
  <w:style w:type="paragraph" w:styleId="Heading2">
    <w:name w:val="heading 2"/>
    <w:basedOn w:val="Normal"/>
    <w:next w:val="Normal"/>
    <w:qFormat/>
    <w:rsid w:val="005127BF"/>
    <w:pPr>
      <w:keepNext/>
      <w:jc w:val="center"/>
      <w:outlineLvl w:val="1"/>
    </w:pPr>
    <w:rPr>
      <w:b/>
      <w:bCs/>
      <w:sz w:val="18"/>
    </w:rPr>
  </w:style>
  <w:style w:type="paragraph" w:styleId="Heading3">
    <w:name w:val="heading 3"/>
    <w:basedOn w:val="Normal"/>
    <w:next w:val="Normal"/>
    <w:qFormat/>
    <w:rsid w:val="005127BF"/>
    <w:pPr>
      <w:keepNext/>
      <w:jc w:val="center"/>
      <w:outlineLvl w:val="2"/>
    </w:pPr>
    <w:rPr>
      <w:b/>
      <w:bCs/>
      <w:sz w:val="20"/>
    </w:rPr>
  </w:style>
  <w:style w:type="paragraph" w:styleId="Heading4">
    <w:name w:val="heading 4"/>
    <w:basedOn w:val="Normal"/>
    <w:next w:val="Normal"/>
    <w:qFormat/>
    <w:rsid w:val="005127BF"/>
    <w:pPr>
      <w:keepNext/>
      <w:outlineLvl w:val="3"/>
    </w:pPr>
    <w:rPr>
      <w:b/>
      <w:bCs/>
      <w:sz w:val="20"/>
      <w:lang w:val="sr-Cyrl-CS"/>
    </w:rPr>
  </w:style>
  <w:style w:type="paragraph" w:styleId="Heading5">
    <w:name w:val="heading 5"/>
    <w:basedOn w:val="Normal"/>
    <w:next w:val="Normal"/>
    <w:qFormat/>
    <w:rsid w:val="005127BF"/>
    <w:pPr>
      <w:keepNext/>
      <w:jc w:val="right"/>
      <w:outlineLvl w:val="4"/>
    </w:pPr>
    <w:rPr>
      <w:b/>
      <w:bCs/>
      <w:sz w:val="18"/>
    </w:rPr>
  </w:style>
  <w:style w:type="paragraph" w:styleId="Heading6">
    <w:name w:val="heading 6"/>
    <w:aliases w:val=" Char"/>
    <w:basedOn w:val="Normal"/>
    <w:next w:val="Normal"/>
    <w:qFormat/>
    <w:rsid w:val="005127BF"/>
    <w:pPr>
      <w:keepNext/>
      <w:spacing w:line="360" w:lineRule="auto"/>
      <w:outlineLvl w:val="5"/>
    </w:pPr>
    <w:rPr>
      <w:b/>
      <w:bCs/>
      <w:lang w:val="sr-Cyrl-CS"/>
    </w:rPr>
  </w:style>
  <w:style w:type="paragraph" w:styleId="Heading7">
    <w:name w:val="heading 7"/>
    <w:basedOn w:val="Normal"/>
    <w:next w:val="Normal"/>
    <w:qFormat/>
    <w:rsid w:val="005127BF"/>
    <w:pPr>
      <w:keepNext/>
      <w:outlineLvl w:val="6"/>
    </w:pPr>
    <w:rPr>
      <w:b/>
      <w:snapToGrid w:val="0"/>
      <w:color w:val="000000"/>
      <w:effect w:val="blinkBackground"/>
      <w:lang w:val="sr-Latn-CS"/>
    </w:rPr>
  </w:style>
  <w:style w:type="paragraph" w:styleId="Heading8">
    <w:name w:val="heading 8"/>
    <w:basedOn w:val="Normal"/>
    <w:next w:val="Normal"/>
    <w:qFormat/>
    <w:rsid w:val="005127BF"/>
    <w:pPr>
      <w:keepNext/>
      <w:jc w:val="center"/>
      <w:outlineLvl w:val="7"/>
    </w:pPr>
    <w:rPr>
      <w:rFonts w:ascii="Century Gothic" w:hAnsi="Century Gothic"/>
      <w:b/>
      <w:bCs/>
      <w:color w:val="FF6600"/>
      <w:sz w:val="22"/>
      <w:lang w:val="sr-Cyrl-CS"/>
    </w:rPr>
  </w:style>
  <w:style w:type="paragraph" w:styleId="Heading9">
    <w:name w:val="heading 9"/>
    <w:basedOn w:val="Normal"/>
    <w:next w:val="Normal"/>
    <w:qFormat/>
    <w:rsid w:val="005127BF"/>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1">
    <w:name w:val="Char Char Char1"/>
    <w:rsid w:val="005127BF"/>
    <w:rPr>
      <w:b/>
      <w:bCs/>
      <w:sz w:val="24"/>
      <w:szCs w:val="24"/>
      <w:lang w:val="sr-Cyrl-CS" w:eastAsia="en-US" w:bidi="ar-SA"/>
    </w:rPr>
  </w:style>
  <w:style w:type="paragraph" w:styleId="BodyText">
    <w:name w:val="Body Text"/>
    <w:aliases w:val="Char Char"/>
    <w:basedOn w:val="Normal"/>
    <w:link w:val="BodyTextChar"/>
    <w:rsid w:val="005127BF"/>
    <w:pPr>
      <w:tabs>
        <w:tab w:val="left" w:pos="720"/>
      </w:tabs>
      <w:jc w:val="both"/>
    </w:pPr>
  </w:style>
  <w:style w:type="character" w:customStyle="1" w:styleId="CharCharCharChar2">
    <w:name w:val="Char Char Char Char2"/>
    <w:rsid w:val="005127BF"/>
    <w:rPr>
      <w:sz w:val="24"/>
      <w:szCs w:val="24"/>
      <w:lang w:val="en-US" w:eastAsia="en-US" w:bidi="ar-SA"/>
    </w:rPr>
  </w:style>
  <w:style w:type="paragraph" w:styleId="BodyTextIndent">
    <w:name w:val="Body Text Indent"/>
    <w:basedOn w:val="Normal"/>
    <w:rsid w:val="005127BF"/>
    <w:pPr>
      <w:tabs>
        <w:tab w:val="left" w:pos="0"/>
      </w:tabs>
      <w:ind w:firstLine="720"/>
    </w:pPr>
    <w:rPr>
      <w:sz w:val="22"/>
    </w:rPr>
  </w:style>
  <w:style w:type="paragraph" w:styleId="BodyTextIndent2">
    <w:name w:val="Body Text Indent 2"/>
    <w:basedOn w:val="Normal"/>
    <w:link w:val="BodyTextIndent2Char"/>
    <w:rsid w:val="005127BF"/>
    <w:pPr>
      <w:tabs>
        <w:tab w:val="left" w:pos="0"/>
      </w:tabs>
      <w:ind w:firstLine="720"/>
      <w:jc w:val="both"/>
    </w:pPr>
  </w:style>
  <w:style w:type="character" w:customStyle="1" w:styleId="CharChar5">
    <w:name w:val="Char Char5"/>
    <w:locked/>
    <w:rsid w:val="005127BF"/>
    <w:rPr>
      <w:sz w:val="24"/>
      <w:szCs w:val="24"/>
      <w:lang w:val="en-US" w:eastAsia="en-US" w:bidi="ar-SA"/>
    </w:rPr>
  </w:style>
  <w:style w:type="paragraph" w:styleId="Title">
    <w:name w:val="Title"/>
    <w:basedOn w:val="Normal"/>
    <w:link w:val="TitleChar"/>
    <w:qFormat/>
    <w:rsid w:val="005127BF"/>
    <w:pPr>
      <w:jc w:val="center"/>
    </w:pPr>
    <w:rPr>
      <w:b/>
      <w:bCs/>
      <w:lang w:val="sr-Cyrl-CS"/>
    </w:rPr>
  </w:style>
  <w:style w:type="character" w:customStyle="1" w:styleId="CharChar4">
    <w:name w:val="Char Char4"/>
    <w:rsid w:val="005127BF"/>
    <w:rPr>
      <w:b/>
      <w:bCs/>
      <w:sz w:val="24"/>
      <w:szCs w:val="24"/>
      <w:lang w:val="sr-Cyrl-CS" w:eastAsia="en-US" w:bidi="ar-SA"/>
    </w:rPr>
  </w:style>
  <w:style w:type="paragraph" w:styleId="BodyText2">
    <w:name w:val="Body Text 2"/>
    <w:basedOn w:val="Normal"/>
    <w:rsid w:val="005127BF"/>
    <w:pPr>
      <w:jc w:val="center"/>
    </w:pPr>
    <w:rPr>
      <w:b/>
      <w:bCs/>
    </w:rPr>
  </w:style>
  <w:style w:type="paragraph" w:styleId="BodyTextIndent3">
    <w:name w:val="Body Text Indent 3"/>
    <w:basedOn w:val="Normal"/>
    <w:link w:val="BodyTextIndent3Char"/>
    <w:rsid w:val="005127BF"/>
    <w:pPr>
      <w:ind w:firstLine="720"/>
      <w:jc w:val="both"/>
    </w:pPr>
    <w:rPr>
      <w:u w:val="single"/>
    </w:rPr>
  </w:style>
  <w:style w:type="paragraph" w:styleId="Caption">
    <w:name w:val="caption"/>
    <w:basedOn w:val="Normal"/>
    <w:next w:val="Normal"/>
    <w:qFormat/>
    <w:rsid w:val="005127BF"/>
    <w:pPr>
      <w:jc w:val="center"/>
    </w:pPr>
    <w:rPr>
      <w:b/>
      <w:bCs/>
      <w:sz w:val="20"/>
    </w:rPr>
  </w:style>
  <w:style w:type="paragraph" w:styleId="BodyText3">
    <w:name w:val="Body Text 3"/>
    <w:basedOn w:val="Normal"/>
    <w:link w:val="BodyText3Char"/>
    <w:rsid w:val="005127BF"/>
    <w:pPr>
      <w:jc w:val="both"/>
    </w:pPr>
    <w:rPr>
      <w:sz w:val="20"/>
    </w:rPr>
  </w:style>
  <w:style w:type="paragraph" w:styleId="Subtitle">
    <w:name w:val="Subtitle"/>
    <w:basedOn w:val="Normal"/>
    <w:qFormat/>
    <w:rsid w:val="005127BF"/>
    <w:pPr>
      <w:jc w:val="center"/>
    </w:pPr>
    <w:rPr>
      <w:b/>
      <w:bCs/>
      <w:sz w:val="22"/>
    </w:rPr>
  </w:style>
  <w:style w:type="paragraph" w:styleId="Header">
    <w:name w:val="header"/>
    <w:basedOn w:val="Normal"/>
    <w:link w:val="HeaderChar"/>
    <w:uiPriority w:val="99"/>
    <w:rsid w:val="005127BF"/>
    <w:pPr>
      <w:tabs>
        <w:tab w:val="center" w:pos="4153"/>
        <w:tab w:val="right" w:pos="8306"/>
      </w:tabs>
    </w:pPr>
    <w:rPr>
      <w:rFonts w:cs="Arial"/>
      <w:bCs/>
      <w:lang w:val="sr-Cyrl-CS"/>
    </w:rPr>
  </w:style>
  <w:style w:type="character" w:customStyle="1" w:styleId="CharChar1">
    <w:name w:val="Char Char1"/>
    <w:rsid w:val="005127BF"/>
    <w:rPr>
      <w:rFonts w:cs="Arial"/>
      <w:bCs/>
      <w:sz w:val="24"/>
      <w:szCs w:val="24"/>
      <w:lang w:val="sr-Cyrl-CS" w:eastAsia="en-US" w:bidi="ar-SA"/>
    </w:rPr>
  </w:style>
  <w:style w:type="paragraph" w:styleId="BlockText">
    <w:name w:val="Block Text"/>
    <w:basedOn w:val="Normal"/>
    <w:rsid w:val="005127BF"/>
    <w:pPr>
      <w:ind w:left="113" w:right="113"/>
      <w:jc w:val="center"/>
    </w:pPr>
    <w:rPr>
      <w:sz w:val="16"/>
      <w:lang w:val="sr-Cyrl-CS"/>
    </w:rPr>
  </w:style>
  <w:style w:type="character" w:styleId="Hyperlink">
    <w:name w:val="Hyperlink"/>
    <w:uiPriority w:val="99"/>
    <w:rsid w:val="005127BF"/>
    <w:rPr>
      <w:color w:val="0000FF"/>
      <w:u w:val="single"/>
    </w:rPr>
  </w:style>
  <w:style w:type="paragraph" w:customStyle="1" w:styleId="normal0">
    <w:name w:val="normal"/>
    <w:basedOn w:val="Normal"/>
    <w:rsid w:val="00A313E0"/>
    <w:pPr>
      <w:spacing w:before="100" w:beforeAutospacing="1" w:after="100" w:afterAutospacing="1"/>
    </w:pPr>
    <w:rPr>
      <w:rFonts w:ascii="Arial" w:hAnsi="Arial" w:cs="Arial"/>
      <w:sz w:val="22"/>
      <w:szCs w:val="22"/>
    </w:rPr>
  </w:style>
  <w:style w:type="character" w:styleId="FollowedHyperlink">
    <w:name w:val="FollowedHyperlink"/>
    <w:rsid w:val="005127BF"/>
    <w:rPr>
      <w:color w:val="800080"/>
      <w:u w:val="single"/>
    </w:rPr>
  </w:style>
  <w:style w:type="paragraph" w:styleId="Footer">
    <w:name w:val="footer"/>
    <w:basedOn w:val="Normal"/>
    <w:link w:val="FooterChar"/>
    <w:uiPriority w:val="99"/>
    <w:rsid w:val="005127BF"/>
    <w:pPr>
      <w:tabs>
        <w:tab w:val="center" w:pos="4320"/>
        <w:tab w:val="right" w:pos="8640"/>
      </w:tabs>
    </w:pPr>
  </w:style>
  <w:style w:type="character" w:styleId="PageNumber">
    <w:name w:val="page number"/>
    <w:basedOn w:val="DefaultParagraphFont"/>
    <w:rsid w:val="005127BF"/>
  </w:style>
  <w:style w:type="paragraph" w:styleId="BalloonText">
    <w:name w:val="Balloon Text"/>
    <w:basedOn w:val="Normal"/>
    <w:link w:val="BalloonTextChar"/>
    <w:uiPriority w:val="99"/>
    <w:semiHidden/>
    <w:rsid w:val="005127BF"/>
    <w:rPr>
      <w:rFonts w:ascii="Tahoma" w:hAnsi="Tahoma" w:cs="Tahoma"/>
      <w:sz w:val="16"/>
      <w:szCs w:val="16"/>
    </w:rPr>
  </w:style>
  <w:style w:type="character" w:customStyle="1" w:styleId="Char">
    <w:name w:val="Char"/>
    <w:rsid w:val="005127BF"/>
    <w:rPr>
      <w:sz w:val="24"/>
      <w:szCs w:val="24"/>
      <w:lang w:val="en-US" w:eastAsia="en-US" w:bidi="ar-SA"/>
    </w:rPr>
  </w:style>
  <w:style w:type="paragraph" w:customStyle="1" w:styleId="font0">
    <w:name w:val="font0"/>
    <w:basedOn w:val="Normal"/>
    <w:rsid w:val="005127BF"/>
    <w:pPr>
      <w:spacing w:before="100" w:beforeAutospacing="1" w:after="100" w:afterAutospacing="1"/>
    </w:pPr>
    <w:rPr>
      <w:rFonts w:ascii="Arial" w:hAnsi="Arial" w:cs="Arial"/>
      <w:sz w:val="20"/>
      <w:szCs w:val="20"/>
    </w:rPr>
  </w:style>
  <w:style w:type="paragraph" w:customStyle="1" w:styleId="font5">
    <w:name w:val="font5"/>
    <w:basedOn w:val="Normal"/>
    <w:rsid w:val="005127BF"/>
    <w:pPr>
      <w:spacing w:before="100" w:beforeAutospacing="1" w:after="100" w:afterAutospacing="1"/>
    </w:pPr>
    <w:rPr>
      <w:rFonts w:ascii="Arial" w:hAnsi="Arial" w:cs="Arial"/>
      <w:sz w:val="20"/>
      <w:szCs w:val="20"/>
    </w:rPr>
  </w:style>
  <w:style w:type="paragraph" w:customStyle="1" w:styleId="xl24">
    <w:name w:val="xl24"/>
    <w:basedOn w:val="Normal"/>
    <w:rsid w:val="005127BF"/>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5127BF"/>
    <w:pPr>
      <w:spacing w:before="100" w:beforeAutospacing="1" w:after="100" w:afterAutospacing="1"/>
      <w:jc w:val="center"/>
      <w:textAlignment w:val="center"/>
    </w:pPr>
  </w:style>
  <w:style w:type="paragraph" w:customStyle="1" w:styleId="xl26">
    <w:name w:val="xl26"/>
    <w:basedOn w:val="Normal"/>
    <w:rsid w:val="005127BF"/>
    <w:pPr>
      <w:spacing w:before="100" w:beforeAutospacing="1" w:after="100" w:afterAutospacing="1"/>
      <w:jc w:val="center"/>
      <w:textAlignment w:val="center"/>
    </w:pPr>
    <w:rPr>
      <w:rFonts w:ascii="Arial" w:hAnsi="Arial" w:cs="Arial"/>
    </w:rPr>
  </w:style>
  <w:style w:type="paragraph" w:customStyle="1" w:styleId="xl27">
    <w:name w:val="xl27"/>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5127BF"/>
    <w:pPr>
      <w:spacing w:before="100" w:beforeAutospacing="1" w:after="100" w:afterAutospacing="1"/>
      <w:jc w:val="center"/>
    </w:pPr>
  </w:style>
  <w:style w:type="paragraph" w:customStyle="1" w:styleId="xl31">
    <w:name w:val="xl31"/>
    <w:basedOn w:val="Normal"/>
    <w:rsid w:val="005127BF"/>
    <w:pPr>
      <w:spacing w:before="100" w:beforeAutospacing="1" w:after="100" w:afterAutospacing="1"/>
      <w:jc w:val="both"/>
    </w:pPr>
  </w:style>
  <w:style w:type="paragraph" w:customStyle="1" w:styleId="xl32">
    <w:name w:val="xl32"/>
    <w:basedOn w:val="Normal"/>
    <w:rsid w:val="005127BF"/>
    <w:pPr>
      <w:spacing w:before="100" w:beforeAutospacing="1" w:after="100" w:afterAutospacing="1"/>
      <w:jc w:val="right"/>
    </w:pPr>
  </w:style>
  <w:style w:type="paragraph" w:customStyle="1" w:styleId="xl33">
    <w:name w:val="xl33"/>
    <w:basedOn w:val="Normal"/>
    <w:rsid w:val="005127BF"/>
    <w:pPr>
      <w:spacing w:before="100" w:beforeAutospacing="1" w:after="100" w:afterAutospacing="1"/>
      <w:jc w:val="center"/>
    </w:pPr>
    <w:rPr>
      <w:rFonts w:ascii="Arial" w:hAnsi="Arial" w:cs="Arial"/>
      <w:b/>
      <w:bCs/>
    </w:rPr>
  </w:style>
  <w:style w:type="paragraph" w:customStyle="1" w:styleId="xl34">
    <w:name w:val="xl34"/>
    <w:basedOn w:val="Normal"/>
    <w:rsid w:val="005127BF"/>
    <w:pPr>
      <w:spacing w:before="100" w:beforeAutospacing="1" w:after="100" w:afterAutospacing="1"/>
      <w:jc w:val="both"/>
    </w:pPr>
    <w:rPr>
      <w:rFonts w:ascii="Arial" w:hAnsi="Arial" w:cs="Arial"/>
      <w:b/>
      <w:bCs/>
    </w:rPr>
  </w:style>
  <w:style w:type="paragraph" w:customStyle="1" w:styleId="xl35">
    <w:name w:val="xl35"/>
    <w:basedOn w:val="Normal"/>
    <w:rsid w:val="005127BF"/>
    <w:pPr>
      <w:spacing w:before="100" w:beforeAutospacing="1" w:after="100" w:afterAutospacing="1"/>
      <w:jc w:val="right"/>
    </w:pPr>
    <w:rPr>
      <w:rFonts w:ascii="Arial" w:hAnsi="Arial" w:cs="Arial"/>
      <w:b/>
      <w:bCs/>
    </w:rPr>
  </w:style>
  <w:style w:type="paragraph" w:customStyle="1" w:styleId="xl36">
    <w:name w:val="xl36"/>
    <w:basedOn w:val="Normal"/>
    <w:rsid w:val="005127BF"/>
    <w:pPr>
      <w:spacing w:before="100" w:beforeAutospacing="1" w:after="100" w:afterAutospacing="1"/>
      <w:jc w:val="center"/>
      <w:textAlignment w:val="top"/>
    </w:pPr>
  </w:style>
  <w:style w:type="paragraph" w:customStyle="1" w:styleId="xl37">
    <w:name w:val="xl37"/>
    <w:basedOn w:val="Normal"/>
    <w:rsid w:val="005127BF"/>
    <w:pPr>
      <w:spacing w:before="100" w:beforeAutospacing="1" w:after="100" w:afterAutospacing="1"/>
      <w:jc w:val="right"/>
    </w:pPr>
  </w:style>
  <w:style w:type="paragraph" w:customStyle="1" w:styleId="xl38">
    <w:name w:val="xl38"/>
    <w:basedOn w:val="Normal"/>
    <w:rsid w:val="005127BF"/>
    <w:pPr>
      <w:pBdr>
        <w:top w:val="single" w:sz="4" w:space="0" w:color="auto"/>
      </w:pBdr>
      <w:spacing w:before="100" w:beforeAutospacing="1" w:after="100" w:afterAutospacing="1"/>
      <w:jc w:val="center"/>
      <w:textAlignment w:val="top"/>
    </w:pPr>
  </w:style>
  <w:style w:type="paragraph" w:customStyle="1" w:styleId="xl39">
    <w:name w:val="xl39"/>
    <w:basedOn w:val="Normal"/>
    <w:rsid w:val="005127BF"/>
    <w:pPr>
      <w:pBdr>
        <w:top w:val="single" w:sz="4" w:space="0" w:color="auto"/>
      </w:pBdr>
      <w:spacing w:before="100" w:beforeAutospacing="1" w:after="100" w:afterAutospacing="1"/>
      <w:jc w:val="both"/>
    </w:pPr>
  </w:style>
  <w:style w:type="paragraph" w:customStyle="1" w:styleId="xl40">
    <w:name w:val="xl40"/>
    <w:basedOn w:val="Normal"/>
    <w:rsid w:val="005127BF"/>
    <w:pPr>
      <w:pBdr>
        <w:top w:val="single" w:sz="4" w:space="0" w:color="auto"/>
      </w:pBdr>
      <w:spacing w:before="100" w:beforeAutospacing="1" w:after="100" w:afterAutospacing="1"/>
      <w:jc w:val="center"/>
    </w:pPr>
  </w:style>
  <w:style w:type="paragraph" w:customStyle="1" w:styleId="xl41">
    <w:name w:val="xl41"/>
    <w:basedOn w:val="Normal"/>
    <w:rsid w:val="005127BF"/>
    <w:pPr>
      <w:pBdr>
        <w:top w:val="single" w:sz="4" w:space="0" w:color="auto"/>
      </w:pBdr>
      <w:spacing w:before="100" w:beforeAutospacing="1" w:after="100" w:afterAutospacing="1"/>
      <w:jc w:val="right"/>
    </w:pPr>
  </w:style>
  <w:style w:type="paragraph" w:customStyle="1" w:styleId="xl42">
    <w:name w:val="xl42"/>
    <w:basedOn w:val="Normal"/>
    <w:rsid w:val="005127BF"/>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5127BF"/>
    <w:pPr>
      <w:spacing w:before="100" w:beforeAutospacing="1" w:after="100" w:afterAutospacing="1"/>
      <w:jc w:val="right"/>
    </w:pPr>
    <w:rPr>
      <w:rFonts w:ascii="Arial" w:hAnsi="Arial" w:cs="Arial"/>
      <w:b/>
      <w:bCs/>
    </w:rPr>
  </w:style>
  <w:style w:type="paragraph" w:customStyle="1" w:styleId="xl44">
    <w:name w:val="xl44"/>
    <w:basedOn w:val="Normal"/>
    <w:rsid w:val="005127BF"/>
    <w:pPr>
      <w:spacing w:before="100" w:beforeAutospacing="1" w:after="100" w:afterAutospacing="1"/>
      <w:jc w:val="right"/>
    </w:pPr>
    <w:rPr>
      <w:rFonts w:ascii="Arial" w:hAnsi="Arial" w:cs="Arial"/>
      <w:b/>
      <w:bCs/>
    </w:rPr>
  </w:style>
  <w:style w:type="paragraph" w:customStyle="1" w:styleId="xl45">
    <w:name w:val="xl45"/>
    <w:basedOn w:val="Normal"/>
    <w:rsid w:val="005127BF"/>
    <w:pPr>
      <w:spacing w:before="100" w:beforeAutospacing="1" w:after="100" w:afterAutospacing="1"/>
      <w:jc w:val="right"/>
    </w:pPr>
    <w:rPr>
      <w:rFonts w:ascii="Arial" w:hAnsi="Arial" w:cs="Arial"/>
      <w:b/>
      <w:bCs/>
    </w:rPr>
  </w:style>
  <w:style w:type="paragraph" w:customStyle="1" w:styleId="xl47">
    <w:name w:val="xl47"/>
    <w:basedOn w:val="Normal"/>
    <w:rsid w:val="005127BF"/>
    <w:pPr>
      <w:pBdr>
        <w:top w:val="single" w:sz="4" w:space="0" w:color="auto"/>
      </w:pBdr>
      <w:spacing w:before="100" w:beforeAutospacing="1" w:after="100" w:afterAutospacing="1"/>
    </w:pPr>
  </w:style>
  <w:style w:type="paragraph" w:customStyle="1" w:styleId="xl48">
    <w:name w:val="xl48"/>
    <w:basedOn w:val="Normal"/>
    <w:rsid w:val="005127BF"/>
    <w:pPr>
      <w:pBdr>
        <w:top w:val="single" w:sz="4" w:space="0" w:color="auto"/>
      </w:pBdr>
      <w:spacing w:before="100" w:beforeAutospacing="1" w:after="100" w:afterAutospacing="1"/>
    </w:pPr>
  </w:style>
  <w:style w:type="paragraph" w:customStyle="1" w:styleId="xl49">
    <w:name w:val="xl49"/>
    <w:basedOn w:val="Normal"/>
    <w:rsid w:val="005127BF"/>
    <w:pPr>
      <w:pBdr>
        <w:bottom w:val="single" w:sz="4" w:space="0" w:color="auto"/>
      </w:pBdr>
      <w:spacing w:before="100" w:beforeAutospacing="1" w:after="100" w:afterAutospacing="1"/>
      <w:jc w:val="center"/>
      <w:textAlignment w:val="top"/>
    </w:pPr>
  </w:style>
  <w:style w:type="paragraph" w:customStyle="1" w:styleId="xl50">
    <w:name w:val="xl50"/>
    <w:basedOn w:val="Normal"/>
    <w:rsid w:val="005127BF"/>
    <w:pPr>
      <w:pBdr>
        <w:bottom w:val="single" w:sz="4" w:space="0" w:color="auto"/>
      </w:pBdr>
      <w:spacing w:before="100" w:beforeAutospacing="1" w:after="100" w:afterAutospacing="1"/>
      <w:jc w:val="both"/>
    </w:pPr>
  </w:style>
  <w:style w:type="paragraph" w:customStyle="1" w:styleId="xl51">
    <w:name w:val="xl51"/>
    <w:basedOn w:val="Normal"/>
    <w:rsid w:val="005127BF"/>
    <w:pPr>
      <w:pBdr>
        <w:bottom w:val="single" w:sz="4" w:space="0" w:color="auto"/>
      </w:pBdr>
      <w:spacing w:before="100" w:beforeAutospacing="1" w:after="100" w:afterAutospacing="1"/>
      <w:jc w:val="center"/>
    </w:pPr>
  </w:style>
  <w:style w:type="paragraph" w:customStyle="1" w:styleId="xl52">
    <w:name w:val="xl52"/>
    <w:basedOn w:val="Normal"/>
    <w:rsid w:val="005127BF"/>
    <w:pPr>
      <w:pBdr>
        <w:bottom w:val="single" w:sz="4" w:space="0" w:color="auto"/>
      </w:pBdr>
      <w:spacing w:before="100" w:beforeAutospacing="1" w:after="100" w:afterAutospacing="1"/>
      <w:jc w:val="right"/>
    </w:pPr>
  </w:style>
  <w:style w:type="paragraph" w:customStyle="1" w:styleId="xl53">
    <w:name w:val="xl53"/>
    <w:basedOn w:val="Normal"/>
    <w:rsid w:val="005127BF"/>
    <w:pPr>
      <w:spacing w:before="100" w:beforeAutospacing="1" w:after="100" w:afterAutospacing="1"/>
      <w:jc w:val="center"/>
      <w:textAlignment w:val="top"/>
    </w:pPr>
    <w:rPr>
      <w:rFonts w:ascii="Arial" w:hAnsi="Arial" w:cs="Arial"/>
    </w:rPr>
  </w:style>
  <w:style w:type="paragraph" w:customStyle="1" w:styleId="xl54">
    <w:name w:val="xl54"/>
    <w:basedOn w:val="Normal"/>
    <w:rsid w:val="005127BF"/>
    <w:pPr>
      <w:spacing w:before="100" w:beforeAutospacing="1" w:after="100" w:afterAutospacing="1"/>
    </w:pPr>
    <w:rPr>
      <w:rFonts w:ascii="Arial" w:hAnsi="Arial" w:cs="Arial"/>
      <w:b/>
      <w:bCs/>
    </w:rPr>
  </w:style>
  <w:style w:type="paragraph" w:customStyle="1" w:styleId="xl55">
    <w:name w:val="xl55"/>
    <w:basedOn w:val="Normal"/>
    <w:rsid w:val="005127BF"/>
    <w:pPr>
      <w:spacing w:before="100" w:beforeAutospacing="1" w:after="100" w:afterAutospacing="1"/>
      <w:jc w:val="both"/>
    </w:pPr>
    <w:rPr>
      <w:rFonts w:ascii="Arial" w:hAnsi="Arial" w:cs="Arial"/>
    </w:rPr>
  </w:style>
  <w:style w:type="paragraph" w:customStyle="1" w:styleId="xl56">
    <w:name w:val="xl56"/>
    <w:basedOn w:val="Normal"/>
    <w:rsid w:val="005127BF"/>
    <w:pPr>
      <w:pBdr>
        <w:bottom w:val="double" w:sz="6" w:space="0" w:color="auto"/>
      </w:pBdr>
      <w:spacing w:before="100" w:beforeAutospacing="1" w:after="100" w:afterAutospacing="1"/>
      <w:jc w:val="center"/>
    </w:pPr>
  </w:style>
  <w:style w:type="paragraph" w:customStyle="1" w:styleId="xl57">
    <w:name w:val="xl57"/>
    <w:basedOn w:val="Normal"/>
    <w:rsid w:val="005127BF"/>
    <w:pPr>
      <w:pBdr>
        <w:bottom w:val="double" w:sz="6" w:space="0" w:color="auto"/>
      </w:pBdr>
      <w:spacing w:before="100" w:beforeAutospacing="1" w:after="100" w:afterAutospacing="1"/>
      <w:jc w:val="right"/>
    </w:pPr>
  </w:style>
  <w:style w:type="paragraph" w:customStyle="1" w:styleId="xl58">
    <w:name w:val="xl58"/>
    <w:basedOn w:val="Normal"/>
    <w:rsid w:val="005127BF"/>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5127BF"/>
    <w:pPr>
      <w:spacing w:before="100" w:beforeAutospacing="1" w:after="100" w:afterAutospacing="1"/>
      <w:jc w:val="right"/>
    </w:pPr>
    <w:rPr>
      <w:rFonts w:ascii="Arial" w:hAnsi="Arial" w:cs="Arial"/>
      <w:b/>
      <w:bCs/>
      <w:i/>
      <w:iCs/>
    </w:rPr>
  </w:style>
  <w:style w:type="paragraph" w:customStyle="1" w:styleId="xl60">
    <w:name w:val="xl60"/>
    <w:basedOn w:val="Normal"/>
    <w:rsid w:val="005127BF"/>
    <w:pPr>
      <w:spacing w:before="100" w:beforeAutospacing="1" w:after="100" w:afterAutospacing="1"/>
    </w:pPr>
  </w:style>
  <w:style w:type="paragraph" w:customStyle="1" w:styleId="xl61">
    <w:name w:val="xl61"/>
    <w:basedOn w:val="Normal"/>
    <w:rsid w:val="005127BF"/>
    <w:pPr>
      <w:spacing w:before="100" w:beforeAutospacing="1" w:after="100" w:afterAutospacing="1"/>
      <w:jc w:val="center"/>
      <w:textAlignment w:val="top"/>
    </w:pPr>
    <w:rPr>
      <w:rFonts w:ascii="Arial" w:hAnsi="Arial" w:cs="Arial"/>
    </w:rPr>
  </w:style>
  <w:style w:type="paragraph" w:customStyle="1" w:styleId="xl62">
    <w:name w:val="xl62"/>
    <w:basedOn w:val="Normal"/>
    <w:rsid w:val="005127BF"/>
    <w:pPr>
      <w:spacing w:before="100" w:beforeAutospacing="1" w:after="100" w:afterAutospacing="1"/>
      <w:jc w:val="both"/>
    </w:pPr>
    <w:rPr>
      <w:rFonts w:ascii="Arial" w:hAnsi="Arial" w:cs="Arial"/>
    </w:rPr>
  </w:style>
  <w:style w:type="paragraph" w:customStyle="1" w:styleId="xl63">
    <w:name w:val="xl63"/>
    <w:basedOn w:val="Normal"/>
    <w:rsid w:val="005127BF"/>
    <w:pPr>
      <w:spacing w:before="100" w:beforeAutospacing="1" w:after="100" w:afterAutospacing="1"/>
      <w:jc w:val="right"/>
    </w:pPr>
    <w:rPr>
      <w:rFonts w:ascii="Arial" w:hAnsi="Arial" w:cs="Arial"/>
      <w:b/>
      <w:bCs/>
      <w:i/>
      <w:iCs/>
    </w:rPr>
  </w:style>
  <w:style w:type="character" w:customStyle="1" w:styleId="CharCharChar">
    <w:name w:val="Char Char Char"/>
    <w:rsid w:val="005127BF"/>
    <w:rPr>
      <w:b/>
      <w:bCs/>
      <w:sz w:val="24"/>
      <w:szCs w:val="24"/>
      <w:lang w:val="sr-Cyrl-CS" w:eastAsia="en-US" w:bidi="ar-SA"/>
    </w:rPr>
  </w:style>
  <w:style w:type="paragraph" w:styleId="NormalWeb">
    <w:name w:val="Normal (Web)"/>
    <w:basedOn w:val="Normal"/>
    <w:rsid w:val="005127BF"/>
    <w:pPr>
      <w:spacing w:before="100" w:beforeAutospacing="1" w:after="100" w:afterAutospacing="1"/>
    </w:pPr>
  </w:style>
  <w:style w:type="character" w:customStyle="1" w:styleId="unnamed3">
    <w:name w:val="unnamed3"/>
    <w:basedOn w:val="DefaultParagraphFont"/>
    <w:rsid w:val="005127BF"/>
  </w:style>
  <w:style w:type="character" w:styleId="Strong">
    <w:name w:val="Strong"/>
    <w:qFormat/>
    <w:rsid w:val="005127BF"/>
    <w:rPr>
      <w:b/>
      <w:bCs/>
    </w:rPr>
  </w:style>
  <w:style w:type="paragraph" w:customStyle="1" w:styleId="unnamed31">
    <w:name w:val="unnamed31"/>
    <w:basedOn w:val="Normal"/>
    <w:rsid w:val="005127BF"/>
    <w:pPr>
      <w:spacing w:before="100" w:beforeAutospacing="1" w:after="100" w:afterAutospacing="1"/>
    </w:pPr>
  </w:style>
  <w:style w:type="paragraph" w:styleId="ListParagraph">
    <w:name w:val="List Paragraph"/>
    <w:basedOn w:val="Normal"/>
    <w:uiPriority w:val="34"/>
    <w:qFormat/>
    <w:rsid w:val="005127BF"/>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rsid w:val="005127BF"/>
    <w:pPr>
      <w:keepNext/>
      <w:spacing w:before="180" w:after="60"/>
    </w:pPr>
    <w:rPr>
      <w:rFonts w:ascii="Tahoma" w:hAnsi="Tahoma" w:cs="Tahoma"/>
      <w:b/>
      <w:bCs/>
      <w:i/>
      <w:iCs/>
    </w:rPr>
  </w:style>
  <w:style w:type="paragraph" w:customStyle="1" w:styleId="clancentriran">
    <w:name w:val="clancentriran"/>
    <w:basedOn w:val="Normal"/>
    <w:rsid w:val="005127BF"/>
    <w:pPr>
      <w:keepNext/>
      <w:spacing w:before="180"/>
      <w:jc w:val="center"/>
    </w:pPr>
    <w:rPr>
      <w:rFonts w:ascii="Tahoma" w:hAnsi="Tahoma" w:cs="Tahoma"/>
      <w:b/>
      <w:bCs/>
      <w:spacing w:val="20"/>
      <w:sz w:val="20"/>
      <w:szCs w:val="20"/>
    </w:rPr>
  </w:style>
  <w:style w:type="character" w:customStyle="1" w:styleId="CharChar11">
    <w:name w:val="Char Char11"/>
    <w:aliases w:val="Char Char Char Char"/>
    <w:rsid w:val="005127BF"/>
    <w:rPr>
      <w:sz w:val="24"/>
      <w:szCs w:val="24"/>
      <w:lang w:val="en-US" w:eastAsia="en-US" w:bidi="ar-SA"/>
    </w:rPr>
  </w:style>
  <w:style w:type="character" w:customStyle="1" w:styleId="CharCharCharChar1">
    <w:name w:val="Char Char Char Char1"/>
    <w:locked/>
    <w:rsid w:val="005127BF"/>
    <w:rPr>
      <w:sz w:val="24"/>
      <w:szCs w:val="24"/>
      <w:lang w:val="en-US" w:eastAsia="en-US" w:bidi="ar-SA"/>
    </w:rPr>
  </w:style>
  <w:style w:type="character" w:customStyle="1" w:styleId="CharCharChar11">
    <w:name w:val="Char Char Char11"/>
    <w:locked/>
    <w:rsid w:val="005127BF"/>
    <w:rPr>
      <w:sz w:val="24"/>
      <w:szCs w:val="24"/>
      <w:lang w:val="en-US" w:eastAsia="en-US" w:bidi="ar-SA"/>
    </w:rPr>
  </w:style>
  <w:style w:type="character" w:customStyle="1" w:styleId="Char1">
    <w:name w:val="Char1"/>
    <w:rsid w:val="005127BF"/>
    <w:rPr>
      <w:sz w:val="24"/>
      <w:szCs w:val="24"/>
      <w:lang w:val="en-US" w:eastAsia="en-US" w:bidi="ar-SA"/>
    </w:rPr>
  </w:style>
  <w:style w:type="character" w:customStyle="1" w:styleId="CharCharChar3">
    <w:name w:val="Char Char Char3"/>
    <w:rsid w:val="005127BF"/>
    <w:rPr>
      <w:sz w:val="24"/>
      <w:szCs w:val="24"/>
      <w:lang w:val="en-US" w:eastAsia="en-US" w:bidi="ar-SA"/>
    </w:rPr>
  </w:style>
  <w:style w:type="character" w:customStyle="1" w:styleId="CharChar3">
    <w:name w:val="Char Char3"/>
    <w:rsid w:val="005127BF"/>
    <w:rPr>
      <w:sz w:val="24"/>
      <w:szCs w:val="24"/>
      <w:lang w:val="en-US" w:eastAsia="en-US" w:bidi="ar-SA"/>
    </w:rPr>
  </w:style>
  <w:style w:type="character" w:customStyle="1" w:styleId="CharChar31">
    <w:name w:val="Char Char31"/>
    <w:rsid w:val="005127BF"/>
    <w:rPr>
      <w:b/>
      <w:bCs/>
      <w:sz w:val="24"/>
      <w:szCs w:val="24"/>
      <w:lang w:val="sr-Cyrl-CS" w:eastAsia="en-US" w:bidi="ar-SA"/>
    </w:rPr>
  </w:style>
  <w:style w:type="character" w:customStyle="1" w:styleId="CharChar2">
    <w:name w:val="Char Char2"/>
    <w:locked/>
    <w:rsid w:val="005127BF"/>
    <w:rPr>
      <w:rFonts w:ascii="Arial" w:hAnsi="Arial" w:cs="Arial"/>
      <w:bCs/>
      <w:sz w:val="24"/>
      <w:szCs w:val="24"/>
      <w:lang w:val="sr-Cyrl-CS" w:eastAsia="en-US" w:bidi="ar-SA"/>
    </w:rPr>
  </w:style>
  <w:style w:type="character" w:customStyle="1" w:styleId="CharChar6">
    <w:name w:val="Char Char6"/>
    <w:rsid w:val="005127BF"/>
    <w:rPr>
      <w:sz w:val="24"/>
      <w:szCs w:val="24"/>
      <w:lang w:val="en-US" w:eastAsia="en-US" w:bidi="ar-SA"/>
    </w:rPr>
  </w:style>
  <w:style w:type="character" w:customStyle="1" w:styleId="CharChar8">
    <w:name w:val="Char Char8"/>
    <w:locked/>
    <w:rsid w:val="005127BF"/>
    <w:rPr>
      <w:sz w:val="24"/>
      <w:szCs w:val="24"/>
      <w:lang w:val="en-US" w:eastAsia="en-US" w:bidi="ar-SA"/>
    </w:rPr>
  </w:style>
  <w:style w:type="character" w:customStyle="1" w:styleId="CharChar7">
    <w:name w:val="Char Char7"/>
    <w:rsid w:val="005127BF"/>
    <w:rPr>
      <w:b/>
      <w:bCs/>
      <w:sz w:val="24"/>
      <w:szCs w:val="24"/>
      <w:lang w:val="sr-Cyrl-CS" w:eastAsia="en-US" w:bidi="ar-SA"/>
    </w:rPr>
  </w:style>
  <w:style w:type="paragraph" w:customStyle="1" w:styleId="Podnaslov">
    <w:name w:val="Podnaslov"/>
    <w:basedOn w:val="Normal"/>
    <w:rsid w:val="005127BF"/>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5127BF"/>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1">
    <w:name w:val="Char Char21"/>
    <w:rsid w:val="005127BF"/>
    <w:rPr>
      <w:b/>
      <w:bCs/>
      <w:sz w:val="24"/>
      <w:szCs w:val="24"/>
      <w:lang w:val="sr-Cyrl-CS"/>
    </w:rPr>
  </w:style>
  <w:style w:type="paragraph" w:customStyle="1" w:styleId="Default">
    <w:name w:val="Default"/>
    <w:rsid w:val="005127B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211D5"/>
    <w:rPr>
      <w:rFonts w:cs="Arial"/>
      <w:bCs/>
      <w:sz w:val="24"/>
      <w:szCs w:val="24"/>
      <w:lang w:val="sr-Cyrl-CS"/>
    </w:rPr>
  </w:style>
  <w:style w:type="character" w:customStyle="1" w:styleId="BodyTextChar">
    <w:name w:val="Body Text Char"/>
    <w:aliases w:val="Char Char Char2"/>
    <w:link w:val="BodyText"/>
    <w:rsid w:val="006B264D"/>
    <w:rPr>
      <w:sz w:val="24"/>
      <w:szCs w:val="24"/>
    </w:rPr>
  </w:style>
  <w:style w:type="paragraph" w:customStyle="1" w:styleId="default0">
    <w:name w:val="default"/>
    <w:basedOn w:val="Normal"/>
    <w:rsid w:val="003A0308"/>
    <w:pPr>
      <w:spacing w:before="100" w:beforeAutospacing="1" w:after="100" w:afterAutospacing="1"/>
    </w:pPr>
    <w:rPr>
      <w:rFonts w:eastAsia="Calibri"/>
      <w:color w:val="000000"/>
    </w:rPr>
  </w:style>
  <w:style w:type="table" w:styleId="TableGrid">
    <w:name w:val="Table Grid"/>
    <w:basedOn w:val="TableNormal"/>
    <w:uiPriority w:val="59"/>
    <w:rsid w:val="004C1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9A3701"/>
    <w:rPr>
      <w:b/>
      <w:bCs/>
      <w:sz w:val="24"/>
      <w:szCs w:val="24"/>
      <w:lang w:val="sr-Cyrl-CS"/>
    </w:rPr>
  </w:style>
  <w:style w:type="character" w:customStyle="1" w:styleId="BodyText3Char">
    <w:name w:val="Body Text 3 Char"/>
    <w:basedOn w:val="DefaultParagraphFont"/>
    <w:link w:val="BodyText3"/>
    <w:rsid w:val="009A3701"/>
    <w:rPr>
      <w:szCs w:val="24"/>
    </w:rPr>
  </w:style>
  <w:style w:type="character" w:customStyle="1" w:styleId="BodyTextIndent2Char">
    <w:name w:val="Body Text Indent 2 Char"/>
    <w:basedOn w:val="DefaultParagraphFont"/>
    <w:link w:val="BodyTextIndent2"/>
    <w:rsid w:val="009A3701"/>
    <w:rPr>
      <w:sz w:val="24"/>
      <w:szCs w:val="24"/>
    </w:rPr>
  </w:style>
  <w:style w:type="character" w:customStyle="1" w:styleId="BodyTextIndent3Char">
    <w:name w:val="Body Text Indent 3 Char"/>
    <w:basedOn w:val="DefaultParagraphFont"/>
    <w:link w:val="BodyTextIndent3"/>
    <w:rsid w:val="009A3701"/>
    <w:rPr>
      <w:sz w:val="24"/>
      <w:szCs w:val="24"/>
      <w:u w:val="single"/>
    </w:rPr>
  </w:style>
  <w:style w:type="character" w:customStyle="1" w:styleId="FooterChar">
    <w:name w:val="Footer Char"/>
    <w:basedOn w:val="DefaultParagraphFont"/>
    <w:link w:val="Footer"/>
    <w:uiPriority w:val="99"/>
    <w:rsid w:val="00960D15"/>
    <w:rPr>
      <w:sz w:val="24"/>
      <w:szCs w:val="24"/>
    </w:rPr>
  </w:style>
  <w:style w:type="character" w:customStyle="1" w:styleId="BalloonTextChar">
    <w:name w:val="Balloon Text Char"/>
    <w:basedOn w:val="DefaultParagraphFont"/>
    <w:link w:val="BalloonText"/>
    <w:uiPriority w:val="99"/>
    <w:semiHidden/>
    <w:rsid w:val="00960D15"/>
    <w:rPr>
      <w:rFonts w:ascii="Tahoma" w:hAnsi="Tahoma" w:cs="Tahoma"/>
      <w:sz w:val="16"/>
      <w:szCs w:val="16"/>
    </w:rPr>
  </w:style>
  <w:style w:type="paragraph" w:styleId="NoSpacing">
    <w:name w:val="No Spacing"/>
    <w:uiPriority w:val="1"/>
    <w:qFormat/>
    <w:rsid w:val="00652977"/>
    <w:rPr>
      <w:rFonts w:ascii="Tahoma" w:eastAsia="Calibri" w:hAnsi="Tahoma" w:cs="Tahoma"/>
    </w:rPr>
  </w:style>
</w:styles>
</file>

<file path=word/webSettings.xml><?xml version="1.0" encoding="utf-8"?>
<w:webSettings xmlns:r="http://schemas.openxmlformats.org/officeDocument/2006/relationships" xmlns:w="http://schemas.openxmlformats.org/wordprocessingml/2006/main">
  <w:divs>
    <w:div w:id="48454481">
      <w:bodyDiv w:val="1"/>
      <w:marLeft w:val="0"/>
      <w:marRight w:val="0"/>
      <w:marTop w:val="0"/>
      <w:marBottom w:val="0"/>
      <w:divBdr>
        <w:top w:val="none" w:sz="0" w:space="0" w:color="auto"/>
        <w:left w:val="none" w:sz="0" w:space="0" w:color="auto"/>
        <w:bottom w:val="none" w:sz="0" w:space="0" w:color="auto"/>
        <w:right w:val="none" w:sz="0" w:space="0" w:color="auto"/>
      </w:divBdr>
      <w:divsChild>
        <w:div w:id="1673220322">
          <w:marLeft w:val="547"/>
          <w:marRight w:val="0"/>
          <w:marTop w:val="0"/>
          <w:marBottom w:val="0"/>
          <w:divBdr>
            <w:top w:val="none" w:sz="0" w:space="0" w:color="auto"/>
            <w:left w:val="none" w:sz="0" w:space="0" w:color="auto"/>
            <w:bottom w:val="none" w:sz="0" w:space="0" w:color="auto"/>
            <w:right w:val="none" w:sz="0" w:space="0" w:color="auto"/>
          </w:divBdr>
        </w:div>
      </w:divsChild>
    </w:div>
    <w:div w:id="152530646">
      <w:bodyDiv w:val="1"/>
      <w:marLeft w:val="0"/>
      <w:marRight w:val="0"/>
      <w:marTop w:val="0"/>
      <w:marBottom w:val="0"/>
      <w:divBdr>
        <w:top w:val="none" w:sz="0" w:space="0" w:color="auto"/>
        <w:left w:val="none" w:sz="0" w:space="0" w:color="auto"/>
        <w:bottom w:val="none" w:sz="0" w:space="0" w:color="auto"/>
        <w:right w:val="none" w:sz="0" w:space="0" w:color="auto"/>
      </w:divBdr>
      <w:divsChild>
        <w:div w:id="604536648">
          <w:marLeft w:val="547"/>
          <w:marRight w:val="0"/>
          <w:marTop w:val="0"/>
          <w:marBottom w:val="0"/>
          <w:divBdr>
            <w:top w:val="none" w:sz="0" w:space="0" w:color="auto"/>
            <w:left w:val="none" w:sz="0" w:space="0" w:color="auto"/>
            <w:bottom w:val="none" w:sz="0" w:space="0" w:color="auto"/>
            <w:right w:val="none" w:sz="0" w:space="0" w:color="auto"/>
          </w:divBdr>
        </w:div>
      </w:divsChild>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20816855">
      <w:bodyDiv w:val="1"/>
      <w:marLeft w:val="0"/>
      <w:marRight w:val="0"/>
      <w:marTop w:val="0"/>
      <w:marBottom w:val="0"/>
      <w:divBdr>
        <w:top w:val="none" w:sz="0" w:space="0" w:color="auto"/>
        <w:left w:val="none" w:sz="0" w:space="0" w:color="auto"/>
        <w:bottom w:val="none" w:sz="0" w:space="0" w:color="auto"/>
        <w:right w:val="none" w:sz="0" w:space="0" w:color="auto"/>
      </w:divBdr>
      <w:divsChild>
        <w:div w:id="345178543">
          <w:marLeft w:val="547"/>
          <w:marRight w:val="0"/>
          <w:marTop w:val="0"/>
          <w:marBottom w:val="0"/>
          <w:divBdr>
            <w:top w:val="none" w:sz="0" w:space="0" w:color="auto"/>
            <w:left w:val="none" w:sz="0" w:space="0" w:color="auto"/>
            <w:bottom w:val="none" w:sz="0" w:space="0" w:color="auto"/>
            <w:right w:val="none" w:sz="0" w:space="0" w:color="auto"/>
          </w:divBdr>
        </w:div>
      </w:divsChild>
    </w:div>
    <w:div w:id="359554411">
      <w:bodyDiv w:val="1"/>
      <w:marLeft w:val="0"/>
      <w:marRight w:val="0"/>
      <w:marTop w:val="0"/>
      <w:marBottom w:val="0"/>
      <w:divBdr>
        <w:top w:val="none" w:sz="0" w:space="0" w:color="auto"/>
        <w:left w:val="none" w:sz="0" w:space="0" w:color="auto"/>
        <w:bottom w:val="none" w:sz="0" w:space="0" w:color="auto"/>
        <w:right w:val="none" w:sz="0" w:space="0" w:color="auto"/>
      </w:divBdr>
      <w:divsChild>
        <w:div w:id="441338826">
          <w:marLeft w:val="547"/>
          <w:marRight w:val="0"/>
          <w:marTop w:val="0"/>
          <w:marBottom w:val="0"/>
          <w:divBdr>
            <w:top w:val="none" w:sz="0" w:space="0" w:color="auto"/>
            <w:left w:val="none" w:sz="0" w:space="0" w:color="auto"/>
            <w:bottom w:val="none" w:sz="0" w:space="0" w:color="auto"/>
            <w:right w:val="none" w:sz="0" w:space="0" w:color="auto"/>
          </w:divBdr>
        </w:div>
        <w:div w:id="679551369">
          <w:marLeft w:val="547"/>
          <w:marRight w:val="0"/>
          <w:marTop w:val="0"/>
          <w:marBottom w:val="0"/>
          <w:divBdr>
            <w:top w:val="none" w:sz="0" w:space="0" w:color="auto"/>
            <w:left w:val="none" w:sz="0" w:space="0" w:color="auto"/>
            <w:bottom w:val="none" w:sz="0" w:space="0" w:color="auto"/>
            <w:right w:val="none" w:sz="0" w:space="0" w:color="auto"/>
          </w:divBdr>
        </w:div>
      </w:divsChild>
    </w:div>
    <w:div w:id="361129948">
      <w:bodyDiv w:val="1"/>
      <w:marLeft w:val="0"/>
      <w:marRight w:val="0"/>
      <w:marTop w:val="0"/>
      <w:marBottom w:val="0"/>
      <w:divBdr>
        <w:top w:val="none" w:sz="0" w:space="0" w:color="auto"/>
        <w:left w:val="none" w:sz="0" w:space="0" w:color="auto"/>
        <w:bottom w:val="none" w:sz="0" w:space="0" w:color="auto"/>
        <w:right w:val="none" w:sz="0" w:space="0" w:color="auto"/>
      </w:divBdr>
      <w:divsChild>
        <w:div w:id="649990125">
          <w:marLeft w:val="547"/>
          <w:marRight w:val="0"/>
          <w:marTop w:val="0"/>
          <w:marBottom w:val="0"/>
          <w:divBdr>
            <w:top w:val="none" w:sz="0" w:space="0" w:color="auto"/>
            <w:left w:val="none" w:sz="0" w:space="0" w:color="auto"/>
            <w:bottom w:val="none" w:sz="0" w:space="0" w:color="auto"/>
            <w:right w:val="none" w:sz="0" w:space="0" w:color="auto"/>
          </w:divBdr>
        </w:div>
      </w:divsChild>
    </w:div>
    <w:div w:id="677928112">
      <w:bodyDiv w:val="1"/>
      <w:marLeft w:val="0"/>
      <w:marRight w:val="0"/>
      <w:marTop w:val="0"/>
      <w:marBottom w:val="0"/>
      <w:divBdr>
        <w:top w:val="none" w:sz="0" w:space="0" w:color="auto"/>
        <w:left w:val="none" w:sz="0" w:space="0" w:color="auto"/>
        <w:bottom w:val="none" w:sz="0" w:space="0" w:color="auto"/>
        <w:right w:val="none" w:sz="0" w:space="0" w:color="auto"/>
      </w:divBdr>
    </w:div>
    <w:div w:id="880484554">
      <w:bodyDiv w:val="1"/>
      <w:marLeft w:val="0"/>
      <w:marRight w:val="0"/>
      <w:marTop w:val="0"/>
      <w:marBottom w:val="0"/>
      <w:divBdr>
        <w:top w:val="none" w:sz="0" w:space="0" w:color="auto"/>
        <w:left w:val="none" w:sz="0" w:space="0" w:color="auto"/>
        <w:bottom w:val="none" w:sz="0" w:space="0" w:color="auto"/>
        <w:right w:val="none" w:sz="0" w:space="0" w:color="auto"/>
      </w:divBdr>
    </w:div>
    <w:div w:id="890270277">
      <w:bodyDiv w:val="1"/>
      <w:marLeft w:val="0"/>
      <w:marRight w:val="0"/>
      <w:marTop w:val="0"/>
      <w:marBottom w:val="0"/>
      <w:divBdr>
        <w:top w:val="none" w:sz="0" w:space="0" w:color="auto"/>
        <w:left w:val="none" w:sz="0" w:space="0" w:color="auto"/>
        <w:bottom w:val="none" w:sz="0" w:space="0" w:color="auto"/>
        <w:right w:val="none" w:sz="0" w:space="0" w:color="auto"/>
      </w:divBdr>
      <w:divsChild>
        <w:div w:id="402265208">
          <w:marLeft w:val="547"/>
          <w:marRight w:val="0"/>
          <w:marTop w:val="0"/>
          <w:marBottom w:val="0"/>
          <w:divBdr>
            <w:top w:val="none" w:sz="0" w:space="0" w:color="auto"/>
            <w:left w:val="none" w:sz="0" w:space="0" w:color="auto"/>
            <w:bottom w:val="none" w:sz="0" w:space="0" w:color="auto"/>
            <w:right w:val="none" w:sz="0" w:space="0" w:color="auto"/>
          </w:divBdr>
        </w:div>
        <w:div w:id="649595162">
          <w:marLeft w:val="1166"/>
          <w:marRight w:val="0"/>
          <w:marTop w:val="0"/>
          <w:marBottom w:val="0"/>
          <w:divBdr>
            <w:top w:val="none" w:sz="0" w:space="0" w:color="auto"/>
            <w:left w:val="none" w:sz="0" w:space="0" w:color="auto"/>
            <w:bottom w:val="none" w:sz="0" w:space="0" w:color="auto"/>
            <w:right w:val="none" w:sz="0" w:space="0" w:color="auto"/>
          </w:divBdr>
        </w:div>
        <w:div w:id="1245840619">
          <w:marLeft w:val="1166"/>
          <w:marRight w:val="0"/>
          <w:marTop w:val="0"/>
          <w:marBottom w:val="0"/>
          <w:divBdr>
            <w:top w:val="none" w:sz="0" w:space="0" w:color="auto"/>
            <w:left w:val="none" w:sz="0" w:space="0" w:color="auto"/>
            <w:bottom w:val="none" w:sz="0" w:space="0" w:color="auto"/>
            <w:right w:val="none" w:sz="0" w:space="0" w:color="auto"/>
          </w:divBdr>
        </w:div>
      </w:divsChild>
    </w:div>
    <w:div w:id="901908219">
      <w:bodyDiv w:val="1"/>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547"/>
          <w:marRight w:val="0"/>
          <w:marTop w:val="0"/>
          <w:marBottom w:val="0"/>
          <w:divBdr>
            <w:top w:val="none" w:sz="0" w:space="0" w:color="auto"/>
            <w:left w:val="none" w:sz="0" w:space="0" w:color="auto"/>
            <w:bottom w:val="none" w:sz="0" w:space="0" w:color="auto"/>
            <w:right w:val="none" w:sz="0" w:space="0" w:color="auto"/>
          </w:divBdr>
        </w:div>
      </w:divsChild>
    </w:div>
    <w:div w:id="997608709">
      <w:bodyDiv w:val="1"/>
      <w:marLeft w:val="0"/>
      <w:marRight w:val="0"/>
      <w:marTop w:val="0"/>
      <w:marBottom w:val="0"/>
      <w:divBdr>
        <w:top w:val="none" w:sz="0" w:space="0" w:color="auto"/>
        <w:left w:val="none" w:sz="0" w:space="0" w:color="auto"/>
        <w:bottom w:val="none" w:sz="0" w:space="0" w:color="auto"/>
        <w:right w:val="none" w:sz="0" w:space="0" w:color="auto"/>
      </w:divBdr>
    </w:div>
    <w:div w:id="1113208606">
      <w:bodyDiv w:val="1"/>
      <w:marLeft w:val="0"/>
      <w:marRight w:val="0"/>
      <w:marTop w:val="0"/>
      <w:marBottom w:val="0"/>
      <w:divBdr>
        <w:top w:val="none" w:sz="0" w:space="0" w:color="auto"/>
        <w:left w:val="none" w:sz="0" w:space="0" w:color="auto"/>
        <w:bottom w:val="none" w:sz="0" w:space="0" w:color="auto"/>
        <w:right w:val="none" w:sz="0" w:space="0" w:color="auto"/>
      </w:divBdr>
      <w:divsChild>
        <w:div w:id="521943850">
          <w:marLeft w:val="547"/>
          <w:marRight w:val="0"/>
          <w:marTop w:val="0"/>
          <w:marBottom w:val="0"/>
          <w:divBdr>
            <w:top w:val="none" w:sz="0" w:space="0" w:color="auto"/>
            <w:left w:val="none" w:sz="0" w:space="0" w:color="auto"/>
            <w:bottom w:val="none" w:sz="0" w:space="0" w:color="auto"/>
            <w:right w:val="none" w:sz="0" w:space="0" w:color="auto"/>
          </w:divBdr>
        </w:div>
      </w:divsChild>
    </w:div>
    <w:div w:id="1150514125">
      <w:bodyDiv w:val="1"/>
      <w:marLeft w:val="0"/>
      <w:marRight w:val="0"/>
      <w:marTop w:val="0"/>
      <w:marBottom w:val="0"/>
      <w:divBdr>
        <w:top w:val="none" w:sz="0" w:space="0" w:color="auto"/>
        <w:left w:val="none" w:sz="0" w:space="0" w:color="auto"/>
        <w:bottom w:val="none" w:sz="0" w:space="0" w:color="auto"/>
        <w:right w:val="none" w:sz="0" w:space="0" w:color="auto"/>
      </w:divBdr>
      <w:divsChild>
        <w:div w:id="1841772907">
          <w:marLeft w:val="547"/>
          <w:marRight w:val="0"/>
          <w:marTop w:val="0"/>
          <w:marBottom w:val="0"/>
          <w:divBdr>
            <w:top w:val="none" w:sz="0" w:space="0" w:color="auto"/>
            <w:left w:val="none" w:sz="0" w:space="0" w:color="auto"/>
            <w:bottom w:val="none" w:sz="0" w:space="0" w:color="auto"/>
            <w:right w:val="none" w:sz="0" w:space="0" w:color="auto"/>
          </w:divBdr>
        </w:div>
      </w:divsChild>
    </w:div>
    <w:div w:id="1212155485">
      <w:bodyDiv w:val="1"/>
      <w:marLeft w:val="0"/>
      <w:marRight w:val="0"/>
      <w:marTop w:val="0"/>
      <w:marBottom w:val="0"/>
      <w:divBdr>
        <w:top w:val="none" w:sz="0" w:space="0" w:color="auto"/>
        <w:left w:val="none" w:sz="0" w:space="0" w:color="auto"/>
        <w:bottom w:val="none" w:sz="0" w:space="0" w:color="auto"/>
        <w:right w:val="none" w:sz="0" w:space="0" w:color="auto"/>
      </w:divBdr>
    </w:div>
    <w:div w:id="1253393532">
      <w:bodyDiv w:val="1"/>
      <w:marLeft w:val="0"/>
      <w:marRight w:val="0"/>
      <w:marTop w:val="0"/>
      <w:marBottom w:val="0"/>
      <w:divBdr>
        <w:top w:val="none" w:sz="0" w:space="0" w:color="auto"/>
        <w:left w:val="none" w:sz="0" w:space="0" w:color="auto"/>
        <w:bottom w:val="none" w:sz="0" w:space="0" w:color="auto"/>
        <w:right w:val="none" w:sz="0" w:space="0" w:color="auto"/>
      </w:divBdr>
    </w:div>
    <w:div w:id="1323697038">
      <w:bodyDiv w:val="1"/>
      <w:marLeft w:val="0"/>
      <w:marRight w:val="0"/>
      <w:marTop w:val="0"/>
      <w:marBottom w:val="0"/>
      <w:divBdr>
        <w:top w:val="none" w:sz="0" w:space="0" w:color="auto"/>
        <w:left w:val="none" w:sz="0" w:space="0" w:color="auto"/>
        <w:bottom w:val="none" w:sz="0" w:space="0" w:color="auto"/>
        <w:right w:val="none" w:sz="0" w:space="0" w:color="auto"/>
      </w:divBdr>
    </w:div>
    <w:div w:id="177355151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988120241">
      <w:bodyDiv w:val="1"/>
      <w:marLeft w:val="0"/>
      <w:marRight w:val="0"/>
      <w:marTop w:val="0"/>
      <w:marBottom w:val="0"/>
      <w:divBdr>
        <w:top w:val="none" w:sz="0" w:space="0" w:color="auto"/>
        <w:left w:val="none" w:sz="0" w:space="0" w:color="auto"/>
        <w:bottom w:val="none" w:sz="0" w:space="0" w:color="auto"/>
        <w:right w:val="none" w:sz="0" w:space="0" w:color="auto"/>
      </w:divBdr>
    </w:div>
    <w:div w:id="2101565365">
      <w:bodyDiv w:val="1"/>
      <w:marLeft w:val="0"/>
      <w:marRight w:val="0"/>
      <w:marTop w:val="0"/>
      <w:marBottom w:val="0"/>
      <w:divBdr>
        <w:top w:val="none" w:sz="0" w:space="0" w:color="auto"/>
        <w:left w:val="none" w:sz="0" w:space="0" w:color="auto"/>
        <w:bottom w:val="none" w:sz="0" w:space="0" w:color="auto"/>
        <w:right w:val="none" w:sz="0" w:space="0" w:color="auto"/>
      </w:divBdr>
      <w:divsChild>
        <w:div w:id="130946840">
          <w:marLeft w:val="547"/>
          <w:marRight w:val="0"/>
          <w:marTop w:val="0"/>
          <w:marBottom w:val="0"/>
          <w:divBdr>
            <w:top w:val="none" w:sz="0" w:space="0" w:color="auto"/>
            <w:left w:val="none" w:sz="0" w:space="0" w:color="auto"/>
            <w:bottom w:val="none" w:sz="0" w:space="0" w:color="auto"/>
            <w:right w:val="none" w:sz="0" w:space="0" w:color="auto"/>
          </w:divBdr>
        </w:div>
        <w:div w:id="1985814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novibeograd.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javnenabavke@novibeograd.rs" TargetMode="Externa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CB0D-0B02-45C6-8E4C-F292B01F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27</Pages>
  <Words>7362</Words>
  <Characters>45553</Characters>
  <Application>Microsoft Office Word</Application>
  <DocSecurity>0</DocSecurity>
  <Lines>379</Lines>
  <Paragraphs>105</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52810</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2293843</vt:i4>
      </vt:variant>
      <vt:variant>
        <vt:i4>3</vt:i4>
      </vt:variant>
      <vt:variant>
        <vt:i4>0</vt:i4>
      </vt:variant>
      <vt:variant>
        <vt:i4>5</vt:i4>
      </vt:variant>
      <vt:variant>
        <vt:lpwstr>mailto: 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creator>user</dc:creator>
  <cp:lastModifiedBy>user</cp:lastModifiedBy>
  <cp:revision>11</cp:revision>
  <cp:lastPrinted>2016-04-22T10:02:00Z</cp:lastPrinted>
  <dcterms:created xsi:type="dcterms:W3CDTF">2015-02-13T14:08:00Z</dcterms:created>
  <dcterms:modified xsi:type="dcterms:W3CDTF">2016-04-22T10:02:00Z</dcterms:modified>
</cp:coreProperties>
</file>