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FC38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набавку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Pr="00D93B23">
        <w:rPr>
          <w:rFonts w:ascii="Arial" w:hAnsi="Arial" w:cs="Arial"/>
          <w:sz w:val="22"/>
          <w:szCs w:val="22"/>
          <w:lang w:val="sr-Cyrl-CS"/>
        </w:rPr>
        <w:t>Канцеларијски материјал обликован у две партије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BE6E9B">
        <w:rPr>
          <w:rFonts w:ascii="Arial" w:hAnsi="Arial" w:cs="Arial"/>
          <w:bCs/>
          <w:sz w:val="22"/>
          <w:szCs w:val="22"/>
        </w:rPr>
        <w:t xml:space="preserve">четврти </w:t>
      </w:r>
      <w:r>
        <w:rPr>
          <w:rFonts w:ascii="Arial" w:hAnsi="Arial" w:cs="Arial"/>
          <w:bCs/>
          <w:sz w:val="22"/>
          <w:szCs w:val="22"/>
          <w:lang w:val="sr-Cyrl-CS"/>
        </w:rPr>
        <w:t>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BE6E9B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BE6E9B">
        <w:rPr>
          <w:rFonts w:ascii="Arial" w:hAnsi="Arial" w:cs="Arial"/>
          <w:sz w:val="22"/>
          <w:szCs w:val="22"/>
          <w:lang w:val="sr-Cyrl-C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>.2015.године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Партија 1:</w:t>
      </w:r>
      <w:r w:rsidRPr="00D93B23">
        <w:rPr>
          <w:rFonts w:ascii="Arial" w:hAnsi="Arial" w:cs="Arial"/>
          <w:sz w:val="22"/>
          <w:szCs w:val="22"/>
          <w:lang w:val="ru-RU"/>
        </w:rPr>
        <w:t xml:space="preserve"> Папир и 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разни канцеларијски материјал </w:t>
      </w:r>
      <w:r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Х-20-14</w:t>
      </w:r>
      <w:r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од 1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.04.2015. 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Партија 2: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 Рибони, кертриџи, тонери и боје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 Х-020-144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од 1</w:t>
      </w:r>
      <w:r w:rsidR="008659C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.04.2015. године,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454699" w:rsidRPr="00197E32" w:rsidRDefault="00823247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4699"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454699"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</w:p>
    <w:p w:rsidR="007117B1" w:rsidRDefault="00454699" w:rsidP="007117B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ru-RU"/>
        </w:rPr>
        <w:t>30190000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7117B1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Default="00A57A73" w:rsidP="00D53A15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54699" w:rsidRDefault="00F91298" w:rsidP="00D53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1:</w:t>
      </w:r>
      <w:r w:rsidR="00A57A73" w:rsidRPr="00A57A7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57A73">
        <w:rPr>
          <w:rFonts w:ascii="Arial" w:hAnsi="Arial" w:cs="Arial"/>
          <w:bCs/>
          <w:sz w:val="22"/>
          <w:szCs w:val="22"/>
          <w:lang w:val="ru-RU"/>
        </w:rPr>
        <w:t>2.250.000,00</w:t>
      </w:r>
    </w:p>
    <w:p w:rsidR="00F91298" w:rsidRPr="00FD2CA2" w:rsidRDefault="00F91298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Партија 2:</w:t>
      </w:r>
      <w:r w:rsidR="00A57A73">
        <w:rPr>
          <w:rFonts w:ascii="Arial" w:hAnsi="Arial" w:cs="Arial"/>
          <w:sz w:val="22"/>
          <w:szCs w:val="22"/>
        </w:rPr>
        <w:t xml:space="preserve"> 8.000.000,00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</w:p>
    <w:p w:rsidR="00F91298" w:rsidRDefault="00F91298" w:rsidP="00F91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1:</w:t>
      </w:r>
      <w:r w:rsidR="00A57A73">
        <w:rPr>
          <w:rFonts w:ascii="Arial" w:hAnsi="Arial" w:cs="Arial"/>
          <w:sz w:val="22"/>
          <w:szCs w:val="22"/>
        </w:rPr>
        <w:t xml:space="preserve"> </w:t>
      </w:r>
      <w:r w:rsidR="008659C5">
        <w:rPr>
          <w:rFonts w:ascii="Arial" w:hAnsi="Arial" w:cs="Arial"/>
          <w:sz w:val="22"/>
          <w:szCs w:val="22"/>
        </w:rPr>
        <w:t>2</w:t>
      </w:r>
    </w:p>
    <w:p w:rsidR="00F91298" w:rsidRPr="00FD2CA2" w:rsidRDefault="00F91298" w:rsidP="00F91298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2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F35447" w:rsidRPr="00FD2CA2" w:rsidRDefault="00F35447" w:rsidP="00F35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Партија 1: </w:t>
      </w:r>
      <w:r w:rsidR="008659C5" w:rsidRPr="008659C5">
        <w:rPr>
          <w:rFonts w:ascii="Arial" w:hAnsi="Arial" w:cs="Arial"/>
          <w:b/>
          <w:sz w:val="22"/>
          <w:szCs w:val="22"/>
        </w:rPr>
        <w:t>45.416,75</w:t>
      </w:r>
      <w:r w:rsidR="008659C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Pr="00FD2CA2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F35447" w:rsidRPr="00FD2CA2" w:rsidRDefault="00F35447" w:rsidP="00F35447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F745FE" w:rsidRPr="00F745FE">
        <w:rPr>
          <w:rFonts w:ascii="Arial" w:hAnsi="Arial" w:cs="Arial"/>
          <w:b/>
          <w:sz w:val="22"/>
          <w:szCs w:val="22"/>
        </w:rPr>
        <w:t>282.150,39</w:t>
      </w:r>
      <w:r w:rsidR="00F745FE" w:rsidRPr="00F745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ПДВа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F35447" w:rsidRDefault="00F35447" w:rsidP="00F35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Партија 1: </w:t>
      </w:r>
      <w:r w:rsidR="008659C5" w:rsidRPr="008659C5">
        <w:rPr>
          <w:rFonts w:ascii="Arial" w:hAnsi="Arial" w:cs="Arial"/>
          <w:b/>
          <w:sz w:val="22"/>
          <w:szCs w:val="22"/>
          <w:lang w:val="sr-Cyrl-CS"/>
        </w:rPr>
        <w:t>23.812</w:t>
      </w:r>
      <w:r w:rsidR="008659C5" w:rsidRPr="008659C5">
        <w:rPr>
          <w:rFonts w:ascii="Arial" w:hAnsi="Arial" w:cs="Arial"/>
          <w:b/>
          <w:sz w:val="22"/>
          <w:szCs w:val="22"/>
        </w:rPr>
        <w:t>,82</w:t>
      </w:r>
      <w:r w:rsidR="008659C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ПДВа </w:t>
      </w:r>
    </w:p>
    <w:p w:rsidR="00F35447" w:rsidRPr="00FD2CA2" w:rsidRDefault="00F35447" w:rsidP="00F35447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F745FE" w:rsidRPr="00F745FE">
        <w:rPr>
          <w:rFonts w:ascii="Arial" w:hAnsi="Arial" w:cs="Arial"/>
          <w:b/>
          <w:sz w:val="22"/>
          <w:szCs w:val="22"/>
        </w:rPr>
        <w:t>222.627,00</w:t>
      </w:r>
      <w:r w:rsidR="00F745FE" w:rsidRPr="00F745F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35447" w:rsidRPr="00F35447">
        <w:rPr>
          <w:rFonts w:ascii="Arial" w:hAnsi="Arial" w:cs="Arial"/>
          <w:bCs/>
          <w:sz w:val="22"/>
          <w:szCs w:val="22"/>
          <w:lang w:val="sr-Cyrl-CS"/>
        </w:rPr>
        <w:t>02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4D45D3" w:rsidRPr="00F35447">
        <w:rPr>
          <w:rFonts w:ascii="Arial" w:hAnsi="Arial" w:cs="Arial"/>
          <w:bCs/>
          <w:sz w:val="22"/>
          <w:szCs w:val="22"/>
          <w:lang w:val="sr-Cyrl-CS"/>
        </w:rPr>
        <w:t>0</w:t>
      </w:r>
      <w:r w:rsidR="00F35447" w:rsidRPr="00F35447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F001C0" w:rsidRPr="00F35447">
        <w:rPr>
          <w:rFonts w:ascii="Arial" w:hAnsi="Arial" w:cs="Arial"/>
          <w:sz w:val="22"/>
          <w:szCs w:val="22"/>
        </w:rPr>
        <w:t>201</w:t>
      </w:r>
      <w:r w:rsidR="004D45D3" w:rsidRPr="00F35447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</w:p>
    <w:p w:rsidR="00F35447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Партија 1: 1 </w:t>
      </w:r>
      <w:r w:rsidR="004F4C21">
        <w:rPr>
          <w:rFonts w:ascii="Arial" w:hAnsi="Arial" w:cs="Arial"/>
          <w:sz w:val="22"/>
          <w:szCs w:val="22"/>
        </w:rPr>
        <w:t>– „BIGZ OFFICE GROUP“, Београд, Булевар  Војводе Мишића 17</w:t>
      </w:r>
    </w:p>
    <w:p w:rsidR="007117B1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2:</w:t>
      </w:r>
      <w:r w:rsidRPr="00D561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="004F4C21">
        <w:rPr>
          <w:rFonts w:ascii="Arial" w:hAnsi="Arial" w:cs="Arial"/>
          <w:sz w:val="22"/>
          <w:szCs w:val="22"/>
        </w:rPr>
        <w:t>–AIGO BS, Београд, Синђелићева 9</w:t>
      </w:r>
    </w:p>
    <w:p w:rsidR="00F745FE" w:rsidRPr="00F745FE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од 1</w:t>
      </w:r>
      <w:r w:rsidR="00F91298">
        <w:rPr>
          <w:rFonts w:ascii="Arial" w:hAnsi="Arial" w:cs="Arial"/>
          <w:bCs/>
          <w:sz w:val="22"/>
          <w:szCs w:val="22"/>
          <w:lang w:val="sr-Cyrl-CS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.04.2015. године до 31.12.2015.године</w:t>
      </w:r>
      <w:r w:rsidR="00F745FE">
        <w:rPr>
          <w:rFonts w:ascii="Arial" w:hAnsi="Arial" w:cs="Arial"/>
          <w:bCs/>
          <w:sz w:val="22"/>
          <w:szCs w:val="22"/>
        </w:rPr>
        <w:t>.</w:t>
      </w: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9"/>
        <w:gridCol w:w="2971"/>
        <w:gridCol w:w="3374"/>
      </w:tblGrid>
      <w:tr w:rsidR="005E4AEC" w:rsidRPr="00760B9E" w:rsidTr="004F4C21">
        <w:tc>
          <w:tcPr>
            <w:tcW w:w="4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F745FE" w:rsidP="00F745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F91298" w:rsidRPr="00760B9E" w:rsidTr="004F4C21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91298" w:rsidRPr="00F91298" w:rsidRDefault="00F91298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 1</w:t>
            </w:r>
          </w:p>
        </w:tc>
        <w:tc>
          <w:tcPr>
            <w:tcW w:w="272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1298" w:rsidRPr="005978A8" w:rsidRDefault="00F91298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978A8">
              <w:rPr>
                <w:rFonts w:ascii="Arial" w:hAnsi="Arial" w:cs="Arial"/>
                <w:sz w:val="22"/>
                <w:szCs w:val="22"/>
              </w:rPr>
              <w:t>ђ</w:t>
            </w:r>
          </w:p>
        </w:tc>
        <w:tc>
          <w:tcPr>
            <w:tcW w:w="2971" w:type="dxa"/>
            <w:tcBorders>
              <w:top w:val="thinThickSmallGap" w:sz="24" w:space="0" w:color="auto"/>
            </w:tcBorders>
            <w:vAlign w:val="center"/>
          </w:tcPr>
          <w:p w:rsidR="00F91298" w:rsidRPr="005978A8" w:rsidRDefault="005978A8" w:rsidP="003E7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13.10.2015.</w:t>
            </w:r>
          </w:p>
        </w:tc>
        <w:tc>
          <w:tcPr>
            <w:tcW w:w="337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91298" w:rsidRPr="005978A8" w:rsidRDefault="005978A8" w:rsidP="00597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268.565,20</w:t>
            </w:r>
          </w:p>
        </w:tc>
      </w:tr>
      <w:tr w:rsidR="00F91298" w:rsidRPr="00760B9E" w:rsidTr="004F4C21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91298" w:rsidRPr="00E05089" w:rsidRDefault="00F9129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F91298" w:rsidRPr="00E05089" w:rsidRDefault="00F91298" w:rsidP="005978A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978A8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2971" w:type="dxa"/>
            <w:vAlign w:val="center"/>
          </w:tcPr>
          <w:p w:rsidR="00F91298" w:rsidRP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17.11.2015.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F91298" w:rsidRPr="00E05089" w:rsidRDefault="005978A8" w:rsidP="00A57A7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424.550,94</w:t>
            </w:r>
          </w:p>
        </w:tc>
      </w:tr>
      <w:tr w:rsidR="001566EA" w:rsidRPr="00760B9E" w:rsidTr="004F4C21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566EA" w:rsidRPr="00E05089" w:rsidRDefault="001566EA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566EA" w:rsidRPr="005E4AEC" w:rsidRDefault="001566EA" w:rsidP="005978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2971" w:type="dxa"/>
            <w:vAlign w:val="center"/>
          </w:tcPr>
          <w:p w:rsidR="001566EA" w:rsidRDefault="001566EA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10.12.2015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1566EA" w:rsidRDefault="001566EA" w:rsidP="00A57A7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7.803,74</w:t>
            </w:r>
          </w:p>
        </w:tc>
      </w:tr>
      <w:tr w:rsidR="00C4567D" w:rsidRPr="00760B9E" w:rsidTr="004F4C21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4567D" w:rsidRPr="00E05089" w:rsidRDefault="00C4567D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C4567D" w:rsidRPr="005E4AEC" w:rsidRDefault="00C4567D" w:rsidP="005978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з</w:t>
            </w:r>
          </w:p>
        </w:tc>
        <w:tc>
          <w:tcPr>
            <w:tcW w:w="2971" w:type="dxa"/>
            <w:vAlign w:val="center"/>
          </w:tcPr>
          <w:p w:rsidR="00C4567D" w:rsidRDefault="00C4567D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16.12.2015.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C4567D" w:rsidRDefault="00C4567D" w:rsidP="00A57A7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465.375,54</w:t>
            </w:r>
          </w:p>
        </w:tc>
      </w:tr>
      <w:tr w:rsidR="00F91298" w:rsidRPr="00760B9E" w:rsidTr="004F4C21"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1298" w:rsidRPr="00E05089" w:rsidRDefault="00F9129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F91298" w:rsidRPr="00C4567D" w:rsidRDefault="00C4567D" w:rsidP="00C4567D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и</w:t>
            </w:r>
          </w:p>
        </w:tc>
        <w:tc>
          <w:tcPr>
            <w:tcW w:w="2971" w:type="dxa"/>
            <w:tcBorders>
              <w:bottom w:val="thinThickSmallGap" w:sz="24" w:space="0" w:color="auto"/>
            </w:tcBorders>
            <w:vAlign w:val="center"/>
          </w:tcPr>
          <w:p w:rsidR="00F91298" w:rsidRPr="00C4567D" w:rsidRDefault="00C4567D" w:rsidP="00241854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24.12.2015.</w:t>
            </w:r>
          </w:p>
        </w:tc>
        <w:tc>
          <w:tcPr>
            <w:tcW w:w="337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1298" w:rsidRPr="00E05089" w:rsidRDefault="00C4567D" w:rsidP="00A57A7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56.999,00</w:t>
            </w:r>
          </w:p>
        </w:tc>
      </w:tr>
      <w:tr w:rsidR="008659C5" w:rsidRPr="00760B9E" w:rsidTr="004F4C21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659C5" w:rsidRPr="00E05089" w:rsidRDefault="008659C5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Партија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72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659C5" w:rsidRPr="00BE6E9B" w:rsidRDefault="008659C5" w:rsidP="00BE6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E6E9B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971" w:type="dxa"/>
            <w:tcBorders>
              <w:top w:val="thinThickSmallGap" w:sz="24" w:space="0" w:color="auto"/>
            </w:tcBorders>
            <w:vAlign w:val="center"/>
          </w:tcPr>
          <w:p w:rsidR="008659C5" w:rsidRPr="008659C5" w:rsidRDefault="008659C5" w:rsidP="00BE6E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659C5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BE6E9B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Pr="008659C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E6E9B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  <w:r w:rsidRPr="008659C5">
              <w:rPr>
                <w:rFonts w:ascii="Arial" w:hAnsi="Arial" w:cs="Arial"/>
                <w:sz w:val="22"/>
                <w:szCs w:val="22"/>
                <w:lang w:val="sr-Cyrl-CS"/>
              </w:rPr>
              <w:t>.2015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7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59C5" w:rsidRDefault="00BE6E9B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274.353,00</w:t>
            </w:r>
          </w:p>
        </w:tc>
      </w:tr>
      <w:tr w:rsidR="008659C5" w:rsidRPr="00760B9E" w:rsidTr="004F4C21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659C5" w:rsidRPr="00E05089" w:rsidRDefault="008659C5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8659C5" w:rsidRPr="005E4AEC" w:rsidRDefault="008659C5" w:rsidP="00BE6E9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E6E9B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</w:p>
        </w:tc>
        <w:tc>
          <w:tcPr>
            <w:tcW w:w="2971" w:type="dxa"/>
            <w:vAlign w:val="center"/>
          </w:tcPr>
          <w:p w:rsidR="008659C5" w:rsidRDefault="00BE6E9B" w:rsidP="008659C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13.11.2015.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8659C5" w:rsidRDefault="00BE6E9B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260.018,00</w:t>
            </w:r>
          </w:p>
        </w:tc>
      </w:tr>
      <w:tr w:rsidR="008659C5" w:rsidRPr="00760B9E" w:rsidTr="004F4C21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659C5" w:rsidRPr="00E05089" w:rsidRDefault="008659C5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8659C5" w:rsidRPr="005E4AEC" w:rsidRDefault="008659C5" w:rsidP="00BE6E9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E6E9B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</w:p>
        </w:tc>
        <w:tc>
          <w:tcPr>
            <w:tcW w:w="2971" w:type="dxa"/>
            <w:vAlign w:val="center"/>
          </w:tcPr>
          <w:p w:rsidR="008659C5" w:rsidRDefault="00BE6E9B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13.11.2015.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8659C5" w:rsidRDefault="00BE6E9B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71.014,00</w:t>
            </w:r>
          </w:p>
        </w:tc>
      </w:tr>
      <w:tr w:rsidR="008659C5" w:rsidRPr="00760B9E" w:rsidTr="00BE6E9B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659C5" w:rsidRPr="00E05089" w:rsidRDefault="008659C5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8659C5" w:rsidRPr="005E4AEC" w:rsidRDefault="008659C5" w:rsidP="00BE6E9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E6E9B">
              <w:rPr>
                <w:rFonts w:ascii="Arial" w:hAnsi="Arial" w:cs="Arial"/>
                <w:sz w:val="22"/>
                <w:szCs w:val="22"/>
                <w:lang w:val="sr-Cyrl-CS"/>
              </w:rPr>
              <w:t>л</w:t>
            </w:r>
          </w:p>
        </w:tc>
        <w:tc>
          <w:tcPr>
            <w:tcW w:w="2971" w:type="dxa"/>
            <w:vAlign w:val="center"/>
          </w:tcPr>
          <w:p w:rsidR="008659C5" w:rsidRDefault="00BE6E9B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26.11.2015.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8659C5" w:rsidRDefault="00BE6E9B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45.604,00</w:t>
            </w:r>
          </w:p>
        </w:tc>
      </w:tr>
      <w:tr w:rsidR="00BE6E9B" w:rsidRPr="00760B9E" w:rsidTr="00BE6E9B"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E6E9B" w:rsidRPr="00E05089" w:rsidRDefault="00BE6E9B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BE6E9B" w:rsidRPr="005E4AEC" w:rsidRDefault="00BE6E9B" w:rsidP="00BE6E9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љ</w:t>
            </w:r>
          </w:p>
        </w:tc>
        <w:tc>
          <w:tcPr>
            <w:tcW w:w="2971" w:type="dxa"/>
            <w:vAlign w:val="center"/>
          </w:tcPr>
          <w:p w:rsidR="00BE6E9B" w:rsidRDefault="00BE6E9B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18.12.2015.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BE6E9B" w:rsidRDefault="00BE6E9B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468.893,00</w:t>
            </w:r>
          </w:p>
        </w:tc>
      </w:tr>
      <w:tr w:rsidR="00BE6E9B" w:rsidRPr="00760B9E" w:rsidTr="005978A8"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E6E9B" w:rsidRPr="00E05089" w:rsidRDefault="00BE6E9B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BE6E9B" w:rsidRPr="005E4AEC" w:rsidRDefault="00BE6E9B" w:rsidP="00BE6E9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2971" w:type="dxa"/>
            <w:vAlign w:val="center"/>
          </w:tcPr>
          <w:p w:rsidR="00BE6E9B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18.12.2015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BE6E9B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408.516,00</w:t>
            </w:r>
          </w:p>
        </w:tc>
      </w:tr>
      <w:tr w:rsidR="005978A8" w:rsidRPr="00760B9E" w:rsidTr="005978A8"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978A8" w:rsidRPr="00E05089" w:rsidRDefault="005978A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978A8" w:rsidRPr="005E4AEC" w:rsidRDefault="005978A8" w:rsidP="005978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2971" w:type="dxa"/>
            <w:vAlign w:val="center"/>
          </w:tcPr>
          <w:p w:rsid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25.12.2015.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350.188,00</w:t>
            </w:r>
          </w:p>
        </w:tc>
      </w:tr>
      <w:tr w:rsidR="005978A8" w:rsidRPr="00760B9E" w:rsidTr="005978A8"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978A8" w:rsidRPr="00E05089" w:rsidRDefault="005978A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978A8" w:rsidRPr="005E4AEC" w:rsidRDefault="005978A8" w:rsidP="005978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њ</w:t>
            </w:r>
          </w:p>
        </w:tc>
        <w:tc>
          <w:tcPr>
            <w:tcW w:w="2971" w:type="dxa"/>
            <w:vAlign w:val="center"/>
          </w:tcPr>
          <w:p w:rsid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25.12.2015.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387.355,00</w:t>
            </w:r>
          </w:p>
        </w:tc>
      </w:tr>
      <w:tr w:rsidR="005978A8" w:rsidRPr="00760B9E" w:rsidTr="005978A8"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978A8" w:rsidRPr="00E05089" w:rsidRDefault="005978A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5978A8" w:rsidRPr="005E4AEC" w:rsidRDefault="005978A8" w:rsidP="005978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</w:t>
            </w:r>
          </w:p>
        </w:tc>
        <w:tc>
          <w:tcPr>
            <w:tcW w:w="2971" w:type="dxa"/>
            <w:vAlign w:val="center"/>
          </w:tcPr>
          <w:p w:rsid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28.12.2015.</w:t>
            </w:r>
          </w:p>
        </w:tc>
        <w:tc>
          <w:tcPr>
            <w:tcW w:w="3374" w:type="dxa"/>
            <w:tcBorders>
              <w:right w:val="thinThickSmallGap" w:sz="24" w:space="0" w:color="auto"/>
            </w:tcBorders>
            <w:vAlign w:val="center"/>
          </w:tcPr>
          <w:p w:rsid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489.071,00</w:t>
            </w:r>
          </w:p>
        </w:tc>
      </w:tr>
      <w:tr w:rsidR="005978A8" w:rsidRPr="00760B9E" w:rsidTr="004F4C21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978A8" w:rsidRPr="00E05089" w:rsidRDefault="005978A8" w:rsidP="00F9129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72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978A8" w:rsidRPr="005E4AEC" w:rsidRDefault="005978A8" w:rsidP="005978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2971" w:type="dxa"/>
            <w:tcBorders>
              <w:bottom w:val="thinThickSmallGap" w:sz="24" w:space="0" w:color="auto"/>
            </w:tcBorders>
            <w:vAlign w:val="center"/>
          </w:tcPr>
          <w:p w:rsid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28.12.2015.</w:t>
            </w:r>
          </w:p>
        </w:tc>
        <w:tc>
          <w:tcPr>
            <w:tcW w:w="337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78A8" w:rsidRDefault="005978A8" w:rsidP="0024185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240.277,00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5E4AEC" w:rsidRPr="005E4AEC" w:rsidRDefault="004C2314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1566EA">
        <w:rPr>
          <w:rFonts w:ascii="Arial" w:hAnsi="Arial" w:cs="Arial"/>
          <w:sz w:val="22"/>
          <w:szCs w:val="22"/>
        </w:rPr>
        <w:t>1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 w:rsidR="001566EA">
        <w:rPr>
          <w:rFonts w:ascii="Arial" w:hAnsi="Arial" w:cs="Arial"/>
          <w:sz w:val="22"/>
          <w:szCs w:val="22"/>
        </w:rPr>
        <w:t>1</w:t>
      </w:r>
      <w:r w:rsidR="001566EA">
        <w:rPr>
          <w:rFonts w:ascii="Arial" w:hAnsi="Arial" w:cs="Arial"/>
          <w:sz w:val="22"/>
          <w:szCs w:val="22"/>
          <w:lang w:val="sr-Cyrl-CS"/>
        </w:rPr>
        <w:t>.2016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sectPr w:rsidR="005E4AEC" w:rsidRPr="005E4AEC" w:rsidSect="001566EA">
      <w:headerReference w:type="default" r:id="rId9"/>
      <w:pgSz w:w="12240" w:h="15840"/>
      <w:pgMar w:top="1276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A8" w:rsidRDefault="005978A8" w:rsidP="007740D9">
      <w:r>
        <w:separator/>
      </w:r>
    </w:p>
  </w:endnote>
  <w:endnote w:type="continuationSeparator" w:id="0">
    <w:p w:rsidR="005978A8" w:rsidRDefault="005978A8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A8" w:rsidRDefault="005978A8" w:rsidP="007740D9">
      <w:r>
        <w:separator/>
      </w:r>
    </w:p>
  </w:footnote>
  <w:footnote w:type="continuationSeparator" w:id="0">
    <w:p w:rsidR="005978A8" w:rsidRDefault="005978A8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A8" w:rsidRDefault="005978A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5978A8" w:rsidRDefault="005978A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5978A8" w:rsidRDefault="005978A8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5978A8" w:rsidRDefault="005978A8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F0F69"/>
    <w:rsid w:val="000F3096"/>
    <w:rsid w:val="001566EA"/>
    <w:rsid w:val="00177BB7"/>
    <w:rsid w:val="00186CEC"/>
    <w:rsid w:val="00197E32"/>
    <w:rsid w:val="001B410A"/>
    <w:rsid w:val="0020380B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978A8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2B90"/>
    <w:rsid w:val="00737BE2"/>
    <w:rsid w:val="00752E70"/>
    <w:rsid w:val="007740D9"/>
    <w:rsid w:val="007851A8"/>
    <w:rsid w:val="007A1713"/>
    <w:rsid w:val="007A7BC7"/>
    <w:rsid w:val="007B6722"/>
    <w:rsid w:val="00823247"/>
    <w:rsid w:val="00836DB2"/>
    <w:rsid w:val="00857886"/>
    <w:rsid w:val="008659C5"/>
    <w:rsid w:val="008A2506"/>
    <w:rsid w:val="008D03C9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3DDC"/>
    <w:rsid w:val="00A3658F"/>
    <w:rsid w:val="00A46A0D"/>
    <w:rsid w:val="00A5045C"/>
    <w:rsid w:val="00A57A73"/>
    <w:rsid w:val="00AC3966"/>
    <w:rsid w:val="00B12EBB"/>
    <w:rsid w:val="00B25B7D"/>
    <w:rsid w:val="00B35B5F"/>
    <w:rsid w:val="00B73D30"/>
    <w:rsid w:val="00BE6E9B"/>
    <w:rsid w:val="00BF17DE"/>
    <w:rsid w:val="00BF2930"/>
    <w:rsid w:val="00C309C0"/>
    <w:rsid w:val="00C4567D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80656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456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67D"/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4701-87D7-4C88-8068-347DD2E3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2319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4</cp:revision>
  <cp:lastPrinted>2014-10-06T14:26:00Z</cp:lastPrinted>
  <dcterms:created xsi:type="dcterms:W3CDTF">2016-01-06T13:08:00Z</dcterms:created>
  <dcterms:modified xsi:type="dcterms:W3CDTF">2016-01-06T13:50:00Z</dcterms:modified>
</cp:coreProperties>
</file>