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ЗАКЉУЧЕН</w:t>
      </w:r>
      <w:r w:rsidR="005E4AEC">
        <w:rPr>
          <w:rFonts w:ascii="Arial" w:hAnsi="Arial" w:cs="Arial"/>
          <w:b/>
          <w:bCs/>
          <w:sz w:val="22"/>
          <w:szCs w:val="22"/>
          <w:lang w:val="sr-Cyrl-CS"/>
        </w:rPr>
        <w:t>И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М УГОВОР</w:t>
      </w:r>
      <w:r w:rsidR="005E4AEC">
        <w:rPr>
          <w:rFonts w:ascii="Arial" w:hAnsi="Arial" w:cs="Arial"/>
          <w:b/>
          <w:bCs/>
          <w:sz w:val="22"/>
          <w:szCs w:val="22"/>
          <w:lang w:val="sr-Cyrl-CS"/>
        </w:rPr>
        <w:t>ИМА</w:t>
      </w:r>
      <w:r w:rsidR="00A57A73" w:rsidRPr="00A57A73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A57A73" w:rsidRPr="00F35447">
        <w:rPr>
          <w:rFonts w:ascii="Arial" w:hAnsi="Arial" w:cs="Arial"/>
          <w:b/>
          <w:bCs/>
          <w:sz w:val="22"/>
          <w:szCs w:val="22"/>
          <w:lang w:val="sr-Cyrl-CS"/>
        </w:rPr>
        <w:t>НА ОСНОВУ ОКВИРНОГ СПОРАЗУМА</w:t>
      </w:r>
    </w:p>
    <w:p w:rsidR="00823247" w:rsidRPr="00D93B23" w:rsidRDefault="00823247" w:rsidP="00823247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sr-Cyrl-CS"/>
        </w:rPr>
      </w:pPr>
      <w:r w:rsidRPr="00FC3819">
        <w:rPr>
          <w:rFonts w:ascii="Arial" w:hAnsi="Arial" w:cs="Arial"/>
          <w:bCs/>
          <w:sz w:val="22"/>
          <w:szCs w:val="22"/>
          <w:lang w:val="sr-Cyrl-CS"/>
        </w:rPr>
        <w:t>з</w:t>
      </w:r>
      <w:r w:rsidRPr="00FC3819">
        <w:rPr>
          <w:rFonts w:ascii="Arial" w:hAnsi="Arial" w:cs="Arial"/>
          <w:bCs/>
          <w:sz w:val="22"/>
          <w:szCs w:val="22"/>
        </w:rPr>
        <w:t>а јавну набавку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услуга</w:t>
      </w:r>
      <w:r w:rsidRPr="00FC3819">
        <w:rPr>
          <w:rFonts w:ascii="Arial" w:hAnsi="Arial" w:cs="Arial"/>
          <w:bCs/>
          <w:sz w:val="22"/>
          <w:szCs w:val="22"/>
          <w:lang w:val="sr-Cyrl-CS"/>
        </w:rPr>
        <w:t xml:space="preserve">: </w:t>
      </w:r>
      <w:r w:rsidR="00123C54" w:rsidRPr="00FF5DBC">
        <w:rPr>
          <w:rFonts w:ascii="Arial" w:hAnsi="Arial" w:cs="Arial"/>
          <w:sz w:val="22"/>
          <w:szCs w:val="22"/>
          <w:lang w:val="sr-Cyrl-CS"/>
        </w:rPr>
        <w:t>Уклањање бесправно подигнутих објеката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B25B7D">
        <w:rPr>
          <w:rFonts w:ascii="Arial" w:hAnsi="Arial" w:cs="Arial"/>
          <w:bCs/>
          <w:sz w:val="22"/>
          <w:szCs w:val="22"/>
          <w:lang w:val="sr-Cyrl-CS"/>
        </w:rPr>
        <w:t>з</w:t>
      </w:r>
      <w:r w:rsidRPr="00B25B7D">
        <w:rPr>
          <w:rFonts w:ascii="Arial" w:hAnsi="Arial" w:cs="Arial"/>
          <w:bCs/>
          <w:sz w:val="22"/>
          <w:szCs w:val="22"/>
        </w:rPr>
        <w:t xml:space="preserve">а </w:t>
      </w:r>
      <w:r w:rsidR="004307D3">
        <w:rPr>
          <w:rFonts w:ascii="Arial" w:hAnsi="Arial" w:cs="Arial"/>
          <w:bCs/>
          <w:sz w:val="22"/>
          <w:szCs w:val="22"/>
        </w:rPr>
        <w:t>4.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квартал</w:t>
      </w:r>
      <w:r>
        <w:rPr>
          <w:rFonts w:ascii="Arial" w:hAnsi="Arial" w:cs="Arial"/>
          <w:sz w:val="22"/>
          <w:szCs w:val="22"/>
          <w:lang w:val="sr-Cyrl-CS"/>
        </w:rPr>
        <w:t xml:space="preserve"> до 3</w:t>
      </w:r>
      <w:r w:rsidR="000D4C1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="004307D3">
        <w:rPr>
          <w:rFonts w:ascii="Arial" w:hAnsi="Arial" w:cs="Arial"/>
          <w:sz w:val="22"/>
          <w:szCs w:val="22"/>
          <w:lang w:val="sr-Cyrl-CS"/>
        </w:rPr>
        <w:t>12</w:t>
      </w:r>
      <w:r>
        <w:rPr>
          <w:rFonts w:ascii="Arial" w:hAnsi="Arial" w:cs="Arial"/>
          <w:sz w:val="22"/>
          <w:szCs w:val="22"/>
          <w:lang w:val="sr-Cyrl-CS"/>
        </w:rPr>
        <w:t>.201</w:t>
      </w:r>
      <w:r w:rsidR="000D4C1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  <w:lang w:val="sr-Cyrl-CS"/>
        </w:rPr>
        <w:t>.године</w:t>
      </w:r>
    </w:p>
    <w:p w:rsidR="00823247" w:rsidRPr="00D93B23" w:rsidRDefault="00CA6598" w:rsidP="008659C5">
      <w:pPr>
        <w:rPr>
          <w:rFonts w:ascii="Arial" w:hAnsi="Arial" w:cs="Arial"/>
          <w:sz w:val="22"/>
          <w:szCs w:val="22"/>
          <w:lang w:val="sr-Cyrl-CS"/>
        </w:rPr>
      </w:pPr>
      <w:r w:rsidRPr="00CA6598">
        <w:rPr>
          <w:rFonts w:ascii="Arial" w:hAnsi="Arial" w:cs="Arial"/>
          <w:b/>
          <w:sz w:val="22"/>
          <w:szCs w:val="22"/>
        </w:rPr>
        <w:t>Предмет</w:t>
      </w:r>
      <w:r>
        <w:rPr>
          <w:rFonts w:ascii="Arial" w:hAnsi="Arial" w:cs="Arial"/>
          <w:sz w:val="22"/>
          <w:szCs w:val="22"/>
        </w:rPr>
        <w:t>:</w:t>
      </w:r>
      <w:r w:rsidR="004307D3" w:rsidRPr="004307D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307D3" w:rsidRPr="00FF5DBC">
        <w:rPr>
          <w:rFonts w:ascii="Arial" w:hAnsi="Arial" w:cs="Arial"/>
          <w:sz w:val="22"/>
          <w:szCs w:val="22"/>
          <w:lang w:val="sr-Cyrl-CS"/>
        </w:rPr>
        <w:t>Услуге – Уклањање бесправно подигнутих објеката</w:t>
      </w:r>
      <w:r w:rsidR="00D457BA">
        <w:rPr>
          <w:rFonts w:ascii="Arial" w:hAnsi="Arial" w:cs="Arial"/>
          <w:bCs/>
          <w:sz w:val="22"/>
          <w:szCs w:val="22"/>
          <w:lang w:val="sr-Cyrl-CS"/>
        </w:rPr>
        <w:t xml:space="preserve">, </w:t>
      </w:r>
      <w:r w:rsidR="00823247">
        <w:rPr>
          <w:rFonts w:ascii="Arial" w:hAnsi="Arial" w:cs="Arial"/>
          <w:bCs/>
          <w:sz w:val="22"/>
          <w:szCs w:val="22"/>
          <w:lang w:val="sr-Cyrl-CS"/>
        </w:rPr>
        <w:t>на основу Оквирног споразума број Х-</w:t>
      </w:r>
      <w:r>
        <w:rPr>
          <w:rFonts w:ascii="Arial" w:hAnsi="Arial" w:cs="Arial"/>
          <w:bCs/>
          <w:sz w:val="22"/>
          <w:szCs w:val="22"/>
        </w:rPr>
        <w:t>0</w:t>
      </w:r>
      <w:r w:rsidR="00823247">
        <w:rPr>
          <w:rFonts w:ascii="Arial" w:hAnsi="Arial" w:cs="Arial"/>
          <w:bCs/>
          <w:sz w:val="22"/>
          <w:szCs w:val="22"/>
          <w:lang w:val="sr-Cyrl-CS"/>
        </w:rPr>
        <w:t>20-</w:t>
      </w:r>
      <w:r w:rsidR="004307D3">
        <w:rPr>
          <w:rFonts w:ascii="Arial" w:hAnsi="Arial" w:cs="Arial"/>
          <w:bCs/>
          <w:sz w:val="22"/>
          <w:szCs w:val="22"/>
        </w:rPr>
        <w:t>463</w:t>
      </w:r>
      <w:r w:rsidR="000D4C19">
        <w:rPr>
          <w:rFonts w:ascii="Arial" w:hAnsi="Arial" w:cs="Arial"/>
          <w:bCs/>
          <w:sz w:val="22"/>
          <w:szCs w:val="22"/>
        </w:rPr>
        <w:t xml:space="preserve"> </w:t>
      </w:r>
      <w:r w:rsidR="00823247">
        <w:rPr>
          <w:rFonts w:ascii="Arial" w:hAnsi="Arial" w:cs="Arial"/>
          <w:bCs/>
          <w:sz w:val="22"/>
          <w:szCs w:val="22"/>
          <w:lang w:val="sr-Cyrl-CS"/>
        </w:rPr>
        <w:t xml:space="preserve">од </w:t>
      </w:r>
      <w:r w:rsidR="004307D3">
        <w:rPr>
          <w:rFonts w:ascii="Arial" w:hAnsi="Arial" w:cs="Arial"/>
          <w:bCs/>
          <w:sz w:val="22"/>
          <w:szCs w:val="22"/>
        </w:rPr>
        <w:t>26</w:t>
      </w:r>
      <w:r w:rsidR="00823247">
        <w:rPr>
          <w:rFonts w:ascii="Arial" w:hAnsi="Arial" w:cs="Arial"/>
          <w:bCs/>
          <w:sz w:val="22"/>
          <w:szCs w:val="22"/>
          <w:lang w:val="sr-Cyrl-CS"/>
        </w:rPr>
        <w:t>.</w:t>
      </w:r>
      <w:r w:rsidR="004307D3">
        <w:rPr>
          <w:rFonts w:ascii="Arial" w:hAnsi="Arial" w:cs="Arial"/>
          <w:bCs/>
          <w:sz w:val="22"/>
          <w:szCs w:val="22"/>
          <w:lang w:val="sr-Cyrl-CS"/>
        </w:rPr>
        <w:t>10</w:t>
      </w:r>
      <w:r w:rsidR="00823247">
        <w:rPr>
          <w:rFonts w:ascii="Arial" w:hAnsi="Arial" w:cs="Arial"/>
          <w:bCs/>
          <w:sz w:val="22"/>
          <w:szCs w:val="22"/>
          <w:lang w:val="sr-Cyrl-CS"/>
        </w:rPr>
        <w:t>.</w:t>
      </w:r>
      <w:r w:rsidR="000D4C19">
        <w:rPr>
          <w:rFonts w:ascii="Arial" w:hAnsi="Arial" w:cs="Arial"/>
          <w:bCs/>
          <w:sz w:val="22"/>
          <w:szCs w:val="22"/>
          <w:lang w:val="sr-Cyrl-CS"/>
        </w:rPr>
        <w:t>2016</w:t>
      </w:r>
      <w:r w:rsidR="00823247">
        <w:rPr>
          <w:rFonts w:ascii="Arial" w:hAnsi="Arial" w:cs="Arial"/>
          <w:bCs/>
          <w:sz w:val="22"/>
          <w:szCs w:val="22"/>
          <w:lang w:val="sr-Cyrl-CS"/>
        </w:rPr>
        <w:t>. године</w:t>
      </w:r>
    </w:p>
    <w:p w:rsidR="00454699" w:rsidRPr="00197E32" w:rsidRDefault="00454699" w:rsidP="007117B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197E32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8" w:history="1">
        <w:r w:rsidRPr="00197E3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243C7D" w:rsidRPr="00243C7D" w:rsidRDefault="00243C7D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43C7D">
        <w:rPr>
          <w:rFonts w:ascii="Arial" w:hAnsi="Arial" w:cs="Arial"/>
          <w:b/>
          <w:sz w:val="22"/>
          <w:szCs w:val="22"/>
          <w:lang w:val="sr-Cyrl-CS"/>
        </w:rPr>
        <w:t>Врста поступка јавне набавке: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Отворени поступак/Оквирни споразум</w:t>
      </w:r>
    </w:p>
    <w:p w:rsidR="00197E32" w:rsidRPr="009A1891" w:rsidRDefault="00454699" w:rsidP="00D53A1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307D3" w:rsidRPr="00FF5DBC">
        <w:rPr>
          <w:rFonts w:ascii="Arial" w:hAnsi="Arial" w:cs="Arial"/>
          <w:sz w:val="22"/>
          <w:szCs w:val="22"/>
          <w:lang w:val="sr-Cyrl-CS"/>
        </w:rPr>
        <w:t>Уклањање бесправно подигнутих објеката</w:t>
      </w:r>
    </w:p>
    <w:p w:rsidR="004307D3" w:rsidRDefault="00454699" w:rsidP="00D53A15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241854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24185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307D3" w:rsidRPr="005B51DE">
        <w:rPr>
          <w:rFonts w:ascii="Arial" w:hAnsi="Arial" w:cs="Arial"/>
          <w:sz w:val="22"/>
          <w:szCs w:val="22"/>
          <w:lang w:val="ru-RU"/>
        </w:rPr>
        <w:t>45111100</w:t>
      </w:r>
      <w:r w:rsidR="007117B1" w:rsidRPr="00D57FA9">
        <w:rPr>
          <w:rFonts w:ascii="Arial" w:hAnsi="Arial" w:cs="Arial"/>
          <w:sz w:val="22"/>
          <w:szCs w:val="22"/>
          <w:lang w:val="sr-Cyrl-CS"/>
        </w:rPr>
        <w:t xml:space="preserve"> – </w:t>
      </w:r>
      <w:r w:rsidR="004307D3" w:rsidRPr="005B51DE">
        <w:rPr>
          <w:rFonts w:ascii="Arial" w:hAnsi="Arial" w:cs="Arial"/>
          <w:sz w:val="22"/>
          <w:szCs w:val="22"/>
          <w:lang w:val="sr-Cyrl-CS"/>
        </w:rPr>
        <w:t>радови на рушењу</w:t>
      </w:r>
      <w:r w:rsidR="004307D3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F91298" w:rsidRPr="00D457BA" w:rsidRDefault="00A57A73" w:rsidP="00D53A1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Укупна вредност оквирног споразума</w:t>
      </w:r>
      <w:r w:rsidR="00454699"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="00454699"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4307D3">
        <w:rPr>
          <w:rFonts w:ascii="Arial" w:hAnsi="Arial" w:cs="Arial"/>
          <w:sz w:val="22"/>
          <w:szCs w:val="22"/>
        </w:rPr>
        <w:t>2.916</w:t>
      </w:r>
      <w:r w:rsidR="004307D3" w:rsidRPr="008B47E8">
        <w:rPr>
          <w:rFonts w:ascii="Arial" w:hAnsi="Arial" w:cs="Arial"/>
          <w:sz w:val="22"/>
          <w:szCs w:val="22"/>
          <w:lang w:val="sr-Cyrl-CS"/>
        </w:rPr>
        <w:t>.</w:t>
      </w:r>
      <w:r w:rsidR="004307D3">
        <w:rPr>
          <w:rFonts w:ascii="Arial" w:hAnsi="Arial" w:cs="Arial"/>
          <w:sz w:val="22"/>
          <w:szCs w:val="22"/>
          <w:lang w:val="sr-Cyrl-CS"/>
        </w:rPr>
        <w:t>667</w:t>
      </w:r>
      <w:r w:rsidR="004307D3" w:rsidRPr="008B47E8">
        <w:rPr>
          <w:rFonts w:ascii="Arial" w:hAnsi="Arial" w:cs="Arial"/>
          <w:sz w:val="22"/>
          <w:szCs w:val="22"/>
          <w:lang w:val="sr-Cyrl-CS"/>
        </w:rPr>
        <w:t>,00</w:t>
      </w:r>
    </w:p>
    <w:p w:rsidR="00454699" w:rsidRPr="00FD2CA2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197E32" w:rsidRPr="00FD2CA2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243C7D">
        <w:rPr>
          <w:rFonts w:ascii="Arial" w:hAnsi="Arial" w:cs="Arial"/>
          <w:bCs/>
          <w:sz w:val="22"/>
          <w:szCs w:val="22"/>
          <w:lang w:val="sr-Cyrl-CS"/>
        </w:rPr>
        <w:t>Најнижа понуђена цена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ab/>
      </w:r>
      <w:r w:rsidR="004307D3">
        <w:rPr>
          <w:rFonts w:ascii="Arial" w:hAnsi="Arial" w:cs="Arial"/>
          <w:bCs/>
          <w:sz w:val="22"/>
          <w:szCs w:val="22"/>
          <w:lang w:val="ru-RU"/>
        </w:rPr>
        <w:t>1</w:t>
      </w:r>
    </w:p>
    <w:p w:rsidR="00F35447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FD2CA2">
        <w:rPr>
          <w:rFonts w:ascii="Arial" w:hAnsi="Arial" w:cs="Arial"/>
          <w:b/>
          <w:sz w:val="22"/>
          <w:szCs w:val="22"/>
          <w:lang w:val="ru-RU"/>
        </w:rPr>
        <w:t>: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4307D3" w:rsidRPr="004307D3">
        <w:rPr>
          <w:rFonts w:ascii="Arial" w:hAnsi="Arial" w:cs="Arial"/>
          <w:b/>
          <w:sz w:val="22"/>
          <w:szCs w:val="22"/>
          <w:lang w:val="sr-Cyrl-CS"/>
        </w:rPr>
        <w:t>254.392,00</w:t>
      </w:r>
      <w:r w:rsidR="004307D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A6598" w:rsidRPr="000D4C19">
        <w:rPr>
          <w:rFonts w:ascii="Arial" w:hAnsi="Arial" w:cs="Arial"/>
          <w:b/>
          <w:sz w:val="22"/>
          <w:szCs w:val="22"/>
          <w:lang w:val="ru-RU"/>
        </w:rPr>
        <w:t>динара</w:t>
      </w:r>
      <w:r w:rsidR="00CA6598">
        <w:rPr>
          <w:rFonts w:ascii="Arial" w:hAnsi="Arial" w:cs="Arial"/>
          <w:b/>
          <w:sz w:val="22"/>
          <w:szCs w:val="22"/>
          <w:lang w:val="ru-RU"/>
        </w:rPr>
        <w:t xml:space="preserve"> без </w:t>
      </w:r>
      <w:r w:rsidR="00CA6598" w:rsidRPr="00FD2CA2">
        <w:rPr>
          <w:rFonts w:ascii="Arial" w:hAnsi="Arial" w:cs="Arial"/>
          <w:b/>
          <w:sz w:val="22"/>
          <w:szCs w:val="22"/>
          <w:lang w:val="ru-RU"/>
        </w:rPr>
        <w:t>ПДВ</w:t>
      </w:r>
    </w:p>
    <w:p w:rsidR="00F35447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Најнижа понуђена цена</w:t>
      </w:r>
      <w:r w:rsidRPr="00CA6598"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 w:rsidR="004307D3" w:rsidRPr="004307D3">
        <w:rPr>
          <w:rFonts w:ascii="Arial" w:hAnsi="Arial" w:cs="Arial"/>
          <w:b/>
          <w:sz w:val="22"/>
          <w:szCs w:val="22"/>
          <w:lang w:val="sr-Cyrl-CS"/>
        </w:rPr>
        <w:t>254.392,00</w:t>
      </w:r>
      <w:r w:rsidR="004307D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A6598" w:rsidRPr="000D4C19">
        <w:rPr>
          <w:rFonts w:ascii="Arial" w:hAnsi="Arial" w:cs="Arial"/>
          <w:b/>
          <w:sz w:val="22"/>
          <w:szCs w:val="22"/>
          <w:lang w:val="sr-Cyrl-CS"/>
        </w:rPr>
        <w:t>динара</w:t>
      </w:r>
      <w:r w:rsidR="00CA6598" w:rsidRPr="00CA659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CA6598">
        <w:rPr>
          <w:rFonts w:ascii="Arial" w:hAnsi="Arial" w:cs="Arial"/>
          <w:b/>
          <w:bCs/>
          <w:sz w:val="22"/>
          <w:szCs w:val="22"/>
          <w:lang w:val="ru-RU"/>
        </w:rPr>
        <w:t>без ПДВ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700BC4">
        <w:rPr>
          <w:rFonts w:ascii="Arial" w:hAnsi="Arial" w:cs="Arial"/>
          <w:b/>
          <w:bCs/>
          <w:sz w:val="22"/>
          <w:szCs w:val="22"/>
          <w:lang w:val="sr-Cyrl-CS"/>
        </w:rPr>
        <w:t>оквирног споразума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4307D3">
        <w:rPr>
          <w:rFonts w:ascii="Arial" w:hAnsi="Arial" w:cs="Arial"/>
          <w:bCs/>
          <w:sz w:val="22"/>
          <w:szCs w:val="22"/>
        </w:rPr>
        <w:t>20</w:t>
      </w:r>
      <w:r w:rsidR="00D53A15" w:rsidRPr="00F35447">
        <w:rPr>
          <w:rFonts w:ascii="Arial" w:hAnsi="Arial" w:cs="Arial"/>
          <w:bCs/>
          <w:sz w:val="22"/>
          <w:szCs w:val="22"/>
        </w:rPr>
        <w:t>.</w:t>
      </w:r>
      <w:r w:rsidR="004307D3">
        <w:rPr>
          <w:rFonts w:ascii="Arial" w:hAnsi="Arial" w:cs="Arial"/>
          <w:bCs/>
          <w:sz w:val="22"/>
          <w:szCs w:val="22"/>
          <w:lang w:val="sr-Cyrl-CS"/>
        </w:rPr>
        <w:t>10</w:t>
      </w:r>
      <w:r w:rsidRPr="00F35447">
        <w:rPr>
          <w:rFonts w:ascii="Arial" w:hAnsi="Arial" w:cs="Arial"/>
          <w:sz w:val="22"/>
          <w:szCs w:val="22"/>
          <w:lang w:val="ru-RU"/>
        </w:rPr>
        <w:t>.</w:t>
      </w:r>
      <w:r w:rsidR="000D4C19">
        <w:rPr>
          <w:rFonts w:ascii="Arial" w:hAnsi="Arial" w:cs="Arial"/>
          <w:sz w:val="22"/>
          <w:szCs w:val="22"/>
        </w:rPr>
        <w:t>2016</w:t>
      </w:r>
      <w:r w:rsidR="004D45D3" w:rsidRPr="00F91298">
        <w:rPr>
          <w:rFonts w:ascii="Arial" w:hAnsi="Arial" w:cs="Arial"/>
          <w:color w:val="FF0000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7117B1" w:rsidRDefault="00700BC4" w:rsidP="007117B1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Број добављача са којима је оквирни споразум закључен: </w:t>
      </w:r>
      <w:r w:rsidR="004307D3">
        <w:rPr>
          <w:rFonts w:ascii="Arial" w:hAnsi="Arial" w:cs="Arial"/>
          <w:b/>
          <w:bCs/>
          <w:sz w:val="22"/>
          <w:szCs w:val="22"/>
          <w:lang w:val="ru-RU"/>
        </w:rPr>
        <w:t>1</w:t>
      </w:r>
    </w:p>
    <w:p w:rsidR="004307D3" w:rsidRPr="00341B36" w:rsidRDefault="004307D3" w:rsidP="004307D3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341B36">
        <w:rPr>
          <w:rFonts w:ascii="Arial" w:hAnsi="Arial" w:cs="Arial"/>
          <w:b/>
          <w:sz w:val="22"/>
          <w:szCs w:val="22"/>
          <w:lang w:val="sr-Cyrl-CS"/>
        </w:rPr>
        <w:t>Норис инжењеринг д.о.о., ул. Страхињића бана 30, Београд</w:t>
      </w:r>
    </w:p>
    <w:p w:rsidR="00F001C0" w:rsidRDefault="00454699" w:rsidP="00454699">
      <w:pPr>
        <w:jc w:val="both"/>
        <w:rPr>
          <w:rFonts w:ascii="Arial" w:hAnsi="Arial" w:cs="Arial"/>
          <w:bCs/>
          <w:sz w:val="22"/>
          <w:szCs w:val="22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важења </w:t>
      </w:r>
      <w:r w:rsidR="005E4AEC">
        <w:rPr>
          <w:rFonts w:ascii="Arial" w:hAnsi="Arial" w:cs="Arial"/>
          <w:b/>
          <w:bCs/>
          <w:sz w:val="22"/>
          <w:szCs w:val="22"/>
          <w:lang w:val="ru-RU"/>
        </w:rPr>
        <w:t>оквирног споразума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 xml:space="preserve">од </w:t>
      </w:r>
      <w:r w:rsidR="004307D3">
        <w:rPr>
          <w:rFonts w:ascii="Arial" w:hAnsi="Arial" w:cs="Arial"/>
          <w:bCs/>
          <w:sz w:val="22"/>
          <w:szCs w:val="22"/>
        </w:rPr>
        <w:t>26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</w:t>
      </w:r>
      <w:r w:rsidR="004307D3">
        <w:rPr>
          <w:rFonts w:ascii="Arial" w:hAnsi="Arial" w:cs="Arial"/>
          <w:bCs/>
          <w:sz w:val="22"/>
          <w:szCs w:val="22"/>
          <w:lang w:val="sr-Cyrl-CS"/>
        </w:rPr>
        <w:t>10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</w:t>
      </w:r>
      <w:r w:rsidR="000D4C19">
        <w:rPr>
          <w:rFonts w:ascii="Arial" w:hAnsi="Arial" w:cs="Arial"/>
          <w:bCs/>
          <w:sz w:val="22"/>
          <w:szCs w:val="22"/>
          <w:lang w:val="sr-Cyrl-CS"/>
        </w:rPr>
        <w:t>2016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 године до 31.12.</w:t>
      </w:r>
      <w:r w:rsidR="000D4C19">
        <w:rPr>
          <w:rFonts w:ascii="Arial" w:hAnsi="Arial" w:cs="Arial"/>
          <w:bCs/>
          <w:sz w:val="22"/>
          <w:szCs w:val="22"/>
          <w:lang w:val="sr-Cyrl-CS"/>
        </w:rPr>
        <w:t>2016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.године</w:t>
      </w:r>
      <w:r w:rsidR="00F745FE">
        <w:rPr>
          <w:rFonts w:ascii="Arial" w:hAnsi="Arial" w:cs="Arial"/>
          <w:bCs/>
          <w:sz w:val="22"/>
          <w:szCs w:val="22"/>
        </w:rPr>
        <w:t>.</w:t>
      </w:r>
    </w:p>
    <w:p w:rsidR="00F745FE" w:rsidRPr="00F745FE" w:rsidRDefault="00F745FE" w:rsidP="00454699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729"/>
        <w:gridCol w:w="2971"/>
        <w:gridCol w:w="3374"/>
      </w:tblGrid>
      <w:tr w:rsidR="005E4AEC" w:rsidRPr="00760B9E" w:rsidTr="004F4C21">
        <w:tc>
          <w:tcPr>
            <w:tcW w:w="41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E4AEC" w:rsidRPr="00E05089" w:rsidRDefault="00F745FE" w:rsidP="00F745FE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  <w:r w:rsidRPr="005E4AE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Наруџбенице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0508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</w:t>
            </w:r>
            <w:r w:rsidR="005E4AEC" w:rsidRPr="00E0508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рој</w:t>
            </w:r>
          </w:p>
        </w:tc>
        <w:tc>
          <w:tcPr>
            <w:tcW w:w="297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E4AEC" w:rsidRPr="00E05089" w:rsidRDefault="005E4AEC" w:rsidP="005E4A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E050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3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4AEC" w:rsidRPr="00E05089" w:rsidRDefault="00E05089" w:rsidP="005E4A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5E4AEC" w:rsidRPr="00E050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знос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без ПДВа</w:t>
            </w:r>
          </w:p>
        </w:tc>
      </w:tr>
      <w:tr w:rsidR="0017401A" w:rsidRPr="00760B9E" w:rsidTr="00202A83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17401A" w:rsidRPr="00F91298" w:rsidRDefault="0017401A" w:rsidP="00F912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Партија 1</w:t>
            </w:r>
          </w:p>
        </w:tc>
        <w:tc>
          <w:tcPr>
            <w:tcW w:w="272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17401A" w:rsidRPr="0053069E" w:rsidRDefault="0017401A" w:rsidP="005306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2016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53069E">
              <w:rPr>
                <w:rFonts w:ascii="Arial" w:hAnsi="Arial" w:cs="Arial"/>
                <w:sz w:val="22"/>
                <w:szCs w:val="22"/>
              </w:rPr>
              <w:t>35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53069E"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297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7401A" w:rsidRPr="005E4AEC" w:rsidRDefault="0053069E" w:rsidP="00530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23</w:t>
            </w:r>
            <w:r w:rsidR="0017401A" w:rsidRPr="005E4AEC">
              <w:rPr>
                <w:rFonts w:ascii="Arial" w:hAnsi="Arial" w:cs="Arial"/>
                <w:sz w:val="22"/>
                <w:szCs w:val="22"/>
              </w:rPr>
              <w:t>.</w:t>
            </w:r>
            <w:r w:rsidR="0017401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7401A" w:rsidRPr="005E4AEC">
              <w:rPr>
                <w:rFonts w:ascii="Arial" w:hAnsi="Arial" w:cs="Arial"/>
                <w:sz w:val="22"/>
                <w:szCs w:val="22"/>
              </w:rPr>
              <w:t>.</w:t>
            </w:r>
            <w:r w:rsidR="0017401A">
              <w:rPr>
                <w:rFonts w:ascii="Arial" w:hAnsi="Arial" w:cs="Arial"/>
                <w:sz w:val="22"/>
                <w:szCs w:val="22"/>
              </w:rPr>
              <w:t>2016</w:t>
            </w:r>
            <w:r w:rsidR="0017401A" w:rsidRPr="005E4A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401A" w:rsidRPr="00123C54" w:rsidRDefault="00123C54" w:rsidP="00123C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34.662,50</w:t>
            </w:r>
          </w:p>
        </w:tc>
      </w:tr>
    </w:tbl>
    <w:p w:rsidR="005E4AEC" w:rsidRDefault="005E4AEC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5E4AEC" w:rsidRPr="005E4AEC" w:rsidRDefault="004C2314">
      <w:pPr>
        <w:rPr>
          <w:rFonts w:ascii="Arial" w:hAnsi="Arial" w:cs="Arial"/>
          <w:b/>
          <w:color w:val="FF0000"/>
          <w:sz w:val="22"/>
          <w:szCs w:val="22"/>
          <w:lang w:val="sr-Cyrl-CS"/>
        </w:rPr>
      </w:pPr>
      <w:r w:rsidRPr="00D34A62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1B1B4F">
        <w:rPr>
          <w:rFonts w:ascii="Arial" w:hAnsi="Arial" w:cs="Arial"/>
          <w:sz w:val="22"/>
          <w:szCs w:val="22"/>
        </w:rPr>
        <w:t>1</w:t>
      </w:r>
      <w:r w:rsidR="0017401A">
        <w:rPr>
          <w:rFonts w:ascii="Arial" w:hAnsi="Arial" w:cs="Arial"/>
          <w:sz w:val="22"/>
          <w:szCs w:val="22"/>
        </w:rPr>
        <w:t>3</w:t>
      </w:r>
      <w:r w:rsidRPr="007A7BC7">
        <w:rPr>
          <w:rFonts w:ascii="Arial" w:hAnsi="Arial" w:cs="Arial"/>
          <w:sz w:val="22"/>
          <w:szCs w:val="22"/>
          <w:lang w:val="sr-Cyrl-CS"/>
        </w:rPr>
        <w:t>.</w:t>
      </w:r>
      <w:r w:rsidR="0017401A">
        <w:rPr>
          <w:rFonts w:ascii="Arial" w:hAnsi="Arial" w:cs="Arial"/>
          <w:sz w:val="22"/>
          <w:szCs w:val="22"/>
          <w:lang w:val="sr-Cyrl-CS"/>
        </w:rPr>
        <w:t>01</w:t>
      </w:r>
      <w:r w:rsidRPr="007A7BC7">
        <w:rPr>
          <w:rFonts w:ascii="Arial" w:hAnsi="Arial" w:cs="Arial"/>
          <w:sz w:val="22"/>
          <w:szCs w:val="22"/>
          <w:lang w:val="sr-Cyrl-CS"/>
        </w:rPr>
        <w:t>.</w:t>
      </w:r>
      <w:r w:rsidR="000D4C19">
        <w:rPr>
          <w:rFonts w:ascii="Arial" w:hAnsi="Arial" w:cs="Arial"/>
          <w:sz w:val="22"/>
          <w:szCs w:val="22"/>
          <w:lang w:val="sr-Cyrl-CS"/>
        </w:rPr>
        <w:t>201</w:t>
      </w:r>
      <w:r w:rsidR="0017401A">
        <w:rPr>
          <w:rFonts w:ascii="Arial" w:hAnsi="Arial" w:cs="Arial"/>
          <w:sz w:val="22"/>
          <w:szCs w:val="22"/>
          <w:lang w:val="sr-Cyrl-CS"/>
        </w:rPr>
        <w:t>7</w:t>
      </w:r>
      <w:r w:rsidRPr="007A7BC7">
        <w:rPr>
          <w:rFonts w:ascii="Arial" w:hAnsi="Arial" w:cs="Arial"/>
          <w:sz w:val="22"/>
          <w:szCs w:val="22"/>
          <w:lang w:val="sr-Cyrl-CS"/>
        </w:rPr>
        <w:t>.године</w:t>
      </w:r>
    </w:p>
    <w:sectPr w:rsidR="005E4AEC" w:rsidRPr="005E4AEC" w:rsidSect="00A3658F">
      <w:headerReference w:type="default" r:id="rId9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01A" w:rsidRDefault="0017401A" w:rsidP="007740D9">
      <w:r>
        <w:separator/>
      </w:r>
    </w:p>
  </w:endnote>
  <w:endnote w:type="continuationSeparator" w:id="1">
    <w:p w:rsidR="0017401A" w:rsidRDefault="0017401A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01A" w:rsidRDefault="0017401A" w:rsidP="007740D9">
      <w:r>
        <w:separator/>
      </w:r>
    </w:p>
  </w:footnote>
  <w:footnote w:type="continuationSeparator" w:id="1">
    <w:p w:rsidR="0017401A" w:rsidRDefault="0017401A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1A" w:rsidRDefault="0017401A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17401A" w:rsidRDefault="0017401A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17401A" w:rsidRDefault="0017401A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17401A" w:rsidRDefault="0017401A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17401A" w:rsidRDefault="001740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739E"/>
    <w:multiLevelType w:val="hybridMultilevel"/>
    <w:tmpl w:val="15D848AE"/>
    <w:lvl w:ilvl="0" w:tplc="CC1CE5A8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54699"/>
    <w:rsid w:val="0002078E"/>
    <w:rsid w:val="000A69A0"/>
    <w:rsid w:val="000D4C19"/>
    <w:rsid w:val="000D629B"/>
    <w:rsid w:val="000F0F69"/>
    <w:rsid w:val="000F3096"/>
    <w:rsid w:val="00123C54"/>
    <w:rsid w:val="0017401A"/>
    <w:rsid w:val="00177BB7"/>
    <w:rsid w:val="00186CEC"/>
    <w:rsid w:val="00197E32"/>
    <w:rsid w:val="001B1B4F"/>
    <w:rsid w:val="001B410A"/>
    <w:rsid w:val="001F2004"/>
    <w:rsid w:val="00202A83"/>
    <w:rsid w:val="002247FE"/>
    <w:rsid w:val="00226A95"/>
    <w:rsid w:val="00241854"/>
    <w:rsid w:val="00243C7D"/>
    <w:rsid w:val="002453DC"/>
    <w:rsid w:val="002672B6"/>
    <w:rsid w:val="002B6E61"/>
    <w:rsid w:val="002C058C"/>
    <w:rsid w:val="0034302B"/>
    <w:rsid w:val="00353833"/>
    <w:rsid w:val="00373809"/>
    <w:rsid w:val="003D4293"/>
    <w:rsid w:val="003E4D71"/>
    <w:rsid w:val="003E6D64"/>
    <w:rsid w:val="003E7E78"/>
    <w:rsid w:val="004042CB"/>
    <w:rsid w:val="004307D3"/>
    <w:rsid w:val="00454699"/>
    <w:rsid w:val="004B0013"/>
    <w:rsid w:val="004B659A"/>
    <w:rsid w:val="004C2314"/>
    <w:rsid w:val="004C57D2"/>
    <w:rsid w:val="004D45D3"/>
    <w:rsid w:val="004F4C21"/>
    <w:rsid w:val="00521A11"/>
    <w:rsid w:val="0053069E"/>
    <w:rsid w:val="005840D2"/>
    <w:rsid w:val="005B24D4"/>
    <w:rsid w:val="005B7E5B"/>
    <w:rsid w:val="005E4AEC"/>
    <w:rsid w:val="005E7417"/>
    <w:rsid w:val="005F7A87"/>
    <w:rsid w:val="00605B89"/>
    <w:rsid w:val="00625927"/>
    <w:rsid w:val="006361D5"/>
    <w:rsid w:val="00642809"/>
    <w:rsid w:val="00657B7C"/>
    <w:rsid w:val="006754DA"/>
    <w:rsid w:val="006C25AD"/>
    <w:rsid w:val="006D0515"/>
    <w:rsid w:val="006D0B89"/>
    <w:rsid w:val="006E3B39"/>
    <w:rsid w:val="006F6C20"/>
    <w:rsid w:val="00700BC4"/>
    <w:rsid w:val="007117B1"/>
    <w:rsid w:val="00732B90"/>
    <w:rsid w:val="00737BE2"/>
    <w:rsid w:val="00752E70"/>
    <w:rsid w:val="007740D9"/>
    <w:rsid w:val="007851A8"/>
    <w:rsid w:val="0079535B"/>
    <w:rsid w:val="007A1713"/>
    <w:rsid w:val="007A7BC7"/>
    <w:rsid w:val="007B6722"/>
    <w:rsid w:val="00823247"/>
    <w:rsid w:val="00832F75"/>
    <w:rsid w:val="00836BAE"/>
    <w:rsid w:val="00836DB2"/>
    <w:rsid w:val="00857886"/>
    <w:rsid w:val="008659C5"/>
    <w:rsid w:val="008872B2"/>
    <w:rsid w:val="008A2506"/>
    <w:rsid w:val="008F3BFE"/>
    <w:rsid w:val="0090676F"/>
    <w:rsid w:val="009168D8"/>
    <w:rsid w:val="00920BDF"/>
    <w:rsid w:val="0095186B"/>
    <w:rsid w:val="00955727"/>
    <w:rsid w:val="0095634F"/>
    <w:rsid w:val="00961437"/>
    <w:rsid w:val="009618D9"/>
    <w:rsid w:val="00965625"/>
    <w:rsid w:val="009A1891"/>
    <w:rsid w:val="00A066CC"/>
    <w:rsid w:val="00A17DEB"/>
    <w:rsid w:val="00A3658F"/>
    <w:rsid w:val="00A46A0D"/>
    <w:rsid w:val="00A5045C"/>
    <w:rsid w:val="00A57A73"/>
    <w:rsid w:val="00AC3966"/>
    <w:rsid w:val="00B12EBB"/>
    <w:rsid w:val="00B25B7D"/>
    <w:rsid w:val="00B35B5F"/>
    <w:rsid w:val="00B73D30"/>
    <w:rsid w:val="00BF17DE"/>
    <w:rsid w:val="00BF2930"/>
    <w:rsid w:val="00C309C0"/>
    <w:rsid w:val="00C65E76"/>
    <w:rsid w:val="00C91104"/>
    <w:rsid w:val="00C95FD5"/>
    <w:rsid w:val="00C9763E"/>
    <w:rsid w:val="00CA3719"/>
    <w:rsid w:val="00CA6598"/>
    <w:rsid w:val="00CB7C85"/>
    <w:rsid w:val="00CD41E6"/>
    <w:rsid w:val="00CE40B6"/>
    <w:rsid w:val="00D1430C"/>
    <w:rsid w:val="00D345CB"/>
    <w:rsid w:val="00D34A62"/>
    <w:rsid w:val="00D375D9"/>
    <w:rsid w:val="00D37E4E"/>
    <w:rsid w:val="00D457BA"/>
    <w:rsid w:val="00D53A15"/>
    <w:rsid w:val="00D953E3"/>
    <w:rsid w:val="00E05089"/>
    <w:rsid w:val="00E731B6"/>
    <w:rsid w:val="00E80A3B"/>
    <w:rsid w:val="00EF130A"/>
    <w:rsid w:val="00F001C0"/>
    <w:rsid w:val="00F023B1"/>
    <w:rsid w:val="00F15487"/>
    <w:rsid w:val="00F27EF2"/>
    <w:rsid w:val="00F35447"/>
    <w:rsid w:val="00F6493E"/>
    <w:rsid w:val="00F745FE"/>
    <w:rsid w:val="00F76A8E"/>
    <w:rsid w:val="00F91298"/>
    <w:rsid w:val="00F9758C"/>
    <w:rsid w:val="00FC6BCB"/>
    <w:rsid w:val="00FD2CA2"/>
    <w:rsid w:val="00FE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ibeograd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94514-F74A-4761-840C-C84EDBD3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1323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javnenabavke01</dc:creator>
  <cp:lastModifiedBy>Dobra Zemlja</cp:lastModifiedBy>
  <cp:revision>2</cp:revision>
  <cp:lastPrinted>2014-10-06T14:26:00Z</cp:lastPrinted>
  <dcterms:created xsi:type="dcterms:W3CDTF">2017-01-13T17:56:00Z</dcterms:created>
  <dcterms:modified xsi:type="dcterms:W3CDTF">2017-01-13T17:56:00Z</dcterms:modified>
</cp:coreProperties>
</file>