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Look w:val="00BF"/>
      </w:tblPr>
      <w:tblGrid>
        <w:gridCol w:w="5664"/>
      </w:tblGrid>
      <w:tr w:rsidR="009E0ADD" w:rsidRPr="00DC5A5F" w:rsidTr="0030048E">
        <w:trPr>
          <w:trHeight w:val="264"/>
        </w:trPr>
        <w:tc>
          <w:tcPr>
            <w:tcW w:w="5664" w:type="dxa"/>
          </w:tcPr>
          <w:p w:rsidR="009E0ADD" w:rsidRPr="00DC5A5F" w:rsidRDefault="008E554A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DC5A5F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-2699385</wp:posOffset>
                  </wp:positionH>
                  <wp:positionV relativeFrom="margin">
                    <wp:posOffset>-43815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0ADD" w:rsidRPr="00DC5A5F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9E0ADD" w:rsidRPr="00DC5A5F" w:rsidTr="0030048E">
        <w:tc>
          <w:tcPr>
            <w:tcW w:w="5664" w:type="dxa"/>
          </w:tcPr>
          <w:p w:rsidR="009E0ADD" w:rsidRPr="00DC5A5F" w:rsidRDefault="009E0ADD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DC5A5F">
              <w:rPr>
                <w:rFonts w:ascii="Arial Narrow" w:hAnsi="Arial Narrow"/>
                <w:b/>
                <w:bCs/>
                <w:lang w:val="sr-Cyrl-CS"/>
              </w:rPr>
              <w:t>Одељење за грађевинске и комуналне послове</w:t>
            </w:r>
            <w:r w:rsidR="00E21973" w:rsidRPr="00DC5A5F">
              <w:rPr>
                <w:rFonts w:ascii="Arial Narrow" w:hAnsi="Arial Narrow"/>
                <w:b/>
                <w:bCs/>
                <w:lang w:val="sr-Cyrl-CS"/>
              </w:rPr>
              <w:t xml:space="preserve"> и инвестиционо пројектовање</w:t>
            </w:r>
          </w:p>
        </w:tc>
      </w:tr>
      <w:tr w:rsidR="009E0ADD" w:rsidRPr="00DC5A5F" w:rsidTr="0030048E">
        <w:tc>
          <w:tcPr>
            <w:tcW w:w="5664" w:type="dxa"/>
          </w:tcPr>
          <w:p w:rsidR="009E0ADD" w:rsidRPr="00DC5A5F" w:rsidRDefault="009E0ADD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DC5A5F">
              <w:rPr>
                <w:rFonts w:ascii="Arial Narrow" w:hAnsi="Arial Narrow"/>
                <w:b/>
                <w:bCs/>
                <w:lang w:val="sr-Cyrl-CS"/>
              </w:rPr>
              <w:t>Одсек за комуналне послове</w:t>
            </w:r>
          </w:p>
        </w:tc>
      </w:tr>
      <w:tr w:rsidR="009E0ADD" w:rsidRPr="00DC5A5F" w:rsidTr="0030048E">
        <w:tc>
          <w:tcPr>
            <w:tcW w:w="5664" w:type="dxa"/>
          </w:tcPr>
          <w:p w:rsidR="009E0ADD" w:rsidRPr="00DC5A5F" w:rsidRDefault="009E0ADD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9E0ADD" w:rsidRPr="00DC5A5F" w:rsidTr="0030048E">
        <w:tc>
          <w:tcPr>
            <w:tcW w:w="5664" w:type="dxa"/>
          </w:tcPr>
          <w:p w:rsidR="00080E4F" w:rsidRPr="00DC5A5F" w:rsidRDefault="009E0ADD" w:rsidP="0030048E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DC5A5F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</w:t>
            </w:r>
            <w:r w:rsidR="00BE30EB" w:rsidRPr="00DC5A5F">
              <w:rPr>
                <w:rFonts w:ascii="Arial Narrow" w:hAnsi="Arial Narrow" w:cs="Arial"/>
                <w:color w:val="000000"/>
                <w:lang w:val="sr-Cyrl-CS"/>
              </w:rPr>
              <w:t>постављање</w:t>
            </w:r>
          </w:p>
          <w:p w:rsidR="009E0ADD" w:rsidRPr="00DC5A5F" w:rsidRDefault="00080E4F" w:rsidP="00080E4F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  <w:r w:rsidRPr="00DC5A5F">
              <w:rPr>
                <w:rFonts w:ascii="Arial Narrow" w:hAnsi="Arial Narrow" w:cs="Arial"/>
                <w:color w:val="000000"/>
                <w:lang w:val="sr-Cyrl-CS"/>
              </w:rPr>
              <w:t xml:space="preserve"> </w:t>
            </w:r>
            <w:r w:rsidR="0011564B" w:rsidRPr="00DC5A5F">
              <w:rPr>
                <w:rFonts w:ascii="Arial Narrow" w:hAnsi="Arial Narrow" w:cs="Arial"/>
                <w:color w:val="000000"/>
                <w:lang w:val="sr-Cyrl-CS"/>
              </w:rPr>
              <w:t xml:space="preserve"> </w:t>
            </w:r>
            <w:r w:rsidR="00BE30EB">
              <w:rPr>
                <w:rFonts w:ascii="Arial Narrow" w:hAnsi="Arial Narrow" w:cs="Arial"/>
                <w:b/>
                <w:color w:val="000000"/>
                <w:lang w:val="sr-Cyrl-CS"/>
              </w:rPr>
              <w:t>забавн</w:t>
            </w:r>
            <w:proofErr w:type="spellStart"/>
            <w:r w:rsidR="00BE30EB">
              <w:rPr>
                <w:rFonts w:ascii="Arial Narrow" w:hAnsi="Arial Narrow" w:cs="Arial"/>
                <w:b/>
                <w:color w:val="000000"/>
              </w:rPr>
              <w:t>oг</w:t>
            </w:r>
            <w:proofErr w:type="spellEnd"/>
            <w:r w:rsidR="0011564B" w:rsidRPr="00DC5A5F">
              <w:rPr>
                <w:rFonts w:ascii="Arial Narrow" w:hAnsi="Arial Narrow" w:cs="Arial"/>
                <w:b/>
                <w:color w:val="000000"/>
                <w:lang w:val="sr-Cyrl-CS"/>
              </w:rPr>
              <w:t xml:space="preserve"> парк</w:t>
            </w:r>
            <w:r w:rsidR="00BE30EB">
              <w:rPr>
                <w:rFonts w:ascii="Arial Narrow" w:hAnsi="Arial Narrow" w:cs="Arial"/>
                <w:b/>
                <w:color w:val="000000"/>
                <w:lang w:val="sr-Cyrl-CS"/>
              </w:rPr>
              <w:t>а</w:t>
            </w:r>
          </w:p>
        </w:tc>
      </w:tr>
    </w:tbl>
    <w:p w:rsidR="009E0ADD" w:rsidRPr="00DC5A5F" w:rsidRDefault="00941B44">
      <w:pPr>
        <w:rPr>
          <w:rFonts w:ascii="Arial Narrow" w:hAnsi="Arial Narrow"/>
          <w:lang w:val="sr-Cyrl-CS"/>
        </w:rPr>
      </w:pPr>
      <w:r w:rsidRPr="00941B44">
        <w:rPr>
          <w:rFonts w:ascii="Arial Narrow" w:hAnsi="Arial Narrow"/>
          <w:noProof/>
          <w:lang w:val="sr-Latn-CS" w:eastAsia="sr-Latn-C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margin-left:235.8pt;margin-top:7.4pt;width:225pt;height:100.5pt;z-index:251658752;mso-position-horizontal-relative:text;mso-position-vertical-relative:text"/>
        </w:pict>
      </w:r>
    </w:p>
    <w:p w:rsidR="00D268B3" w:rsidRPr="00DC5A5F" w:rsidRDefault="00941B44" w:rsidP="00D268B3">
      <w:pPr>
        <w:tabs>
          <w:tab w:val="left" w:pos="2632"/>
        </w:tabs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9.55pt;margin-top:8.65pt;width:171pt;height:81pt;z-index:251657728" strokecolor="white">
            <v:textbox style="mso-next-textbox:#_x0000_s1030">
              <w:txbxContent>
                <w:p w:rsidR="00611A5D" w:rsidRDefault="00611A5D" w:rsidP="00611A5D"/>
              </w:txbxContent>
            </v:textbox>
          </v:shape>
        </w:pict>
      </w:r>
    </w:p>
    <w:p w:rsidR="00D268B3" w:rsidRPr="00DC5A5F" w:rsidRDefault="00D268B3" w:rsidP="00D268B3">
      <w:pPr>
        <w:tabs>
          <w:tab w:val="left" w:pos="2632"/>
        </w:tabs>
        <w:rPr>
          <w:rFonts w:ascii="Arial Narrow" w:hAnsi="Arial Narrow"/>
          <w:lang w:val="sr-Cyrl-CS"/>
        </w:rPr>
      </w:pPr>
      <w:r w:rsidRPr="00DC5A5F">
        <w:rPr>
          <w:rFonts w:ascii="Arial Narrow" w:hAnsi="Arial Narrow"/>
          <w:lang w:val="sr-Cyrl-CS"/>
        </w:rPr>
        <w:t xml:space="preserve">                                                            </w:t>
      </w:r>
    </w:p>
    <w:p w:rsidR="00D268B3" w:rsidRPr="00DC5A5F" w:rsidRDefault="00D268B3" w:rsidP="00D268B3">
      <w:pPr>
        <w:tabs>
          <w:tab w:val="left" w:pos="2632"/>
        </w:tabs>
        <w:rPr>
          <w:rFonts w:ascii="Arial Narrow" w:hAnsi="Arial Narrow"/>
          <w:lang w:val="sr-Cyrl-CS"/>
        </w:rPr>
      </w:pPr>
    </w:p>
    <w:p w:rsidR="00611A5D" w:rsidRPr="00DC5A5F" w:rsidRDefault="00D268B3" w:rsidP="00611A5D">
      <w:pPr>
        <w:rPr>
          <w:rFonts w:ascii="Arial Narrow" w:hAnsi="Arial Narrow"/>
        </w:rPr>
      </w:pPr>
      <w:r w:rsidRPr="00DC5A5F">
        <w:rPr>
          <w:rFonts w:ascii="Arial Narrow" w:hAnsi="Arial Narrow"/>
          <w:lang w:val="sr-Cyrl-CS"/>
        </w:rPr>
        <w:t xml:space="preserve">     </w:t>
      </w:r>
    </w:p>
    <w:p w:rsidR="00611A5D" w:rsidRPr="00DC5A5F" w:rsidRDefault="00611A5D" w:rsidP="00611A5D">
      <w:pPr>
        <w:rPr>
          <w:rFonts w:ascii="Arial Narrow" w:hAnsi="Arial Narrow"/>
        </w:rPr>
      </w:pPr>
    </w:p>
    <w:p w:rsidR="00611A5D" w:rsidRPr="00DC5A5F" w:rsidRDefault="00611A5D" w:rsidP="00611A5D">
      <w:pPr>
        <w:rPr>
          <w:rFonts w:ascii="Arial Narrow" w:hAnsi="Arial Narrow"/>
          <w:lang w:val="ru-RU"/>
        </w:rPr>
      </w:pPr>
    </w:p>
    <w:p w:rsidR="00611A5D" w:rsidRPr="00DC5A5F" w:rsidRDefault="00611A5D" w:rsidP="00611A5D">
      <w:pPr>
        <w:rPr>
          <w:rFonts w:ascii="Arial Narrow" w:hAnsi="Arial Narrow"/>
          <w:lang w:val="ru-RU"/>
        </w:rPr>
      </w:pPr>
    </w:p>
    <w:p w:rsidR="00486FB2" w:rsidRDefault="00486FB2" w:rsidP="0030048E">
      <w:pPr>
        <w:outlineLvl w:val="0"/>
        <w:rPr>
          <w:rFonts w:ascii="Arial Narrow" w:hAnsi="Arial Narrow" w:cs="Arial"/>
          <w:lang w:val="ru-RU"/>
        </w:rPr>
      </w:pPr>
    </w:p>
    <w:p w:rsidR="0030048E" w:rsidRPr="00DC5A5F" w:rsidRDefault="00611A5D" w:rsidP="0030048E">
      <w:pPr>
        <w:outlineLvl w:val="0"/>
        <w:rPr>
          <w:rFonts w:ascii="Arial Narrow" w:hAnsi="Arial Narrow" w:cs="Arial"/>
          <w:lang w:val="ru-RU"/>
        </w:rPr>
      </w:pPr>
      <w:r w:rsidRPr="00DC5A5F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  <w:r w:rsidRPr="00DC5A5F">
        <w:rPr>
          <w:rFonts w:ascii="Arial Narrow" w:hAnsi="Arial Narrow"/>
          <w:lang w:val="sr-Cyrl-CS"/>
        </w:rPr>
        <w:t xml:space="preserve">   </w:t>
      </w:r>
    </w:p>
    <w:p w:rsidR="0030048E" w:rsidRPr="00DC5A5F" w:rsidRDefault="0030048E" w:rsidP="0030048E">
      <w:pPr>
        <w:rPr>
          <w:rFonts w:ascii="Arial Narrow" w:hAnsi="Arial Narrow" w:cs="Arial"/>
          <w:b/>
          <w:lang w:val="ru-RU"/>
        </w:rPr>
      </w:pPr>
      <w:r w:rsidRPr="00DC5A5F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835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353"/>
      </w:tblGrid>
      <w:tr w:rsidR="0030048E" w:rsidRPr="00DC5A5F" w:rsidTr="00BB3707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DC5A5F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DC5A5F">
              <w:rPr>
                <w:rFonts w:ascii="Arial Narrow" w:hAnsi="Arial Narrow" w:cs="Arial"/>
              </w:rPr>
              <w:t>ме</w:t>
            </w:r>
            <w:proofErr w:type="spellEnd"/>
            <w:r w:rsidRPr="00DC5A5F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C5A5F">
              <w:rPr>
                <w:rFonts w:ascii="Arial Narrow" w:hAnsi="Arial Narrow" w:cs="Arial"/>
              </w:rPr>
              <w:t>презиме</w:t>
            </w:r>
            <w:proofErr w:type="spellEnd"/>
            <w:r w:rsidRPr="00DC5A5F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C5A5F">
              <w:rPr>
                <w:rFonts w:ascii="Arial Narrow" w:hAnsi="Arial Narrow" w:cs="Arial"/>
              </w:rPr>
              <w:t>адреса</w:t>
            </w:r>
            <w:proofErr w:type="spellEnd"/>
            <w:r w:rsidRPr="00DC5A5F">
              <w:rPr>
                <w:rFonts w:ascii="Arial Narrow" w:hAnsi="Arial Narrow" w:cs="Arial"/>
              </w:rPr>
              <w:t xml:space="preserve">, </w:t>
            </w:r>
            <w:proofErr w:type="spellStart"/>
            <w:r w:rsidRPr="00DC5A5F">
              <w:rPr>
                <w:rFonts w:ascii="Arial Narrow" w:hAnsi="Arial Narrow" w:cs="Arial"/>
              </w:rPr>
              <w:t>подносиоца</w:t>
            </w:r>
            <w:proofErr w:type="spellEnd"/>
            <w:r w:rsidRPr="00DC5A5F">
              <w:rPr>
                <w:rFonts w:ascii="Arial Narrow" w:hAnsi="Arial Narrow" w:cs="Arial"/>
              </w:rPr>
              <w:t xml:space="preserve"> </w:t>
            </w:r>
            <w:proofErr w:type="spellStart"/>
            <w:r w:rsidRPr="00DC5A5F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353" w:type="dxa"/>
            <w:tcBorders>
              <w:bottom w:val="double" w:sz="4" w:space="0" w:color="auto"/>
            </w:tcBorders>
            <w:vAlign w:val="center"/>
          </w:tcPr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30048E" w:rsidRPr="00DC5A5F" w:rsidTr="00BB3707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DC5A5F">
              <w:rPr>
                <w:rFonts w:ascii="Arial Narrow" w:hAnsi="Arial Narrow" w:cs="Arial"/>
              </w:rPr>
              <w:t xml:space="preserve"> </w:t>
            </w:r>
            <w:r w:rsidRPr="00DC5A5F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DC5A5F">
              <w:rPr>
                <w:rFonts w:ascii="Arial Narrow" w:hAnsi="Arial Narrow" w:cs="Arial"/>
              </w:rPr>
              <w:t>азив</w:t>
            </w:r>
            <w:proofErr w:type="spellEnd"/>
            <w:r w:rsidRPr="00DC5A5F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C5A5F">
              <w:rPr>
                <w:rFonts w:ascii="Arial Narrow" w:hAnsi="Arial Narrow" w:cs="Arial"/>
              </w:rPr>
              <w:t>седиште</w:t>
            </w:r>
            <w:proofErr w:type="spellEnd"/>
            <w:r w:rsidRPr="00DC5A5F">
              <w:rPr>
                <w:rFonts w:ascii="Arial Narrow" w:hAnsi="Arial Narrow" w:cs="Arial"/>
              </w:rPr>
              <w:t xml:space="preserve"> </w:t>
            </w:r>
            <w:r w:rsidRPr="00DC5A5F">
              <w:rPr>
                <w:rFonts w:ascii="Arial Narrow" w:hAnsi="Arial Narrow" w:cs="Arial"/>
                <w:lang w:val="sr-Cyrl-CS"/>
              </w:rPr>
              <w:t>правног лица</w:t>
            </w:r>
            <w:r w:rsidR="0019011D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353" w:type="dxa"/>
            <w:tcBorders>
              <w:top w:val="double" w:sz="4" w:space="0" w:color="auto"/>
            </w:tcBorders>
            <w:vAlign w:val="center"/>
          </w:tcPr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30048E" w:rsidRPr="00DC5A5F" w:rsidTr="00BB3707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DC5A5F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DC5A5F">
              <w:rPr>
                <w:rFonts w:ascii="Arial Narrow" w:hAnsi="Arial Narrow" w:cs="Arial"/>
              </w:rPr>
              <w:t>e</w:t>
            </w:r>
            <w:r w:rsidRPr="00DC5A5F">
              <w:rPr>
                <w:rFonts w:ascii="Arial Narrow" w:hAnsi="Arial Narrow" w:cs="Arial"/>
                <w:lang w:val="ru-RU"/>
              </w:rPr>
              <w:t>-</w:t>
            </w:r>
            <w:r w:rsidRPr="00DC5A5F">
              <w:rPr>
                <w:rFonts w:ascii="Arial Narrow" w:hAnsi="Arial Narrow" w:cs="Arial"/>
              </w:rPr>
              <w:t>mail</w:t>
            </w:r>
          </w:p>
        </w:tc>
        <w:tc>
          <w:tcPr>
            <w:tcW w:w="6353" w:type="dxa"/>
            <w:vAlign w:val="center"/>
          </w:tcPr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9E0ADD" w:rsidRDefault="00611A5D" w:rsidP="007F0340">
      <w:pPr>
        <w:tabs>
          <w:tab w:val="left" w:pos="2632"/>
        </w:tabs>
        <w:jc w:val="both"/>
        <w:rPr>
          <w:rFonts w:ascii="Arial Narrow" w:hAnsi="Arial Narrow" w:cs="Arial"/>
          <w:bCs/>
          <w:color w:val="000000"/>
          <w:lang w:val="sr-Cyrl-CS"/>
        </w:rPr>
      </w:pPr>
      <w:r w:rsidRPr="00DC5A5F">
        <w:rPr>
          <w:rFonts w:ascii="Arial Narrow" w:hAnsi="Arial Narrow"/>
          <w:bCs/>
          <w:color w:val="000000"/>
          <w:lang w:val="sr-Cyrl-CS"/>
        </w:rPr>
        <w:t xml:space="preserve">Подносим захтев да ми у складу са </w:t>
      </w:r>
      <w:r w:rsidR="009E0ADD" w:rsidRPr="00DC5A5F">
        <w:rPr>
          <w:rFonts w:ascii="Arial Narrow" w:hAnsi="Arial Narrow"/>
          <w:bCs/>
          <w:color w:val="000000"/>
          <w:lang w:val="sr-Cyrl-CS"/>
        </w:rPr>
        <w:t>чл</w:t>
      </w:r>
      <w:r w:rsidRPr="00DC5A5F">
        <w:rPr>
          <w:rFonts w:ascii="Arial Narrow" w:hAnsi="Arial Narrow"/>
          <w:bCs/>
          <w:color w:val="000000"/>
          <w:lang w:val="sr-Cyrl-CS"/>
        </w:rPr>
        <w:t xml:space="preserve">аном </w:t>
      </w:r>
      <w:r w:rsidR="0030048E" w:rsidRPr="00DC5A5F">
        <w:rPr>
          <w:rFonts w:ascii="Arial Narrow" w:hAnsi="Arial Narrow"/>
          <w:bCs/>
          <w:color w:val="000000"/>
          <w:lang w:val="sr-Cyrl-CS"/>
        </w:rPr>
        <w:t>19</w:t>
      </w:r>
      <w:r w:rsidR="009E0ADD" w:rsidRPr="00DC5A5F">
        <w:rPr>
          <w:rFonts w:ascii="Arial Narrow" w:hAnsi="Arial Narrow"/>
          <w:bCs/>
          <w:color w:val="000000"/>
          <w:lang w:val="sr-Cyrl-CS"/>
        </w:rPr>
        <w:t>. Одлуке о</w:t>
      </w:r>
      <w:r w:rsidR="0084750F" w:rsidRPr="00DC5A5F">
        <w:rPr>
          <w:rFonts w:ascii="Arial Narrow" w:hAnsi="Arial Narrow"/>
          <w:bCs/>
          <w:color w:val="000000"/>
          <w:lang w:val="sr-Cyrl-CS"/>
        </w:rPr>
        <w:t xml:space="preserve"> </w:t>
      </w:r>
      <w:r w:rsidR="009E0ADD" w:rsidRPr="00DC5A5F">
        <w:rPr>
          <w:rFonts w:ascii="Arial Narrow" w:hAnsi="Arial Narrow"/>
          <w:bCs/>
          <w:color w:val="000000"/>
          <w:lang w:val="sr-Cyrl-CS"/>
        </w:rPr>
        <w:t>постављањ</w:t>
      </w:r>
      <w:r w:rsidR="0084750F" w:rsidRPr="00DC5A5F">
        <w:rPr>
          <w:rFonts w:ascii="Arial Narrow" w:hAnsi="Arial Narrow"/>
          <w:bCs/>
          <w:color w:val="000000"/>
          <w:lang w:val="sr-Cyrl-CS"/>
        </w:rPr>
        <w:t>у</w:t>
      </w:r>
      <w:r w:rsidR="009E0ADD" w:rsidRPr="00DC5A5F">
        <w:rPr>
          <w:rFonts w:ascii="Arial Narrow" w:hAnsi="Arial Narrow"/>
          <w:bCs/>
          <w:color w:val="000000"/>
          <w:lang w:val="sr-Cyrl-CS"/>
        </w:rPr>
        <w:t xml:space="preserve"> привремених објеката на </w:t>
      </w:r>
      <w:r w:rsidR="00011BB3">
        <w:rPr>
          <w:rFonts w:ascii="Arial Narrow" w:hAnsi="Arial Narrow"/>
          <w:bCs/>
          <w:color w:val="000000"/>
          <w:lang w:val="sr-Cyrl-CS"/>
        </w:rPr>
        <w:t>територији г</w:t>
      </w:r>
      <w:r w:rsidR="0084750F" w:rsidRPr="00DC5A5F">
        <w:rPr>
          <w:rFonts w:ascii="Arial Narrow" w:hAnsi="Arial Narrow"/>
          <w:bCs/>
          <w:color w:val="000000"/>
          <w:lang w:val="sr-Cyrl-CS"/>
        </w:rPr>
        <w:t>рад</w:t>
      </w:r>
      <w:r w:rsidR="00011BB3">
        <w:rPr>
          <w:rFonts w:ascii="Arial Narrow" w:hAnsi="Arial Narrow"/>
          <w:bCs/>
          <w:color w:val="000000"/>
          <w:lang w:val="sr-Cyrl-CS"/>
        </w:rPr>
        <w:t>а</w:t>
      </w:r>
      <w:r w:rsidR="0084750F" w:rsidRPr="00DC5A5F">
        <w:rPr>
          <w:rFonts w:ascii="Arial Narrow" w:hAnsi="Arial Narrow"/>
          <w:bCs/>
          <w:color w:val="000000"/>
          <w:lang w:val="sr-Cyrl-CS"/>
        </w:rPr>
        <w:t xml:space="preserve"> </w:t>
      </w:r>
      <w:r w:rsidRPr="00DC5A5F">
        <w:rPr>
          <w:rFonts w:ascii="Arial Narrow" w:hAnsi="Arial Narrow"/>
          <w:bCs/>
          <w:color w:val="000000"/>
          <w:lang w:val="sr-Cyrl-CS"/>
        </w:rPr>
        <w:t>Београд</w:t>
      </w:r>
      <w:r w:rsidR="0084750F" w:rsidRPr="00DC5A5F">
        <w:rPr>
          <w:rFonts w:ascii="Arial Narrow" w:hAnsi="Arial Narrow"/>
          <w:bCs/>
          <w:color w:val="000000"/>
          <w:lang w:val="sr-Cyrl-CS"/>
        </w:rPr>
        <w:t>а</w:t>
      </w:r>
      <w:r w:rsidRPr="00DC5A5F">
        <w:rPr>
          <w:rFonts w:ascii="Arial Narrow" w:hAnsi="Arial Narrow"/>
          <w:bCs/>
          <w:color w:val="000000"/>
          <w:lang w:val="sr-Cyrl-CS"/>
        </w:rPr>
        <w:t xml:space="preserve"> </w:t>
      </w:r>
      <w:r w:rsidR="00085A35" w:rsidRPr="00DC5A5F">
        <w:rPr>
          <w:rFonts w:ascii="Arial Narrow" w:hAnsi="Arial Narrow"/>
          <w:bCs/>
          <w:color w:val="000000"/>
          <w:lang w:val="sr-Cyrl-CS"/>
        </w:rPr>
        <w:t>(“Службени лист града Београда”</w:t>
      </w:r>
      <w:r w:rsidRPr="00DC5A5F">
        <w:rPr>
          <w:rFonts w:ascii="Arial Narrow" w:hAnsi="Arial Narrow"/>
          <w:bCs/>
          <w:color w:val="000000"/>
          <w:lang w:val="sr-Cyrl-CS"/>
        </w:rPr>
        <w:t>бр.</w:t>
      </w:r>
      <w:r w:rsidR="0084750F" w:rsidRPr="00DC5A5F">
        <w:rPr>
          <w:rFonts w:ascii="Arial Narrow" w:hAnsi="Arial Narrow"/>
          <w:bCs/>
          <w:color w:val="000000"/>
          <w:lang w:val="sr-Cyrl-CS"/>
        </w:rPr>
        <w:t>17/15</w:t>
      </w:r>
      <w:r w:rsidR="009F13A0" w:rsidRPr="00DC5A5F">
        <w:rPr>
          <w:rFonts w:ascii="Arial Narrow" w:hAnsi="Arial Narrow"/>
          <w:bCs/>
          <w:color w:val="000000"/>
        </w:rPr>
        <w:t>,</w:t>
      </w:r>
      <w:r w:rsidR="00081B1C" w:rsidRPr="00DC5A5F">
        <w:rPr>
          <w:rFonts w:ascii="Arial Narrow" w:hAnsi="Arial Narrow"/>
          <w:bCs/>
          <w:color w:val="000000"/>
          <w:lang w:val="sr-Cyrl-CS"/>
        </w:rPr>
        <w:t>43/15</w:t>
      </w:r>
      <w:r w:rsidR="006F2FCD">
        <w:rPr>
          <w:rFonts w:ascii="Arial Narrow" w:hAnsi="Arial Narrow"/>
          <w:bCs/>
          <w:color w:val="000000"/>
        </w:rPr>
        <w:t>,</w:t>
      </w:r>
      <w:r w:rsidR="009F13A0" w:rsidRPr="00DC5A5F">
        <w:rPr>
          <w:rFonts w:ascii="Arial Narrow" w:hAnsi="Arial Narrow"/>
          <w:bCs/>
          <w:color w:val="000000"/>
        </w:rPr>
        <w:t>71/15</w:t>
      </w:r>
      <w:r w:rsidR="00011BB3">
        <w:rPr>
          <w:rFonts w:ascii="Arial Narrow" w:hAnsi="Arial Narrow"/>
          <w:bCs/>
          <w:color w:val="000000"/>
        </w:rPr>
        <w:t xml:space="preserve"> и 126/16</w:t>
      </w:r>
      <w:r w:rsidR="009E0ADD" w:rsidRPr="00DC5A5F">
        <w:rPr>
          <w:rFonts w:ascii="Arial Narrow" w:hAnsi="Arial Narrow"/>
          <w:bCs/>
          <w:color w:val="000000"/>
          <w:lang w:val="sr-Cyrl-CS"/>
        </w:rPr>
        <w:t>) издате одобрење за  постављањ</w:t>
      </w:r>
      <w:r w:rsidR="00085A35" w:rsidRPr="00DC5A5F">
        <w:rPr>
          <w:rFonts w:ascii="Arial Narrow" w:hAnsi="Arial Narrow"/>
          <w:bCs/>
          <w:color w:val="000000"/>
          <w:lang w:val="sr-Cyrl-CS"/>
        </w:rPr>
        <w:t>е</w:t>
      </w:r>
      <w:r w:rsidR="009E0ADD" w:rsidRPr="00DC5A5F">
        <w:rPr>
          <w:rFonts w:ascii="Arial Narrow" w:hAnsi="Arial Narrow"/>
          <w:bCs/>
          <w:color w:val="000000"/>
          <w:lang w:val="sr-Cyrl-CS"/>
        </w:rPr>
        <w:t xml:space="preserve"> </w:t>
      </w:r>
      <w:r w:rsidRPr="00DC5A5F">
        <w:rPr>
          <w:rFonts w:ascii="Arial Narrow" w:hAnsi="Arial Narrow" w:cs="Arial"/>
          <w:b/>
          <w:bCs/>
          <w:color w:val="000000"/>
          <w:lang w:val="sr-Cyrl-CS"/>
        </w:rPr>
        <w:t>Забавног па</w:t>
      </w:r>
      <w:r w:rsidR="0084750F" w:rsidRPr="00DC5A5F">
        <w:rPr>
          <w:rFonts w:ascii="Arial Narrow" w:hAnsi="Arial Narrow" w:cs="Arial"/>
          <w:b/>
          <w:bCs/>
          <w:color w:val="000000"/>
          <w:lang w:val="sr-Cyrl-CS"/>
        </w:rPr>
        <w:t>рка</w:t>
      </w:r>
      <w:r w:rsidR="0084750F" w:rsidRPr="00DC5A5F">
        <w:rPr>
          <w:rFonts w:ascii="Arial Narrow" w:hAnsi="Arial Narrow" w:cs="Arial"/>
          <w:bCs/>
          <w:color w:val="000000"/>
          <w:lang w:val="sr-Cyrl-CS"/>
        </w:rPr>
        <w:t>,</w:t>
      </w:r>
    </w:p>
    <w:p w:rsidR="00BB3707" w:rsidRPr="007F0340" w:rsidRDefault="00BB3707" w:rsidP="007F0340">
      <w:pPr>
        <w:tabs>
          <w:tab w:val="left" w:pos="2632"/>
        </w:tabs>
        <w:jc w:val="both"/>
        <w:rPr>
          <w:rFonts w:ascii="Arial Narrow" w:hAnsi="Arial Narrow" w:cs="Arial"/>
          <w:bCs/>
          <w:color w:val="000000"/>
        </w:rPr>
      </w:pPr>
    </w:p>
    <w:p w:rsidR="009E0ADD" w:rsidRPr="005D1508" w:rsidRDefault="009E0ADD">
      <w:pPr>
        <w:pStyle w:val="Default"/>
        <w:autoSpaceDE/>
        <w:autoSpaceDN/>
        <w:adjustRightInd/>
        <w:rPr>
          <w:rFonts w:ascii="Arial Narrow" w:hAnsi="Arial Narrow" w:cs="Arial"/>
        </w:rPr>
      </w:pPr>
      <w:r w:rsidRPr="00DC5A5F">
        <w:rPr>
          <w:rFonts w:ascii="Arial Narrow" w:hAnsi="Arial Narrow" w:cs="Arial"/>
          <w:lang w:val="sr-Cyrl-CS"/>
        </w:rPr>
        <w:t>___________________________________________________________</w:t>
      </w:r>
      <w:r w:rsidR="005D1508">
        <w:rPr>
          <w:rFonts w:ascii="Arial Narrow" w:hAnsi="Arial Narrow" w:cs="Arial"/>
          <w:lang w:val="sr-Cyrl-CS"/>
        </w:rPr>
        <w:t>__________</w:t>
      </w:r>
      <w:r w:rsidR="005D1508" w:rsidRPr="005D1508">
        <w:rPr>
          <w:rFonts w:ascii="Arial Narrow" w:hAnsi="Arial Narrow" w:cs="Arial"/>
          <w:lang w:val="sr-Cyrl-CS"/>
        </w:rPr>
        <w:t xml:space="preserve"> </w:t>
      </w:r>
      <w:r w:rsidR="005D1508" w:rsidRPr="00DC5A5F">
        <w:rPr>
          <w:rFonts w:ascii="Arial Narrow" w:hAnsi="Arial Narrow" w:cs="Arial"/>
          <w:lang w:val="sr-Cyrl-CS"/>
        </w:rPr>
        <w:t>у Новом Београду.</w:t>
      </w:r>
    </w:p>
    <w:p w:rsidR="0084750F" w:rsidRPr="005D1508" w:rsidRDefault="005D1508">
      <w:pPr>
        <w:pStyle w:val="Default"/>
        <w:autoSpaceDE/>
        <w:autoSpaceDN/>
        <w:adjustRightInd/>
        <w:rPr>
          <w:rFonts w:ascii="Arial Narrow" w:hAnsi="Arial Narrow" w:cs="Arial"/>
        </w:rPr>
      </w:pPr>
      <w:r w:rsidRPr="00DC5A5F">
        <w:rPr>
          <w:rFonts w:ascii="Arial Narrow" w:hAnsi="Arial Narrow" w:cs="Arial"/>
          <w:lang w:val="sr-Cyrl-CS"/>
        </w:rPr>
        <w:t xml:space="preserve">                                                             ( навести локацију  )</w:t>
      </w:r>
    </w:p>
    <w:p w:rsidR="003E6C4B" w:rsidRPr="00DC5A5F" w:rsidRDefault="003E6C4B" w:rsidP="003E6C4B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3E6C4B" w:rsidRPr="00DC5A5F" w:rsidRDefault="003E6C4B" w:rsidP="003E6C4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lang w:val="sr-Cyrl-CS"/>
        </w:rPr>
      </w:pPr>
      <w:r w:rsidRPr="00DC5A5F">
        <w:rPr>
          <w:rFonts w:ascii="Arial Narrow" w:hAnsi="Arial Narrow" w:cs="Arial"/>
          <w:lang w:val="sr-Cyrl-CS"/>
        </w:rPr>
        <w:t>Време коришћењ</w:t>
      </w:r>
      <w:r w:rsidR="00080E4F" w:rsidRPr="00DC5A5F">
        <w:rPr>
          <w:rFonts w:ascii="Arial Narrow" w:hAnsi="Arial Narrow" w:cs="Arial"/>
          <w:lang w:val="sr-Cyrl-CS"/>
        </w:rPr>
        <w:t>а објекта, од ______________</w:t>
      </w:r>
      <w:r w:rsidR="00252FB5">
        <w:rPr>
          <w:rFonts w:ascii="Arial Narrow" w:hAnsi="Arial Narrow" w:cs="Arial"/>
          <w:lang w:val="sr-Cyrl-CS"/>
        </w:rPr>
        <w:t>_________</w:t>
      </w:r>
      <w:r w:rsidR="00080E4F" w:rsidRPr="00DC5A5F">
        <w:rPr>
          <w:rFonts w:ascii="Arial Narrow" w:hAnsi="Arial Narrow" w:cs="Arial"/>
          <w:lang w:val="sr-Cyrl-CS"/>
        </w:rPr>
        <w:t>_године  до __</w:t>
      </w:r>
      <w:r w:rsidR="00252FB5">
        <w:rPr>
          <w:rFonts w:ascii="Arial Narrow" w:hAnsi="Arial Narrow" w:cs="Arial"/>
          <w:lang w:val="sr-Cyrl-CS"/>
        </w:rPr>
        <w:t>_____</w:t>
      </w:r>
      <w:r w:rsidR="00080E4F" w:rsidRPr="00DC5A5F">
        <w:rPr>
          <w:rFonts w:ascii="Arial Narrow" w:hAnsi="Arial Narrow" w:cs="Arial"/>
          <w:lang w:val="sr-Cyrl-CS"/>
        </w:rPr>
        <w:t>____________</w:t>
      </w:r>
      <w:r w:rsidRPr="00DC5A5F">
        <w:rPr>
          <w:rFonts w:ascii="Arial Narrow" w:hAnsi="Arial Narrow" w:cs="Arial"/>
          <w:lang w:val="sr-Cyrl-CS"/>
        </w:rPr>
        <w:t xml:space="preserve"> године.</w:t>
      </w:r>
    </w:p>
    <w:p w:rsidR="004775E7" w:rsidRPr="00DC5A5F" w:rsidRDefault="004775E7" w:rsidP="00EE31B7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4775E7" w:rsidRPr="00DC5A5F" w:rsidRDefault="00EE31B7" w:rsidP="00EE31B7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  <w:r w:rsidRPr="00DC5A5F">
        <w:rPr>
          <w:rFonts w:ascii="Arial Narrow" w:hAnsi="Arial Narrow"/>
          <w:b/>
          <w:color w:val="000000"/>
          <w:lang w:val="sr-Cyrl-CS"/>
        </w:rPr>
        <w:t xml:space="preserve">Прилози уз захтев: </w:t>
      </w:r>
    </w:p>
    <w:p w:rsidR="003F04FB" w:rsidRDefault="003F04FB" w:rsidP="003F04FB">
      <w:pPr>
        <w:pStyle w:val="ListParagraph"/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3F04FB">
        <w:rPr>
          <w:rFonts w:ascii="Arial Narrow" w:hAnsi="Arial Narrow" w:cs="Arial"/>
          <w:lang w:val="sr-Cyrl-CS"/>
        </w:rPr>
        <w:t>Д</w:t>
      </w:r>
      <w:r w:rsidRPr="003F04FB">
        <w:rPr>
          <w:rFonts w:ascii="Arial Narrow" w:hAnsi="Arial Narrow" w:cs="Arial"/>
        </w:rPr>
        <w:t>оказ о плаћеној административној такси</w:t>
      </w:r>
      <w:r w:rsidRPr="003F04FB">
        <w:rPr>
          <w:rFonts w:ascii="Arial Narrow" w:hAnsi="Arial Narrow" w:cs="Arial"/>
          <w:lang w:val="sr-Cyrl-CS"/>
        </w:rPr>
        <w:t>:</w:t>
      </w:r>
    </w:p>
    <w:p w:rsidR="003F04FB" w:rsidRPr="003F04FB" w:rsidRDefault="003F04FB" w:rsidP="003F04FB">
      <w:pPr>
        <w:tabs>
          <w:tab w:val="num" w:pos="360"/>
        </w:tabs>
        <w:autoSpaceDE w:val="0"/>
        <w:autoSpaceDN w:val="0"/>
        <w:adjustRightInd w:val="0"/>
        <w:ind w:left="344"/>
        <w:jc w:val="both"/>
        <w:rPr>
          <w:rFonts w:ascii="Arial Narrow" w:hAnsi="Arial Narrow" w:cs="Arial"/>
          <w:lang w:val="sr-Cyrl-CS"/>
        </w:rPr>
      </w:pPr>
    </w:p>
    <w:p w:rsidR="003F04FB" w:rsidRPr="00A737FA" w:rsidRDefault="003F04FB" w:rsidP="003F04FB">
      <w:pPr>
        <w:pStyle w:val="ListParagraph"/>
        <w:numPr>
          <w:ilvl w:val="0"/>
          <w:numId w:val="12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Општинска административна такса  за поднесак у износу 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од </w:t>
      </w:r>
      <w:r w:rsidRPr="00A737FA">
        <w:rPr>
          <w:rFonts w:ascii="Arial Narrow" w:hAnsi="Arial Narrow"/>
          <w:b/>
          <w:bCs/>
          <w:color w:val="000000"/>
          <w:sz w:val="22"/>
          <w:szCs w:val="22"/>
        </w:rPr>
        <w:t>31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>0,00 динара</w:t>
      </w: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3F04FB" w:rsidRPr="00EE1306" w:rsidRDefault="003F04FB" w:rsidP="003F04FB">
      <w:p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</w:p>
    <w:p w:rsidR="003F04FB" w:rsidRPr="00A737FA" w:rsidRDefault="003F04FB" w:rsidP="003F04FB">
      <w:pPr>
        <w:pStyle w:val="ListParagraph"/>
        <w:numPr>
          <w:ilvl w:val="0"/>
          <w:numId w:val="12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од </w:t>
      </w:r>
      <w:r w:rsidRPr="00A737FA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9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>.</w:t>
      </w:r>
      <w:r w:rsidRPr="00A737FA">
        <w:rPr>
          <w:rFonts w:ascii="Arial Narrow" w:hAnsi="Arial Narrow"/>
          <w:b/>
          <w:bCs/>
          <w:color w:val="000000"/>
          <w:sz w:val="22"/>
          <w:szCs w:val="22"/>
        </w:rPr>
        <w:t>171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>,00 динара</w:t>
      </w: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3F04FB" w:rsidRPr="00EE1306" w:rsidRDefault="003F04FB" w:rsidP="003F04FB">
      <w:p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</w:p>
    <w:p w:rsidR="003F04FB" w:rsidRDefault="003F04FB" w:rsidP="003F04FB">
      <w:pPr>
        <w:pStyle w:val="ListParagraph"/>
        <w:numPr>
          <w:ilvl w:val="0"/>
          <w:numId w:val="12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A737F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Градска административна такса у износу </w:t>
      </w:r>
      <w:r w:rsidRPr="00A737FA">
        <w:rPr>
          <w:rFonts w:ascii="Arial Narrow" w:hAnsi="Arial Narrow"/>
          <w:b/>
          <w:sz w:val="22"/>
          <w:szCs w:val="22"/>
        </w:rPr>
        <w:t>3.955,00 динара</w:t>
      </w:r>
      <w:r w:rsidRPr="00A737FA">
        <w:rPr>
          <w:rFonts w:ascii="Arial Narrow" w:hAnsi="Arial Narrow"/>
          <w:sz w:val="22"/>
          <w:szCs w:val="22"/>
        </w:rPr>
        <w:t xml:space="preserve"> за сагласност  Секретаријата за сабраћај-Сектор за регулисање и безбедност саобраћаја, (када се објекат поставља на јавној саобраћајној површини),</w:t>
      </w:r>
      <w:r w:rsidRPr="00A737F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840-742241843-03, модел 97  позив на број 27-501-08, прималац: Буџет града Београда);</w:t>
      </w:r>
    </w:p>
    <w:p w:rsidR="003F04FB" w:rsidRPr="00A737FA" w:rsidRDefault="003F04FB" w:rsidP="003F04FB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BC5EC0" w:rsidRDefault="00EE31B7" w:rsidP="00BC5EC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DC5A5F">
        <w:rPr>
          <w:rFonts w:ascii="Arial Narrow" w:hAnsi="Arial Narrow"/>
          <w:bCs/>
          <w:lang w:val="sr-Cyrl-CS"/>
        </w:rPr>
        <w:t>Уговор са банком о отварању рачуна.</w:t>
      </w:r>
    </w:p>
    <w:p w:rsidR="003F04FB" w:rsidRDefault="003F04FB" w:rsidP="003F04FB">
      <w:p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</w:p>
    <w:p w:rsidR="003F04FB" w:rsidRPr="003F04FB" w:rsidRDefault="003F04FB" w:rsidP="003F04FB">
      <w:p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</w:p>
    <w:p w:rsidR="00080E4F" w:rsidRPr="00DC5A5F" w:rsidRDefault="00080E4F" w:rsidP="00DC5A5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  <w:lang w:val="sr-Cyrl-CS"/>
        </w:rPr>
        <w:t>Т</w:t>
      </w:r>
      <w:r w:rsidRPr="00DC5A5F">
        <w:rPr>
          <w:rFonts w:ascii="Arial Narrow" w:hAnsi="Arial Narrow" w:cs="Arial"/>
        </w:rPr>
        <w:t>ехничку документацију, коју чине</w:t>
      </w:r>
      <w:r w:rsidRPr="00DC5A5F">
        <w:rPr>
          <w:rFonts w:ascii="Arial Narrow" w:hAnsi="Arial Narrow" w:cs="Arial"/>
          <w:lang w:val="sr-Cyrl-CS"/>
        </w:rPr>
        <w:t xml:space="preserve">: </w:t>
      </w:r>
    </w:p>
    <w:p w:rsidR="00EE31B7" w:rsidRPr="00DC5A5F" w:rsidRDefault="00EE31B7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  <w:lang w:val="sr-Cyrl-CS"/>
        </w:rPr>
        <w:t>О</w:t>
      </w:r>
      <w:r w:rsidRPr="00DC5A5F">
        <w:rPr>
          <w:rFonts w:ascii="Arial Narrow" w:hAnsi="Arial Narrow" w:cs="Arial"/>
        </w:rPr>
        <w:t>пис места постављања са наменом површине на којој се налази</w:t>
      </w:r>
      <w:r w:rsidRPr="00DC5A5F">
        <w:rPr>
          <w:rFonts w:ascii="Arial Narrow" w:hAnsi="Arial Narrow" w:cs="Arial"/>
          <w:lang w:val="sr-Cyrl-CS"/>
        </w:rPr>
        <w:t>;</w:t>
      </w:r>
    </w:p>
    <w:p w:rsidR="00EE31B7" w:rsidRPr="00DC5A5F" w:rsidRDefault="00080E4F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  <w:lang w:val="sr-Cyrl-CS"/>
        </w:rPr>
        <w:t>Т</w:t>
      </w:r>
      <w:r w:rsidR="00EE31B7" w:rsidRPr="00DC5A5F">
        <w:rPr>
          <w:rFonts w:ascii="Arial Narrow" w:hAnsi="Arial Narrow" w:cs="Arial"/>
        </w:rPr>
        <w:t>ехнички опис привременог објекта и његов изглед;</w:t>
      </w:r>
    </w:p>
    <w:p w:rsidR="00EE31B7" w:rsidRPr="00DC5A5F" w:rsidRDefault="00EE31B7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</w:rPr>
        <w:t xml:space="preserve">графички приказ места постављања са уцртаним привременим објектом и објектима у непосредном окружењу у размери 1:100 или 1:200 и фотографски приказ површине на којој се постављање врши. </w:t>
      </w:r>
    </w:p>
    <w:p w:rsidR="00C639F2" w:rsidRPr="00DC5A5F" w:rsidRDefault="00C639F2" w:rsidP="00DC5A5F">
      <w:pPr>
        <w:ind w:right="2"/>
        <w:jc w:val="both"/>
        <w:rPr>
          <w:rFonts w:ascii="Arial Narrow" w:hAnsi="Arial Narrow" w:cs="Arial"/>
          <w:color w:val="000000"/>
        </w:rPr>
      </w:pPr>
      <w:proofErr w:type="spellStart"/>
      <w:proofErr w:type="gramStart"/>
      <w:r w:rsidRPr="00DC5A5F">
        <w:rPr>
          <w:rFonts w:ascii="Arial Narrow" w:hAnsi="Arial Narrow" w:cs="Arial"/>
          <w:color w:val="000000"/>
        </w:rPr>
        <w:t>Техничка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документација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за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постављање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011BB3">
        <w:rPr>
          <w:rFonts w:ascii="Arial Narrow" w:hAnsi="Arial Narrow" w:cs="Arial"/>
          <w:color w:val="000000"/>
        </w:rPr>
        <w:t>забавног</w:t>
      </w:r>
      <w:proofErr w:type="spellEnd"/>
      <w:r w:rsidR="00011BB3">
        <w:rPr>
          <w:rFonts w:ascii="Arial Narrow" w:hAnsi="Arial Narrow" w:cs="Arial"/>
          <w:color w:val="000000"/>
        </w:rPr>
        <w:t xml:space="preserve"> </w:t>
      </w:r>
      <w:proofErr w:type="spellStart"/>
      <w:r w:rsidR="00011BB3">
        <w:rPr>
          <w:rFonts w:ascii="Arial Narrow" w:hAnsi="Arial Narrow" w:cs="Arial"/>
          <w:color w:val="000000"/>
        </w:rPr>
        <w:t>парка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мора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бити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припремљена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од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стране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лица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које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поседује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лиценцу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одговорног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пројектанта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архитектонске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струке</w:t>
      </w:r>
      <w:proofErr w:type="spellEnd"/>
      <w:r w:rsidRPr="00DC5A5F">
        <w:rPr>
          <w:rFonts w:ascii="Arial Narrow" w:hAnsi="Arial Narrow" w:cs="Arial"/>
          <w:color w:val="000000"/>
        </w:rPr>
        <w:t xml:space="preserve"> и </w:t>
      </w:r>
      <w:proofErr w:type="spellStart"/>
      <w:r w:rsidRPr="00DC5A5F">
        <w:rPr>
          <w:rFonts w:ascii="Arial Narrow" w:hAnsi="Arial Narrow" w:cs="Arial"/>
          <w:color w:val="000000"/>
        </w:rPr>
        <w:t>лица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које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поседује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лиценцу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одговорног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пројектанта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из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области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саобраћаја</w:t>
      </w:r>
      <w:proofErr w:type="spellEnd"/>
      <w:r w:rsidRPr="00DC5A5F">
        <w:rPr>
          <w:rFonts w:ascii="Arial Narrow" w:hAnsi="Arial Narrow" w:cs="Arial"/>
          <w:color w:val="000000"/>
        </w:rPr>
        <w:t xml:space="preserve"> и </w:t>
      </w:r>
      <w:proofErr w:type="spellStart"/>
      <w:r w:rsidRPr="00DC5A5F">
        <w:rPr>
          <w:rFonts w:ascii="Arial Narrow" w:hAnsi="Arial Narrow" w:cs="Arial"/>
          <w:color w:val="000000"/>
        </w:rPr>
        <w:t>саобраћајне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сигнализације</w:t>
      </w:r>
      <w:proofErr w:type="spellEnd"/>
      <w:r w:rsidRPr="00DC5A5F">
        <w:rPr>
          <w:rFonts w:ascii="Arial Narrow" w:hAnsi="Arial Narrow" w:cs="Arial"/>
          <w:color w:val="000000"/>
        </w:rPr>
        <w:t>.</w:t>
      </w:r>
      <w:proofErr w:type="gramEnd"/>
    </w:p>
    <w:p w:rsidR="00080E4F" w:rsidRPr="00011BB3" w:rsidRDefault="00080E4F" w:rsidP="00080E4F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b/>
          <w:lang w:val="sr-Cyrl-CS"/>
        </w:rPr>
      </w:pPr>
    </w:p>
    <w:p w:rsidR="00080E4F" w:rsidRPr="00DC5A5F" w:rsidRDefault="00080E4F" w:rsidP="00DC5A5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  <w:lang w:val="sr-Cyrl-CS"/>
        </w:rPr>
        <w:t>С</w:t>
      </w:r>
      <w:r w:rsidRPr="00DC5A5F">
        <w:rPr>
          <w:rFonts w:ascii="Arial Narrow" w:hAnsi="Arial Narrow" w:cs="Arial"/>
        </w:rPr>
        <w:t xml:space="preserve">агласност: </w:t>
      </w:r>
    </w:p>
    <w:p w:rsidR="00080E4F" w:rsidRPr="00DC5A5F" w:rsidRDefault="00080E4F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</w:rPr>
        <w:t>власника, односно корисника грађевинске парцеле</w:t>
      </w:r>
      <w:r w:rsidRPr="00DC5A5F">
        <w:rPr>
          <w:rFonts w:ascii="Arial Narrow" w:hAnsi="Arial Narrow" w:cs="Arial"/>
          <w:lang w:val="sr-Cyrl-CS"/>
        </w:rPr>
        <w:t xml:space="preserve"> или</w:t>
      </w:r>
    </w:p>
    <w:p w:rsidR="00080E4F" w:rsidRPr="00107D90" w:rsidRDefault="00080E4F" w:rsidP="00DC5A5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</w:rPr>
        <w:t>субјекта који управља, користи или одржава површину на којој се привремени објекат поставља</w:t>
      </w:r>
      <w:r w:rsidRPr="00DC5A5F">
        <w:rPr>
          <w:rFonts w:ascii="Arial Narrow" w:hAnsi="Arial Narrow" w:cs="Arial"/>
          <w:lang w:val="sr-Cyrl-CS"/>
        </w:rPr>
        <w:t>.</w:t>
      </w:r>
    </w:p>
    <w:p w:rsidR="00107D90" w:rsidRPr="005D1508" w:rsidRDefault="00107D90" w:rsidP="00107D90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4775E7" w:rsidRPr="00DC5A5F" w:rsidRDefault="00080E4F" w:rsidP="00080E4F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lang w:val="sr-Cyrl-CS"/>
        </w:rPr>
      </w:pPr>
      <w:r w:rsidRPr="00DC5A5F">
        <w:rPr>
          <w:rFonts w:ascii="Arial Narrow" w:hAnsi="Arial Narrow"/>
          <w:b/>
          <w:color w:val="000000"/>
          <w:lang w:val="sr-Cyrl-CS"/>
        </w:rPr>
        <w:t>Напомена:</w:t>
      </w:r>
      <w:r w:rsidRPr="00DC5A5F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080E4F" w:rsidRPr="00DC5A5F" w:rsidRDefault="00080E4F" w:rsidP="00252FB5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/>
          <w:bCs/>
          <w:color w:val="000000"/>
          <w:lang w:val="sr-Cyrl-CS"/>
        </w:rPr>
        <w:t>Одељење за грађевинске и комуналне послове и инвестиционо пројектовање Управе градске општине Нови Београд, прибавља  по службеној дужности</w:t>
      </w:r>
      <w:r w:rsidRPr="00DC5A5F">
        <w:rPr>
          <w:rFonts w:ascii="Arial Narrow" w:hAnsi="Arial Narrow" w:cs="Arial"/>
        </w:rPr>
        <w:t xml:space="preserve"> </w:t>
      </w:r>
      <w:r w:rsidRPr="00DC5A5F">
        <w:rPr>
          <w:rFonts w:ascii="Arial Narrow" w:hAnsi="Arial Narrow" w:cs="Arial"/>
          <w:lang w:val="sr-Cyrl-CS"/>
        </w:rPr>
        <w:t xml:space="preserve"> сагласности</w:t>
      </w:r>
      <w:r w:rsidRPr="00DC5A5F">
        <w:rPr>
          <w:rFonts w:ascii="Arial Narrow" w:hAnsi="Arial Narrow" w:cs="Arial"/>
        </w:rPr>
        <w:t xml:space="preserve"> </w:t>
      </w:r>
      <w:proofErr w:type="spellStart"/>
      <w:r w:rsidRPr="00DC5A5F">
        <w:rPr>
          <w:rFonts w:ascii="Arial Narrow" w:hAnsi="Arial Narrow" w:cs="Arial"/>
        </w:rPr>
        <w:t>на</w:t>
      </w:r>
      <w:proofErr w:type="spellEnd"/>
      <w:r w:rsidRPr="00DC5A5F">
        <w:rPr>
          <w:rFonts w:ascii="Arial Narrow" w:hAnsi="Arial Narrow" w:cs="Arial"/>
        </w:rPr>
        <w:t xml:space="preserve"> </w:t>
      </w:r>
      <w:proofErr w:type="spellStart"/>
      <w:r w:rsidRPr="00DC5A5F">
        <w:rPr>
          <w:rFonts w:ascii="Arial Narrow" w:hAnsi="Arial Narrow" w:cs="Arial"/>
        </w:rPr>
        <w:t>техничку</w:t>
      </w:r>
      <w:proofErr w:type="spellEnd"/>
      <w:r w:rsidRPr="00DC5A5F">
        <w:rPr>
          <w:rFonts w:ascii="Arial Narrow" w:hAnsi="Arial Narrow" w:cs="Arial"/>
        </w:rPr>
        <w:t xml:space="preserve"> </w:t>
      </w:r>
      <w:proofErr w:type="spellStart"/>
      <w:r w:rsidRPr="00DC5A5F">
        <w:rPr>
          <w:rFonts w:ascii="Arial Narrow" w:hAnsi="Arial Narrow" w:cs="Arial"/>
        </w:rPr>
        <w:t>документацију</w:t>
      </w:r>
      <w:proofErr w:type="spellEnd"/>
      <w:r w:rsidRPr="00DC5A5F">
        <w:rPr>
          <w:rFonts w:ascii="Arial Narrow" w:hAnsi="Arial Narrow" w:cs="Arial"/>
          <w:lang w:val="sr-Cyrl-CS"/>
        </w:rPr>
        <w:t xml:space="preserve"> од:</w:t>
      </w:r>
    </w:p>
    <w:p w:rsidR="004775E7" w:rsidRPr="00DC5A5F" w:rsidRDefault="00080E4F" w:rsidP="00DC5A5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</w:rPr>
        <w:t xml:space="preserve">организационе јединице Градске управе Града Београда надлежне за послове </w:t>
      </w:r>
      <w:r w:rsidR="004775E7" w:rsidRPr="00DC5A5F">
        <w:rPr>
          <w:rFonts w:ascii="Arial Narrow" w:hAnsi="Arial Narrow" w:cs="Arial"/>
        </w:rPr>
        <w:t>урбанизма</w:t>
      </w:r>
      <w:r w:rsidR="004775E7" w:rsidRPr="00DC5A5F">
        <w:rPr>
          <w:rFonts w:ascii="Arial Narrow" w:hAnsi="Arial Narrow" w:cs="Arial"/>
          <w:lang w:val="sr-Cyrl-CS"/>
        </w:rPr>
        <w:t>;</w:t>
      </w:r>
    </w:p>
    <w:p w:rsidR="004775E7" w:rsidRPr="00DC5A5F" w:rsidRDefault="00080E4F" w:rsidP="004775E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</w:rPr>
        <w:t>организационе јединице Градске управе Града Београда надлежне за послове са</w:t>
      </w:r>
      <w:r w:rsidR="004775E7" w:rsidRPr="00DC5A5F">
        <w:rPr>
          <w:rFonts w:ascii="Arial Narrow" w:hAnsi="Arial Narrow" w:cs="Arial"/>
        </w:rPr>
        <w:t>обраћаја</w:t>
      </w:r>
      <w:r w:rsidR="004775E7" w:rsidRPr="00DC5A5F">
        <w:rPr>
          <w:rFonts w:ascii="Arial Narrow" w:hAnsi="Arial Narrow" w:cs="Arial"/>
          <w:lang w:val="sr-Cyrl-CS"/>
        </w:rPr>
        <w:t xml:space="preserve"> (када се објекат поставља на јавној саобраћајној површини);</w:t>
      </w:r>
    </w:p>
    <w:p w:rsidR="004775E7" w:rsidRPr="00DC5A5F" w:rsidRDefault="00080E4F" w:rsidP="004775E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</w:rPr>
        <w:t>надлежног завода за заштиту споменика културе када се привремени објекат поставља на парцели културног добра и његове заштићене околине, односно на парцели добра које ужива претходну заштиту или се налази у просторно културно-историјској целини, односно целини која ужива претходну заштиту</w:t>
      </w:r>
      <w:r w:rsidRPr="00DC5A5F">
        <w:rPr>
          <w:rFonts w:ascii="Arial Narrow" w:hAnsi="Arial Narrow" w:cs="Arial"/>
          <w:lang w:val="sr-Cyrl-CS"/>
        </w:rPr>
        <w:t xml:space="preserve"> и</w:t>
      </w:r>
    </w:p>
    <w:p w:rsidR="00DC5A5F" w:rsidRPr="00DC5A5F" w:rsidRDefault="00080E4F" w:rsidP="00DC5A5F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DC5A5F">
        <w:rPr>
          <w:rFonts w:ascii="Arial Narrow" w:hAnsi="Arial Narrow" w:cs="Arial"/>
        </w:rPr>
        <w:t>организације којој је та површина поверена на управљање, коришћење и одржавање</w:t>
      </w:r>
      <w:r w:rsidR="00DC5A5F" w:rsidRPr="00DC5A5F">
        <w:rPr>
          <w:rFonts w:ascii="Arial Narrow" w:hAnsi="Arial Narrow" w:cs="Arial"/>
        </w:rPr>
        <w:t>.</w:t>
      </w:r>
      <w:r w:rsidR="00CD0C9B" w:rsidRPr="00DC5A5F">
        <w:rPr>
          <w:rFonts w:ascii="Arial Narrow" w:hAnsi="Arial Narrow" w:cs="Arial"/>
          <w:lang w:val="sr-Cyrl-CS"/>
        </w:rPr>
        <w:t xml:space="preserve"> </w:t>
      </w:r>
    </w:p>
    <w:p w:rsidR="00DC5A5F" w:rsidRPr="00DC5A5F" w:rsidRDefault="00DC5A5F" w:rsidP="00DC5A5F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B26CF1" w:rsidRPr="00105F9F" w:rsidRDefault="00B26CF1" w:rsidP="00B26CF1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b/>
          <w:sz w:val="22"/>
          <w:szCs w:val="22"/>
          <w:lang w:val="ru-RU"/>
        </w:rPr>
        <w:t>Подносиоц</w:t>
      </w:r>
      <w:r w:rsidRPr="00105F9F">
        <w:rPr>
          <w:rFonts w:ascii="Arial Narrow" w:hAnsi="Arial Narrow" w:cs="Arial"/>
          <w:b/>
          <w:sz w:val="22"/>
          <w:szCs w:val="22"/>
          <w:lang w:val="ru-RU"/>
        </w:rPr>
        <w:t xml:space="preserve"> захтева изјављује:</w:t>
      </w:r>
    </w:p>
    <w:p w:rsidR="00B26CF1" w:rsidRPr="00105F9F" w:rsidRDefault="00B26CF1" w:rsidP="00B26CF1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  <w:lang w:val="ru-RU"/>
        </w:rPr>
      </w:pPr>
      <w:r w:rsidRPr="00105F9F">
        <w:rPr>
          <w:rFonts w:ascii="Arial Narrow" w:hAnsi="Arial Narrow" w:cs="Arial"/>
          <w:sz w:val="22"/>
          <w:szCs w:val="22"/>
          <w:lang w:val="ru-RU"/>
        </w:rPr>
        <w:t xml:space="preserve">          Овлашћујем</w:t>
      </w:r>
      <w:r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Pr="00105F9F">
        <w:rPr>
          <w:rFonts w:ascii="Arial Narrow" w:hAnsi="Arial Narrow" w:cs="Arial"/>
          <w:sz w:val="22"/>
          <w:szCs w:val="22"/>
          <w:lang w:val="ru-RU"/>
        </w:rPr>
        <w:t xml:space="preserve">надлежну организациону јединицу да </w:t>
      </w:r>
      <w:r>
        <w:rPr>
          <w:rFonts w:ascii="Arial Narrow" w:hAnsi="Arial Narrow" w:cs="Arial"/>
          <w:sz w:val="22"/>
          <w:szCs w:val="22"/>
          <w:lang w:val="ru-RU"/>
        </w:rPr>
        <w:t>у моје</w:t>
      </w:r>
      <w:r w:rsidRPr="00105F9F">
        <w:rPr>
          <w:rFonts w:ascii="Arial Narrow" w:hAnsi="Arial Narrow" w:cs="Arial"/>
          <w:sz w:val="22"/>
          <w:szCs w:val="22"/>
          <w:lang w:val="ru-RU"/>
        </w:rPr>
        <w:t xml:space="preserve"> име и за мој рачун прибави  потребне сагласности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организационе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јединице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Београда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послове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урбанизма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организационе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јединице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Београда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послове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саобраћаја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надлежног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завода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споменика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привремени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објекат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парцели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културног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његове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заштићене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околине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парцели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или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налази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просторно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културно-историјској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којој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та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површина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поверена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управљање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коришћење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одржа</w:t>
      </w:r>
      <w:r>
        <w:rPr>
          <w:rFonts w:ascii="Arial Narrow" w:hAnsi="Arial Narrow"/>
          <w:color w:val="000000"/>
          <w:sz w:val="22"/>
          <w:szCs w:val="22"/>
        </w:rPr>
        <w:t>вање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техничку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документацију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r w:rsidRPr="00105F9F">
        <w:rPr>
          <w:rFonts w:ascii="Arial Narrow" w:hAnsi="Arial Narrow" w:cs="Arial"/>
          <w:sz w:val="22"/>
          <w:szCs w:val="22"/>
          <w:lang w:val="ru-RU"/>
        </w:rPr>
        <w:t>са доказима о плаћеним трошковима за њихово прибављање</w:t>
      </w:r>
      <w:r w:rsidRPr="00105F9F">
        <w:rPr>
          <w:rFonts w:ascii="Arial Narrow" w:hAnsi="Arial Narrow" w:cs="Arial"/>
          <w:i/>
          <w:sz w:val="22"/>
          <w:szCs w:val="22"/>
          <w:lang w:val="ru-RU"/>
        </w:rPr>
        <w:t>;</w:t>
      </w:r>
    </w:p>
    <w:p w:rsidR="003F04FB" w:rsidRPr="00FC17E4" w:rsidRDefault="003F04FB" w:rsidP="003F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3F04FB" w:rsidRPr="00B26CF1" w:rsidRDefault="003F04FB" w:rsidP="00B26CF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F04FB" w:rsidRPr="00FC17E4" w:rsidRDefault="003F04FB" w:rsidP="003F04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</w:t>
      </w:r>
      <w:r w:rsidRPr="00FC17E4">
        <w:rPr>
          <w:rFonts w:ascii="Arial" w:hAnsi="Arial" w:cs="Arial"/>
          <w:sz w:val="22"/>
          <w:szCs w:val="22"/>
          <w:lang w:val="sr-Cyrl-CS"/>
        </w:rPr>
        <w:t>_____________________________________________________________</w:t>
      </w:r>
      <w:r>
        <w:rPr>
          <w:rFonts w:ascii="Arial" w:hAnsi="Arial" w:cs="Arial"/>
          <w:sz w:val="22"/>
          <w:szCs w:val="22"/>
          <w:lang w:val="sr-Cyrl-CS"/>
        </w:rPr>
        <w:t>_________________</w:t>
      </w:r>
    </w:p>
    <w:p w:rsidR="003F04FB" w:rsidRDefault="003F04FB" w:rsidP="003F04FB">
      <w:pPr>
        <w:pStyle w:val="ListParagraph"/>
        <w:autoSpaceDE w:val="0"/>
        <w:autoSpaceDN w:val="0"/>
        <w:adjustRightInd w:val="0"/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FC17E4">
        <w:rPr>
          <w:rFonts w:ascii="Arial" w:hAnsi="Arial" w:cs="Arial"/>
          <w:sz w:val="22"/>
          <w:szCs w:val="22"/>
          <w:lang w:val="sr-Cyrl-CS"/>
        </w:rPr>
        <w:t xml:space="preserve">                                          </w:t>
      </w:r>
      <w:r w:rsidR="00107D90">
        <w:rPr>
          <w:rFonts w:ascii="Arial" w:hAnsi="Arial" w:cs="Arial"/>
          <w:sz w:val="22"/>
          <w:szCs w:val="22"/>
          <w:lang w:val="sr-Cyrl-CS"/>
        </w:rPr>
        <w:t xml:space="preserve">                </w:t>
      </w:r>
      <w:r w:rsidRPr="00FC17E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C17E4">
        <w:rPr>
          <w:rFonts w:ascii="Arial" w:hAnsi="Arial" w:cs="Arial"/>
          <w:sz w:val="22"/>
          <w:szCs w:val="22"/>
          <w:lang w:val="ru-RU"/>
        </w:rPr>
        <w:t>(потпис)</w:t>
      </w:r>
      <w:r w:rsidRPr="00FC17E4"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3F04FB" w:rsidRDefault="003F04FB" w:rsidP="003F04FB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:rsidR="003F04FB" w:rsidRDefault="003F04FB" w:rsidP="003F04FB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:rsidR="003F04FB" w:rsidRDefault="003F04FB" w:rsidP="003F04FB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proofErr w:type="spellStart"/>
      <w:r w:rsidRPr="007F0340">
        <w:rPr>
          <w:rFonts w:ascii="Arial Narrow" w:hAnsi="Arial Narrow" w:cs="Arial"/>
          <w:b/>
        </w:rPr>
        <w:t>Забавни</w:t>
      </w:r>
      <w:proofErr w:type="spellEnd"/>
      <w:r w:rsidRPr="007F0340">
        <w:rPr>
          <w:rFonts w:ascii="Arial Narrow" w:hAnsi="Arial Narrow" w:cs="Arial"/>
          <w:b/>
        </w:rPr>
        <w:t xml:space="preserve"> </w:t>
      </w:r>
      <w:proofErr w:type="spellStart"/>
      <w:r w:rsidRPr="007F0340">
        <w:rPr>
          <w:rFonts w:ascii="Arial Narrow" w:hAnsi="Arial Narrow" w:cs="Arial"/>
          <w:b/>
        </w:rPr>
        <w:t>парк</w:t>
      </w:r>
      <w:proofErr w:type="spellEnd"/>
      <w:r w:rsidRPr="007F0340">
        <w:rPr>
          <w:rFonts w:ascii="Arial Narrow" w:hAnsi="Arial Narrow" w:cs="Arial"/>
          <w:b/>
        </w:rPr>
        <w:t xml:space="preserve"> </w:t>
      </w:r>
      <w:proofErr w:type="spellStart"/>
      <w:r w:rsidRPr="007F0340">
        <w:rPr>
          <w:rFonts w:ascii="Arial Narrow" w:hAnsi="Arial Narrow" w:cs="Arial"/>
        </w:rPr>
        <w:t>чине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један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или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више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различитих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објеката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основне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намене</w:t>
      </w:r>
      <w:proofErr w:type="spellEnd"/>
      <w:r w:rsidRPr="007F0340">
        <w:rPr>
          <w:rFonts w:ascii="Arial Narrow" w:hAnsi="Arial Narrow" w:cs="Arial"/>
        </w:rPr>
        <w:t xml:space="preserve"> (</w:t>
      </w:r>
      <w:proofErr w:type="spellStart"/>
      <w:r w:rsidRPr="007F0340">
        <w:rPr>
          <w:rFonts w:ascii="Arial Narrow" w:hAnsi="Arial Narrow" w:cs="Arial"/>
        </w:rPr>
        <w:t>вртешке</w:t>
      </w:r>
      <w:proofErr w:type="spellEnd"/>
      <w:r w:rsidRPr="007F0340">
        <w:rPr>
          <w:rFonts w:ascii="Arial Narrow" w:hAnsi="Arial Narrow" w:cs="Arial"/>
        </w:rPr>
        <w:t xml:space="preserve">, </w:t>
      </w:r>
      <w:proofErr w:type="spellStart"/>
      <w:r w:rsidRPr="007F0340">
        <w:rPr>
          <w:rFonts w:ascii="Arial Narrow" w:hAnsi="Arial Narrow" w:cs="Arial"/>
        </w:rPr>
        <w:t>карусели</w:t>
      </w:r>
      <w:proofErr w:type="spellEnd"/>
      <w:r w:rsidRPr="007F0340">
        <w:rPr>
          <w:rFonts w:ascii="Arial Narrow" w:hAnsi="Arial Narrow" w:cs="Arial"/>
        </w:rPr>
        <w:t xml:space="preserve">, </w:t>
      </w:r>
      <w:proofErr w:type="spellStart"/>
      <w:r w:rsidRPr="007F0340">
        <w:rPr>
          <w:rFonts w:ascii="Arial Narrow" w:hAnsi="Arial Narrow" w:cs="Arial"/>
        </w:rPr>
        <w:t>возићи</w:t>
      </w:r>
      <w:proofErr w:type="spellEnd"/>
      <w:r w:rsidRPr="007F0340">
        <w:rPr>
          <w:rFonts w:ascii="Arial Narrow" w:hAnsi="Arial Narrow" w:cs="Arial"/>
        </w:rPr>
        <w:t xml:space="preserve"> и </w:t>
      </w:r>
      <w:proofErr w:type="spellStart"/>
      <w:proofErr w:type="gramStart"/>
      <w:r w:rsidRPr="007F0340">
        <w:rPr>
          <w:rFonts w:ascii="Arial Narrow" w:hAnsi="Arial Narrow" w:cs="Arial"/>
        </w:rPr>
        <w:t>сл</w:t>
      </w:r>
      <w:proofErr w:type="spellEnd"/>
      <w:r w:rsidRPr="007F0340">
        <w:rPr>
          <w:rFonts w:ascii="Arial Narrow" w:hAnsi="Arial Narrow" w:cs="Arial"/>
        </w:rPr>
        <w:t>.,</w:t>
      </w:r>
      <w:proofErr w:type="gramEnd"/>
      <w:r w:rsidRPr="007F0340">
        <w:rPr>
          <w:rFonts w:ascii="Arial Narrow" w:hAnsi="Arial Narrow" w:cs="Arial"/>
        </w:rPr>
        <w:t xml:space="preserve">) </w:t>
      </w:r>
      <w:proofErr w:type="spellStart"/>
      <w:r w:rsidRPr="007F0340">
        <w:rPr>
          <w:rFonts w:ascii="Arial Narrow" w:hAnsi="Arial Narrow" w:cs="Arial"/>
        </w:rPr>
        <w:t>са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помоћним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објектима</w:t>
      </w:r>
      <w:proofErr w:type="spellEnd"/>
      <w:r w:rsidRPr="007F0340">
        <w:rPr>
          <w:rFonts w:ascii="Arial Narrow" w:hAnsi="Arial Narrow" w:cs="Arial"/>
        </w:rPr>
        <w:t xml:space="preserve"> (</w:t>
      </w:r>
      <w:proofErr w:type="spellStart"/>
      <w:r w:rsidRPr="007F0340">
        <w:rPr>
          <w:rFonts w:ascii="Arial Narrow" w:hAnsi="Arial Narrow" w:cs="Arial"/>
        </w:rPr>
        <w:t>благајна</w:t>
      </w:r>
      <w:proofErr w:type="spellEnd"/>
      <w:r w:rsidRPr="007F0340">
        <w:rPr>
          <w:rFonts w:ascii="Arial Narrow" w:hAnsi="Arial Narrow" w:cs="Arial"/>
        </w:rPr>
        <w:t xml:space="preserve">, </w:t>
      </w:r>
      <w:proofErr w:type="spellStart"/>
      <w:r w:rsidRPr="007F0340">
        <w:rPr>
          <w:rFonts w:ascii="Arial Narrow" w:hAnsi="Arial Narrow" w:cs="Arial"/>
        </w:rPr>
        <w:t>објекти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за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смештај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особља</w:t>
      </w:r>
      <w:proofErr w:type="spellEnd"/>
      <w:r w:rsidRPr="007F0340">
        <w:rPr>
          <w:rFonts w:ascii="Arial Narrow" w:hAnsi="Arial Narrow" w:cs="Arial"/>
        </w:rPr>
        <w:t xml:space="preserve"> и </w:t>
      </w:r>
      <w:proofErr w:type="spellStart"/>
      <w:r w:rsidRPr="007F0340">
        <w:rPr>
          <w:rFonts w:ascii="Arial Narrow" w:hAnsi="Arial Narrow" w:cs="Arial"/>
        </w:rPr>
        <w:t>сл</w:t>
      </w:r>
      <w:proofErr w:type="spellEnd"/>
      <w:r w:rsidRPr="007F0340">
        <w:rPr>
          <w:rFonts w:ascii="Arial Narrow" w:hAnsi="Arial Narrow" w:cs="Arial"/>
        </w:rPr>
        <w:t xml:space="preserve">.), </w:t>
      </w:r>
      <w:proofErr w:type="spellStart"/>
      <w:r w:rsidRPr="007F0340">
        <w:rPr>
          <w:rFonts w:ascii="Arial Narrow" w:hAnsi="Arial Narrow" w:cs="Arial"/>
        </w:rPr>
        <w:t>који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се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пост</w:t>
      </w:r>
      <w:proofErr w:type="spellEnd"/>
      <w:r w:rsidRPr="007F0340">
        <w:rPr>
          <w:rFonts w:ascii="Arial Narrow" w:hAnsi="Arial Narrow" w:cs="Arial"/>
          <w:lang w:val="sr-Cyrl-CS"/>
        </w:rPr>
        <w:t>а</w:t>
      </w:r>
      <w:proofErr w:type="spellStart"/>
      <w:r w:rsidRPr="007F0340">
        <w:rPr>
          <w:rFonts w:ascii="Arial Narrow" w:hAnsi="Arial Narrow" w:cs="Arial"/>
        </w:rPr>
        <w:t>вљају</w:t>
      </w:r>
      <w:proofErr w:type="spellEnd"/>
      <w:r w:rsidRPr="007F0340">
        <w:rPr>
          <w:rFonts w:ascii="Arial Narrow" w:hAnsi="Arial Narrow" w:cs="Arial"/>
        </w:rPr>
        <w:t xml:space="preserve"> у </w:t>
      </w:r>
      <w:proofErr w:type="spellStart"/>
      <w:r w:rsidRPr="007F0340">
        <w:rPr>
          <w:rFonts w:ascii="Arial Narrow" w:hAnsi="Arial Narrow" w:cs="Arial"/>
        </w:rPr>
        <w:t>финалном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облику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или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склапају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од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готових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елемената</w:t>
      </w:r>
      <w:proofErr w:type="spellEnd"/>
      <w:r w:rsidRPr="007F0340">
        <w:rPr>
          <w:rFonts w:ascii="Arial Narrow" w:hAnsi="Arial Narrow" w:cs="Arial"/>
          <w:lang w:val="sr-Cyrl-CS"/>
        </w:rPr>
        <w:t>.</w:t>
      </w:r>
    </w:p>
    <w:p w:rsidR="003F04FB" w:rsidRDefault="003F04FB" w:rsidP="003F04FB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3F04FB" w:rsidRPr="007F0340" w:rsidRDefault="003F04FB" w:rsidP="003F04FB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5D1508" w:rsidRPr="005D1508" w:rsidRDefault="005D1508" w:rsidP="005D1508">
      <w:pPr>
        <w:ind w:left="-426" w:right="-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E0ADD" w:rsidRPr="00DC5A5F" w:rsidRDefault="002B0D66">
      <w:pPr>
        <w:ind w:left="5040" w:firstLine="720"/>
        <w:rPr>
          <w:rFonts w:ascii="Arial Narrow" w:hAnsi="Arial Narrow"/>
          <w:bCs/>
          <w:color w:val="000000"/>
          <w:lang w:val="sr-Cyrl-CS"/>
        </w:rPr>
      </w:pPr>
      <w:r w:rsidRPr="00DC5A5F">
        <w:rPr>
          <w:rFonts w:ascii="Arial Narrow" w:hAnsi="Arial Narrow"/>
          <w:color w:val="000000"/>
          <w:lang w:val="sr-Cyrl-CS"/>
        </w:rPr>
        <w:t xml:space="preserve">  </w:t>
      </w:r>
      <w:r w:rsidR="00BE30EB">
        <w:rPr>
          <w:rFonts w:ascii="Arial Narrow" w:hAnsi="Arial Narrow"/>
          <w:color w:val="000000"/>
          <w:lang w:val="sr-Cyrl-CS"/>
        </w:rPr>
        <w:t xml:space="preserve"> </w:t>
      </w:r>
      <w:r w:rsidRPr="00DC5A5F">
        <w:rPr>
          <w:rFonts w:ascii="Arial Narrow" w:hAnsi="Arial Narrow"/>
          <w:color w:val="000000"/>
          <w:lang w:val="sr-Cyrl-CS"/>
        </w:rPr>
        <w:t xml:space="preserve"> </w:t>
      </w:r>
      <w:r w:rsidR="009E0ADD" w:rsidRPr="00DC5A5F">
        <w:rPr>
          <w:rFonts w:ascii="Arial Narrow" w:hAnsi="Arial Narrow"/>
          <w:color w:val="000000"/>
          <w:lang w:val="sr-Cyrl-CS"/>
        </w:rPr>
        <w:t>ПОДНОСИЛАЦ ЗАХТЕВА</w:t>
      </w:r>
    </w:p>
    <w:p w:rsidR="009E0ADD" w:rsidRPr="00DC5A5F" w:rsidRDefault="009E0ADD">
      <w:pPr>
        <w:rPr>
          <w:rFonts w:ascii="Arial Narrow" w:hAnsi="Arial Narrow"/>
          <w:color w:val="000000"/>
          <w:lang w:val="sr-Cyrl-CS"/>
        </w:rPr>
      </w:pPr>
    </w:p>
    <w:p w:rsidR="009E0ADD" w:rsidRPr="00DC5A5F" w:rsidRDefault="009E0ADD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DC5A5F">
        <w:rPr>
          <w:rFonts w:ascii="Arial Narrow" w:hAnsi="Arial Narrow"/>
          <w:bCs/>
          <w:color w:val="000000"/>
          <w:lang w:val="sr-Cyrl-CS"/>
        </w:rPr>
        <w:t xml:space="preserve">       </w:t>
      </w:r>
      <w:r w:rsidRPr="00DC5A5F">
        <w:rPr>
          <w:rFonts w:ascii="Arial Narrow" w:hAnsi="Arial Narrow"/>
          <w:bCs/>
          <w:color w:val="000000"/>
        </w:rPr>
        <w:t xml:space="preserve">   </w:t>
      </w:r>
      <w:r w:rsidR="00DC5A5F">
        <w:rPr>
          <w:rFonts w:ascii="Arial Narrow" w:hAnsi="Arial Narrow"/>
          <w:bCs/>
          <w:color w:val="000000"/>
        </w:rPr>
        <w:t xml:space="preserve">    </w:t>
      </w:r>
      <w:r w:rsidR="00BE30EB">
        <w:rPr>
          <w:rFonts w:ascii="Arial Narrow" w:hAnsi="Arial Narrow"/>
          <w:bCs/>
          <w:color w:val="000000"/>
        </w:rPr>
        <w:t xml:space="preserve"> </w:t>
      </w:r>
      <w:r w:rsidRPr="00DC5A5F">
        <w:rPr>
          <w:rFonts w:ascii="Arial Narrow" w:hAnsi="Arial Narrow"/>
          <w:bCs/>
          <w:color w:val="000000"/>
        </w:rPr>
        <w:t xml:space="preserve"> </w:t>
      </w:r>
      <w:r w:rsidRPr="00DC5A5F">
        <w:rPr>
          <w:rFonts w:ascii="Arial Narrow" w:hAnsi="Arial Narrow"/>
          <w:bCs/>
          <w:color w:val="000000"/>
          <w:lang w:val="sr-Cyrl-CS"/>
        </w:rPr>
        <w:t>_________________________</w:t>
      </w:r>
    </w:p>
    <w:p w:rsidR="00252FB5" w:rsidRDefault="009E0ADD" w:rsidP="00486FB2">
      <w:pPr>
        <w:pStyle w:val="Default"/>
        <w:ind w:left="5040" w:firstLine="720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  <w:bCs/>
        </w:rPr>
        <w:t xml:space="preserve">  </w:t>
      </w:r>
      <w:r w:rsidRPr="00DC5A5F">
        <w:rPr>
          <w:rFonts w:ascii="Arial Narrow" w:hAnsi="Arial Narrow" w:cs="Arial"/>
          <w:bCs/>
          <w:lang w:val="sr-Cyrl-CS"/>
        </w:rPr>
        <w:t xml:space="preserve">            </w:t>
      </w:r>
      <w:r w:rsidR="00E64423">
        <w:rPr>
          <w:rFonts w:ascii="Arial Narrow" w:hAnsi="Arial Narrow" w:cs="Arial"/>
          <w:bCs/>
          <w:lang w:val="sr-Cyrl-CS"/>
        </w:rPr>
        <w:t xml:space="preserve">    </w:t>
      </w:r>
      <w:r w:rsidRPr="00DC5A5F">
        <w:rPr>
          <w:rFonts w:ascii="Arial Narrow" w:hAnsi="Arial Narrow" w:cs="Arial"/>
          <w:lang w:val="sr-Cyrl-CS"/>
        </w:rPr>
        <w:t>(потпис)</w:t>
      </w:r>
    </w:p>
    <w:p w:rsidR="003F04FB" w:rsidRPr="00252FB5" w:rsidRDefault="003F04FB" w:rsidP="00B26CF1">
      <w:pPr>
        <w:pStyle w:val="Default"/>
        <w:rPr>
          <w:rFonts w:ascii="Arial Narrow" w:hAnsi="Arial Narrow" w:cs="Arial"/>
          <w:lang w:val="ru-RU"/>
        </w:rPr>
      </w:pPr>
    </w:p>
    <w:p w:rsidR="009261A5" w:rsidRDefault="009261A5" w:rsidP="009261A5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9261A5" w:rsidRDefault="009261A5" w:rsidP="009261A5">
      <w:pPr>
        <w:jc w:val="right"/>
        <w:rPr>
          <w:sz w:val="22"/>
          <w:szCs w:val="22"/>
          <w:lang w:val="sr-Cyrl-CS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9261A5" w:rsidRDefault="009261A5" w:rsidP="009261A5">
      <w:pPr>
        <w:jc w:val="both"/>
        <w:rPr>
          <w:sz w:val="8"/>
          <w:szCs w:val="8"/>
          <w:lang w:val="ru-RU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9261A5" w:rsidRDefault="009261A5" w:rsidP="009261A5">
      <w:pPr>
        <w:jc w:val="both"/>
        <w:rPr>
          <w:sz w:val="8"/>
          <w:szCs w:val="8"/>
          <w:lang w:val="ru-RU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9261A5" w:rsidRDefault="009261A5" w:rsidP="009261A5">
      <w:pPr>
        <w:jc w:val="both"/>
        <w:rPr>
          <w:sz w:val="8"/>
          <w:szCs w:val="8"/>
          <w:lang w:val="ru-RU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</w:p>
    <w:p w:rsidR="009261A5" w:rsidRDefault="009261A5" w:rsidP="009261A5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9261A5" w:rsidRDefault="009261A5" w:rsidP="009261A5">
      <w:pPr>
        <w:jc w:val="center"/>
        <w:rPr>
          <w:b/>
          <w:sz w:val="22"/>
          <w:szCs w:val="22"/>
          <w:lang w:val="sr-Latn-CS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9261A5" w:rsidRDefault="009261A5" w:rsidP="009261A5">
      <w:pPr>
        <w:jc w:val="both"/>
        <w:rPr>
          <w:b/>
          <w:sz w:val="8"/>
          <w:szCs w:val="8"/>
          <w:lang w:val="ru-RU" w:eastAsia="de-DE"/>
        </w:rPr>
      </w:pPr>
    </w:p>
    <w:p w:rsidR="009261A5" w:rsidRDefault="009261A5" w:rsidP="009261A5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9261A5" w:rsidRDefault="009261A5" w:rsidP="009261A5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9261A5" w:rsidRDefault="009261A5" w:rsidP="009261A5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9261A5" w:rsidRDefault="009261A5" w:rsidP="009261A5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9261A5" w:rsidRDefault="009261A5" w:rsidP="009261A5">
      <w:pPr>
        <w:jc w:val="center"/>
        <w:rPr>
          <w:b/>
          <w:sz w:val="12"/>
          <w:szCs w:val="12"/>
          <w:lang w:val="ru-RU" w:eastAsia="de-DE"/>
        </w:rPr>
      </w:pPr>
    </w:p>
    <w:p w:rsidR="009261A5" w:rsidRDefault="009261A5" w:rsidP="009261A5">
      <w:pPr>
        <w:jc w:val="center"/>
        <w:rPr>
          <w:b/>
          <w:sz w:val="12"/>
          <w:szCs w:val="12"/>
          <w:lang w:val="ru-RU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9261A5" w:rsidRDefault="009261A5" w:rsidP="009261A5">
      <w:pPr>
        <w:jc w:val="both"/>
        <w:rPr>
          <w:sz w:val="8"/>
          <w:szCs w:val="8"/>
          <w:lang w:val="ru-RU" w:eastAsia="de-DE"/>
        </w:rPr>
      </w:pPr>
    </w:p>
    <w:p w:rsidR="009261A5" w:rsidRDefault="009261A5" w:rsidP="009261A5">
      <w:pPr>
        <w:pStyle w:val="ListParagraph"/>
        <w:numPr>
          <w:ilvl w:val="0"/>
          <w:numId w:val="11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9261A5" w:rsidRDefault="009261A5" w:rsidP="009261A5">
      <w:pPr>
        <w:pStyle w:val="ListParagraph"/>
        <w:numPr>
          <w:ilvl w:val="0"/>
          <w:numId w:val="11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9261A5" w:rsidRDefault="009261A5" w:rsidP="009261A5">
      <w:pPr>
        <w:pStyle w:val="ListParagraph"/>
        <w:numPr>
          <w:ilvl w:val="0"/>
          <w:numId w:val="11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9261A5" w:rsidRDefault="009261A5" w:rsidP="009261A5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9261A5" w:rsidRDefault="009261A5" w:rsidP="009261A5">
      <w:pPr>
        <w:ind w:left="360"/>
        <w:jc w:val="both"/>
        <w:rPr>
          <w:sz w:val="10"/>
          <w:szCs w:val="10"/>
          <w:lang w:val="sr-Cyrl-CS"/>
        </w:rPr>
      </w:pPr>
    </w:p>
    <w:p w:rsidR="009261A5" w:rsidRDefault="009261A5" w:rsidP="009261A5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9261A5" w:rsidRDefault="009261A5" w:rsidP="009261A5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9261A5" w:rsidRDefault="009261A5" w:rsidP="009261A5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9261A5" w:rsidRDefault="009261A5" w:rsidP="009261A5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9E0ADD" w:rsidRPr="00DC5A5F" w:rsidRDefault="009E0ADD">
      <w:pPr>
        <w:ind w:left="6480" w:firstLine="720"/>
        <w:rPr>
          <w:rFonts w:ascii="Arial Narrow" w:hAnsi="Arial Narrow"/>
        </w:rPr>
      </w:pPr>
    </w:p>
    <w:sectPr w:rsidR="009E0ADD" w:rsidRPr="00DC5A5F" w:rsidSect="002A2082">
      <w:footerReference w:type="default" r:id="rId8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384" w:rsidRDefault="00887384">
      <w:r>
        <w:separator/>
      </w:r>
    </w:p>
  </w:endnote>
  <w:endnote w:type="continuationSeparator" w:id="0">
    <w:p w:rsidR="00887384" w:rsidRDefault="00887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DD" w:rsidRPr="0013769E" w:rsidRDefault="009E0ADD">
    <w:pPr>
      <w:pStyle w:val="Footer"/>
      <w:jc w:val="right"/>
      <w:rPr>
        <w:rFonts w:ascii="Arial" w:hAnsi="Arial" w:cs="Arial"/>
      </w:rPr>
    </w:pPr>
    <w:r w:rsidRPr="0013769E">
      <w:rPr>
        <w:rFonts w:ascii="Arial" w:hAnsi="Arial" w:cs="Arial"/>
      </w:rPr>
      <w:t>QMS</w:t>
    </w:r>
    <w:r w:rsidRPr="0013769E">
      <w:rPr>
        <w:rFonts w:ascii="Arial" w:hAnsi="Arial" w:cs="Arial"/>
        <w:lang w:val="ru-RU"/>
      </w:rPr>
      <w:t>-</w:t>
    </w:r>
    <w:r w:rsidRPr="0013769E">
      <w:rPr>
        <w:rFonts w:ascii="Arial" w:hAnsi="Arial" w:cs="Arial"/>
      </w:rPr>
      <w:t>RP</w:t>
    </w:r>
    <w:r w:rsidRPr="0013769E">
      <w:rPr>
        <w:rFonts w:ascii="Arial" w:hAnsi="Arial" w:cs="Arial"/>
        <w:lang w:val="ru-RU"/>
      </w:rPr>
      <w:t>-08-016.01</w:t>
    </w:r>
  </w:p>
  <w:p w:rsidR="009E0ADD" w:rsidRDefault="009E0A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384" w:rsidRDefault="00887384">
      <w:r>
        <w:separator/>
      </w:r>
    </w:p>
  </w:footnote>
  <w:footnote w:type="continuationSeparator" w:id="0">
    <w:p w:rsidR="00887384" w:rsidRDefault="00887384">
      <w:r>
        <w:continuationSeparator/>
      </w:r>
    </w:p>
  </w:footnote>
  <w:footnote w:id="1">
    <w:p w:rsidR="009261A5" w:rsidRDefault="009261A5" w:rsidP="009261A5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9261A5" w:rsidRDefault="009261A5" w:rsidP="009261A5">
      <w:pPr>
        <w:jc w:val="both"/>
        <w:rPr>
          <w:sz w:val="2"/>
          <w:szCs w:val="2"/>
          <w:lang w:val="sr-Cyrl-CS"/>
        </w:rPr>
      </w:pPr>
    </w:p>
  </w:footnote>
  <w:footnote w:id="2">
    <w:p w:rsidR="009261A5" w:rsidRDefault="009261A5" w:rsidP="009261A5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9261A5" w:rsidRDefault="009261A5" w:rsidP="009261A5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E5C"/>
    <w:multiLevelType w:val="hybridMultilevel"/>
    <w:tmpl w:val="6CD6EF98"/>
    <w:lvl w:ilvl="0" w:tplc="081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F743FF"/>
    <w:multiLevelType w:val="hybridMultilevel"/>
    <w:tmpl w:val="9E52215E"/>
    <w:lvl w:ilvl="0" w:tplc="9272AA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02B5E"/>
    <w:multiLevelType w:val="hybridMultilevel"/>
    <w:tmpl w:val="922C4574"/>
    <w:lvl w:ilvl="0" w:tplc="9E746FE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F4A91"/>
    <w:multiLevelType w:val="multilevel"/>
    <w:tmpl w:val="2E8298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C276F7"/>
    <w:multiLevelType w:val="hybridMultilevel"/>
    <w:tmpl w:val="4D82E1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AB3480"/>
    <w:multiLevelType w:val="hybridMultilevel"/>
    <w:tmpl w:val="220216F0"/>
    <w:lvl w:ilvl="0" w:tplc="421ECA4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>
    <w:nsid w:val="52B94105"/>
    <w:multiLevelType w:val="hybridMultilevel"/>
    <w:tmpl w:val="1FF8E7E2"/>
    <w:lvl w:ilvl="0" w:tplc="9272AAA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52C1E"/>
    <w:multiLevelType w:val="hybridMultilevel"/>
    <w:tmpl w:val="2E829832"/>
    <w:lvl w:ilvl="0" w:tplc="081A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0D213B3"/>
    <w:multiLevelType w:val="hybridMultilevel"/>
    <w:tmpl w:val="C2061738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973"/>
    <w:rsid w:val="00003912"/>
    <w:rsid w:val="00011BB3"/>
    <w:rsid w:val="00040543"/>
    <w:rsid w:val="00042310"/>
    <w:rsid w:val="000523ED"/>
    <w:rsid w:val="00055369"/>
    <w:rsid w:val="000765BF"/>
    <w:rsid w:val="00080E4F"/>
    <w:rsid w:val="00081B1C"/>
    <w:rsid w:val="00085A35"/>
    <w:rsid w:val="000A092F"/>
    <w:rsid w:val="00107D90"/>
    <w:rsid w:val="0011564B"/>
    <w:rsid w:val="0013769E"/>
    <w:rsid w:val="001452C2"/>
    <w:rsid w:val="00181A92"/>
    <w:rsid w:val="0019011D"/>
    <w:rsid w:val="001B5D96"/>
    <w:rsid w:val="00252FB5"/>
    <w:rsid w:val="00271120"/>
    <w:rsid w:val="002A2082"/>
    <w:rsid w:val="002B0D66"/>
    <w:rsid w:val="0030048E"/>
    <w:rsid w:val="00302496"/>
    <w:rsid w:val="00315561"/>
    <w:rsid w:val="00332D16"/>
    <w:rsid w:val="0037302B"/>
    <w:rsid w:val="003A0A9F"/>
    <w:rsid w:val="003B7831"/>
    <w:rsid w:val="003D08B5"/>
    <w:rsid w:val="003E0B3E"/>
    <w:rsid w:val="003E6C4B"/>
    <w:rsid w:val="003F04FB"/>
    <w:rsid w:val="004049D3"/>
    <w:rsid w:val="00470DCC"/>
    <w:rsid w:val="00475248"/>
    <w:rsid w:val="004775E7"/>
    <w:rsid w:val="00483CB2"/>
    <w:rsid w:val="00486FB2"/>
    <w:rsid w:val="004932AB"/>
    <w:rsid w:val="004A4955"/>
    <w:rsid w:val="00503ACF"/>
    <w:rsid w:val="005469CC"/>
    <w:rsid w:val="00583E87"/>
    <w:rsid w:val="005D1508"/>
    <w:rsid w:val="005E3492"/>
    <w:rsid w:val="005E4223"/>
    <w:rsid w:val="00611A5D"/>
    <w:rsid w:val="0066689D"/>
    <w:rsid w:val="006B60E7"/>
    <w:rsid w:val="006F2FCD"/>
    <w:rsid w:val="006F7C2F"/>
    <w:rsid w:val="00735D11"/>
    <w:rsid w:val="00782712"/>
    <w:rsid w:val="00795599"/>
    <w:rsid w:val="007C0389"/>
    <w:rsid w:val="007C748D"/>
    <w:rsid w:val="007D0785"/>
    <w:rsid w:val="007F0340"/>
    <w:rsid w:val="007F7607"/>
    <w:rsid w:val="008351A1"/>
    <w:rsid w:val="0084750F"/>
    <w:rsid w:val="0085695E"/>
    <w:rsid w:val="00860F7E"/>
    <w:rsid w:val="00887384"/>
    <w:rsid w:val="008A6D4E"/>
    <w:rsid w:val="008E554A"/>
    <w:rsid w:val="008F4184"/>
    <w:rsid w:val="00915FBD"/>
    <w:rsid w:val="009261A5"/>
    <w:rsid w:val="00935243"/>
    <w:rsid w:val="00941B44"/>
    <w:rsid w:val="00965875"/>
    <w:rsid w:val="009678F7"/>
    <w:rsid w:val="00975668"/>
    <w:rsid w:val="009B592F"/>
    <w:rsid w:val="009B69E8"/>
    <w:rsid w:val="009B6E36"/>
    <w:rsid w:val="009E0ADD"/>
    <w:rsid w:val="009E7948"/>
    <w:rsid w:val="009F13A0"/>
    <w:rsid w:val="009F6438"/>
    <w:rsid w:val="00A1256A"/>
    <w:rsid w:val="00A21719"/>
    <w:rsid w:val="00A25031"/>
    <w:rsid w:val="00A453D7"/>
    <w:rsid w:val="00A63419"/>
    <w:rsid w:val="00AA2B54"/>
    <w:rsid w:val="00B12D36"/>
    <w:rsid w:val="00B17D1B"/>
    <w:rsid w:val="00B26CF1"/>
    <w:rsid w:val="00B4723B"/>
    <w:rsid w:val="00B61137"/>
    <w:rsid w:val="00BA7522"/>
    <w:rsid w:val="00BB3707"/>
    <w:rsid w:val="00BC5EC0"/>
    <w:rsid w:val="00BD72C2"/>
    <w:rsid w:val="00BE30EB"/>
    <w:rsid w:val="00BE5D68"/>
    <w:rsid w:val="00C639F2"/>
    <w:rsid w:val="00C73E09"/>
    <w:rsid w:val="00C75109"/>
    <w:rsid w:val="00C8454C"/>
    <w:rsid w:val="00CC7E99"/>
    <w:rsid w:val="00CD0C9B"/>
    <w:rsid w:val="00CD7730"/>
    <w:rsid w:val="00CE5B4A"/>
    <w:rsid w:val="00D268B3"/>
    <w:rsid w:val="00D32BA9"/>
    <w:rsid w:val="00D53532"/>
    <w:rsid w:val="00D778C1"/>
    <w:rsid w:val="00DC5A5F"/>
    <w:rsid w:val="00DD22E8"/>
    <w:rsid w:val="00DE2CBD"/>
    <w:rsid w:val="00E051EE"/>
    <w:rsid w:val="00E21973"/>
    <w:rsid w:val="00E64423"/>
    <w:rsid w:val="00E86204"/>
    <w:rsid w:val="00EA5D64"/>
    <w:rsid w:val="00EE31B7"/>
    <w:rsid w:val="00EF71B3"/>
    <w:rsid w:val="00FC6134"/>
    <w:rsid w:val="00FD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0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2082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rsid w:val="002A208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A2082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37302B"/>
    <w:rPr>
      <w:lang w:val="sr-Cyrl-CS"/>
    </w:rPr>
  </w:style>
  <w:style w:type="paragraph" w:styleId="ListParagraph">
    <w:name w:val="List Paragraph"/>
    <w:basedOn w:val="Normal"/>
    <w:qFormat/>
    <w:rsid w:val="00EE31B7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9261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22</cp:revision>
  <cp:lastPrinted>2016-05-24T08:02:00Z</cp:lastPrinted>
  <dcterms:created xsi:type="dcterms:W3CDTF">2016-06-08T14:09:00Z</dcterms:created>
  <dcterms:modified xsi:type="dcterms:W3CDTF">2018-06-07T11:23:00Z</dcterms:modified>
</cp:coreProperties>
</file>